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5580F4" w14:textId="77777777" w:rsidR="00686C2F" w:rsidRPr="00CF2DA4" w:rsidRDefault="00686C2F" w:rsidP="00CC5C0B">
      <w:pPr>
        <w:rPr>
          <w:rFonts w:asciiTheme="majorHAnsi" w:hAnsiTheme="majorHAnsi"/>
          <w:sz w:val="24"/>
          <w:szCs w:val="24"/>
        </w:rPr>
      </w:pPr>
    </w:p>
    <w:p w14:paraId="3FE8AE00" w14:textId="2B3735E6" w:rsidR="004905FB" w:rsidRPr="00CF2DA4" w:rsidRDefault="00DD40E4" w:rsidP="00CC5C0B">
      <w:pPr>
        <w:rPr>
          <w:rFonts w:asciiTheme="majorHAnsi" w:hAnsiTheme="majorHAnsi"/>
          <w:color w:val="000000" w:themeColor="text1"/>
          <w:sz w:val="24"/>
          <w:szCs w:val="24"/>
        </w:rPr>
      </w:pPr>
      <w:r>
        <w:rPr>
          <w:rFonts w:asciiTheme="majorHAnsi" w:hAnsiTheme="majorHAnsi"/>
          <w:color w:val="000000" w:themeColor="text1"/>
          <w:sz w:val="24"/>
          <w:szCs w:val="24"/>
        </w:rPr>
        <w:t>Kauno miesto</w:t>
      </w:r>
      <w:r w:rsidR="00334981">
        <w:rPr>
          <w:rFonts w:asciiTheme="majorHAnsi" w:hAnsiTheme="majorHAnsi"/>
          <w:color w:val="000000" w:themeColor="text1"/>
          <w:sz w:val="24"/>
          <w:szCs w:val="24"/>
        </w:rPr>
        <w:t xml:space="preserve"> </w:t>
      </w:r>
      <w:r w:rsidR="00CC5C0B" w:rsidRPr="00CF2DA4">
        <w:rPr>
          <w:rFonts w:asciiTheme="majorHAnsi" w:hAnsiTheme="majorHAnsi"/>
          <w:color w:val="000000" w:themeColor="text1"/>
          <w:sz w:val="24"/>
          <w:szCs w:val="24"/>
        </w:rPr>
        <w:t>savivaldybei</w:t>
      </w:r>
    </w:p>
    <w:p w14:paraId="5C681D54" w14:textId="0EFC7D6A" w:rsidR="00CC5C0B" w:rsidRDefault="00A35206" w:rsidP="00CC5C0B">
      <w:pPr>
        <w:rPr>
          <w:rFonts w:asciiTheme="majorHAnsi" w:hAnsiTheme="majorHAnsi"/>
          <w:color w:val="000000" w:themeColor="text1"/>
          <w:sz w:val="24"/>
          <w:szCs w:val="24"/>
        </w:rPr>
      </w:pPr>
      <w:r w:rsidRPr="00CF2DA4">
        <w:rPr>
          <w:rFonts w:asciiTheme="majorHAnsi" w:hAnsiTheme="majorHAnsi"/>
          <w:color w:val="000000" w:themeColor="text1"/>
          <w:sz w:val="24"/>
          <w:szCs w:val="24"/>
        </w:rPr>
        <w:t>Gerb</w:t>
      </w:r>
      <w:r w:rsidR="00172CE9">
        <w:rPr>
          <w:rFonts w:asciiTheme="majorHAnsi" w:hAnsiTheme="majorHAnsi"/>
          <w:color w:val="000000" w:themeColor="text1"/>
          <w:sz w:val="24"/>
          <w:szCs w:val="24"/>
        </w:rPr>
        <w:t>.</w:t>
      </w:r>
      <w:r w:rsidRPr="00CF2DA4">
        <w:rPr>
          <w:rFonts w:asciiTheme="majorHAnsi" w:hAnsiTheme="majorHAnsi"/>
          <w:color w:val="000000" w:themeColor="text1"/>
          <w:sz w:val="24"/>
          <w:szCs w:val="24"/>
        </w:rPr>
        <w:t xml:space="preserve"> </w:t>
      </w:r>
      <w:r w:rsidR="009E5D3B">
        <w:rPr>
          <w:rFonts w:asciiTheme="majorHAnsi" w:hAnsiTheme="majorHAnsi"/>
          <w:color w:val="000000" w:themeColor="text1"/>
          <w:sz w:val="24"/>
          <w:szCs w:val="24"/>
        </w:rPr>
        <w:t>Sporto skyriaus vedėjui, Mindaugui Šivickui</w:t>
      </w:r>
      <w:bookmarkStart w:id="0" w:name="_GoBack"/>
      <w:bookmarkEnd w:id="0"/>
    </w:p>
    <w:p w14:paraId="48E963CE" w14:textId="77777777" w:rsidR="00172CE9" w:rsidRPr="00CF2DA4" w:rsidRDefault="00172CE9" w:rsidP="00CC5C0B">
      <w:pPr>
        <w:rPr>
          <w:rFonts w:asciiTheme="majorHAnsi" w:hAnsiTheme="majorHAnsi"/>
          <w:color w:val="000000" w:themeColor="text1"/>
          <w:sz w:val="24"/>
          <w:szCs w:val="24"/>
          <w:lang w:val="en-US"/>
        </w:rPr>
      </w:pPr>
    </w:p>
    <w:p w14:paraId="22E3E3BC" w14:textId="77777777" w:rsidR="00CC5C0B" w:rsidRPr="00CF2DA4" w:rsidRDefault="00CC5C0B" w:rsidP="0010650B">
      <w:pPr>
        <w:jc w:val="center"/>
        <w:rPr>
          <w:rFonts w:asciiTheme="majorHAnsi" w:hAnsiTheme="majorHAnsi"/>
          <w:sz w:val="24"/>
          <w:szCs w:val="24"/>
        </w:rPr>
      </w:pPr>
      <w:r w:rsidRPr="00CF2DA4">
        <w:rPr>
          <w:rFonts w:asciiTheme="majorHAnsi" w:hAnsiTheme="majorHAnsi"/>
          <w:sz w:val="24"/>
          <w:szCs w:val="24"/>
        </w:rPr>
        <w:t>PROJEKTAS</w:t>
      </w:r>
    </w:p>
    <w:p w14:paraId="1BA45AE5" w14:textId="77777777" w:rsidR="0010650B" w:rsidRDefault="0010650B" w:rsidP="0010650B">
      <w:pPr>
        <w:jc w:val="center"/>
        <w:rPr>
          <w:rFonts w:asciiTheme="majorHAnsi" w:hAnsiTheme="majorHAnsi"/>
          <w:sz w:val="24"/>
          <w:szCs w:val="24"/>
          <w:lang w:val="en-US"/>
        </w:rPr>
      </w:pPr>
      <w:r w:rsidRPr="00CF2DA4">
        <w:rPr>
          <w:rFonts w:asciiTheme="majorHAnsi" w:hAnsiTheme="majorHAnsi"/>
          <w:sz w:val="24"/>
          <w:szCs w:val="24"/>
        </w:rPr>
        <w:t>JUDĖJIMAS – SVEIKATOS ŠALTINIS</w:t>
      </w:r>
      <w:r w:rsidR="004905FB" w:rsidRPr="00CF2DA4">
        <w:rPr>
          <w:rFonts w:asciiTheme="majorHAnsi" w:hAnsiTheme="majorHAnsi"/>
          <w:sz w:val="24"/>
          <w:szCs w:val="24"/>
          <w:lang w:val="en-US"/>
        </w:rPr>
        <w:t>!</w:t>
      </w:r>
    </w:p>
    <w:p w14:paraId="6D7C711D" w14:textId="77777777" w:rsidR="00A35206" w:rsidRPr="00CF2DA4" w:rsidRDefault="00A35206" w:rsidP="0010650B">
      <w:pPr>
        <w:jc w:val="center"/>
        <w:rPr>
          <w:rFonts w:asciiTheme="majorHAnsi" w:hAnsiTheme="majorHAnsi"/>
          <w:sz w:val="24"/>
          <w:szCs w:val="24"/>
          <w:lang w:val="en-US"/>
        </w:rPr>
      </w:pPr>
    </w:p>
    <w:p w14:paraId="46C4D89F" w14:textId="6C4CBDDF" w:rsidR="005718A8" w:rsidRPr="00CF2DA4" w:rsidRDefault="00CC5C0B" w:rsidP="005718A8">
      <w:pPr>
        <w:rPr>
          <w:rFonts w:asciiTheme="majorHAnsi" w:hAnsiTheme="majorHAnsi"/>
          <w:sz w:val="24"/>
          <w:szCs w:val="24"/>
        </w:rPr>
      </w:pPr>
      <w:r w:rsidRPr="00CF2DA4">
        <w:rPr>
          <w:rFonts w:asciiTheme="majorHAnsi" w:hAnsiTheme="majorHAnsi"/>
          <w:sz w:val="24"/>
          <w:szCs w:val="24"/>
          <w:lang w:val="en-US"/>
        </w:rPr>
        <w:tab/>
      </w:r>
      <w:proofErr w:type="spellStart"/>
      <w:proofErr w:type="gramStart"/>
      <w:r w:rsidRPr="00CF2DA4">
        <w:rPr>
          <w:rFonts w:asciiTheme="majorHAnsi" w:hAnsiTheme="majorHAnsi"/>
          <w:sz w:val="24"/>
          <w:szCs w:val="24"/>
          <w:lang w:val="en-US"/>
        </w:rPr>
        <w:t>Norime</w:t>
      </w:r>
      <w:proofErr w:type="spellEnd"/>
      <w:r w:rsidRPr="00CF2DA4">
        <w:rPr>
          <w:rFonts w:asciiTheme="majorHAnsi" w:hAnsiTheme="majorHAnsi"/>
          <w:sz w:val="24"/>
          <w:szCs w:val="24"/>
          <w:lang w:val="en-US"/>
        </w:rPr>
        <w:t xml:space="preserve"> Jus </w:t>
      </w:r>
      <w:proofErr w:type="spellStart"/>
      <w:r w:rsidRPr="00CF2DA4">
        <w:rPr>
          <w:rFonts w:asciiTheme="majorHAnsi" w:hAnsiTheme="majorHAnsi"/>
          <w:sz w:val="24"/>
          <w:szCs w:val="24"/>
          <w:lang w:val="en-US"/>
        </w:rPr>
        <w:t>informuoti</w:t>
      </w:r>
      <w:proofErr w:type="spellEnd"/>
      <w:r w:rsidRPr="00CF2DA4">
        <w:rPr>
          <w:rFonts w:asciiTheme="majorHAnsi" w:hAnsiTheme="majorHAnsi"/>
          <w:sz w:val="24"/>
          <w:szCs w:val="24"/>
          <w:lang w:val="en-US"/>
        </w:rPr>
        <w:t xml:space="preserve">, jog 2015 </w:t>
      </w:r>
      <w:r w:rsidRPr="00CF2DA4">
        <w:rPr>
          <w:rFonts w:asciiTheme="majorHAnsi" w:hAnsiTheme="majorHAnsi"/>
          <w:sz w:val="24"/>
          <w:szCs w:val="24"/>
        </w:rPr>
        <w:t>metų lapkričio – gruodžio</w:t>
      </w:r>
      <w:r w:rsidR="008C4108">
        <w:rPr>
          <w:rFonts w:asciiTheme="majorHAnsi" w:hAnsiTheme="majorHAnsi"/>
          <w:sz w:val="24"/>
          <w:szCs w:val="24"/>
        </w:rPr>
        <w:t xml:space="preserve"> mėn.</w:t>
      </w:r>
      <w:proofErr w:type="gramEnd"/>
      <w:r w:rsidRPr="00CF2DA4">
        <w:rPr>
          <w:rFonts w:asciiTheme="majorHAnsi" w:hAnsiTheme="majorHAnsi"/>
          <w:sz w:val="24"/>
          <w:szCs w:val="24"/>
        </w:rPr>
        <w:t xml:space="preserve"> Lietuvoje vykdomas vienas didžiausių Lietuvos masinio sporto istorijoje projektas skirtas bendruomenių sveikatinimui per lauko veiklų vykdymą remiantis skandinavišku bendruomenių ir masinio sporto</w:t>
      </w:r>
      <w:r w:rsidR="00781215" w:rsidRPr="00CF2DA4">
        <w:rPr>
          <w:rFonts w:asciiTheme="majorHAnsi" w:hAnsiTheme="majorHAnsi"/>
          <w:sz w:val="24"/>
          <w:szCs w:val="24"/>
        </w:rPr>
        <w:t xml:space="preserve"> vystymo</w:t>
      </w:r>
      <w:r w:rsidRPr="00CF2DA4">
        <w:rPr>
          <w:rFonts w:asciiTheme="majorHAnsi" w:hAnsiTheme="majorHAnsi"/>
          <w:sz w:val="24"/>
          <w:szCs w:val="24"/>
        </w:rPr>
        <w:t xml:space="preserve"> modeliu. Projektą finansuoja Kūno kultūros ir sporto departamentas prie Lietuvos Respublikos Vyriausybės.</w:t>
      </w:r>
    </w:p>
    <w:p w14:paraId="08B715A5" w14:textId="77777777" w:rsidR="005718A8" w:rsidRPr="00CF2DA4" w:rsidRDefault="005718A8" w:rsidP="00CF2DA4">
      <w:pPr>
        <w:rPr>
          <w:rFonts w:asciiTheme="majorHAnsi" w:hAnsiTheme="majorHAnsi"/>
          <w:sz w:val="24"/>
          <w:szCs w:val="24"/>
        </w:rPr>
      </w:pPr>
      <w:proofErr w:type="spellStart"/>
      <w:r w:rsidRPr="00CF2DA4">
        <w:rPr>
          <w:rFonts w:asciiTheme="majorHAnsi" w:hAnsiTheme="majorHAnsi"/>
          <w:sz w:val="24"/>
          <w:szCs w:val="24"/>
          <w:lang w:val="en-US"/>
        </w:rPr>
        <w:t>Projekto</w:t>
      </w:r>
      <w:proofErr w:type="spellEnd"/>
      <w:r w:rsidRPr="00CF2DA4">
        <w:rPr>
          <w:rFonts w:asciiTheme="majorHAnsi" w:hAnsiTheme="majorHAnsi"/>
          <w:sz w:val="24"/>
          <w:szCs w:val="24"/>
          <w:lang w:val="en-US"/>
        </w:rPr>
        <w:t xml:space="preserve"> </w:t>
      </w:r>
      <w:proofErr w:type="spellStart"/>
      <w:r w:rsidRPr="00CF2DA4">
        <w:rPr>
          <w:rFonts w:asciiTheme="majorHAnsi" w:hAnsiTheme="majorHAnsi"/>
          <w:sz w:val="24"/>
          <w:szCs w:val="24"/>
          <w:lang w:val="en-US"/>
        </w:rPr>
        <w:t>apra</w:t>
      </w:r>
      <w:proofErr w:type="spellEnd"/>
      <w:r w:rsidRPr="00CF2DA4">
        <w:rPr>
          <w:rFonts w:asciiTheme="majorHAnsi" w:hAnsiTheme="majorHAnsi"/>
          <w:sz w:val="24"/>
          <w:szCs w:val="24"/>
        </w:rPr>
        <w:t>šymas</w:t>
      </w:r>
    </w:p>
    <w:p w14:paraId="72C61229" w14:textId="77777777" w:rsidR="005718A8" w:rsidRPr="00CF2DA4" w:rsidRDefault="005718A8" w:rsidP="005718A8">
      <w:pPr>
        <w:ind w:firstLine="1296"/>
        <w:jc w:val="both"/>
        <w:rPr>
          <w:rFonts w:asciiTheme="majorHAnsi" w:hAnsiTheme="majorHAnsi"/>
          <w:color w:val="000000"/>
          <w:sz w:val="24"/>
          <w:szCs w:val="24"/>
          <w:lang w:val="en-US"/>
        </w:rPr>
      </w:pPr>
      <w:r w:rsidRPr="00CF2DA4">
        <w:rPr>
          <w:rFonts w:asciiTheme="majorHAnsi" w:hAnsiTheme="majorHAnsi"/>
          <w:color w:val="000000"/>
          <w:sz w:val="24"/>
          <w:szCs w:val="24"/>
        </w:rPr>
        <w:t xml:space="preserve">Kiekvienos Lietuvos savivaldybės centre, įtraukiant savivaldos vadovus bei  atsakingus asmenis už sporto plėtrą, pasitelkiant nacionalinę bei vietinę žiniasklaidą, bus vykdoma masinio sporto ir sveikatinimo kultūros plėtros renginiai vietos bendruomenėms. Pasitelkus kvalifikuotus sportinių veiklų instruktorius bei metodiškai pristatant įvairias fizinio aktyvumo formas vietinių bendruomenių nariams, bus skatinama fizinio aktyvumo augimas Lietuvos regionuose bei miestuose. Kiekvienoje savivaldybėje bus surengtas </w:t>
      </w:r>
      <w:r w:rsidRPr="00CF2DA4">
        <w:rPr>
          <w:rFonts w:asciiTheme="majorHAnsi" w:hAnsiTheme="majorHAnsi"/>
          <w:color w:val="000000"/>
          <w:sz w:val="24"/>
          <w:szCs w:val="24"/>
          <w:lang w:val="en-US"/>
        </w:rPr>
        <w:t xml:space="preserve">2-3 val. </w:t>
      </w:r>
      <w:proofErr w:type="spellStart"/>
      <w:proofErr w:type="gramStart"/>
      <w:r w:rsidRPr="00CF2DA4">
        <w:rPr>
          <w:rFonts w:asciiTheme="majorHAnsi" w:hAnsiTheme="majorHAnsi"/>
          <w:color w:val="000000"/>
          <w:sz w:val="24"/>
          <w:szCs w:val="24"/>
          <w:lang w:val="en-US"/>
        </w:rPr>
        <w:t>trukm</w:t>
      </w:r>
      <w:proofErr w:type="spellEnd"/>
      <w:r w:rsidRPr="00CF2DA4">
        <w:rPr>
          <w:rFonts w:asciiTheme="majorHAnsi" w:hAnsiTheme="majorHAnsi"/>
          <w:color w:val="000000"/>
          <w:sz w:val="24"/>
          <w:szCs w:val="24"/>
        </w:rPr>
        <w:t>ės</w:t>
      </w:r>
      <w:proofErr w:type="gramEnd"/>
      <w:r w:rsidRPr="00CF2DA4">
        <w:rPr>
          <w:rFonts w:asciiTheme="majorHAnsi" w:hAnsiTheme="majorHAnsi"/>
          <w:color w:val="000000"/>
          <w:sz w:val="24"/>
          <w:szCs w:val="24"/>
        </w:rPr>
        <w:t xml:space="preserve"> renginys kurį sudarys trys dalys: fizinio pajėgumo nustatymas, dalyvių konsultavimas gautų duomenų pagrindu, bei mokomosios fizinių veiklų pratybos. Veiklas įgyvendins mobili specialistų grupė, kuri aplankys visas Lietuvos savivaldybes (viso </w:t>
      </w:r>
      <w:r w:rsidRPr="00CF2DA4">
        <w:rPr>
          <w:rFonts w:asciiTheme="majorHAnsi" w:hAnsiTheme="majorHAnsi"/>
          <w:color w:val="000000"/>
          <w:sz w:val="24"/>
          <w:szCs w:val="24"/>
          <w:lang w:val="en-US"/>
        </w:rPr>
        <w:t>60).</w:t>
      </w:r>
    </w:p>
    <w:p w14:paraId="33B3AA14" w14:textId="2B9DB940" w:rsidR="005718A8" w:rsidRPr="00CF2DA4" w:rsidRDefault="005718A8" w:rsidP="00CF2DA4">
      <w:pPr>
        <w:ind w:firstLine="1296"/>
        <w:jc w:val="both"/>
        <w:rPr>
          <w:rFonts w:asciiTheme="majorHAnsi" w:hAnsiTheme="majorHAnsi"/>
          <w:color w:val="000000"/>
          <w:sz w:val="24"/>
          <w:szCs w:val="24"/>
          <w:lang w:val="en-US"/>
        </w:rPr>
      </w:pPr>
      <w:proofErr w:type="spellStart"/>
      <w:proofErr w:type="gramStart"/>
      <w:r w:rsidRPr="00CF2DA4">
        <w:rPr>
          <w:rFonts w:asciiTheme="majorHAnsi" w:hAnsiTheme="majorHAnsi"/>
          <w:color w:val="000000"/>
          <w:sz w:val="24"/>
          <w:szCs w:val="24"/>
          <w:lang w:val="en-US"/>
        </w:rPr>
        <w:t>Planuojama</w:t>
      </w:r>
      <w:proofErr w:type="spellEnd"/>
      <w:r w:rsidRPr="00CF2DA4">
        <w:rPr>
          <w:rFonts w:asciiTheme="majorHAnsi" w:hAnsiTheme="majorHAnsi"/>
          <w:color w:val="000000"/>
          <w:sz w:val="24"/>
          <w:szCs w:val="24"/>
          <w:lang w:val="en-US"/>
        </w:rPr>
        <w:t xml:space="preserve">, jog </w:t>
      </w:r>
      <w:proofErr w:type="spellStart"/>
      <w:r w:rsidRPr="00CF2DA4">
        <w:rPr>
          <w:rFonts w:asciiTheme="majorHAnsi" w:hAnsiTheme="majorHAnsi"/>
          <w:color w:val="000000"/>
          <w:sz w:val="24"/>
          <w:szCs w:val="24"/>
          <w:lang w:val="en-US"/>
        </w:rPr>
        <w:t>viso</w:t>
      </w:r>
      <w:proofErr w:type="spellEnd"/>
      <w:r w:rsidRPr="00CF2DA4">
        <w:rPr>
          <w:rFonts w:asciiTheme="majorHAnsi" w:hAnsiTheme="majorHAnsi"/>
          <w:color w:val="000000"/>
          <w:sz w:val="24"/>
          <w:szCs w:val="24"/>
          <w:lang w:val="en-US"/>
        </w:rPr>
        <w:t xml:space="preserve"> </w:t>
      </w:r>
      <w:proofErr w:type="spellStart"/>
      <w:r w:rsidRPr="00CF2DA4">
        <w:rPr>
          <w:rFonts w:asciiTheme="majorHAnsi" w:hAnsiTheme="majorHAnsi"/>
          <w:color w:val="000000"/>
          <w:sz w:val="24"/>
          <w:szCs w:val="24"/>
          <w:lang w:val="en-US"/>
        </w:rPr>
        <w:t>renginiuose</w:t>
      </w:r>
      <w:proofErr w:type="spellEnd"/>
      <w:r w:rsidRPr="00CF2DA4">
        <w:rPr>
          <w:rFonts w:asciiTheme="majorHAnsi" w:hAnsiTheme="majorHAnsi"/>
          <w:color w:val="000000"/>
          <w:sz w:val="24"/>
          <w:szCs w:val="24"/>
          <w:lang w:val="en-US"/>
        </w:rPr>
        <w:t xml:space="preserve"> </w:t>
      </w:r>
      <w:proofErr w:type="spellStart"/>
      <w:r w:rsidRPr="00CF2DA4">
        <w:rPr>
          <w:rFonts w:asciiTheme="majorHAnsi" w:hAnsiTheme="majorHAnsi"/>
          <w:color w:val="000000"/>
          <w:sz w:val="24"/>
          <w:szCs w:val="24"/>
          <w:lang w:val="en-US"/>
        </w:rPr>
        <w:t>dalyvaus</w:t>
      </w:r>
      <w:proofErr w:type="spellEnd"/>
      <w:r w:rsidRPr="00CF2DA4">
        <w:rPr>
          <w:rFonts w:asciiTheme="majorHAnsi" w:hAnsiTheme="majorHAnsi"/>
          <w:color w:val="000000"/>
          <w:sz w:val="24"/>
          <w:szCs w:val="24"/>
          <w:lang w:val="en-US"/>
        </w:rPr>
        <w:t xml:space="preserve"> </w:t>
      </w:r>
      <w:proofErr w:type="spellStart"/>
      <w:r w:rsidRPr="00CF2DA4">
        <w:rPr>
          <w:rFonts w:asciiTheme="majorHAnsi" w:hAnsiTheme="majorHAnsi"/>
          <w:color w:val="000000"/>
          <w:sz w:val="24"/>
          <w:szCs w:val="24"/>
          <w:lang w:val="en-US"/>
        </w:rPr>
        <w:t>apie</w:t>
      </w:r>
      <w:proofErr w:type="spellEnd"/>
      <w:r w:rsidRPr="00CF2DA4">
        <w:rPr>
          <w:rFonts w:asciiTheme="majorHAnsi" w:hAnsiTheme="majorHAnsi"/>
          <w:color w:val="000000"/>
          <w:sz w:val="24"/>
          <w:szCs w:val="24"/>
          <w:lang w:val="en-US"/>
        </w:rPr>
        <w:t xml:space="preserve"> 25000 </w:t>
      </w:r>
      <w:proofErr w:type="spellStart"/>
      <w:r w:rsidRPr="00CF2DA4">
        <w:rPr>
          <w:rFonts w:asciiTheme="majorHAnsi" w:hAnsiTheme="majorHAnsi"/>
          <w:color w:val="000000"/>
          <w:sz w:val="24"/>
          <w:szCs w:val="24"/>
          <w:lang w:val="en-US"/>
        </w:rPr>
        <w:t>gyventojų</w:t>
      </w:r>
      <w:proofErr w:type="spellEnd"/>
      <w:r w:rsidRPr="00CF2DA4">
        <w:rPr>
          <w:rFonts w:asciiTheme="majorHAnsi" w:hAnsiTheme="majorHAnsi"/>
          <w:color w:val="000000"/>
          <w:sz w:val="24"/>
          <w:szCs w:val="24"/>
          <w:lang w:val="en-US"/>
        </w:rPr>
        <w:t xml:space="preserve">, </w:t>
      </w:r>
      <w:proofErr w:type="spellStart"/>
      <w:r w:rsidRPr="00CF2DA4">
        <w:rPr>
          <w:rFonts w:asciiTheme="majorHAnsi" w:hAnsiTheme="majorHAnsi"/>
          <w:color w:val="000000"/>
          <w:sz w:val="24"/>
          <w:szCs w:val="24"/>
          <w:lang w:val="en-US"/>
        </w:rPr>
        <w:t>kurie</w:t>
      </w:r>
      <w:proofErr w:type="spellEnd"/>
      <w:r w:rsidRPr="00CF2DA4">
        <w:rPr>
          <w:rFonts w:asciiTheme="majorHAnsi" w:hAnsiTheme="majorHAnsi"/>
          <w:color w:val="000000"/>
          <w:sz w:val="24"/>
          <w:szCs w:val="24"/>
          <w:lang w:val="en-US"/>
        </w:rPr>
        <w:t xml:space="preserve">, </w:t>
      </w:r>
      <w:proofErr w:type="spellStart"/>
      <w:r w:rsidRPr="00CF2DA4">
        <w:rPr>
          <w:rFonts w:asciiTheme="majorHAnsi" w:hAnsiTheme="majorHAnsi"/>
          <w:color w:val="000000"/>
          <w:sz w:val="24"/>
          <w:szCs w:val="24"/>
          <w:lang w:val="en-US"/>
        </w:rPr>
        <w:t>atlikę</w:t>
      </w:r>
      <w:proofErr w:type="spellEnd"/>
      <w:r w:rsidRPr="00CF2DA4">
        <w:rPr>
          <w:rFonts w:asciiTheme="majorHAnsi" w:hAnsiTheme="majorHAnsi"/>
          <w:color w:val="000000"/>
          <w:sz w:val="24"/>
          <w:szCs w:val="24"/>
          <w:lang w:val="en-US"/>
        </w:rPr>
        <w:t xml:space="preserve"> </w:t>
      </w:r>
      <w:proofErr w:type="spellStart"/>
      <w:r w:rsidRPr="00CF2DA4">
        <w:rPr>
          <w:rFonts w:asciiTheme="majorHAnsi" w:hAnsiTheme="majorHAnsi"/>
          <w:color w:val="000000"/>
          <w:sz w:val="24"/>
          <w:szCs w:val="24"/>
          <w:lang w:val="en-US"/>
        </w:rPr>
        <w:t>fizinio</w:t>
      </w:r>
      <w:proofErr w:type="spellEnd"/>
      <w:r w:rsidRPr="00CF2DA4">
        <w:rPr>
          <w:rFonts w:asciiTheme="majorHAnsi" w:hAnsiTheme="majorHAnsi"/>
          <w:color w:val="000000"/>
          <w:sz w:val="24"/>
          <w:szCs w:val="24"/>
          <w:lang w:val="en-US"/>
        </w:rPr>
        <w:t xml:space="preserve"> </w:t>
      </w:r>
      <w:proofErr w:type="spellStart"/>
      <w:r w:rsidRPr="00CF2DA4">
        <w:rPr>
          <w:rFonts w:asciiTheme="majorHAnsi" w:hAnsiTheme="majorHAnsi"/>
          <w:color w:val="000000"/>
          <w:sz w:val="24"/>
          <w:szCs w:val="24"/>
          <w:lang w:val="en-US"/>
        </w:rPr>
        <w:t>pajėgumo</w:t>
      </w:r>
      <w:proofErr w:type="spellEnd"/>
      <w:r w:rsidRPr="00CF2DA4">
        <w:rPr>
          <w:rFonts w:asciiTheme="majorHAnsi" w:hAnsiTheme="majorHAnsi"/>
          <w:color w:val="000000"/>
          <w:sz w:val="24"/>
          <w:szCs w:val="24"/>
          <w:lang w:val="en-US"/>
        </w:rPr>
        <w:t xml:space="preserve"> </w:t>
      </w:r>
      <w:proofErr w:type="spellStart"/>
      <w:r w:rsidRPr="00CF2DA4">
        <w:rPr>
          <w:rFonts w:asciiTheme="majorHAnsi" w:hAnsiTheme="majorHAnsi"/>
          <w:color w:val="000000"/>
          <w:sz w:val="24"/>
          <w:szCs w:val="24"/>
          <w:lang w:val="en-US"/>
        </w:rPr>
        <w:t>nustatymo</w:t>
      </w:r>
      <w:proofErr w:type="spellEnd"/>
      <w:r w:rsidRPr="00CF2DA4">
        <w:rPr>
          <w:rFonts w:asciiTheme="majorHAnsi" w:hAnsiTheme="majorHAnsi"/>
          <w:color w:val="000000"/>
          <w:sz w:val="24"/>
          <w:szCs w:val="24"/>
          <w:lang w:val="en-US"/>
        </w:rPr>
        <w:t xml:space="preserve"> </w:t>
      </w:r>
      <w:proofErr w:type="spellStart"/>
      <w:r w:rsidRPr="00CF2DA4">
        <w:rPr>
          <w:rFonts w:asciiTheme="majorHAnsi" w:hAnsiTheme="majorHAnsi"/>
          <w:color w:val="000000"/>
          <w:sz w:val="24"/>
          <w:szCs w:val="24"/>
          <w:lang w:val="en-US"/>
        </w:rPr>
        <w:t>testus</w:t>
      </w:r>
      <w:proofErr w:type="spellEnd"/>
      <w:r w:rsidRPr="00CF2DA4">
        <w:rPr>
          <w:rFonts w:asciiTheme="majorHAnsi" w:hAnsiTheme="majorHAnsi"/>
          <w:color w:val="000000"/>
          <w:sz w:val="24"/>
          <w:szCs w:val="24"/>
          <w:lang w:val="en-US"/>
        </w:rPr>
        <w:t xml:space="preserve">, bus </w:t>
      </w:r>
      <w:proofErr w:type="spellStart"/>
      <w:r w:rsidRPr="00CF2DA4">
        <w:rPr>
          <w:rFonts w:asciiTheme="majorHAnsi" w:hAnsiTheme="majorHAnsi"/>
          <w:color w:val="000000"/>
          <w:sz w:val="24"/>
          <w:szCs w:val="24"/>
          <w:lang w:val="en-US"/>
        </w:rPr>
        <w:t>apmokyti</w:t>
      </w:r>
      <w:proofErr w:type="spellEnd"/>
      <w:r w:rsidRPr="00CF2DA4">
        <w:rPr>
          <w:rFonts w:asciiTheme="majorHAnsi" w:hAnsiTheme="majorHAnsi"/>
          <w:color w:val="000000"/>
          <w:sz w:val="24"/>
          <w:szCs w:val="24"/>
          <w:lang w:val="en-US"/>
        </w:rPr>
        <w:t xml:space="preserve"> </w:t>
      </w:r>
      <w:proofErr w:type="spellStart"/>
      <w:r w:rsidRPr="00CF2DA4">
        <w:rPr>
          <w:rFonts w:asciiTheme="majorHAnsi" w:hAnsiTheme="majorHAnsi"/>
          <w:color w:val="000000"/>
          <w:sz w:val="24"/>
          <w:szCs w:val="24"/>
          <w:lang w:val="en-US"/>
        </w:rPr>
        <w:t>pagrindinių</w:t>
      </w:r>
      <w:proofErr w:type="spellEnd"/>
      <w:r w:rsidRPr="00CF2DA4">
        <w:rPr>
          <w:rFonts w:asciiTheme="majorHAnsi" w:hAnsiTheme="majorHAnsi"/>
          <w:color w:val="000000"/>
          <w:sz w:val="24"/>
          <w:szCs w:val="24"/>
          <w:lang w:val="en-US"/>
        </w:rPr>
        <w:t xml:space="preserve"> </w:t>
      </w:r>
      <w:proofErr w:type="spellStart"/>
      <w:r w:rsidRPr="00CF2DA4">
        <w:rPr>
          <w:rFonts w:asciiTheme="majorHAnsi" w:hAnsiTheme="majorHAnsi"/>
          <w:color w:val="000000"/>
          <w:sz w:val="24"/>
          <w:szCs w:val="24"/>
          <w:lang w:val="en-US"/>
        </w:rPr>
        <w:t>mankštinimosi</w:t>
      </w:r>
      <w:proofErr w:type="spellEnd"/>
      <w:r w:rsidRPr="00CF2DA4">
        <w:rPr>
          <w:rFonts w:asciiTheme="majorHAnsi" w:hAnsiTheme="majorHAnsi"/>
          <w:color w:val="000000"/>
          <w:sz w:val="24"/>
          <w:szCs w:val="24"/>
          <w:lang w:val="en-US"/>
        </w:rPr>
        <w:t xml:space="preserve"> </w:t>
      </w:r>
      <w:proofErr w:type="spellStart"/>
      <w:r w:rsidRPr="00CF2DA4">
        <w:rPr>
          <w:rFonts w:asciiTheme="majorHAnsi" w:hAnsiTheme="majorHAnsi"/>
          <w:color w:val="000000"/>
          <w:sz w:val="24"/>
          <w:szCs w:val="24"/>
          <w:lang w:val="en-US"/>
        </w:rPr>
        <w:t>elementų</w:t>
      </w:r>
      <w:proofErr w:type="spellEnd"/>
      <w:r w:rsidRPr="00CF2DA4">
        <w:rPr>
          <w:rFonts w:asciiTheme="majorHAnsi" w:hAnsiTheme="majorHAnsi"/>
          <w:color w:val="000000"/>
          <w:sz w:val="24"/>
          <w:szCs w:val="24"/>
          <w:lang w:val="en-US"/>
        </w:rPr>
        <w:t xml:space="preserve"> </w:t>
      </w:r>
      <w:proofErr w:type="spellStart"/>
      <w:r w:rsidRPr="00CF2DA4">
        <w:rPr>
          <w:rFonts w:asciiTheme="majorHAnsi" w:hAnsiTheme="majorHAnsi"/>
          <w:color w:val="000000"/>
          <w:sz w:val="24"/>
          <w:szCs w:val="24"/>
          <w:lang w:val="en-US"/>
        </w:rPr>
        <w:t>ir</w:t>
      </w:r>
      <w:proofErr w:type="spellEnd"/>
      <w:r w:rsidRPr="00CF2DA4">
        <w:rPr>
          <w:rFonts w:asciiTheme="majorHAnsi" w:hAnsiTheme="majorHAnsi"/>
          <w:color w:val="000000"/>
          <w:sz w:val="24"/>
          <w:szCs w:val="24"/>
          <w:lang w:val="en-US"/>
        </w:rPr>
        <w:t xml:space="preserve"> </w:t>
      </w:r>
      <w:proofErr w:type="spellStart"/>
      <w:r w:rsidRPr="00CF2DA4">
        <w:rPr>
          <w:rFonts w:asciiTheme="majorHAnsi" w:hAnsiTheme="majorHAnsi"/>
          <w:color w:val="000000"/>
          <w:sz w:val="24"/>
          <w:szCs w:val="24"/>
          <w:lang w:val="en-US"/>
        </w:rPr>
        <w:t>gaus</w:t>
      </w:r>
      <w:proofErr w:type="spellEnd"/>
      <w:r w:rsidRPr="00CF2DA4">
        <w:rPr>
          <w:rFonts w:asciiTheme="majorHAnsi" w:hAnsiTheme="majorHAnsi"/>
          <w:color w:val="000000"/>
          <w:sz w:val="24"/>
          <w:szCs w:val="24"/>
          <w:lang w:val="en-US"/>
        </w:rPr>
        <w:t xml:space="preserve"> </w:t>
      </w:r>
      <w:proofErr w:type="spellStart"/>
      <w:r w:rsidRPr="00CF2DA4">
        <w:rPr>
          <w:rFonts w:asciiTheme="majorHAnsi" w:hAnsiTheme="majorHAnsi"/>
          <w:color w:val="000000"/>
          <w:sz w:val="24"/>
          <w:szCs w:val="24"/>
          <w:lang w:val="en-US"/>
        </w:rPr>
        <w:t>nemokam</w:t>
      </w:r>
      <w:proofErr w:type="spellEnd"/>
      <w:r w:rsidRPr="00CF2DA4">
        <w:rPr>
          <w:rFonts w:asciiTheme="majorHAnsi" w:hAnsiTheme="majorHAnsi"/>
          <w:color w:val="000000"/>
          <w:sz w:val="24"/>
          <w:szCs w:val="24"/>
        </w:rPr>
        <w:t xml:space="preserve">ą galimybę naudotis </w:t>
      </w:r>
      <w:hyperlink r:id="rId8" w:history="1">
        <w:r w:rsidR="008C4108" w:rsidRPr="00060CBF">
          <w:rPr>
            <w:rStyle w:val="Hyperlink"/>
            <w:rFonts w:asciiTheme="majorHAnsi" w:hAnsiTheme="majorHAnsi"/>
            <w:sz w:val="24"/>
            <w:szCs w:val="24"/>
          </w:rPr>
          <w:t>www.sportobirza.lt</w:t>
        </w:r>
      </w:hyperlink>
      <w:r w:rsidRPr="00CF2DA4">
        <w:rPr>
          <w:rFonts w:asciiTheme="majorHAnsi" w:hAnsiTheme="majorHAnsi"/>
          <w:color w:val="000000"/>
          <w:sz w:val="24"/>
          <w:szCs w:val="24"/>
        </w:rPr>
        <w:t xml:space="preserve"> video mankštų archyvu net </w:t>
      </w:r>
      <w:r w:rsidRPr="00CF2DA4">
        <w:rPr>
          <w:rFonts w:asciiTheme="majorHAnsi" w:hAnsiTheme="majorHAnsi"/>
          <w:color w:val="000000"/>
          <w:sz w:val="24"/>
          <w:szCs w:val="24"/>
          <w:lang w:val="en-US"/>
        </w:rPr>
        <w:t xml:space="preserve">12 </w:t>
      </w:r>
      <w:r w:rsidRPr="00CF2DA4">
        <w:rPr>
          <w:rFonts w:asciiTheme="majorHAnsi" w:hAnsiTheme="majorHAnsi"/>
          <w:color w:val="000000"/>
          <w:sz w:val="24"/>
          <w:szCs w:val="24"/>
        </w:rPr>
        <w:t>mėnesių</w:t>
      </w:r>
      <w:r w:rsidRPr="00CF2DA4">
        <w:rPr>
          <w:rFonts w:asciiTheme="majorHAnsi" w:hAnsiTheme="majorHAnsi"/>
          <w:color w:val="000000"/>
          <w:sz w:val="24"/>
          <w:szCs w:val="24"/>
          <w:lang w:val="en-US"/>
        </w:rPr>
        <w:t>.</w:t>
      </w:r>
      <w:proofErr w:type="gramEnd"/>
    </w:p>
    <w:p w14:paraId="5A67C5D4" w14:textId="01F7DF79" w:rsidR="004905FB" w:rsidRPr="00CF2DA4" w:rsidRDefault="005718A8" w:rsidP="00CF2DA4">
      <w:pPr>
        <w:ind w:firstLine="1296"/>
        <w:jc w:val="both"/>
        <w:rPr>
          <w:rFonts w:asciiTheme="majorHAnsi" w:hAnsiTheme="majorHAnsi"/>
          <w:color w:val="000000"/>
          <w:sz w:val="24"/>
          <w:szCs w:val="24"/>
        </w:rPr>
      </w:pPr>
      <w:r w:rsidRPr="00CF2DA4">
        <w:rPr>
          <w:rFonts w:asciiTheme="majorHAnsi" w:hAnsiTheme="majorHAnsi"/>
          <w:color w:val="000000"/>
          <w:sz w:val="24"/>
          <w:szCs w:val="24"/>
        </w:rPr>
        <w:t xml:space="preserve">Projekto veiklos bus vykdomos atvirose erdvėse (lauke), siekiant gyventojams perteikti skandinavišką masinio sportavimo ir </w:t>
      </w:r>
      <w:r w:rsidR="00804B62" w:rsidRPr="00CF2DA4">
        <w:rPr>
          <w:rFonts w:asciiTheme="majorHAnsi" w:hAnsiTheme="majorHAnsi"/>
          <w:color w:val="000000"/>
          <w:sz w:val="24"/>
          <w:szCs w:val="24"/>
        </w:rPr>
        <w:t xml:space="preserve">lauko sporto </w:t>
      </w:r>
      <w:r w:rsidRPr="00CF2DA4">
        <w:rPr>
          <w:rFonts w:asciiTheme="majorHAnsi" w:hAnsiTheme="majorHAnsi"/>
          <w:color w:val="000000"/>
          <w:sz w:val="24"/>
          <w:szCs w:val="24"/>
        </w:rPr>
        <w:t>užsiėmimo kūno kultūra modelį.</w:t>
      </w:r>
    </w:p>
    <w:p w14:paraId="314815A8" w14:textId="77777777" w:rsidR="002714D2" w:rsidRDefault="002714D2" w:rsidP="0010650B">
      <w:pPr>
        <w:rPr>
          <w:rFonts w:asciiTheme="majorHAnsi" w:hAnsiTheme="majorHAnsi"/>
          <w:b/>
          <w:sz w:val="24"/>
          <w:szCs w:val="24"/>
        </w:rPr>
      </w:pPr>
    </w:p>
    <w:p w14:paraId="5A1D3180" w14:textId="6A134D7E" w:rsidR="0010650B" w:rsidRPr="002714D2" w:rsidRDefault="00DD40E4" w:rsidP="0010650B">
      <w:pPr>
        <w:rPr>
          <w:rFonts w:asciiTheme="majorHAnsi" w:hAnsiTheme="majorHAnsi"/>
          <w:b/>
          <w:sz w:val="24"/>
          <w:szCs w:val="24"/>
          <w:u w:val="single"/>
          <w:lang w:val="en-US"/>
        </w:rPr>
      </w:pPr>
      <w:r>
        <w:rPr>
          <w:rFonts w:asciiTheme="majorHAnsi" w:hAnsiTheme="majorHAnsi"/>
          <w:b/>
          <w:sz w:val="24"/>
          <w:szCs w:val="24"/>
          <w:u w:val="single"/>
        </w:rPr>
        <w:t>Kauno miesto</w:t>
      </w:r>
      <w:r w:rsidR="002714D2" w:rsidRPr="002714D2">
        <w:rPr>
          <w:rFonts w:asciiTheme="majorHAnsi" w:hAnsiTheme="majorHAnsi"/>
          <w:b/>
          <w:sz w:val="24"/>
          <w:szCs w:val="24"/>
          <w:u w:val="single"/>
        </w:rPr>
        <w:t xml:space="preserve"> savivaldybėje renginys bus vykdomas </w:t>
      </w:r>
      <w:r>
        <w:rPr>
          <w:rFonts w:asciiTheme="majorHAnsi" w:hAnsiTheme="majorHAnsi"/>
          <w:b/>
          <w:sz w:val="24"/>
          <w:szCs w:val="24"/>
          <w:u w:val="single"/>
        </w:rPr>
        <w:t>gruodžio</w:t>
      </w:r>
      <w:r w:rsidR="002714D2" w:rsidRPr="002714D2">
        <w:rPr>
          <w:rFonts w:asciiTheme="majorHAnsi" w:hAnsiTheme="majorHAnsi"/>
          <w:b/>
          <w:sz w:val="24"/>
          <w:szCs w:val="24"/>
          <w:u w:val="single"/>
        </w:rPr>
        <w:t xml:space="preserve"> </w:t>
      </w:r>
      <w:r>
        <w:rPr>
          <w:rFonts w:asciiTheme="majorHAnsi" w:hAnsiTheme="majorHAnsi"/>
          <w:b/>
          <w:sz w:val="24"/>
          <w:szCs w:val="24"/>
          <w:u w:val="single"/>
          <w:lang w:val="en-US"/>
        </w:rPr>
        <w:t>3</w:t>
      </w:r>
      <w:r w:rsidR="002714D2" w:rsidRPr="002714D2">
        <w:rPr>
          <w:rFonts w:asciiTheme="majorHAnsi" w:hAnsiTheme="majorHAnsi"/>
          <w:b/>
          <w:sz w:val="24"/>
          <w:szCs w:val="24"/>
          <w:u w:val="single"/>
          <w:lang w:val="en-US"/>
        </w:rPr>
        <w:t xml:space="preserve"> </w:t>
      </w:r>
      <w:proofErr w:type="spellStart"/>
      <w:r w:rsidR="002714D2" w:rsidRPr="002714D2">
        <w:rPr>
          <w:rFonts w:asciiTheme="majorHAnsi" w:hAnsiTheme="majorHAnsi"/>
          <w:b/>
          <w:sz w:val="24"/>
          <w:szCs w:val="24"/>
          <w:u w:val="single"/>
          <w:lang w:val="en-US"/>
        </w:rPr>
        <w:t>dien</w:t>
      </w:r>
      <w:proofErr w:type="spellEnd"/>
      <w:r w:rsidR="002714D2" w:rsidRPr="002714D2">
        <w:rPr>
          <w:rFonts w:asciiTheme="majorHAnsi" w:hAnsiTheme="majorHAnsi"/>
          <w:b/>
          <w:sz w:val="24"/>
          <w:szCs w:val="24"/>
          <w:u w:val="single"/>
        </w:rPr>
        <w:t>ą</w:t>
      </w:r>
      <w:r w:rsidR="00172CE9">
        <w:rPr>
          <w:rFonts w:asciiTheme="majorHAnsi" w:hAnsiTheme="majorHAnsi"/>
          <w:b/>
          <w:sz w:val="24"/>
          <w:szCs w:val="24"/>
          <w:u w:val="single"/>
        </w:rPr>
        <w:t xml:space="preserve"> (</w:t>
      </w:r>
      <w:r>
        <w:rPr>
          <w:rFonts w:asciiTheme="majorHAnsi" w:hAnsiTheme="majorHAnsi"/>
          <w:b/>
          <w:sz w:val="24"/>
          <w:szCs w:val="24"/>
          <w:u w:val="single"/>
        </w:rPr>
        <w:t>ketvirtadienį</w:t>
      </w:r>
      <w:r w:rsidR="00172CE9">
        <w:rPr>
          <w:rFonts w:asciiTheme="majorHAnsi" w:hAnsiTheme="majorHAnsi"/>
          <w:b/>
          <w:sz w:val="24"/>
          <w:szCs w:val="24"/>
          <w:u w:val="single"/>
        </w:rPr>
        <w:t>)</w:t>
      </w:r>
      <w:r w:rsidR="002714D2" w:rsidRPr="002714D2">
        <w:rPr>
          <w:rFonts w:asciiTheme="majorHAnsi" w:hAnsiTheme="majorHAnsi"/>
          <w:b/>
          <w:sz w:val="24"/>
          <w:szCs w:val="24"/>
          <w:u w:val="single"/>
        </w:rPr>
        <w:t xml:space="preserve"> </w:t>
      </w:r>
      <w:r>
        <w:rPr>
          <w:rFonts w:asciiTheme="majorHAnsi" w:hAnsiTheme="majorHAnsi"/>
          <w:b/>
          <w:sz w:val="24"/>
          <w:szCs w:val="24"/>
          <w:u w:val="single"/>
          <w:lang w:val="en-US"/>
        </w:rPr>
        <w:t>18</w:t>
      </w:r>
      <w:r w:rsidR="002714D2" w:rsidRPr="002714D2">
        <w:rPr>
          <w:rFonts w:asciiTheme="majorHAnsi" w:hAnsiTheme="majorHAnsi"/>
          <w:b/>
          <w:sz w:val="24"/>
          <w:szCs w:val="24"/>
          <w:u w:val="single"/>
          <w:lang w:val="en-US"/>
        </w:rPr>
        <w:t xml:space="preserve"> </w:t>
      </w:r>
      <w:proofErr w:type="spellStart"/>
      <w:r w:rsidR="002714D2" w:rsidRPr="002714D2">
        <w:rPr>
          <w:rFonts w:asciiTheme="majorHAnsi" w:hAnsiTheme="majorHAnsi"/>
          <w:b/>
          <w:sz w:val="24"/>
          <w:szCs w:val="24"/>
          <w:u w:val="single"/>
          <w:lang w:val="en-US"/>
        </w:rPr>
        <w:t>val</w:t>
      </w:r>
      <w:proofErr w:type="spellEnd"/>
      <w:r w:rsidR="002714D2" w:rsidRPr="002714D2">
        <w:rPr>
          <w:rFonts w:asciiTheme="majorHAnsi" w:hAnsiTheme="majorHAnsi"/>
          <w:b/>
          <w:sz w:val="24"/>
          <w:szCs w:val="24"/>
          <w:u w:val="single"/>
          <w:lang w:val="en-US"/>
        </w:rPr>
        <w:t>,</w:t>
      </w:r>
      <w:r w:rsidR="009D18E3">
        <w:rPr>
          <w:rFonts w:asciiTheme="majorHAnsi" w:hAnsiTheme="majorHAnsi"/>
          <w:b/>
          <w:sz w:val="24"/>
          <w:szCs w:val="24"/>
          <w:u w:val="single"/>
          <w:lang w:val="en-US"/>
        </w:rPr>
        <w:t xml:space="preserve"> </w:t>
      </w:r>
      <w:proofErr w:type="spellStart"/>
      <w:r>
        <w:rPr>
          <w:rFonts w:asciiTheme="majorHAnsi" w:hAnsiTheme="majorHAnsi"/>
          <w:b/>
          <w:sz w:val="24"/>
          <w:szCs w:val="24"/>
          <w:u w:val="single"/>
          <w:lang w:val="en-US"/>
        </w:rPr>
        <w:t>atvirame</w:t>
      </w:r>
      <w:proofErr w:type="spellEnd"/>
      <w:r>
        <w:rPr>
          <w:rFonts w:asciiTheme="majorHAnsi" w:hAnsiTheme="majorHAnsi"/>
          <w:b/>
          <w:sz w:val="24"/>
          <w:szCs w:val="24"/>
          <w:u w:val="single"/>
          <w:lang w:val="en-US"/>
        </w:rPr>
        <w:t xml:space="preserve"> </w:t>
      </w:r>
      <w:proofErr w:type="spellStart"/>
      <w:r>
        <w:rPr>
          <w:rFonts w:asciiTheme="majorHAnsi" w:hAnsiTheme="majorHAnsi"/>
          <w:b/>
          <w:sz w:val="24"/>
          <w:szCs w:val="24"/>
          <w:u w:val="single"/>
          <w:lang w:val="en-US"/>
        </w:rPr>
        <w:t>lengvosios</w:t>
      </w:r>
      <w:proofErr w:type="spellEnd"/>
      <w:r>
        <w:rPr>
          <w:rFonts w:asciiTheme="majorHAnsi" w:hAnsiTheme="majorHAnsi"/>
          <w:b/>
          <w:sz w:val="24"/>
          <w:szCs w:val="24"/>
          <w:u w:val="single"/>
          <w:lang w:val="en-US"/>
        </w:rPr>
        <w:t xml:space="preserve"> </w:t>
      </w:r>
      <w:proofErr w:type="spellStart"/>
      <w:r>
        <w:rPr>
          <w:rFonts w:asciiTheme="majorHAnsi" w:hAnsiTheme="majorHAnsi"/>
          <w:b/>
          <w:sz w:val="24"/>
          <w:szCs w:val="24"/>
          <w:u w:val="single"/>
          <w:lang w:val="en-US"/>
        </w:rPr>
        <w:t>atletikos</w:t>
      </w:r>
      <w:proofErr w:type="spellEnd"/>
      <w:r>
        <w:rPr>
          <w:rFonts w:asciiTheme="majorHAnsi" w:hAnsiTheme="majorHAnsi"/>
          <w:b/>
          <w:sz w:val="24"/>
          <w:szCs w:val="24"/>
          <w:u w:val="single"/>
          <w:lang w:val="en-US"/>
        </w:rPr>
        <w:t xml:space="preserve"> </w:t>
      </w:r>
      <w:proofErr w:type="spellStart"/>
      <w:r>
        <w:rPr>
          <w:rFonts w:asciiTheme="majorHAnsi" w:hAnsiTheme="majorHAnsi"/>
          <w:b/>
          <w:sz w:val="24"/>
          <w:szCs w:val="24"/>
          <w:u w:val="single"/>
          <w:lang w:val="en-US"/>
        </w:rPr>
        <w:t>manieže</w:t>
      </w:r>
      <w:proofErr w:type="spellEnd"/>
      <w:r>
        <w:rPr>
          <w:rFonts w:asciiTheme="majorHAnsi" w:hAnsiTheme="majorHAnsi"/>
          <w:b/>
          <w:sz w:val="24"/>
          <w:szCs w:val="24"/>
          <w:u w:val="single"/>
          <w:lang w:val="en-US"/>
        </w:rPr>
        <w:t xml:space="preserve"> </w:t>
      </w:r>
      <w:proofErr w:type="spellStart"/>
      <w:r>
        <w:rPr>
          <w:rFonts w:asciiTheme="majorHAnsi" w:hAnsiTheme="majorHAnsi"/>
          <w:b/>
          <w:sz w:val="24"/>
          <w:szCs w:val="24"/>
          <w:u w:val="single"/>
          <w:lang w:val="en-US"/>
        </w:rPr>
        <w:t>prie</w:t>
      </w:r>
      <w:proofErr w:type="spellEnd"/>
      <w:r>
        <w:rPr>
          <w:rFonts w:asciiTheme="majorHAnsi" w:hAnsiTheme="majorHAnsi"/>
          <w:b/>
          <w:sz w:val="24"/>
          <w:szCs w:val="24"/>
          <w:u w:val="single"/>
          <w:lang w:val="en-US"/>
        </w:rPr>
        <w:t xml:space="preserve"> LSU</w:t>
      </w:r>
    </w:p>
    <w:p w14:paraId="46291644" w14:textId="3E666EC1" w:rsidR="002714D2" w:rsidRPr="002714D2" w:rsidRDefault="002714D2" w:rsidP="0010650B">
      <w:pPr>
        <w:rPr>
          <w:rFonts w:asciiTheme="majorHAnsi" w:hAnsiTheme="majorHAnsi"/>
          <w:sz w:val="24"/>
          <w:szCs w:val="24"/>
          <w:lang w:val="en-US"/>
        </w:rPr>
      </w:pPr>
      <w:r>
        <w:rPr>
          <w:rFonts w:asciiTheme="majorHAnsi" w:hAnsiTheme="majorHAnsi"/>
          <w:sz w:val="24"/>
          <w:szCs w:val="24"/>
        </w:rPr>
        <w:t>Prašome Jūsų į renginį pakviesti:</w:t>
      </w:r>
    </w:p>
    <w:p w14:paraId="2D00F363" w14:textId="5A3328D9" w:rsidR="00DD7302" w:rsidRPr="00CF2DA4" w:rsidRDefault="002714D2" w:rsidP="004905FB">
      <w:pPr>
        <w:numPr>
          <w:ilvl w:val="0"/>
          <w:numId w:val="1"/>
        </w:numPr>
        <w:spacing w:after="0" w:line="240" w:lineRule="auto"/>
        <w:rPr>
          <w:rFonts w:asciiTheme="majorHAnsi" w:hAnsiTheme="majorHAnsi"/>
          <w:sz w:val="24"/>
          <w:szCs w:val="24"/>
        </w:rPr>
      </w:pPr>
      <w:r>
        <w:rPr>
          <w:rFonts w:asciiTheme="majorHAnsi" w:hAnsiTheme="majorHAnsi"/>
          <w:sz w:val="24"/>
          <w:szCs w:val="24"/>
        </w:rPr>
        <w:lastRenderedPageBreak/>
        <w:t>Vietos bendruomenės narius</w:t>
      </w:r>
      <w:r w:rsidR="004004EE" w:rsidRPr="00CF2DA4">
        <w:rPr>
          <w:rFonts w:asciiTheme="majorHAnsi" w:hAnsiTheme="majorHAnsi"/>
          <w:sz w:val="24"/>
          <w:szCs w:val="24"/>
        </w:rPr>
        <w:t>;</w:t>
      </w:r>
    </w:p>
    <w:p w14:paraId="1885E86C" w14:textId="28618277" w:rsidR="00DD7302" w:rsidRPr="00CF2DA4" w:rsidRDefault="004004EE" w:rsidP="004905FB">
      <w:pPr>
        <w:numPr>
          <w:ilvl w:val="0"/>
          <w:numId w:val="1"/>
        </w:numPr>
        <w:spacing w:after="0" w:line="240" w:lineRule="auto"/>
        <w:rPr>
          <w:rFonts w:asciiTheme="majorHAnsi" w:hAnsiTheme="majorHAnsi"/>
          <w:sz w:val="24"/>
          <w:szCs w:val="24"/>
        </w:rPr>
      </w:pPr>
      <w:r w:rsidRPr="00CF2DA4">
        <w:rPr>
          <w:rFonts w:asciiTheme="majorHAnsi" w:hAnsiTheme="majorHAnsi"/>
          <w:sz w:val="24"/>
          <w:szCs w:val="24"/>
        </w:rPr>
        <w:t>Viešojo ir privataus sektoria</w:t>
      </w:r>
      <w:r w:rsidR="002714D2">
        <w:rPr>
          <w:rFonts w:asciiTheme="majorHAnsi" w:hAnsiTheme="majorHAnsi"/>
          <w:sz w:val="24"/>
          <w:szCs w:val="24"/>
        </w:rPr>
        <w:t>us įstaigų ir įmonių darbuotojus</w:t>
      </w:r>
      <w:r w:rsidRPr="00CF2DA4">
        <w:rPr>
          <w:rFonts w:asciiTheme="majorHAnsi" w:hAnsiTheme="majorHAnsi"/>
          <w:sz w:val="24"/>
          <w:szCs w:val="24"/>
        </w:rPr>
        <w:t xml:space="preserve">; </w:t>
      </w:r>
    </w:p>
    <w:p w14:paraId="64322756" w14:textId="3FD6CFE5" w:rsidR="00DD7302" w:rsidRPr="00CF2DA4" w:rsidRDefault="004004EE" w:rsidP="004905FB">
      <w:pPr>
        <w:numPr>
          <w:ilvl w:val="0"/>
          <w:numId w:val="1"/>
        </w:numPr>
        <w:spacing w:after="0" w:line="240" w:lineRule="auto"/>
        <w:rPr>
          <w:rFonts w:asciiTheme="majorHAnsi" w:hAnsiTheme="majorHAnsi"/>
          <w:sz w:val="24"/>
          <w:szCs w:val="24"/>
        </w:rPr>
      </w:pPr>
      <w:r w:rsidRPr="00CF2DA4">
        <w:rPr>
          <w:rFonts w:asciiTheme="majorHAnsi" w:hAnsiTheme="majorHAnsi"/>
          <w:sz w:val="24"/>
          <w:szCs w:val="24"/>
        </w:rPr>
        <w:t>Ugdymo įstaigų bendruomenės</w:t>
      </w:r>
      <w:r w:rsidR="002714D2">
        <w:rPr>
          <w:rFonts w:asciiTheme="majorHAnsi" w:hAnsiTheme="majorHAnsi"/>
          <w:sz w:val="24"/>
          <w:szCs w:val="24"/>
        </w:rPr>
        <w:t xml:space="preserve"> narius</w:t>
      </w:r>
      <w:r w:rsidRPr="00CF2DA4">
        <w:rPr>
          <w:rFonts w:asciiTheme="majorHAnsi" w:hAnsiTheme="majorHAnsi"/>
          <w:sz w:val="24"/>
          <w:szCs w:val="24"/>
        </w:rPr>
        <w:t>;</w:t>
      </w:r>
    </w:p>
    <w:p w14:paraId="731BFF9B" w14:textId="5EB42869" w:rsidR="00DD7302" w:rsidRPr="00CF2DA4" w:rsidRDefault="004004EE" w:rsidP="004905FB">
      <w:pPr>
        <w:numPr>
          <w:ilvl w:val="0"/>
          <w:numId w:val="1"/>
        </w:numPr>
        <w:spacing w:after="0" w:line="240" w:lineRule="auto"/>
        <w:rPr>
          <w:rFonts w:asciiTheme="majorHAnsi" w:hAnsiTheme="majorHAnsi"/>
          <w:sz w:val="24"/>
          <w:szCs w:val="24"/>
        </w:rPr>
      </w:pPr>
      <w:r w:rsidRPr="00CF2DA4">
        <w:rPr>
          <w:rFonts w:asciiTheme="majorHAnsi" w:hAnsiTheme="majorHAnsi"/>
          <w:sz w:val="24"/>
          <w:szCs w:val="24"/>
        </w:rPr>
        <w:t>Treči</w:t>
      </w:r>
      <w:r w:rsidR="002714D2">
        <w:rPr>
          <w:rFonts w:asciiTheme="majorHAnsi" w:hAnsiTheme="majorHAnsi"/>
          <w:sz w:val="24"/>
          <w:szCs w:val="24"/>
        </w:rPr>
        <w:t>o amžiaus universiteto studentus, senjorus</w:t>
      </w:r>
      <w:r w:rsidRPr="00CF2DA4">
        <w:rPr>
          <w:rFonts w:asciiTheme="majorHAnsi" w:hAnsiTheme="majorHAnsi"/>
          <w:sz w:val="24"/>
          <w:szCs w:val="24"/>
        </w:rPr>
        <w:t>;</w:t>
      </w:r>
    </w:p>
    <w:p w14:paraId="1429D6B2" w14:textId="684C371B" w:rsidR="00DD7302" w:rsidRPr="00CF2DA4" w:rsidRDefault="002714D2" w:rsidP="004905FB">
      <w:pPr>
        <w:numPr>
          <w:ilvl w:val="0"/>
          <w:numId w:val="1"/>
        </w:numPr>
        <w:spacing w:after="0" w:line="240" w:lineRule="auto"/>
        <w:rPr>
          <w:rFonts w:asciiTheme="majorHAnsi" w:hAnsiTheme="majorHAnsi"/>
          <w:sz w:val="24"/>
          <w:szCs w:val="24"/>
        </w:rPr>
      </w:pPr>
      <w:r>
        <w:rPr>
          <w:rFonts w:asciiTheme="majorHAnsi" w:hAnsiTheme="majorHAnsi"/>
          <w:sz w:val="24"/>
          <w:szCs w:val="24"/>
        </w:rPr>
        <w:t>Šeimas</w:t>
      </w:r>
      <w:r w:rsidR="004004EE" w:rsidRPr="00CF2DA4">
        <w:rPr>
          <w:rFonts w:asciiTheme="majorHAnsi" w:hAnsiTheme="majorHAnsi"/>
          <w:sz w:val="24"/>
          <w:szCs w:val="24"/>
        </w:rPr>
        <w:t>.</w:t>
      </w:r>
    </w:p>
    <w:p w14:paraId="241E2808" w14:textId="58FC8DD9" w:rsidR="00113C25" w:rsidRPr="00CF2DA4" w:rsidRDefault="002714D2" w:rsidP="004905FB">
      <w:pPr>
        <w:numPr>
          <w:ilvl w:val="0"/>
          <w:numId w:val="1"/>
        </w:numPr>
        <w:spacing w:after="0" w:line="240" w:lineRule="auto"/>
        <w:rPr>
          <w:rFonts w:asciiTheme="majorHAnsi" w:hAnsiTheme="majorHAnsi"/>
          <w:sz w:val="24"/>
          <w:szCs w:val="24"/>
        </w:rPr>
      </w:pPr>
      <w:r>
        <w:rPr>
          <w:rFonts w:asciiTheme="majorHAnsi" w:hAnsiTheme="majorHAnsi"/>
          <w:sz w:val="24"/>
          <w:szCs w:val="24"/>
        </w:rPr>
        <w:t>Visus besidominčiu</w:t>
      </w:r>
      <w:r w:rsidR="00113C25" w:rsidRPr="00CF2DA4">
        <w:rPr>
          <w:rFonts w:asciiTheme="majorHAnsi" w:hAnsiTheme="majorHAnsi"/>
          <w:sz w:val="24"/>
          <w:szCs w:val="24"/>
        </w:rPr>
        <w:t>s sveiku gyvenimo būdu.</w:t>
      </w:r>
    </w:p>
    <w:p w14:paraId="33F28BAE" w14:textId="77777777" w:rsidR="004905FB" w:rsidRPr="00CF2DA4" w:rsidRDefault="004905FB" w:rsidP="004905FB">
      <w:pPr>
        <w:spacing w:after="0" w:line="240" w:lineRule="auto"/>
        <w:rPr>
          <w:rFonts w:asciiTheme="majorHAnsi" w:hAnsiTheme="majorHAnsi"/>
          <w:sz w:val="24"/>
          <w:szCs w:val="24"/>
        </w:rPr>
      </w:pPr>
    </w:p>
    <w:p w14:paraId="7AE564B4" w14:textId="77777777" w:rsidR="0010650B" w:rsidRPr="00CF2DA4" w:rsidRDefault="0010650B" w:rsidP="0010650B">
      <w:pPr>
        <w:rPr>
          <w:rFonts w:asciiTheme="majorHAnsi" w:hAnsiTheme="majorHAnsi"/>
          <w:sz w:val="24"/>
          <w:szCs w:val="24"/>
        </w:rPr>
      </w:pPr>
      <w:r w:rsidRPr="00CF2DA4">
        <w:rPr>
          <w:rFonts w:asciiTheme="majorHAnsi" w:hAnsiTheme="majorHAnsi"/>
          <w:sz w:val="24"/>
          <w:szCs w:val="24"/>
        </w:rPr>
        <w:t xml:space="preserve">Renginio </w:t>
      </w:r>
      <w:r w:rsidR="004905FB" w:rsidRPr="00CF2DA4">
        <w:rPr>
          <w:rFonts w:asciiTheme="majorHAnsi" w:hAnsiTheme="majorHAnsi"/>
          <w:sz w:val="24"/>
          <w:szCs w:val="24"/>
        </w:rPr>
        <w:t>planas</w:t>
      </w:r>
      <w:r w:rsidRPr="00CF2DA4">
        <w:rPr>
          <w:rFonts w:asciiTheme="majorHAnsi" w:hAnsiTheme="majorHAnsi"/>
          <w:sz w:val="24"/>
          <w:szCs w:val="24"/>
        </w:rPr>
        <w:t>:</w:t>
      </w:r>
    </w:p>
    <w:p w14:paraId="4D554D11" w14:textId="7651445C" w:rsidR="00113C25" w:rsidRPr="00CF2DA4" w:rsidRDefault="00113C25" w:rsidP="00113C25">
      <w:pPr>
        <w:pStyle w:val="ListParagraph"/>
        <w:numPr>
          <w:ilvl w:val="0"/>
          <w:numId w:val="5"/>
        </w:numPr>
        <w:spacing w:after="0"/>
        <w:rPr>
          <w:rFonts w:asciiTheme="majorHAnsi" w:hAnsiTheme="majorHAnsi"/>
          <w:sz w:val="24"/>
          <w:szCs w:val="24"/>
        </w:rPr>
      </w:pPr>
      <w:r w:rsidRPr="00CF2DA4">
        <w:rPr>
          <w:rFonts w:asciiTheme="majorHAnsi" w:hAnsiTheme="majorHAnsi"/>
          <w:sz w:val="24"/>
          <w:szCs w:val="24"/>
        </w:rPr>
        <w:t>I dalis: Dalyvių fizinio pajėgumo nustatymas (testavimas)</w:t>
      </w:r>
      <w:r w:rsidR="00CF2DA4">
        <w:rPr>
          <w:rFonts w:asciiTheme="majorHAnsi" w:hAnsiTheme="majorHAnsi"/>
          <w:sz w:val="24"/>
          <w:szCs w:val="24"/>
        </w:rPr>
        <w:t>;</w:t>
      </w:r>
      <w:r w:rsidRPr="00CF2DA4">
        <w:rPr>
          <w:rFonts w:asciiTheme="majorHAnsi" w:hAnsiTheme="majorHAnsi"/>
          <w:sz w:val="24"/>
          <w:szCs w:val="24"/>
        </w:rPr>
        <w:t xml:space="preserve"> </w:t>
      </w:r>
    </w:p>
    <w:p w14:paraId="5C7A72CB" w14:textId="77777777" w:rsidR="00113C25" w:rsidRPr="00CF2DA4" w:rsidRDefault="00113C25" w:rsidP="00113C25">
      <w:pPr>
        <w:pStyle w:val="ListParagraph"/>
        <w:numPr>
          <w:ilvl w:val="0"/>
          <w:numId w:val="5"/>
        </w:numPr>
        <w:spacing w:after="0"/>
        <w:rPr>
          <w:rFonts w:asciiTheme="majorHAnsi" w:hAnsiTheme="majorHAnsi"/>
          <w:sz w:val="24"/>
          <w:szCs w:val="24"/>
        </w:rPr>
      </w:pPr>
      <w:r w:rsidRPr="00CF2DA4">
        <w:rPr>
          <w:rFonts w:asciiTheme="majorHAnsi" w:hAnsiTheme="majorHAnsi"/>
          <w:sz w:val="24"/>
          <w:szCs w:val="24"/>
        </w:rPr>
        <w:t>II dalis: Dalyvių konsultavimas gautų rezultatų pagrindu;</w:t>
      </w:r>
    </w:p>
    <w:p w14:paraId="6092CBFB" w14:textId="77777777" w:rsidR="00113C25" w:rsidRPr="00CF2DA4" w:rsidRDefault="00113C25" w:rsidP="00113C25">
      <w:pPr>
        <w:pStyle w:val="ListParagraph"/>
        <w:numPr>
          <w:ilvl w:val="0"/>
          <w:numId w:val="5"/>
        </w:numPr>
        <w:spacing w:after="0"/>
        <w:rPr>
          <w:rFonts w:asciiTheme="majorHAnsi" w:hAnsiTheme="majorHAnsi"/>
          <w:sz w:val="24"/>
          <w:szCs w:val="24"/>
        </w:rPr>
      </w:pPr>
      <w:r w:rsidRPr="00CF2DA4">
        <w:rPr>
          <w:rFonts w:asciiTheme="majorHAnsi" w:hAnsiTheme="majorHAnsi"/>
          <w:sz w:val="24"/>
          <w:szCs w:val="24"/>
        </w:rPr>
        <w:t>III dalis: Kvietimas į pratybas (šiaurietiško ėjimo, bėgimo, mankštos  ir kt. pamokos).</w:t>
      </w:r>
    </w:p>
    <w:p w14:paraId="7AA84E25" w14:textId="0275A730" w:rsidR="00113C25" w:rsidRPr="00CF2DA4" w:rsidRDefault="00113C25" w:rsidP="00113C25">
      <w:pPr>
        <w:numPr>
          <w:ilvl w:val="0"/>
          <w:numId w:val="5"/>
        </w:numPr>
        <w:spacing w:after="0"/>
        <w:rPr>
          <w:rFonts w:asciiTheme="majorHAnsi" w:hAnsiTheme="majorHAnsi"/>
          <w:sz w:val="24"/>
          <w:szCs w:val="24"/>
        </w:rPr>
      </w:pPr>
      <w:proofErr w:type="spellStart"/>
      <w:r w:rsidRPr="00CF2DA4">
        <w:rPr>
          <w:rFonts w:asciiTheme="majorHAnsi" w:hAnsiTheme="majorHAnsi"/>
          <w:sz w:val="24"/>
          <w:szCs w:val="24"/>
          <w:lang w:val="en-US"/>
        </w:rPr>
        <w:t>Renginio</w:t>
      </w:r>
      <w:proofErr w:type="spellEnd"/>
      <w:r w:rsidRPr="00CF2DA4">
        <w:rPr>
          <w:rFonts w:asciiTheme="majorHAnsi" w:hAnsiTheme="majorHAnsi"/>
          <w:sz w:val="24"/>
          <w:szCs w:val="24"/>
          <w:lang w:val="en-US"/>
        </w:rPr>
        <w:t xml:space="preserve"> </w:t>
      </w:r>
      <w:proofErr w:type="spellStart"/>
      <w:r w:rsidRPr="00CF2DA4">
        <w:rPr>
          <w:rFonts w:asciiTheme="majorHAnsi" w:hAnsiTheme="majorHAnsi"/>
          <w:sz w:val="24"/>
          <w:szCs w:val="24"/>
          <w:lang w:val="en-US"/>
        </w:rPr>
        <w:t>trukm</w:t>
      </w:r>
      <w:proofErr w:type="spellEnd"/>
      <w:r w:rsidRPr="00CF2DA4">
        <w:rPr>
          <w:rFonts w:asciiTheme="majorHAnsi" w:hAnsiTheme="majorHAnsi"/>
          <w:sz w:val="24"/>
          <w:szCs w:val="24"/>
        </w:rPr>
        <w:t xml:space="preserve">ė – </w:t>
      </w:r>
      <w:proofErr w:type="spellStart"/>
      <w:r w:rsidR="00A35206">
        <w:rPr>
          <w:rFonts w:asciiTheme="majorHAnsi" w:hAnsiTheme="majorHAnsi"/>
          <w:sz w:val="24"/>
          <w:szCs w:val="24"/>
          <w:lang w:val="en-US"/>
        </w:rPr>
        <w:t>iki</w:t>
      </w:r>
      <w:proofErr w:type="spellEnd"/>
      <w:r w:rsidR="00CF2DA4">
        <w:rPr>
          <w:rFonts w:asciiTheme="majorHAnsi" w:hAnsiTheme="majorHAnsi"/>
          <w:sz w:val="24"/>
          <w:szCs w:val="24"/>
          <w:lang w:val="en-US"/>
        </w:rPr>
        <w:t xml:space="preserve"> 3</w:t>
      </w:r>
      <w:r w:rsidRPr="00CF2DA4">
        <w:rPr>
          <w:rFonts w:asciiTheme="majorHAnsi" w:hAnsiTheme="majorHAnsi"/>
          <w:sz w:val="24"/>
          <w:szCs w:val="24"/>
          <w:lang w:val="en-US"/>
        </w:rPr>
        <w:t xml:space="preserve"> val.</w:t>
      </w:r>
    </w:p>
    <w:p w14:paraId="74D49660" w14:textId="2C1F46A6" w:rsidR="00D65A99" w:rsidRPr="00334981" w:rsidRDefault="00CF2DA4" w:rsidP="00113C25">
      <w:pPr>
        <w:numPr>
          <w:ilvl w:val="0"/>
          <w:numId w:val="5"/>
        </w:numPr>
        <w:spacing w:after="0"/>
        <w:rPr>
          <w:rFonts w:asciiTheme="majorHAnsi" w:hAnsiTheme="majorHAnsi"/>
          <w:sz w:val="24"/>
          <w:szCs w:val="24"/>
        </w:rPr>
      </w:pPr>
      <w:proofErr w:type="spellStart"/>
      <w:r>
        <w:rPr>
          <w:rFonts w:asciiTheme="majorHAnsi" w:hAnsiTheme="majorHAnsi"/>
          <w:sz w:val="24"/>
          <w:szCs w:val="24"/>
          <w:lang w:val="en-US"/>
        </w:rPr>
        <w:t>Renginio</w:t>
      </w:r>
      <w:proofErr w:type="spellEnd"/>
      <w:r>
        <w:rPr>
          <w:rFonts w:asciiTheme="majorHAnsi" w:hAnsiTheme="majorHAnsi"/>
          <w:sz w:val="24"/>
          <w:szCs w:val="24"/>
          <w:lang w:val="en-US"/>
        </w:rPr>
        <w:t xml:space="preserve"> </w:t>
      </w:r>
      <w:proofErr w:type="spellStart"/>
      <w:r>
        <w:rPr>
          <w:rFonts w:asciiTheme="majorHAnsi" w:hAnsiTheme="majorHAnsi"/>
          <w:sz w:val="24"/>
          <w:szCs w:val="24"/>
          <w:lang w:val="en-US"/>
        </w:rPr>
        <w:t>pradžia</w:t>
      </w:r>
      <w:proofErr w:type="spellEnd"/>
      <w:r>
        <w:rPr>
          <w:rFonts w:asciiTheme="majorHAnsi" w:hAnsiTheme="majorHAnsi"/>
          <w:sz w:val="24"/>
          <w:szCs w:val="24"/>
          <w:lang w:val="en-US"/>
        </w:rPr>
        <w:t xml:space="preserve"> 1</w:t>
      </w:r>
      <w:r w:rsidR="00DD40E4">
        <w:rPr>
          <w:rFonts w:asciiTheme="majorHAnsi" w:hAnsiTheme="majorHAnsi"/>
          <w:sz w:val="24"/>
          <w:szCs w:val="24"/>
          <w:lang w:val="en-US"/>
        </w:rPr>
        <w:t>8</w:t>
      </w:r>
      <w:r w:rsidR="00D65A99" w:rsidRPr="00CF2DA4">
        <w:rPr>
          <w:rFonts w:asciiTheme="majorHAnsi" w:hAnsiTheme="majorHAnsi"/>
          <w:sz w:val="24"/>
          <w:szCs w:val="24"/>
          <w:lang w:val="en-US"/>
        </w:rPr>
        <w:t xml:space="preserve"> </w:t>
      </w:r>
      <w:proofErr w:type="gramStart"/>
      <w:r w:rsidR="00D65A99" w:rsidRPr="00CF2DA4">
        <w:rPr>
          <w:rFonts w:asciiTheme="majorHAnsi" w:hAnsiTheme="majorHAnsi"/>
          <w:sz w:val="24"/>
          <w:szCs w:val="24"/>
          <w:lang w:val="en-US"/>
        </w:rPr>
        <w:t>val</w:t>
      </w:r>
      <w:proofErr w:type="gramEnd"/>
      <w:r w:rsidR="00D65A99" w:rsidRPr="00CF2DA4">
        <w:rPr>
          <w:rFonts w:asciiTheme="majorHAnsi" w:hAnsiTheme="majorHAnsi"/>
          <w:sz w:val="24"/>
          <w:szCs w:val="24"/>
          <w:lang w:val="en-US"/>
        </w:rPr>
        <w:t>.</w:t>
      </w:r>
    </w:p>
    <w:p w14:paraId="0F3DB9B6" w14:textId="5245DE52" w:rsidR="00334981" w:rsidRPr="00CF2DA4" w:rsidRDefault="00334981" w:rsidP="00113C25">
      <w:pPr>
        <w:numPr>
          <w:ilvl w:val="0"/>
          <w:numId w:val="5"/>
        </w:numPr>
        <w:spacing w:after="0"/>
        <w:rPr>
          <w:rFonts w:asciiTheme="majorHAnsi" w:hAnsiTheme="majorHAnsi"/>
          <w:sz w:val="24"/>
          <w:szCs w:val="24"/>
        </w:rPr>
      </w:pPr>
      <w:proofErr w:type="spellStart"/>
      <w:r>
        <w:rPr>
          <w:rFonts w:asciiTheme="majorHAnsi" w:hAnsiTheme="majorHAnsi"/>
          <w:sz w:val="24"/>
          <w:szCs w:val="24"/>
          <w:lang w:val="en-US"/>
        </w:rPr>
        <w:t>Renginio</w:t>
      </w:r>
      <w:proofErr w:type="spellEnd"/>
      <w:r>
        <w:rPr>
          <w:rFonts w:asciiTheme="majorHAnsi" w:hAnsiTheme="majorHAnsi"/>
          <w:sz w:val="24"/>
          <w:szCs w:val="24"/>
          <w:lang w:val="en-US"/>
        </w:rPr>
        <w:t xml:space="preserve"> </w:t>
      </w:r>
      <w:proofErr w:type="spellStart"/>
      <w:r>
        <w:rPr>
          <w:rFonts w:asciiTheme="majorHAnsi" w:hAnsiTheme="majorHAnsi"/>
          <w:sz w:val="24"/>
          <w:szCs w:val="24"/>
          <w:lang w:val="en-US"/>
        </w:rPr>
        <w:t>vieta</w:t>
      </w:r>
      <w:proofErr w:type="spellEnd"/>
      <w:r>
        <w:rPr>
          <w:rFonts w:asciiTheme="majorHAnsi" w:hAnsiTheme="majorHAnsi"/>
          <w:sz w:val="24"/>
          <w:szCs w:val="24"/>
          <w:lang w:val="en-US"/>
        </w:rPr>
        <w:t xml:space="preserve">: </w:t>
      </w:r>
      <w:proofErr w:type="spellStart"/>
      <w:r w:rsidR="00DD40E4">
        <w:rPr>
          <w:rFonts w:asciiTheme="majorHAnsi" w:hAnsiTheme="majorHAnsi"/>
          <w:sz w:val="24"/>
          <w:szCs w:val="24"/>
          <w:lang w:val="en-US"/>
        </w:rPr>
        <w:t>atviras</w:t>
      </w:r>
      <w:proofErr w:type="spellEnd"/>
      <w:r w:rsidR="00DD40E4">
        <w:rPr>
          <w:rFonts w:asciiTheme="majorHAnsi" w:hAnsiTheme="majorHAnsi"/>
          <w:sz w:val="24"/>
          <w:szCs w:val="24"/>
          <w:lang w:val="en-US"/>
        </w:rPr>
        <w:t xml:space="preserve"> </w:t>
      </w:r>
      <w:proofErr w:type="spellStart"/>
      <w:r w:rsidR="00DD40E4">
        <w:rPr>
          <w:rFonts w:asciiTheme="majorHAnsi" w:hAnsiTheme="majorHAnsi"/>
          <w:sz w:val="24"/>
          <w:szCs w:val="24"/>
          <w:lang w:val="en-US"/>
        </w:rPr>
        <w:t>lengvosios</w:t>
      </w:r>
      <w:proofErr w:type="spellEnd"/>
      <w:r w:rsidR="00DD40E4">
        <w:rPr>
          <w:rFonts w:asciiTheme="majorHAnsi" w:hAnsiTheme="majorHAnsi"/>
          <w:sz w:val="24"/>
          <w:szCs w:val="24"/>
          <w:lang w:val="en-US"/>
        </w:rPr>
        <w:t xml:space="preserve"> </w:t>
      </w:r>
      <w:proofErr w:type="spellStart"/>
      <w:r w:rsidR="00DD40E4">
        <w:rPr>
          <w:rFonts w:asciiTheme="majorHAnsi" w:hAnsiTheme="majorHAnsi"/>
          <w:sz w:val="24"/>
          <w:szCs w:val="24"/>
          <w:lang w:val="en-US"/>
        </w:rPr>
        <w:t>atletikos</w:t>
      </w:r>
      <w:proofErr w:type="spellEnd"/>
      <w:r w:rsidR="00DD40E4">
        <w:rPr>
          <w:rFonts w:asciiTheme="majorHAnsi" w:hAnsiTheme="majorHAnsi"/>
          <w:sz w:val="24"/>
          <w:szCs w:val="24"/>
          <w:lang w:val="en-US"/>
        </w:rPr>
        <w:t xml:space="preserve"> </w:t>
      </w:r>
      <w:proofErr w:type="spellStart"/>
      <w:r w:rsidR="00DD40E4">
        <w:rPr>
          <w:rFonts w:asciiTheme="majorHAnsi" w:hAnsiTheme="majorHAnsi"/>
          <w:sz w:val="24"/>
          <w:szCs w:val="24"/>
          <w:lang w:val="en-US"/>
        </w:rPr>
        <w:t>maniežas</w:t>
      </w:r>
      <w:proofErr w:type="spellEnd"/>
      <w:r w:rsidR="00DD40E4">
        <w:rPr>
          <w:rFonts w:asciiTheme="majorHAnsi" w:hAnsiTheme="majorHAnsi"/>
          <w:sz w:val="24"/>
          <w:szCs w:val="24"/>
          <w:lang w:val="en-US"/>
        </w:rPr>
        <w:t xml:space="preserve"> </w:t>
      </w:r>
      <w:proofErr w:type="spellStart"/>
      <w:r w:rsidR="00DD40E4">
        <w:rPr>
          <w:rFonts w:asciiTheme="majorHAnsi" w:hAnsiTheme="majorHAnsi"/>
          <w:sz w:val="24"/>
          <w:szCs w:val="24"/>
          <w:lang w:val="en-US"/>
        </w:rPr>
        <w:t>prie</w:t>
      </w:r>
      <w:proofErr w:type="spellEnd"/>
      <w:r w:rsidR="00DD40E4">
        <w:rPr>
          <w:rFonts w:asciiTheme="majorHAnsi" w:hAnsiTheme="majorHAnsi"/>
          <w:sz w:val="24"/>
          <w:szCs w:val="24"/>
          <w:lang w:val="en-US"/>
        </w:rPr>
        <w:t xml:space="preserve"> LSU</w:t>
      </w:r>
    </w:p>
    <w:p w14:paraId="1A99DB03" w14:textId="77777777" w:rsidR="004905FB" w:rsidRPr="00CF2DA4" w:rsidRDefault="004905FB" w:rsidP="004905FB">
      <w:pPr>
        <w:rPr>
          <w:rFonts w:asciiTheme="majorHAnsi" w:hAnsiTheme="majorHAnsi"/>
          <w:sz w:val="24"/>
          <w:szCs w:val="24"/>
          <w:lang w:val="en-US"/>
        </w:rPr>
      </w:pPr>
      <w:r w:rsidRPr="00CF2DA4">
        <w:rPr>
          <w:rFonts w:asciiTheme="majorHAnsi" w:hAnsiTheme="majorHAnsi"/>
          <w:sz w:val="24"/>
          <w:szCs w:val="24"/>
          <w:lang w:val="en-US"/>
        </w:rPr>
        <w:br/>
      </w:r>
      <w:proofErr w:type="spellStart"/>
      <w:r w:rsidRPr="00CF2DA4">
        <w:rPr>
          <w:rFonts w:asciiTheme="majorHAnsi" w:hAnsiTheme="majorHAnsi"/>
          <w:sz w:val="24"/>
          <w:szCs w:val="24"/>
          <w:lang w:val="en-US"/>
        </w:rPr>
        <w:t>Nauda</w:t>
      </w:r>
      <w:proofErr w:type="spellEnd"/>
      <w:r w:rsidRPr="00CF2DA4">
        <w:rPr>
          <w:rFonts w:asciiTheme="majorHAnsi" w:hAnsiTheme="majorHAnsi"/>
          <w:sz w:val="24"/>
          <w:szCs w:val="24"/>
          <w:lang w:val="en-US"/>
        </w:rPr>
        <w:t xml:space="preserve"> </w:t>
      </w:r>
      <w:proofErr w:type="spellStart"/>
      <w:r w:rsidRPr="00CF2DA4">
        <w:rPr>
          <w:rFonts w:asciiTheme="majorHAnsi" w:hAnsiTheme="majorHAnsi"/>
          <w:sz w:val="24"/>
          <w:szCs w:val="24"/>
          <w:lang w:val="en-US"/>
        </w:rPr>
        <w:t>bendruomenei</w:t>
      </w:r>
      <w:proofErr w:type="spellEnd"/>
      <w:r w:rsidRPr="00CF2DA4">
        <w:rPr>
          <w:rFonts w:asciiTheme="majorHAnsi" w:hAnsiTheme="majorHAnsi"/>
          <w:sz w:val="24"/>
          <w:szCs w:val="24"/>
          <w:lang w:val="en-US"/>
        </w:rPr>
        <w:t xml:space="preserve"> </w:t>
      </w:r>
      <w:proofErr w:type="spellStart"/>
      <w:r w:rsidRPr="00CF2DA4">
        <w:rPr>
          <w:rFonts w:asciiTheme="majorHAnsi" w:hAnsiTheme="majorHAnsi"/>
          <w:sz w:val="24"/>
          <w:szCs w:val="24"/>
          <w:lang w:val="en-US"/>
        </w:rPr>
        <w:t>ir</w:t>
      </w:r>
      <w:proofErr w:type="spellEnd"/>
      <w:r w:rsidRPr="00CF2DA4">
        <w:rPr>
          <w:rFonts w:asciiTheme="majorHAnsi" w:hAnsiTheme="majorHAnsi"/>
          <w:sz w:val="24"/>
          <w:szCs w:val="24"/>
          <w:lang w:val="en-US"/>
        </w:rPr>
        <w:t xml:space="preserve"> </w:t>
      </w:r>
      <w:proofErr w:type="spellStart"/>
      <w:r w:rsidRPr="00CF2DA4">
        <w:rPr>
          <w:rFonts w:asciiTheme="majorHAnsi" w:hAnsiTheme="majorHAnsi"/>
          <w:sz w:val="24"/>
          <w:szCs w:val="24"/>
          <w:lang w:val="en-US"/>
        </w:rPr>
        <w:t>gyventojams</w:t>
      </w:r>
      <w:proofErr w:type="spellEnd"/>
      <w:r w:rsidRPr="00CF2DA4">
        <w:rPr>
          <w:rFonts w:asciiTheme="majorHAnsi" w:hAnsiTheme="majorHAnsi"/>
          <w:sz w:val="24"/>
          <w:szCs w:val="24"/>
          <w:lang w:val="en-US"/>
        </w:rPr>
        <w:t>:</w:t>
      </w:r>
    </w:p>
    <w:p w14:paraId="1B73B891" w14:textId="77777777" w:rsidR="00DD7302" w:rsidRPr="00CF2DA4" w:rsidRDefault="004004EE" w:rsidP="004905FB">
      <w:pPr>
        <w:numPr>
          <w:ilvl w:val="0"/>
          <w:numId w:val="3"/>
        </w:numPr>
        <w:spacing w:after="0"/>
        <w:rPr>
          <w:rFonts w:asciiTheme="majorHAnsi" w:hAnsiTheme="majorHAnsi"/>
          <w:sz w:val="24"/>
          <w:szCs w:val="24"/>
        </w:rPr>
      </w:pPr>
      <w:proofErr w:type="spellStart"/>
      <w:r w:rsidRPr="00CF2DA4">
        <w:rPr>
          <w:rFonts w:asciiTheme="majorHAnsi" w:hAnsiTheme="majorHAnsi"/>
          <w:sz w:val="24"/>
          <w:szCs w:val="24"/>
          <w:lang w:val="en-US"/>
        </w:rPr>
        <w:t>Nemokamos</w:t>
      </w:r>
      <w:proofErr w:type="spellEnd"/>
      <w:r w:rsidRPr="00CF2DA4">
        <w:rPr>
          <w:rFonts w:asciiTheme="majorHAnsi" w:hAnsiTheme="majorHAnsi"/>
          <w:sz w:val="24"/>
          <w:szCs w:val="24"/>
          <w:lang w:val="en-US"/>
        </w:rPr>
        <w:t xml:space="preserve"> </w:t>
      </w:r>
      <w:proofErr w:type="spellStart"/>
      <w:r w:rsidRPr="00CF2DA4">
        <w:rPr>
          <w:rFonts w:asciiTheme="majorHAnsi" w:hAnsiTheme="majorHAnsi"/>
          <w:sz w:val="24"/>
          <w:szCs w:val="24"/>
          <w:lang w:val="en-US"/>
        </w:rPr>
        <w:t>grupin</w:t>
      </w:r>
      <w:proofErr w:type="spellEnd"/>
      <w:r w:rsidRPr="00CF2DA4">
        <w:rPr>
          <w:rFonts w:asciiTheme="majorHAnsi" w:hAnsiTheme="majorHAnsi"/>
          <w:sz w:val="24"/>
          <w:szCs w:val="24"/>
        </w:rPr>
        <w:t>ės treniruotės</w:t>
      </w:r>
      <w:r w:rsidR="004905FB" w:rsidRPr="00CF2DA4">
        <w:rPr>
          <w:rFonts w:asciiTheme="majorHAnsi" w:hAnsiTheme="majorHAnsi"/>
          <w:sz w:val="24"/>
          <w:szCs w:val="24"/>
        </w:rPr>
        <w:t>;</w:t>
      </w:r>
    </w:p>
    <w:p w14:paraId="417C482D" w14:textId="77777777" w:rsidR="00DD7302" w:rsidRPr="00CF2DA4" w:rsidRDefault="004004EE" w:rsidP="004905FB">
      <w:pPr>
        <w:numPr>
          <w:ilvl w:val="0"/>
          <w:numId w:val="3"/>
        </w:numPr>
        <w:spacing w:after="0"/>
        <w:rPr>
          <w:rFonts w:asciiTheme="majorHAnsi" w:hAnsiTheme="majorHAnsi"/>
          <w:sz w:val="24"/>
          <w:szCs w:val="24"/>
        </w:rPr>
      </w:pPr>
      <w:r w:rsidRPr="00CF2DA4">
        <w:rPr>
          <w:rFonts w:asciiTheme="majorHAnsi" w:hAnsiTheme="majorHAnsi"/>
          <w:sz w:val="24"/>
          <w:szCs w:val="24"/>
        </w:rPr>
        <w:t>Audimo rengiama loterija</w:t>
      </w:r>
      <w:r w:rsidR="004905FB" w:rsidRPr="00CF2DA4">
        <w:rPr>
          <w:rFonts w:asciiTheme="majorHAnsi" w:hAnsiTheme="majorHAnsi"/>
          <w:sz w:val="24"/>
          <w:szCs w:val="24"/>
        </w:rPr>
        <w:t>;</w:t>
      </w:r>
    </w:p>
    <w:p w14:paraId="57E9B459" w14:textId="44C5952B" w:rsidR="00113C25" w:rsidRPr="00CF2DA4" w:rsidRDefault="004004EE" w:rsidP="00113C25">
      <w:pPr>
        <w:numPr>
          <w:ilvl w:val="0"/>
          <w:numId w:val="3"/>
        </w:numPr>
        <w:spacing w:after="0"/>
        <w:rPr>
          <w:rFonts w:asciiTheme="majorHAnsi" w:hAnsiTheme="majorHAnsi"/>
          <w:sz w:val="24"/>
          <w:szCs w:val="24"/>
        </w:rPr>
      </w:pPr>
      <w:r w:rsidRPr="00CF2DA4">
        <w:rPr>
          <w:rFonts w:asciiTheme="majorHAnsi" w:hAnsiTheme="majorHAnsi"/>
          <w:sz w:val="24"/>
          <w:szCs w:val="24"/>
        </w:rPr>
        <w:t xml:space="preserve">Visiems sudalyvavusiems ir užsiregistravusiems dovanosime </w:t>
      </w:r>
      <w:hyperlink r:id="rId9" w:history="1">
        <w:r w:rsidRPr="00CF2DA4">
          <w:rPr>
            <w:rStyle w:val="Hyperlink"/>
            <w:rFonts w:asciiTheme="majorHAnsi" w:hAnsiTheme="majorHAnsi"/>
            <w:sz w:val="24"/>
            <w:szCs w:val="24"/>
          </w:rPr>
          <w:t>www.sportobirza.lt</w:t>
        </w:r>
      </w:hyperlink>
      <w:r w:rsidRPr="00CF2DA4">
        <w:rPr>
          <w:rFonts w:asciiTheme="majorHAnsi" w:hAnsiTheme="majorHAnsi"/>
          <w:sz w:val="24"/>
          <w:szCs w:val="24"/>
        </w:rPr>
        <w:t xml:space="preserve"> </w:t>
      </w:r>
      <w:r w:rsidR="00686C2F" w:rsidRPr="00CF2DA4">
        <w:rPr>
          <w:rFonts w:asciiTheme="majorHAnsi" w:hAnsiTheme="majorHAnsi"/>
          <w:sz w:val="24"/>
          <w:szCs w:val="24"/>
          <w:lang w:val="en-US"/>
        </w:rPr>
        <w:t>12</w:t>
      </w:r>
      <w:r w:rsidRPr="00CF2DA4">
        <w:rPr>
          <w:rFonts w:asciiTheme="majorHAnsi" w:hAnsiTheme="majorHAnsi"/>
          <w:sz w:val="24"/>
          <w:szCs w:val="24"/>
          <w:lang w:val="en-US"/>
        </w:rPr>
        <w:t xml:space="preserve"> m</w:t>
      </w:r>
      <w:proofErr w:type="spellStart"/>
      <w:r w:rsidRPr="00CF2DA4">
        <w:rPr>
          <w:rFonts w:asciiTheme="majorHAnsi" w:hAnsiTheme="majorHAnsi"/>
          <w:sz w:val="24"/>
          <w:szCs w:val="24"/>
        </w:rPr>
        <w:t>ėnesių</w:t>
      </w:r>
      <w:proofErr w:type="spellEnd"/>
      <w:r w:rsidRPr="00CF2DA4">
        <w:rPr>
          <w:rFonts w:asciiTheme="majorHAnsi" w:hAnsiTheme="majorHAnsi"/>
          <w:sz w:val="24"/>
          <w:szCs w:val="24"/>
        </w:rPr>
        <w:t xml:space="preserve"> nem</w:t>
      </w:r>
      <w:r w:rsidR="004905FB" w:rsidRPr="00CF2DA4">
        <w:rPr>
          <w:rFonts w:asciiTheme="majorHAnsi" w:hAnsiTheme="majorHAnsi"/>
          <w:sz w:val="24"/>
          <w:szCs w:val="24"/>
        </w:rPr>
        <w:t>okamą video treniruočių narystę;</w:t>
      </w:r>
    </w:p>
    <w:p w14:paraId="3BB8978B" w14:textId="77777777" w:rsidR="00DD7302" w:rsidRPr="00CF2DA4" w:rsidRDefault="004004EE" w:rsidP="004905FB">
      <w:pPr>
        <w:numPr>
          <w:ilvl w:val="0"/>
          <w:numId w:val="3"/>
        </w:numPr>
        <w:spacing w:after="0"/>
        <w:rPr>
          <w:rFonts w:asciiTheme="majorHAnsi" w:hAnsiTheme="majorHAnsi"/>
          <w:sz w:val="24"/>
          <w:szCs w:val="24"/>
        </w:rPr>
      </w:pPr>
      <w:r w:rsidRPr="00CF2DA4">
        <w:rPr>
          <w:rFonts w:asciiTheme="majorHAnsi" w:hAnsiTheme="majorHAnsi"/>
          <w:sz w:val="24"/>
          <w:szCs w:val="24"/>
        </w:rPr>
        <w:t>Nemokamas dalyvių fizinio pajėgumo patikrinimas</w:t>
      </w:r>
      <w:r w:rsidR="004905FB" w:rsidRPr="00CF2DA4">
        <w:rPr>
          <w:rFonts w:asciiTheme="majorHAnsi" w:hAnsiTheme="majorHAnsi"/>
          <w:sz w:val="24"/>
          <w:szCs w:val="24"/>
        </w:rPr>
        <w:t>.</w:t>
      </w:r>
    </w:p>
    <w:p w14:paraId="4A59FC80" w14:textId="77777777" w:rsidR="0010650B" w:rsidRPr="00CF2DA4" w:rsidRDefault="0010650B" w:rsidP="0010650B">
      <w:pPr>
        <w:rPr>
          <w:rFonts w:asciiTheme="majorHAnsi" w:hAnsiTheme="majorHAnsi"/>
          <w:sz w:val="24"/>
          <w:szCs w:val="24"/>
        </w:rPr>
      </w:pPr>
    </w:p>
    <w:p w14:paraId="79389995" w14:textId="7DB5BD1B" w:rsidR="00804B62" w:rsidRPr="00CF2DA4" w:rsidRDefault="00804B62" w:rsidP="00A35206">
      <w:pPr>
        <w:ind w:firstLine="360"/>
        <w:rPr>
          <w:rFonts w:asciiTheme="majorHAnsi" w:hAnsiTheme="majorHAnsi"/>
          <w:sz w:val="24"/>
          <w:szCs w:val="24"/>
        </w:rPr>
      </w:pPr>
      <w:r w:rsidRPr="00CF2DA4">
        <w:rPr>
          <w:rFonts w:asciiTheme="majorHAnsi" w:hAnsiTheme="majorHAnsi"/>
          <w:sz w:val="24"/>
          <w:szCs w:val="24"/>
        </w:rPr>
        <w:t xml:space="preserve">Prašome Jūsų </w:t>
      </w:r>
      <w:r w:rsidR="004473B6" w:rsidRPr="00CF2DA4">
        <w:rPr>
          <w:rFonts w:asciiTheme="majorHAnsi" w:hAnsiTheme="majorHAnsi"/>
          <w:sz w:val="24"/>
          <w:szCs w:val="24"/>
        </w:rPr>
        <w:t xml:space="preserve">suteikti organizacinę pagalbą renginio įgyvendinimui </w:t>
      </w:r>
      <w:r w:rsidR="00A35206">
        <w:rPr>
          <w:rFonts w:asciiTheme="majorHAnsi" w:hAnsiTheme="majorHAnsi"/>
          <w:sz w:val="24"/>
          <w:szCs w:val="24"/>
        </w:rPr>
        <w:t xml:space="preserve">Jūsų miesto/rajono centre, bei sudaryti sąlygas renginyje dalyvauti </w:t>
      </w:r>
      <w:r w:rsidR="00DD40E4">
        <w:rPr>
          <w:rFonts w:asciiTheme="majorHAnsi" w:hAnsiTheme="majorHAnsi"/>
          <w:sz w:val="24"/>
          <w:szCs w:val="24"/>
        </w:rPr>
        <w:t>Kauno miesto</w:t>
      </w:r>
      <w:r w:rsidR="00A35206">
        <w:rPr>
          <w:rFonts w:asciiTheme="majorHAnsi" w:hAnsiTheme="majorHAnsi"/>
          <w:sz w:val="24"/>
          <w:szCs w:val="24"/>
        </w:rPr>
        <w:t xml:space="preserve"> savivaldybės mokyklų moksleiviams ir mokytojams vykdant masinę kūno kultūros pamoką, bei savivaldybės</w:t>
      </w:r>
      <w:r w:rsidR="002714D2">
        <w:rPr>
          <w:rFonts w:asciiTheme="majorHAnsi" w:hAnsiTheme="majorHAnsi"/>
          <w:sz w:val="24"/>
          <w:szCs w:val="24"/>
        </w:rPr>
        <w:t xml:space="preserve"> bei savivaldybės</w:t>
      </w:r>
      <w:r w:rsidR="00A35206">
        <w:rPr>
          <w:rFonts w:asciiTheme="majorHAnsi" w:hAnsiTheme="majorHAnsi"/>
          <w:sz w:val="24"/>
          <w:szCs w:val="24"/>
        </w:rPr>
        <w:t xml:space="preserve"> įmonių darbuotojams pakviečiant juos į renginį sveikatinimo ir sveikatos stiprinimo .</w:t>
      </w:r>
    </w:p>
    <w:p w14:paraId="40235149" w14:textId="46CD28D2" w:rsidR="004473B6" w:rsidRDefault="004473B6" w:rsidP="00334981">
      <w:pPr>
        <w:ind w:firstLine="360"/>
        <w:rPr>
          <w:rFonts w:asciiTheme="majorHAnsi" w:hAnsiTheme="majorHAnsi"/>
          <w:sz w:val="24"/>
          <w:szCs w:val="24"/>
        </w:rPr>
      </w:pPr>
      <w:r w:rsidRPr="00CF2DA4">
        <w:rPr>
          <w:rFonts w:asciiTheme="majorHAnsi" w:hAnsiTheme="majorHAnsi"/>
          <w:sz w:val="24"/>
          <w:szCs w:val="24"/>
        </w:rPr>
        <w:t xml:space="preserve">Prašome paskirti atsakingą asmenį nuo savivaldos renginio pasirengimo ir vykdymo </w:t>
      </w:r>
      <w:r w:rsidRPr="008C4108">
        <w:rPr>
          <w:rFonts w:asciiTheme="majorHAnsi" w:hAnsiTheme="majorHAnsi"/>
          <w:sz w:val="24"/>
          <w:szCs w:val="24"/>
        </w:rPr>
        <w:t>koordinavimui.</w:t>
      </w:r>
    </w:p>
    <w:p w14:paraId="28D4ECB2" w14:textId="53B67774" w:rsidR="00334981" w:rsidRDefault="00334981" w:rsidP="00334981">
      <w:pPr>
        <w:ind w:firstLine="360"/>
        <w:rPr>
          <w:rFonts w:asciiTheme="majorHAnsi" w:hAnsiTheme="majorHAnsi"/>
          <w:sz w:val="24"/>
          <w:szCs w:val="24"/>
          <w:lang w:val="en-US"/>
        </w:rPr>
      </w:pPr>
      <w:r>
        <w:rPr>
          <w:rFonts w:asciiTheme="majorHAnsi" w:hAnsiTheme="majorHAnsi"/>
          <w:sz w:val="24"/>
          <w:szCs w:val="24"/>
        </w:rPr>
        <w:t xml:space="preserve">Dėl renginio koordinavimo prašome kontaktuoti su Projekto koordinatorium Edgaru Abramavičium, tel. </w:t>
      </w:r>
      <w:r>
        <w:rPr>
          <w:rFonts w:asciiTheme="majorHAnsi" w:hAnsiTheme="majorHAnsi"/>
          <w:sz w:val="24"/>
          <w:szCs w:val="24"/>
          <w:lang w:val="en-US"/>
        </w:rPr>
        <w:t xml:space="preserve">8655 02190 </w:t>
      </w:r>
      <w:proofErr w:type="spellStart"/>
      <w:r>
        <w:rPr>
          <w:rFonts w:asciiTheme="majorHAnsi" w:hAnsiTheme="majorHAnsi"/>
          <w:sz w:val="24"/>
          <w:szCs w:val="24"/>
          <w:lang w:val="en-US"/>
        </w:rPr>
        <w:t>arba</w:t>
      </w:r>
      <w:proofErr w:type="spellEnd"/>
      <w:r>
        <w:rPr>
          <w:rFonts w:asciiTheme="majorHAnsi" w:hAnsiTheme="majorHAnsi"/>
          <w:sz w:val="24"/>
          <w:szCs w:val="24"/>
          <w:lang w:val="en-US"/>
        </w:rPr>
        <w:t xml:space="preserve"> el. p</w:t>
      </w:r>
      <w:proofErr w:type="spellStart"/>
      <w:r>
        <w:rPr>
          <w:rFonts w:asciiTheme="majorHAnsi" w:hAnsiTheme="majorHAnsi"/>
          <w:sz w:val="24"/>
          <w:szCs w:val="24"/>
        </w:rPr>
        <w:t>aštu</w:t>
      </w:r>
      <w:proofErr w:type="spellEnd"/>
      <w:r>
        <w:rPr>
          <w:rFonts w:asciiTheme="majorHAnsi" w:hAnsiTheme="majorHAnsi"/>
          <w:sz w:val="24"/>
          <w:szCs w:val="24"/>
        </w:rPr>
        <w:t xml:space="preserve"> </w:t>
      </w:r>
      <w:hyperlink r:id="rId10" w:history="1">
        <w:r w:rsidRPr="00060CBF">
          <w:rPr>
            <w:rStyle w:val="Hyperlink"/>
            <w:rFonts w:asciiTheme="majorHAnsi" w:hAnsiTheme="majorHAnsi"/>
            <w:sz w:val="24"/>
            <w:szCs w:val="24"/>
          </w:rPr>
          <w:t>edgaras.abromavicius</w:t>
        </w:r>
        <w:r w:rsidRPr="00060CBF">
          <w:rPr>
            <w:rStyle w:val="Hyperlink"/>
            <w:rFonts w:asciiTheme="majorHAnsi" w:hAnsiTheme="majorHAnsi"/>
            <w:sz w:val="24"/>
            <w:szCs w:val="24"/>
            <w:lang w:val="en-US"/>
          </w:rPr>
          <w:t>@lsu.lt</w:t>
        </w:r>
      </w:hyperlink>
    </w:p>
    <w:p w14:paraId="217C132B" w14:textId="04093519" w:rsidR="00334981" w:rsidRPr="00334981" w:rsidRDefault="002714D2" w:rsidP="0010650B">
      <w:pPr>
        <w:rPr>
          <w:rFonts w:asciiTheme="majorHAnsi" w:hAnsiTheme="majorHAnsi"/>
          <w:sz w:val="24"/>
          <w:szCs w:val="24"/>
          <w:lang w:val="en-US"/>
        </w:rPr>
      </w:pPr>
      <w:proofErr w:type="spellStart"/>
      <w:proofErr w:type="gramStart"/>
      <w:r>
        <w:rPr>
          <w:rFonts w:asciiTheme="majorHAnsi" w:hAnsiTheme="majorHAnsi"/>
          <w:sz w:val="24"/>
          <w:szCs w:val="24"/>
          <w:lang w:val="en-US"/>
        </w:rPr>
        <w:t>Iš</w:t>
      </w:r>
      <w:proofErr w:type="spellEnd"/>
      <w:r>
        <w:rPr>
          <w:rFonts w:asciiTheme="majorHAnsi" w:hAnsiTheme="majorHAnsi"/>
          <w:sz w:val="24"/>
          <w:szCs w:val="24"/>
          <w:lang w:val="en-US"/>
        </w:rPr>
        <w:t xml:space="preserve"> </w:t>
      </w:r>
      <w:proofErr w:type="spellStart"/>
      <w:r>
        <w:rPr>
          <w:rFonts w:asciiTheme="majorHAnsi" w:hAnsiTheme="majorHAnsi"/>
          <w:sz w:val="24"/>
          <w:szCs w:val="24"/>
          <w:lang w:val="en-US"/>
        </w:rPr>
        <w:t>anksto</w:t>
      </w:r>
      <w:proofErr w:type="spellEnd"/>
      <w:r>
        <w:rPr>
          <w:rFonts w:asciiTheme="majorHAnsi" w:hAnsiTheme="majorHAnsi"/>
          <w:sz w:val="24"/>
          <w:szCs w:val="24"/>
          <w:lang w:val="en-US"/>
        </w:rPr>
        <w:t xml:space="preserve"> </w:t>
      </w:r>
      <w:proofErr w:type="spellStart"/>
      <w:r>
        <w:rPr>
          <w:rFonts w:asciiTheme="majorHAnsi" w:hAnsiTheme="majorHAnsi"/>
          <w:sz w:val="24"/>
          <w:szCs w:val="24"/>
          <w:lang w:val="en-US"/>
        </w:rPr>
        <w:t>dėkojame</w:t>
      </w:r>
      <w:proofErr w:type="spellEnd"/>
      <w:r>
        <w:rPr>
          <w:rFonts w:asciiTheme="majorHAnsi" w:hAnsiTheme="majorHAnsi"/>
          <w:sz w:val="24"/>
          <w:szCs w:val="24"/>
          <w:lang w:val="en-US"/>
        </w:rPr>
        <w:t xml:space="preserve"> </w:t>
      </w:r>
      <w:proofErr w:type="spellStart"/>
      <w:r>
        <w:rPr>
          <w:rFonts w:asciiTheme="majorHAnsi" w:hAnsiTheme="majorHAnsi"/>
          <w:sz w:val="24"/>
          <w:szCs w:val="24"/>
          <w:lang w:val="en-US"/>
        </w:rPr>
        <w:t>už</w:t>
      </w:r>
      <w:proofErr w:type="spellEnd"/>
      <w:r>
        <w:rPr>
          <w:rFonts w:asciiTheme="majorHAnsi" w:hAnsiTheme="majorHAnsi"/>
          <w:sz w:val="24"/>
          <w:szCs w:val="24"/>
          <w:lang w:val="en-US"/>
        </w:rPr>
        <w:t xml:space="preserve"> </w:t>
      </w:r>
      <w:proofErr w:type="spellStart"/>
      <w:r>
        <w:rPr>
          <w:rFonts w:asciiTheme="majorHAnsi" w:hAnsiTheme="majorHAnsi"/>
          <w:sz w:val="24"/>
          <w:szCs w:val="24"/>
          <w:lang w:val="en-US"/>
        </w:rPr>
        <w:t>pagalbą</w:t>
      </w:r>
      <w:proofErr w:type="spellEnd"/>
      <w:r>
        <w:rPr>
          <w:rFonts w:asciiTheme="majorHAnsi" w:hAnsiTheme="majorHAnsi"/>
          <w:sz w:val="24"/>
          <w:szCs w:val="24"/>
          <w:lang w:val="en-US"/>
        </w:rPr>
        <w:t xml:space="preserve"> </w:t>
      </w:r>
      <w:proofErr w:type="spellStart"/>
      <w:r>
        <w:rPr>
          <w:rFonts w:asciiTheme="majorHAnsi" w:hAnsiTheme="majorHAnsi"/>
          <w:sz w:val="24"/>
          <w:szCs w:val="24"/>
          <w:lang w:val="en-US"/>
        </w:rPr>
        <w:t>renginio</w:t>
      </w:r>
      <w:proofErr w:type="spellEnd"/>
      <w:r>
        <w:rPr>
          <w:rFonts w:asciiTheme="majorHAnsi" w:hAnsiTheme="majorHAnsi"/>
          <w:sz w:val="24"/>
          <w:szCs w:val="24"/>
          <w:lang w:val="en-US"/>
        </w:rPr>
        <w:t xml:space="preserve"> </w:t>
      </w:r>
      <w:proofErr w:type="spellStart"/>
      <w:r>
        <w:rPr>
          <w:rFonts w:asciiTheme="majorHAnsi" w:hAnsiTheme="majorHAnsi"/>
          <w:sz w:val="24"/>
          <w:szCs w:val="24"/>
          <w:lang w:val="en-US"/>
        </w:rPr>
        <w:t>vykdymui</w:t>
      </w:r>
      <w:proofErr w:type="spellEnd"/>
      <w:r>
        <w:rPr>
          <w:rFonts w:asciiTheme="majorHAnsi" w:hAnsiTheme="majorHAnsi"/>
          <w:sz w:val="24"/>
          <w:szCs w:val="24"/>
          <w:lang w:val="en-US"/>
        </w:rPr>
        <w:t>.</w:t>
      </w:r>
      <w:proofErr w:type="gramEnd"/>
    </w:p>
    <w:p w14:paraId="378C5EC0" w14:textId="77777777" w:rsidR="008C4108" w:rsidRPr="008C4108" w:rsidRDefault="008C4108" w:rsidP="008C4108">
      <w:pPr>
        <w:widowControl w:val="0"/>
        <w:autoSpaceDE w:val="0"/>
        <w:autoSpaceDN w:val="0"/>
        <w:adjustRightInd w:val="0"/>
        <w:spacing w:after="240" w:line="240" w:lineRule="auto"/>
        <w:rPr>
          <w:rFonts w:asciiTheme="majorHAnsi" w:hAnsiTheme="majorHAnsi" w:cs="Helvetica"/>
          <w:sz w:val="24"/>
          <w:szCs w:val="24"/>
          <w:lang w:val="en-US"/>
        </w:rPr>
      </w:pPr>
      <w:proofErr w:type="spellStart"/>
      <w:r w:rsidRPr="008C4108">
        <w:rPr>
          <w:rFonts w:asciiTheme="majorHAnsi" w:hAnsiTheme="majorHAnsi" w:cs="Helvetica"/>
          <w:sz w:val="24"/>
          <w:szCs w:val="24"/>
          <w:lang w:val="en-US"/>
        </w:rPr>
        <w:t>Mindaugas</w:t>
      </w:r>
      <w:proofErr w:type="spellEnd"/>
      <w:r w:rsidRPr="008C4108">
        <w:rPr>
          <w:rFonts w:asciiTheme="majorHAnsi" w:hAnsiTheme="majorHAnsi" w:cs="Helvetica"/>
          <w:sz w:val="24"/>
          <w:szCs w:val="24"/>
          <w:lang w:val="en-US"/>
        </w:rPr>
        <w:t xml:space="preserve"> </w:t>
      </w:r>
      <w:proofErr w:type="spellStart"/>
      <w:r w:rsidRPr="008C4108">
        <w:rPr>
          <w:rFonts w:asciiTheme="majorHAnsi" w:hAnsiTheme="majorHAnsi" w:cs="Helvetica"/>
          <w:sz w:val="24"/>
          <w:szCs w:val="24"/>
          <w:lang w:val="en-US"/>
        </w:rPr>
        <w:t>Balčiūnas</w:t>
      </w:r>
      <w:proofErr w:type="spellEnd"/>
    </w:p>
    <w:p w14:paraId="08E7F2FA" w14:textId="686A084C" w:rsidR="008C4108" w:rsidRPr="008C4108" w:rsidRDefault="008C4108" w:rsidP="008C4108">
      <w:pPr>
        <w:widowControl w:val="0"/>
        <w:autoSpaceDE w:val="0"/>
        <w:autoSpaceDN w:val="0"/>
        <w:adjustRightInd w:val="0"/>
        <w:spacing w:after="240" w:line="240" w:lineRule="auto"/>
        <w:rPr>
          <w:rFonts w:asciiTheme="majorHAnsi" w:hAnsiTheme="majorHAnsi" w:cs="Helvetica"/>
          <w:sz w:val="24"/>
          <w:szCs w:val="24"/>
          <w:lang w:val="en-US"/>
        </w:rPr>
      </w:pPr>
      <w:proofErr w:type="spellStart"/>
      <w:r w:rsidRPr="008C4108">
        <w:rPr>
          <w:rFonts w:asciiTheme="majorHAnsi" w:hAnsiTheme="majorHAnsi" w:cs="Helvetica"/>
          <w:i/>
          <w:iCs/>
          <w:sz w:val="24"/>
          <w:szCs w:val="24"/>
          <w:lang w:val="en-US"/>
        </w:rPr>
        <w:t>Kancleris</w:t>
      </w:r>
      <w:proofErr w:type="spellEnd"/>
      <w:r w:rsidRPr="008C4108">
        <w:rPr>
          <w:rFonts w:asciiTheme="majorHAnsi" w:hAnsiTheme="majorHAnsi" w:cs="Helvetica"/>
          <w:i/>
          <w:iCs/>
          <w:sz w:val="24"/>
          <w:szCs w:val="24"/>
          <w:lang w:val="en-US"/>
        </w:rPr>
        <w:t>/ Chancellor </w:t>
      </w:r>
      <w:r w:rsidRPr="008C4108">
        <w:rPr>
          <w:rFonts w:asciiTheme="majorHAnsi" w:hAnsiTheme="majorHAnsi" w:cs="Helvetica"/>
          <w:sz w:val="24"/>
          <w:szCs w:val="24"/>
          <w:lang w:val="en-US"/>
        </w:rPr>
        <w:tab/>
      </w:r>
    </w:p>
    <w:p w14:paraId="45611D70" w14:textId="77777777" w:rsidR="008C4108" w:rsidRPr="008C4108" w:rsidRDefault="008C4108" w:rsidP="008C4108">
      <w:pPr>
        <w:widowControl w:val="0"/>
        <w:autoSpaceDE w:val="0"/>
        <w:autoSpaceDN w:val="0"/>
        <w:adjustRightInd w:val="0"/>
        <w:spacing w:after="240" w:line="240" w:lineRule="auto"/>
        <w:rPr>
          <w:rFonts w:asciiTheme="majorHAnsi" w:hAnsiTheme="majorHAnsi" w:cs="Helvetica"/>
          <w:sz w:val="24"/>
          <w:szCs w:val="24"/>
          <w:lang w:val="en-US"/>
        </w:rPr>
      </w:pPr>
      <w:proofErr w:type="spellStart"/>
      <w:r w:rsidRPr="008C4108">
        <w:rPr>
          <w:rFonts w:asciiTheme="majorHAnsi" w:hAnsiTheme="majorHAnsi" w:cs="Helvetica"/>
          <w:sz w:val="24"/>
          <w:szCs w:val="24"/>
          <w:lang w:val="en-US"/>
        </w:rPr>
        <w:t>Lietuvos</w:t>
      </w:r>
      <w:proofErr w:type="spellEnd"/>
      <w:r w:rsidRPr="008C4108">
        <w:rPr>
          <w:rFonts w:asciiTheme="majorHAnsi" w:hAnsiTheme="majorHAnsi" w:cs="Helvetica"/>
          <w:sz w:val="24"/>
          <w:szCs w:val="24"/>
          <w:lang w:val="en-US"/>
        </w:rPr>
        <w:t xml:space="preserve"> Sporto </w:t>
      </w:r>
      <w:proofErr w:type="spellStart"/>
      <w:r w:rsidRPr="008C4108">
        <w:rPr>
          <w:rFonts w:asciiTheme="majorHAnsi" w:hAnsiTheme="majorHAnsi" w:cs="Helvetica"/>
          <w:sz w:val="24"/>
          <w:szCs w:val="24"/>
          <w:lang w:val="en-US"/>
        </w:rPr>
        <w:t>Universitetas</w:t>
      </w:r>
      <w:proofErr w:type="spellEnd"/>
    </w:p>
    <w:p w14:paraId="39B32981" w14:textId="77777777" w:rsidR="008C4108" w:rsidRPr="008C4108" w:rsidRDefault="008C4108" w:rsidP="008C4108">
      <w:pPr>
        <w:widowControl w:val="0"/>
        <w:autoSpaceDE w:val="0"/>
        <w:autoSpaceDN w:val="0"/>
        <w:adjustRightInd w:val="0"/>
        <w:spacing w:after="240" w:line="240" w:lineRule="auto"/>
        <w:rPr>
          <w:rFonts w:asciiTheme="majorHAnsi" w:hAnsiTheme="majorHAnsi" w:cs="Helvetica"/>
          <w:sz w:val="24"/>
          <w:szCs w:val="24"/>
          <w:lang w:val="en-US"/>
        </w:rPr>
      </w:pPr>
      <w:r w:rsidRPr="008C4108">
        <w:rPr>
          <w:rFonts w:asciiTheme="majorHAnsi" w:hAnsiTheme="majorHAnsi" w:cs="Helvetica"/>
          <w:i/>
          <w:iCs/>
          <w:sz w:val="24"/>
          <w:szCs w:val="24"/>
          <w:lang w:val="en-US"/>
        </w:rPr>
        <w:lastRenderedPageBreak/>
        <w:t>Lithuanian Sports University</w:t>
      </w:r>
    </w:p>
    <w:p w14:paraId="294C0F35" w14:textId="77777777" w:rsidR="008C4108" w:rsidRPr="008C4108" w:rsidRDefault="008C4108" w:rsidP="008C4108">
      <w:pPr>
        <w:widowControl w:val="0"/>
        <w:autoSpaceDE w:val="0"/>
        <w:autoSpaceDN w:val="0"/>
        <w:adjustRightInd w:val="0"/>
        <w:spacing w:after="240" w:line="240" w:lineRule="auto"/>
        <w:rPr>
          <w:rFonts w:asciiTheme="majorHAnsi" w:hAnsiTheme="majorHAnsi" w:cs="Helvetica"/>
          <w:sz w:val="24"/>
          <w:szCs w:val="24"/>
          <w:lang w:val="en-US"/>
        </w:rPr>
      </w:pPr>
      <w:r w:rsidRPr="008C4108">
        <w:rPr>
          <w:rFonts w:asciiTheme="majorHAnsi" w:hAnsiTheme="majorHAnsi" w:cs="Helvetica"/>
          <w:i/>
          <w:iCs/>
          <w:sz w:val="24"/>
          <w:szCs w:val="24"/>
          <w:lang w:val="en-US"/>
        </w:rPr>
        <w:t xml:space="preserve">Sporto 6, LT-44221 Kaunas, </w:t>
      </w:r>
      <w:proofErr w:type="spellStart"/>
      <w:r w:rsidRPr="008C4108">
        <w:rPr>
          <w:rFonts w:asciiTheme="majorHAnsi" w:hAnsiTheme="majorHAnsi" w:cs="Helvetica"/>
          <w:i/>
          <w:iCs/>
          <w:sz w:val="24"/>
          <w:szCs w:val="24"/>
          <w:lang w:val="en-US"/>
        </w:rPr>
        <w:t>Lietuva</w:t>
      </w:r>
      <w:proofErr w:type="spellEnd"/>
      <w:r w:rsidRPr="008C4108">
        <w:rPr>
          <w:rFonts w:asciiTheme="majorHAnsi" w:hAnsiTheme="majorHAnsi" w:cs="Helvetica"/>
          <w:i/>
          <w:iCs/>
          <w:sz w:val="24"/>
          <w:szCs w:val="24"/>
          <w:lang w:val="en-US"/>
        </w:rPr>
        <w:t> </w:t>
      </w:r>
    </w:p>
    <w:p w14:paraId="65F039D2" w14:textId="77777777" w:rsidR="008C4108" w:rsidRPr="008C4108" w:rsidRDefault="008C4108" w:rsidP="008C4108">
      <w:pPr>
        <w:widowControl w:val="0"/>
        <w:autoSpaceDE w:val="0"/>
        <w:autoSpaceDN w:val="0"/>
        <w:adjustRightInd w:val="0"/>
        <w:spacing w:after="240" w:line="240" w:lineRule="auto"/>
        <w:rPr>
          <w:rFonts w:asciiTheme="majorHAnsi" w:hAnsiTheme="majorHAnsi" w:cs="Helvetica"/>
          <w:sz w:val="24"/>
          <w:szCs w:val="24"/>
          <w:lang w:val="en-US"/>
        </w:rPr>
      </w:pPr>
      <w:r w:rsidRPr="008C4108">
        <w:rPr>
          <w:rFonts w:asciiTheme="majorHAnsi" w:hAnsiTheme="majorHAnsi" w:cs="Helvetica"/>
          <w:i/>
          <w:iCs/>
          <w:sz w:val="24"/>
          <w:szCs w:val="24"/>
          <w:lang w:val="en-US"/>
        </w:rPr>
        <w:t>Tel.: +370 37 302 621</w:t>
      </w:r>
    </w:p>
    <w:p w14:paraId="4BE717C3" w14:textId="77777777" w:rsidR="008C4108" w:rsidRPr="008C4108" w:rsidRDefault="008C4108" w:rsidP="008C4108">
      <w:pPr>
        <w:widowControl w:val="0"/>
        <w:autoSpaceDE w:val="0"/>
        <w:autoSpaceDN w:val="0"/>
        <w:adjustRightInd w:val="0"/>
        <w:spacing w:after="240" w:line="240" w:lineRule="auto"/>
        <w:rPr>
          <w:rFonts w:asciiTheme="majorHAnsi" w:hAnsiTheme="majorHAnsi" w:cs="Helvetica"/>
          <w:sz w:val="24"/>
          <w:szCs w:val="24"/>
          <w:lang w:val="en-US"/>
        </w:rPr>
      </w:pPr>
      <w:r w:rsidRPr="008C4108">
        <w:rPr>
          <w:rFonts w:asciiTheme="majorHAnsi" w:hAnsiTheme="majorHAnsi" w:cs="Helvetica"/>
          <w:i/>
          <w:iCs/>
          <w:sz w:val="24"/>
          <w:szCs w:val="24"/>
          <w:lang w:val="en-US"/>
        </w:rPr>
        <w:t>Cell: +370 612 31690</w:t>
      </w:r>
    </w:p>
    <w:p w14:paraId="7B8771F2" w14:textId="77777777" w:rsidR="008C4108" w:rsidRPr="008C4108" w:rsidRDefault="008C4108" w:rsidP="008C4108">
      <w:pPr>
        <w:widowControl w:val="0"/>
        <w:autoSpaceDE w:val="0"/>
        <w:autoSpaceDN w:val="0"/>
        <w:adjustRightInd w:val="0"/>
        <w:spacing w:after="240" w:line="240" w:lineRule="auto"/>
        <w:rPr>
          <w:rFonts w:asciiTheme="majorHAnsi" w:hAnsiTheme="majorHAnsi" w:cs="Helvetica"/>
          <w:sz w:val="24"/>
          <w:szCs w:val="24"/>
          <w:lang w:val="en-US"/>
        </w:rPr>
      </w:pPr>
      <w:r w:rsidRPr="008C4108">
        <w:rPr>
          <w:rFonts w:asciiTheme="majorHAnsi" w:hAnsiTheme="majorHAnsi" w:cs="Helvetica"/>
          <w:i/>
          <w:iCs/>
          <w:sz w:val="24"/>
          <w:szCs w:val="24"/>
          <w:lang w:val="en-US"/>
        </w:rPr>
        <w:t>Fax: +370 37 204 515</w:t>
      </w:r>
    </w:p>
    <w:p w14:paraId="17A2B456" w14:textId="47A3D8A1" w:rsidR="008C4108" w:rsidRPr="008C4108" w:rsidRDefault="009E5D3B" w:rsidP="008C4108">
      <w:pPr>
        <w:widowControl w:val="0"/>
        <w:autoSpaceDE w:val="0"/>
        <w:autoSpaceDN w:val="0"/>
        <w:adjustRightInd w:val="0"/>
        <w:spacing w:after="240" w:line="240" w:lineRule="auto"/>
        <w:rPr>
          <w:rFonts w:asciiTheme="majorHAnsi" w:hAnsiTheme="majorHAnsi" w:cs="Helvetica"/>
          <w:sz w:val="24"/>
          <w:szCs w:val="24"/>
          <w:lang w:val="en-US"/>
        </w:rPr>
      </w:pPr>
      <w:hyperlink r:id="rId11" w:history="1">
        <w:r w:rsidR="008C4108" w:rsidRPr="008C4108">
          <w:rPr>
            <w:rFonts w:asciiTheme="majorHAnsi" w:hAnsiTheme="majorHAnsi" w:cs="Helvetica"/>
            <w:color w:val="0000FF"/>
            <w:sz w:val="24"/>
            <w:szCs w:val="24"/>
            <w:u w:val="single" w:color="0000FF"/>
            <w:lang w:val="en-US"/>
          </w:rPr>
          <w:t>mindaugas.balciunas@lsu.lt</w:t>
        </w:r>
      </w:hyperlink>
    </w:p>
    <w:p w14:paraId="57ED0B6D" w14:textId="77777777" w:rsidR="008C4108" w:rsidRPr="008C4108" w:rsidRDefault="009E5D3B" w:rsidP="008C4108">
      <w:pPr>
        <w:widowControl w:val="0"/>
        <w:autoSpaceDE w:val="0"/>
        <w:autoSpaceDN w:val="0"/>
        <w:adjustRightInd w:val="0"/>
        <w:spacing w:after="240" w:line="240" w:lineRule="auto"/>
        <w:rPr>
          <w:rFonts w:asciiTheme="majorHAnsi" w:hAnsiTheme="majorHAnsi" w:cs="Helvetica"/>
          <w:sz w:val="24"/>
          <w:szCs w:val="24"/>
          <w:lang w:val="en-US"/>
        </w:rPr>
      </w:pPr>
      <w:hyperlink r:id="rId12" w:history="1">
        <w:r w:rsidR="008C4108" w:rsidRPr="008C4108">
          <w:rPr>
            <w:rFonts w:asciiTheme="majorHAnsi" w:hAnsiTheme="majorHAnsi" w:cs="Helvetica"/>
            <w:color w:val="0000E9"/>
            <w:sz w:val="24"/>
            <w:szCs w:val="24"/>
            <w:u w:val="single" w:color="0000E9"/>
            <w:lang w:val="en-US"/>
          </w:rPr>
          <w:t>www.lsu.lt</w:t>
        </w:r>
      </w:hyperlink>
    </w:p>
    <w:p w14:paraId="3F0F0172" w14:textId="5CD894A1" w:rsidR="004473B6" w:rsidRDefault="004473B6" w:rsidP="00905552">
      <w:pPr>
        <w:pStyle w:val="Footer"/>
        <w:rPr>
          <w:rFonts w:asciiTheme="majorHAnsi" w:hAnsiTheme="majorHAnsi"/>
          <w:sz w:val="24"/>
          <w:szCs w:val="24"/>
        </w:rPr>
      </w:pPr>
    </w:p>
    <w:p w14:paraId="5E285C29" w14:textId="77777777" w:rsidR="00334981" w:rsidRPr="00CF2DA4" w:rsidRDefault="00334981" w:rsidP="00905552">
      <w:pPr>
        <w:pStyle w:val="Footer"/>
        <w:rPr>
          <w:rFonts w:asciiTheme="majorHAnsi" w:hAnsiTheme="majorHAnsi"/>
          <w:sz w:val="24"/>
          <w:szCs w:val="24"/>
        </w:rPr>
      </w:pPr>
    </w:p>
    <w:sectPr w:rsidR="00334981" w:rsidRPr="00CF2DA4" w:rsidSect="00686C2F">
      <w:headerReference w:type="default" r:id="rId13"/>
      <w:footerReference w:type="default" r:id="rId14"/>
      <w:pgSz w:w="11906" w:h="16838"/>
      <w:pgMar w:top="1701" w:right="567" w:bottom="1843"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138E6B" w14:textId="77777777" w:rsidR="002F5036" w:rsidRDefault="002F5036" w:rsidP="0010650B">
      <w:pPr>
        <w:spacing w:after="0" w:line="240" w:lineRule="auto"/>
      </w:pPr>
      <w:r>
        <w:separator/>
      </w:r>
    </w:p>
  </w:endnote>
  <w:endnote w:type="continuationSeparator" w:id="0">
    <w:p w14:paraId="236BD1EF" w14:textId="77777777" w:rsidR="002F5036" w:rsidRDefault="002F5036" w:rsidP="00106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6248C4" w14:textId="64A5BB69" w:rsidR="00334981" w:rsidRPr="00113C25" w:rsidRDefault="00334981" w:rsidP="00686C2F">
    <w:pPr>
      <w:pStyle w:val="Footer"/>
      <w:ind w:left="-993"/>
      <w:jc w:val="center"/>
      <w:rPr>
        <w:lang w:val="en-US"/>
      </w:rPr>
    </w:pPr>
    <w:r w:rsidRPr="00686C2F">
      <w:rPr>
        <w:noProof/>
        <w:lang w:eastAsia="lt-LT"/>
      </w:rPr>
      <w:drawing>
        <wp:inline distT="0" distB="0" distL="0" distR="0" wp14:anchorId="55457327" wp14:editId="5C0982E2">
          <wp:extent cx="923877" cy="291691"/>
          <wp:effectExtent l="0" t="0" r="0" b="0"/>
          <wp:docPr id="1434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2"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5484" cy="292198"/>
                  </a:xfrm>
                  <a:prstGeom prst="rect">
                    <a:avLst/>
                  </a:prstGeom>
                  <a:noFill/>
                  <a:ln>
                    <a:noFill/>
                  </a:ln>
                  <a:extLst/>
                </pic:spPr>
              </pic:pic>
            </a:graphicData>
          </a:graphic>
        </wp:inline>
      </w:drawing>
    </w:r>
    <w:r>
      <w:rPr>
        <w:lang w:val="en-US"/>
      </w:rPr>
      <w:t xml:space="preserve">     </w:t>
    </w:r>
    <w:r w:rsidRPr="00686C2F">
      <w:rPr>
        <w:noProof/>
        <w:lang w:eastAsia="lt-LT"/>
      </w:rPr>
      <w:drawing>
        <wp:inline distT="0" distB="0" distL="0" distR="0" wp14:anchorId="3D5057CC" wp14:editId="578F7A1B">
          <wp:extent cx="881538" cy="331293"/>
          <wp:effectExtent l="0" t="0" r="7620" b="0"/>
          <wp:docPr id="1434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3"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3504" cy="332032"/>
                  </a:xfrm>
                  <a:prstGeom prst="rect">
                    <a:avLst/>
                  </a:prstGeom>
                  <a:noFill/>
                  <a:ln>
                    <a:noFill/>
                  </a:ln>
                  <a:extLst/>
                </pic:spPr>
              </pic:pic>
            </a:graphicData>
          </a:graphic>
        </wp:inline>
      </w:drawing>
    </w:r>
    <w:r>
      <w:rPr>
        <w:lang w:val="en-US"/>
      </w:rPr>
      <w:t xml:space="preserve">     </w:t>
    </w:r>
    <w:r w:rsidRPr="00686C2F">
      <w:rPr>
        <w:noProof/>
        <w:lang w:eastAsia="lt-LT"/>
      </w:rPr>
      <w:drawing>
        <wp:inline distT="0" distB="0" distL="0" distR="0" wp14:anchorId="471781BF" wp14:editId="09926D2E">
          <wp:extent cx="454245" cy="389829"/>
          <wp:effectExtent l="0" t="0" r="3175" b="0"/>
          <wp:docPr id="1434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4" name="Picture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4504" cy="390052"/>
                  </a:xfrm>
                  <a:prstGeom prst="rect">
                    <a:avLst/>
                  </a:prstGeom>
                  <a:noFill/>
                  <a:ln>
                    <a:noFill/>
                  </a:ln>
                  <a:extLst/>
                </pic:spPr>
              </pic:pic>
            </a:graphicData>
          </a:graphic>
        </wp:inline>
      </w:drawing>
    </w:r>
    <w:r>
      <w:rPr>
        <w:lang w:val="en-US"/>
      </w:rPr>
      <w:t xml:space="preserve">     </w:t>
    </w:r>
    <w:r w:rsidRPr="00686C2F">
      <w:rPr>
        <w:noProof/>
        <w:lang w:eastAsia="lt-LT"/>
      </w:rPr>
      <w:drawing>
        <wp:inline distT="0" distB="0" distL="0" distR="0" wp14:anchorId="0A63910A" wp14:editId="3615D236">
          <wp:extent cx="569161" cy="377877"/>
          <wp:effectExtent l="0" t="0" r="0" b="3175"/>
          <wp:docPr id="1434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5"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9395" cy="378033"/>
                  </a:xfrm>
                  <a:prstGeom prst="rect">
                    <a:avLst/>
                  </a:prstGeom>
                  <a:noFill/>
                  <a:ln>
                    <a:noFill/>
                  </a:ln>
                  <a:extLst/>
                </pic:spPr>
              </pic:pic>
            </a:graphicData>
          </a:graphic>
        </wp:inline>
      </w:drawing>
    </w:r>
    <w:r>
      <w:rPr>
        <w:lang w:val="en-US"/>
      </w:rPr>
      <w:t xml:space="preserve">     </w:t>
    </w:r>
    <w:r w:rsidRPr="00A35206">
      <w:rPr>
        <w:noProof/>
        <w:lang w:eastAsia="lt-LT"/>
      </w:rPr>
      <w:drawing>
        <wp:inline distT="0" distB="0" distL="0" distR="0" wp14:anchorId="4513A32E" wp14:editId="0E411217">
          <wp:extent cx="1152477" cy="30585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7" name="Picture 1"/>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3355" cy="306088"/>
                  </a:xfrm>
                  <a:prstGeom prst="rect">
                    <a:avLst/>
                  </a:prstGeom>
                  <a:noFill/>
                  <a:ln>
                    <a:noFill/>
                  </a:ln>
                  <a:extLst/>
                </pic:spPr>
              </pic:pic>
            </a:graphicData>
          </a:graphic>
        </wp:inline>
      </w:drawing>
    </w:r>
    <w:r>
      <w:rPr>
        <w:lang w:val="en-US"/>
      </w:rPr>
      <w:t xml:space="preserve">     </w:t>
    </w:r>
    <w:r w:rsidRPr="00686C2F">
      <w:rPr>
        <w:noProof/>
        <w:lang w:eastAsia="lt-LT"/>
      </w:rPr>
      <w:drawing>
        <wp:inline distT="0" distB="0" distL="0" distR="0" wp14:anchorId="03FA727E" wp14:editId="1AE815D4">
          <wp:extent cx="828735" cy="254417"/>
          <wp:effectExtent l="0" t="0" r="9525" b="0"/>
          <wp:docPr id="143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7" name="Picture 2"/>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9434" cy="254632"/>
                  </a:xfrm>
                  <a:prstGeom prst="rect">
                    <a:avLst/>
                  </a:prstGeom>
                  <a:noFill/>
                  <a:ln>
                    <a:noFill/>
                  </a:ln>
                  <a:extLst/>
                </pic:spPr>
              </pic:pic>
            </a:graphicData>
          </a:graphic>
        </wp:inline>
      </w:drawing>
    </w:r>
    <w:r>
      <w:rPr>
        <w:lang w:val="en-US"/>
      </w:rPr>
      <w:t xml:space="preserve">    </w:t>
    </w:r>
    <w:r w:rsidRPr="00686C2F">
      <w:rPr>
        <w:noProof/>
        <w:lang w:eastAsia="lt-LT"/>
      </w:rPr>
      <w:drawing>
        <wp:inline distT="0" distB="0" distL="0" distR="0" wp14:anchorId="39A909DA" wp14:editId="0660E492">
          <wp:extent cx="727670" cy="300164"/>
          <wp:effectExtent l="0" t="0" r="9525" b="5080"/>
          <wp:docPr id="143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8" name="Picture 3"/>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8658" cy="300572"/>
                  </a:xfrm>
                  <a:prstGeom prst="rect">
                    <a:avLst/>
                  </a:prstGeom>
                  <a:noFill/>
                  <a:ln>
                    <a:noFill/>
                  </a:ln>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446730" w14:textId="77777777" w:rsidR="002F5036" w:rsidRDefault="002F5036" w:rsidP="0010650B">
      <w:pPr>
        <w:spacing w:after="0" w:line="240" w:lineRule="auto"/>
      </w:pPr>
      <w:r>
        <w:separator/>
      </w:r>
    </w:p>
  </w:footnote>
  <w:footnote w:type="continuationSeparator" w:id="0">
    <w:p w14:paraId="26EEA35C" w14:textId="77777777" w:rsidR="002F5036" w:rsidRDefault="002F5036" w:rsidP="001065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C6CBBB" w14:textId="57B916E3" w:rsidR="00334981" w:rsidRPr="0010650B" w:rsidRDefault="00334981" w:rsidP="0010650B">
    <w:pPr>
      <w:pStyle w:val="Header"/>
    </w:pPr>
    <w:r w:rsidRPr="0010650B">
      <w:rPr>
        <w:noProof/>
        <w:lang w:eastAsia="lt-LT"/>
      </w:rPr>
      <w:drawing>
        <wp:anchor distT="0" distB="0" distL="114300" distR="114300" simplePos="0" relativeHeight="251660288" behindDoc="1" locked="0" layoutInCell="1" allowOverlap="1" wp14:anchorId="20F550A9" wp14:editId="72AFE165">
          <wp:simplePos x="0" y="0"/>
          <wp:positionH relativeFrom="column">
            <wp:posOffset>1257300</wp:posOffset>
          </wp:positionH>
          <wp:positionV relativeFrom="paragraph">
            <wp:posOffset>-194310</wp:posOffset>
          </wp:positionV>
          <wp:extent cx="3981450" cy="833120"/>
          <wp:effectExtent l="0" t="0" r="6350" b="5080"/>
          <wp:wrapNone/>
          <wp:docPr id="20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 name="Picture 1"/>
                  <pic:cNvPicPr>
                    <a:picLocks noChangeAspect="1"/>
                  </pic:cNvPicPr>
                </pic:nvPicPr>
                <pic:blipFill rotWithShape="1">
                  <a:blip r:embed="rId1">
                    <a:extLst>
                      <a:ext uri="{28A0092B-C50C-407E-A947-70E740481C1C}">
                        <a14:useLocalDpi xmlns:a14="http://schemas.microsoft.com/office/drawing/2010/main" val="0"/>
                      </a:ext>
                    </a:extLst>
                  </a:blip>
                  <a:srcRect l="19022" t="25809" r="15488" b="22078"/>
                  <a:stretch/>
                </pic:blipFill>
                <pic:spPr bwMode="auto">
                  <a:xfrm>
                    <a:off x="0" y="0"/>
                    <a:ext cx="3981450" cy="833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0650B">
      <w:t>Projektą finansuoja:</w:t>
    </w:r>
    <w:r>
      <w:t xml:space="preserve"> </w:t>
    </w:r>
  </w:p>
  <w:p w14:paraId="3782B1BB" w14:textId="79EB6CC7" w:rsidR="00334981" w:rsidRDefault="003349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741A"/>
    <w:multiLevelType w:val="hybridMultilevel"/>
    <w:tmpl w:val="C9AC58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1102396C"/>
    <w:multiLevelType w:val="hybridMultilevel"/>
    <w:tmpl w:val="66880C16"/>
    <w:lvl w:ilvl="0" w:tplc="F02A123C">
      <w:start w:val="1"/>
      <w:numFmt w:val="bullet"/>
      <w:lvlText w:val="•"/>
      <w:lvlJc w:val="left"/>
      <w:pPr>
        <w:tabs>
          <w:tab w:val="num" w:pos="720"/>
        </w:tabs>
        <w:ind w:left="720" w:hanging="360"/>
      </w:pPr>
      <w:rPr>
        <w:rFonts w:ascii="Arial" w:hAnsi="Arial" w:hint="default"/>
      </w:rPr>
    </w:lvl>
    <w:lvl w:ilvl="1" w:tplc="F4168060" w:tentative="1">
      <w:start w:val="1"/>
      <w:numFmt w:val="bullet"/>
      <w:lvlText w:val="•"/>
      <w:lvlJc w:val="left"/>
      <w:pPr>
        <w:tabs>
          <w:tab w:val="num" w:pos="1440"/>
        </w:tabs>
        <w:ind w:left="1440" w:hanging="360"/>
      </w:pPr>
      <w:rPr>
        <w:rFonts w:ascii="Arial" w:hAnsi="Arial" w:hint="default"/>
      </w:rPr>
    </w:lvl>
    <w:lvl w:ilvl="2" w:tplc="7EE207BC" w:tentative="1">
      <w:start w:val="1"/>
      <w:numFmt w:val="bullet"/>
      <w:lvlText w:val="•"/>
      <w:lvlJc w:val="left"/>
      <w:pPr>
        <w:tabs>
          <w:tab w:val="num" w:pos="2160"/>
        </w:tabs>
        <w:ind w:left="2160" w:hanging="360"/>
      </w:pPr>
      <w:rPr>
        <w:rFonts w:ascii="Arial" w:hAnsi="Arial" w:hint="default"/>
      </w:rPr>
    </w:lvl>
    <w:lvl w:ilvl="3" w:tplc="23889508" w:tentative="1">
      <w:start w:val="1"/>
      <w:numFmt w:val="bullet"/>
      <w:lvlText w:val="•"/>
      <w:lvlJc w:val="left"/>
      <w:pPr>
        <w:tabs>
          <w:tab w:val="num" w:pos="2880"/>
        </w:tabs>
        <w:ind w:left="2880" w:hanging="360"/>
      </w:pPr>
      <w:rPr>
        <w:rFonts w:ascii="Arial" w:hAnsi="Arial" w:hint="default"/>
      </w:rPr>
    </w:lvl>
    <w:lvl w:ilvl="4" w:tplc="F1F00DEC" w:tentative="1">
      <w:start w:val="1"/>
      <w:numFmt w:val="bullet"/>
      <w:lvlText w:val="•"/>
      <w:lvlJc w:val="left"/>
      <w:pPr>
        <w:tabs>
          <w:tab w:val="num" w:pos="3600"/>
        </w:tabs>
        <w:ind w:left="3600" w:hanging="360"/>
      </w:pPr>
      <w:rPr>
        <w:rFonts w:ascii="Arial" w:hAnsi="Arial" w:hint="default"/>
      </w:rPr>
    </w:lvl>
    <w:lvl w:ilvl="5" w:tplc="65106C98" w:tentative="1">
      <w:start w:val="1"/>
      <w:numFmt w:val="bullet"/>
      <w:lvlText w:val="•"/>
      <w:lvlJc w:val="left"/>
      <w:pPr>
        <w:tabs>
          <w:tab w:val="num" w:pos="4320"/>
        </w:tabs>
        <w:ind w:left="4320" w:hanging="360"/>
      </w:pPr>
      <w:rPr>
        <w:rFonts w:ascii="Arial" w:hAnsi="Arial" w:hint="default"/>
      </w:rPr>
    </w:lvl>
    <w:lvl w:ilvl="6" w:tplc="79A8AEC8" w:tentative="1">
      <w:start w:val="1"/>
      <w:numFmt w:val="bullet"/>
      <w:lvlText w:val="•"/>
      <w:lvlJc w:val="left"/>
      <w:pPr>
        <w:tabs>
          <w:tab w:val="num" w:pos="5040"/>
        </w:tabs>
        <w:ind w:left="5040" w:hanging="360"/>
      </w:pPr>
      <w:rPr>
        <w:rFonts w:ascii="Arial" w:hAnsi="Arial" w:hint="default"/>
      </w:rPr>
    </w:lvl>
    <w:lvl w:ilvl="7" w:tplc="B88A22F6" w:tentative="1">
      <w:start w:val="1"/>
      <w:numFmt w:val="bullet"/>
      <w:lvlText w:val="•"/>
      <w:lvlJc w:val="left"/>
      <w:pPr>
        <w:tabs>
          <w:tab w:val="num" w:pos="5760"/>
        </w:tabs>
        <w:ind w:left="5760" w:hanging="360"/>
      </w:pPr>
      <w:rPr>
        <w:rFonts w:ascii="Arial" w:hAnsi="Arial" w:hint="default"/>
      </w:rPr>
    </w:lvl>
    <w:lvl w:ilvl="8" w:tplc="9226427A" w:tentative="1">
      <w:start w:val="1"/>
      <w:numFmt w:val="bullet"/>
      <w:lvlText w:val="•"/>
      <w:lvlJc w:val="left"/>
      <w:pPr>
        <w:tabs>
          <w:tab w:val="num" w:pos="6480"/>
        </w:tabs>
        <w:ind w:left="6480" w:hanging="360"/>
      </w:pPr>
      <w:rPr>
        <w:rFonts w:ascii="Arial" w:hAnsi="Arial" w:hint="default"/>
      </w:rPr>
    </w:lvl>
  </w:abstractNum>
  <w:abstractNum w:abstractNumId="2">
    <w:nsid w:val="237D2DAD"/>
    <w:multiLevelType w:val="hybridMultilevel"/>
    <w:tmpl w:val="FB385296"/>
    <w:lvl w:ilvl="0" w:tplc="BAD06A50">
      <w:start w:val="1"/>
      <w:numFmt w:val="bullet"/>
      <w:lvlText w:val="•"/>
      <w:lvlJc w:val="left"/>
      <w:pPr>
        <w:tabs>
          <w:tab w:val="num" w:pos="720"/>
        </w:tabs>
        <w:ind w:left="720" w:hanging="360"/>
      </w:pPr>
      <w:rPr>
        <w:rFonts w:ascii="Arial" w:hAnsi="Arial" w:hint="default"/>
      </w:rPr>
    </w:lvl>
    <w:lvl w:ilvl="1" w:tplc="16005060" w:tentative="1">
      <w:start w:val="1"/>
      <w:numFmt w:val="bullet"/>
      <w:lvlText w:val="•"/>
      <w:lvlJc w:val="left"/>
      <w:pPr>
        <w:tabs>
          <w:tab w:val="num" w:pos="1440"/>
        </w:tabs>
        <w:ind w:left="1440" w:hanging="360"/>
      </w:pPr>
      <w:rPr>
        <w:rFonts w:ascii="Arial" w:hAnsi="Arial" w:hint="default"/>
      </w:rPr>
    </w:lvl>
    <w:lvl w:ilvl="2" w:tplc="F6D29B0C" w:tentative="1">
      <w:start w:val="1"/>
      <w:numFmt w:val="bullet"/>
      <w:lvlText w:val="•"/>
      <w:lvlJc w:val="left"/>
      <w:pPr>
        <w:tabs>
          <w:tab w:val="num" w:pos="2160"/>
        </w:tabs>
        <w:ind w:left="2160" w:hanging="360"/>
      </w:pPr>
      <w:rPr>
        <w:rFonts w:ascii="Arial" w:hAnsi="Arial" w:hint="default"/>
      </w:rPr>
    </w:lvl>
    <w:lvl w:ilvl="3" w:tplc="A4CCB764" w:tentative="1">
      <w:start w:val="1"/>
      <w:numFmt w:val="bullet"/>
      <w:lvlText w:val="•"/>
      <w:lvlJc w:val="left"/>
      <w:pPr>
        <w:tabs>
          <w:tab w:val="num" w:pos="2880"/>
        </w:tabs>
        <w:ind w:left="2880" w:hanging="360"/>
      </w:pPr>
      <w:rPr>
        <w:rFonts w:ascii="Arial" w:hAnsi="Arial" w:hint="default"/>
      </w:rPr>
    </w:lvl>
    <w:lvl w:ilvl="4" w:tplc="29AE5C72" w:tentative="1">
      <w:start w:val="1"/>
      <w:numFmt w:val="bullet"/>
      <w:lvlText w:val="•"/>
      <w:lvlJc w:val="left"/>
      <w:pPr>
        <w:tabs>
          <w:tab w:val="num" w:pos="3600"/>
        </w:tabs>
        <w:ind w:left="3600" w:hanging="360"/>
      </w:pPr>
      <w:rPr>
        <w:rFonts w:ascii="Arial" w:hAnsi="Arial" w:hint="default"/>
      </w:rPr>
    </w:lvl>
    <w:lvl w:ilvl="5" w:tplc="1EBC8E7A" w:tentative="1">
      <w:start w:val="1"/>
      <w:numFmt w:val="bullet"/>
      <w:lvlText w:val="•"/>
      <w:lvlJc w:val="left"/>
      <w:pPr>
        <w:tabs>
          <w:tab w:val="num" w:pos="4320"/>
        </w:tabs>
        <w:ind w:left="4320" w:hanging="360"/>
      </w:pPr>
      <w:rPr>
        <w:rFonts w:ascii="Arial" w:hAnsi="Arial" w:hint="default"/>
      </w:rPr>
    </w:lvl>
    <w:lvl w:ilvl="6" w:tplc="5C3E483C" w:tentative="1">
      <w:start w:val="1"/>
      <w:numFmt w:val="bullet"/>
      <w:lvlText w:val="•"/>
      <w:lvlJc w:val="left"/>
      <w:pPr>
        <w:tabs>
          <w:tab w:val="num" w:pos="5040"/>
        </w:tabs>
        <w:ind w:left="5040" w:hanging="360"/>
      </w:pPr>
      <w:rPr>
        <w:rFonts w:ascii="Arial" w:hAnsi="Arial" w:hint="default"/>
      </w:rPr>
    </w:lvl>
    <w:lvl w:ilvl="7" w:tplc="A6DA7E5C" w:tentative="1">
      <w:start w:val="1"/>
      <w:numFmt w:val="bullet"/>
      <w:lvlText w:val="•"/>
      <w:lvlJc w:val="left"/>
      <w:pPr>
        <w:tabs>
          <w:tab w:val="num" w:pos="5760"/>
        </w:tabs>
        <w:ind w:left="5760" w:hanging="360"/>
      </w:pPr>
      <w:rPr>
        <w:rFonts w:ascii="Arial" w:hAnsi="Arial" w:hint="default"/>
      </w:rPr>
    </w:lvl>
    <w:lvl w:ilvl="8" w:tplc="096E3B28" w:tentative="1">
      <w:start w:val="1"/>
      <w:numFmt w:val="bullet"/>
      <w:lvlText w:val="•"/>
      <w:lvlJc w:val="left"/>
      <w:pPr>
        <w:tabs>
          <w:tab w:val="num" w:pos="6480"/>
        </w:tabs>
        <w:ind w:left="6480" w:hanging="360"/>
      </w:pPr>
      <w:rPr>
        <w:rFonts w:ascii="Arial" w:hAnsi="Arial" w:hint="default"/>
      </w:rPr>
    </w:lvl>
  </w:abstractNum>
  <w:abstractNum w:abstractNumId="3">
    <w:nsid w:val="514517F6"/>
    <w:multiLevelType w:val="hybridMultilevel"/>
    <w:tmpl w:val="C612517C"/>
    <w:lvl w:ilvl="0" w:tplc="77101228">
      <w:start w:val="1"/>
      <w:numFmt w:val="bullet"/>
      <w:lvlText w:val="•"/>
      <w:lvlJc w:val="left"/>
      <w:pPr>
        <w:tabs>
          <w:tab w:val="num" w:pos="720"/>
        </w:tabs>
        <w:ind w:left="720" w:hanging="360"/>
      </w:pPr>
      <w:rPr>
        <w:rFonts w:ascii="Arial" w:hAnsi="Arial" w:hint="default"/>
      </w:rPr>
    </w:lvl>
    <w:lvl w:ilvl="1" w:tplc="C58630F6" w:tentative="1">
      <w:start w:val="1"/>
      <w:numFmt w:val="bullet"/>
      <w:lvlText w:val="•"/>
      <w:lvlJc w:val="left"/>
      <w:pPr>
        <w:tabs>
          <w:tab w:val="num" w:pos="1440"/>
        </w:tabs>
        <w:ind w:left="1440" w:hanging="360"/>
      </w:pPr>
      <w:rPr>
        <w:rFonts w:ascii="Arial" w:hAnsi="Arial" w:hint="default"/>
      </w:rPr>
    </w:lvl>
    <w:lvl w:ilvl="2" w:tplc="9FC25E02" w:tentative="1">
      <w:start w:val="1"/>
      <w:numFmt w:val="bullet"/>
      <w:lvlText w:val="•"/>
      <w:lvlJc w:val="left"/>
      <w:pPr>
        <w:tabs>
          <w:tab w:val="num" w:pos="2160"/>
        </w:tabs>
        <w:ind w:left="2160" w:hanging="360"/>
      </w:pPr>
      <w:rPr>
        <w:rFonts w:ascii="Arial" w:hAnsi="Arial" w:hint="default"/>
      </w:rPr>
    </w:lvl>
    <w:lvl w:ilvl="3" w:tplc="DCF2F312" w:tentative="1">
      <w:start w:val="1"/>
      <w:numFmt w:val="bullet"/>
      <w:lvlText w:val="•"/>
      <w:lvlJc w:val="left"/>
      <w:pPr>
        <w:tabs>
          <w:tab w:val="num" w:pos="2880"/>
        </w:tabs>
        <w:ind w:left="2880" w:hanging="360"/>
      </w:pPr>
      <w:rPr>
        <w:rFonts w:ascii="Arial" w:hAnsi="Arial" w:hint="default"/>
      </w:rPr>
    </w:lvl>
    <w:lvl w:ilvl="4" w:tplc="BBA4F1AC" w:tentative="1">
      <w:start w:val="1"/>
      <w:numFmt w:val="bullet"/>
      <w:lvlText w:val="•"/>
      <w:lvlJc w:val="left"/>
      <w:pPr>
        <w:tabs>
          <w:tab w:val="num" w:pos="3600"/>
        </w:tabs>
        <w:ind w:left="3600" w:hanging="360"/>
      </w:pPr>
      <w:rPr>
        <w:rFonts w:ascii="Arial" w:hAnsi="Arial" w:hint="default"/>
      </w:rPr>
    </w:lvl>
    <w:lvl w:ilvl="5" w:tplc="0F741BC8" w:tentative="1">
      <w:start w:val="1"/>
      <w:numFmt w:val="bullet"/>
      <w:lvlText w:val="•"/>
      <w:lvlJc w:val="left"/>
      <w:pPr>
        <w:tabs>
          <w:tab w:val="num" w:pos="4320"/>
        </w:tabs>
        <w:ind w:left="4320" w:hanging="360"/>
      </w:pPr>
      <w:rPr>
        <w:rFonts w:ascii="Arial" w:hAnsi="Arial" w:hint="default"/>
      </w:rPr>
    </w:lvl>
    <w:lvl w:ilvl="6" w:tplc="32625C2E" w:tentative="1">
      <w:start w:val="1"/>
      <w:numFmt w:val="bullet"/>
      <w:lvlText w:val="•"/>
      <w:lvlJc w:val="left"/>
      <w:pPr>
        <w:tabs>
          <w:tab w:val="num" w:pos="5040"/>
        </w:tabs>
        <w:ind w:left="5040" w:hanging="360"/>
      </w:pPr>
      <w:rPr>
        <w:rFonts w:ascii="Arial" w:hAnsi="Arial" w:hint="default"/>
      </w:rPr>
    </w:lvl>
    <w:lvl w:ilvl="7" w:tplc="BD829CA0" w:tentative="1">
      <w:start w:val="1"/>
      <w:numFmt w:val="bullet"/>
      <w:lvlText w:val="•"/>
      <w:lvlJc w:val="left"/>
      <w:pPr>
        <w:tabs>
          <w:tab w:val="num" w:pos="5760"/>
        </w:tabs>
        <w:ind w:left="5760" w:hanging="360"/>
      </w:pPr>
      <w:rPr>
        <w:rFonts w:ascii="Arial" w:hAnsi="Arial" w:hint="default"/>
      </w:rPr>
    </w:lvl>
    <w:lvl w:ilvl="8" w:tplc="40346C88" w:tentative="1">
      <w:start w:val="1"/>
      <w:numFmt w:val="bullet"/>
      <w:lvlText w:val="•"/>
      <w:lvlJc w:val="left"/>
      <w:pPr>
        <w:tabs>
          <w:tab w:val="num" w:pos="6480"/>
        </w:tabs>
        <w:ind w:left="6480" w:hanging="360"/>
      </w:pPr>
      <w:rPr>
        <w:rFonts w:ascii="Arial" w:hAnsi="Arial" w:hint="default"/>
      </w:rPr>
    </w:lvl>
  </w:abstractNum>
  <w:abstractNum w:abstractNumId="4">
    <w:nsid w:val="55BF385F"/>
    <w:multiLevelType w:val="hybridMultilevel"/>
    <w:tmpl w:val="83E0BB9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296"/>
  <w:hyphenationZone w:val="396"/>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50B"/>
    <w:rsid w:val="000D1709"/>
    <w:rsid w:val="0010650B"/>
    <w:rsid w:val="00113C25"/>
    <w:rsid w:val="00172CE9"/>
    <w:rsid w:val="002714D2"/>
    <w:rsid w:val="002F5036"/>
    <w:rsid w:val="00334981"/>
    <w:rsid w:val="00385762"/>
    <w:rsid w:val="004004EE"/>
    <w:rsid w:val="00400CDD"/>
    <w:rsid w:val="004473B6"/>
    <w:rsid w:val="004905FB"/>
    <w:rsid w:val="005718A8"/>
    <w:rsid w:val="00686C2F"/>
    <w:rsid w:val="006A5529"/>
    <w:rsid w:val="00781215"/>
    <w:rsid w:val="00804B62"/>
    <w:rsid w:val="008C4108"/>
    <w:rsid w:val="00905552"/>
    <w:rsid w:val="00993AB5"/>
    <w:rsid w:val="009D18E3"/>
    <w:rsid w:val="009E5D3B"/>
    <w:rsid w:val="00A35206"/>
    <w:rsid w:val="00CC5C0B"/>
    <w:rsid w:val="00CF2DA4"/>
    <w:rsid w:val="00CF512C"/>
    <w:rsid w:val="00D65A99"/>
    <w:rsid w:val="00DD40E4"/>
    <w:rsid w:val="00DD7302"/>
    <w:rsid w:val="00EE6E6A"/>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39832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65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50B"/>
    <w:rPr>
      <w:rFonts w:ascii="Tahoma" w:hAnsi="Tahoma" w:cs="Tahoma"/>
      <w:sz w:val="16"/>
      <w:szCs w:val="16"/>
    </w:rPr>
  </w:style>
  <w:style w:type="paragraph" w:styleId="NormalWeb">
    <w:name w:val="Normal (Web)"/>
    <w:basedOn w:val="Normal"/>
    <w:uiPriority w:val="99"/>
    <w:semiHidden/>
    <w:unhideWhenUsed/>
    <w:rsid w:val="0010650B"/>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Header">
    <w:name w:val="header"/>
    <w:basedOn w:val="Normal"/>
    <w:link w:val="HeaderChar"/>
    <w:uiPriority w:val="99"/>
    <w:unhideWhenUsed/>
    <w:rsid w:val="0010650B"/>
    <w:pPr>
      <w:tabs>
        <w:tab w:val="center" w:pos="4819"/>
        <w:tab w:val="right" w:pos="9638"/>
      </w:tabs>
      <w:spacing w:after="0" w:line="240" w:lineRule="auto"/>
    </w:pPr>
  </w:style>
  <w:style w:type="character" w:customStyle="1" w:styleId="HeaderChar">
    <w:name w:val="Header Char"/>
    <w:basedOn w:val="DefaultParagraphFont"/>
    <w:link w:val="Header"/>
    <w:uiPriority w:val="99"/>
    <w:rsid w:val="0010650B"/>
  </w:style>
  <w:style w:type="paragraph" w:styleId="Footer">
    <w:name w:val="footer"/>
    <w:basedOn w:val="Normal"/>
    <w:link w:val="FooterChar"/>
    <w:uiPriority w:val="99"/>
    <w:unhideWhenUsed/>
    <w:rsid w:val="0010650B"/>
    <w:pPr>
      <w:tabs>
        <w:tab w:val="center" w:pos="4819"/>
        <w:tab w:val="right" w:pos="9638"/>
      </w:tabs>
      <w:spacing w:after="0" w:line="240" w:lineRule="auto"/>
    </w:pPr>
  </w:style>
  <w:style w:type="character" w:customStyle="1" w:styleId="FooterChar">
    <w:name w:val="Footer Char"/>
    <w:basedOn w:val="DefaultParagraphFont"/>
    <w:link w:val="Footer"/>
    <w:uiPriority w:val="99"/>
    <w:rsid w:val="0010650B"/>
  </w:style>
  <w:style w:type="paragraph" w:styleId="ListParagraph">
    <w:name w:val="List Paragraph"/>
    <w:basedOn w:val="Normal"/>
    <w:uiPriority w:val="34"/>
    <w:qFormat/>
    <w:rsid w:val="0010650B"/>
    <w:pPr>
      <w:ind w:left="720"/>
      <w:contextualSpacing/>
    </w:pPr>
  </w:style>
  <w:style w:type="character" w:styleId="Hyperlink">
    <w:name w:val="Hyperlink"/>
    <w:basedOn w:val="DefaultParagraphFont"/>
    <w:uiPriority w:val="99"/>
    <w:unhideWhenUsed/>
    <w:rsid w:val="004905F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65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50B"/>
    <w:rPr>
      <w:rFonts w:ascii="Tahoma" w:hAnsi="Tahoma" w:cs="Tahoma"/>
      <w:sz w:val="16"/>
      <w:szCs w:val="16"/>
    </w:rPr>
  </w:style>
  <w:style w:type="paragraph" w:styleId="NormalWeb">
    <w:name w:val="Normal (Web)"/>
    <w:basedOn w:val="Normal"/>
    <w:uiPriority w:val="99"/>
    <w:semiHidden/>
    <w:unhideWhenUsed/>
    <w:rsid w:val="0010650B"/>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Header">
    <w:name w:val="header"/>
    <w:basedOn w:val="Normal"/>
    <w:link w:val="HeaderChar"/>
    <w:uiPriority w:val="99"/>
    <w:unhideWhenUsed/>
    <w:rsid w:val="0010650B"/>
    <w:pPr>
      <w:tabs>
        <w:tab w:val="center" w:pos="4819"/>
        <w:tab w:val="right" w:pos="9638"/>
      </w:tabs>
      <w:spacing w:after="0" w:line="240" w:lineRule="auto"/>
    </w:pPr>
  </w:style>
  <w:style w:type="character" w:customStyle="1" w:styleId="HeaderChar">
    <w:name w:val="Header Char"/>
    <w:basedOn w:val="DefaultParagraphFont"/>
    <w:link w:val="Header"/>
    <w:uiPriority w:val="99"/>
    <w:rsid w:val="0010650B"/>
  </w:style>
  <w:style w:type="paragraph" w:styleId="Footer">
    <w:name w:val="footer"/>
    <w:basedOn w:val="Normal"/>
    <w:link w:val="FooterChar"/>
    <w:uiPriority w:val="99"/>
    <w:unhideWhenUsed/>
    <w:rsid w:val="0010650B"/>
    <w:pPr>
      <w:tabs>
        <w:tab w:val="center" w:pos="4819"/>
        <w:tab w:val="right" w:pos="9638"/>
      </w:tabs>
      <w:spacing w:after="0" w:line="240" w:lineRule="auto"/>
    </w:pPr>
  </w:style>
  <w:style w:type="character" w:customStyle="1" w:styleId="FooterChar">
    <w:name w:val="Footer Char"/>
    <w:basedOn w:val="DefaultParagraphFont"/>
    <w:link w:val="Footer"/>
    <w:uiPriority w:val="99"/>
    <w:rsid w:val="0010650B"/>
  </w:style>
  <w:style w:type="paragraph" w:styleId="ListParagraph">
    <w:name w:val="List Paragraph"/>
    <w:basedOn w:val="Normal"/>
    <w:uiPriority w:val="34"/>
    <w:qFormat/>
    <w:rsid w:val="0010650B"/>
    <w:pPr>
      <w:ind w:left="720"/>
      <w:contextualSpacing/>
    </w:pPr>
  </w:style>
  <w:style w:type="character" w:styleId="Hyperlink">
    <w:name w:val="Hyperlink"/>
    <w:basedOn w:val="DefaultParagraphFont"/>
    <w:uiPriority w:val="99"/>
    <w:unhideWhenUsed/>
    <w:rsid w:val="004905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600523">
      <w:bodyDiv w:val="1"/>
      <w:marLeft w:val="0"/>
      <w:marRight w:val="0"/>
      <w:marTop w:val="0"/>
      <w:marBottom w:val="0"/>
      <w:divBdr>
        <w:top w:val="none" w:sz="0" w:space="0" w:color="auto"/>
        <w:left w:val="none" w:sz="0" w:space="0" w:color="auto"/>
        <w:bottom w:val="none" w:sz="0" w:space="0" w:color="auto"/>
        <w:right w:val="none" w:sz="0" w:space="0" w:color="auto"/>
      </w:divBdr>
    </w:div>
    <w:div w:id="412359079">
      <w:bodyDiv w:val="1"/>
      <w:marLeft w:val="0"/>
      <w:marRight w:val="0"/>
      <w:marTop w:val="0"/>
      <w:marBottom w:val="0"/>
      <w:divBdr>
        <w:top w:val="none" w:sz="0" w:space="0" w:color="auto"/>
        <w:left w:val="none" w:sz="0" w:space="0" w:color="auto"/>
        <w:bottom w:val="none" w:sz="0" w:space="0" w:color="auto"/>
        <w:right w:val="none" w:sz="0" w:space="0" w:color="auto"/>
      </w:divBdr>
      <w:divsChild>
        <w:div w:id="1073547023">
          <w:marLeft w:val="547"/>
          <w:marRight w:val="0"/>
          <w:marTop w:val="154"/>
          <w:marBottom w:val="0"/>
          <w:divBdr>
            <w:top w:val="none" w:sz="0" w:space="0" w:color="auto"/>
            <w:left w:val="none" w:sz="0" w:space="0" w:color="auto"/>
            <w:bottom w:val="none" w:sz="0" w:space="0" w:color="auto"/>
            <w:right w:val="none" w:sz="0" w:space="0" w:color="auto"/>
          </w:divBdr>
        </w:div>
        <w:div w:id="1334799792">
          <w:marLeft w:val="547"/>
          <w:marRight w:val="0"/>
          <w:marTop w:val="154"/>
          <w:marBottom w:val="0"/>
          <w:divBdr>
            <w:top w:val="none" w:sz="0" w:space="0" w:color="auto"/>
            <w:left w:val="none" w:sz="0" w:space="0" w:color="auto"/>
            <w:bottom w:val="none" w:sz="0" w:space="0" w:color="auto"/>
            <w:right w:val="none" w:sz="0" w:space="0" w:color="auto"/>
          </w:divBdr>
        </w:div>
        <w:div w:id="1869879197">
          <w:marLeft w:val="547"/>
          <w:marRight w:val="0"/>
          <w:marTop w:val="154"/>
          <w:marBottom w:val="0"/>
          <w:divBdr>
            <w:top w:val="none" w:sz="0" w:space="0" w:color="auto"/>
            <w:left w:val="none" w:sz="0" w:space="0" w:color="auto"/>
            <w:bottom w:val="none" w:sz="0" w:space="0" w:color="auto"/>
            <w:right w:val="none" w:sz="0" w:space="0" w:color="auto"/>
          </w:divBdr>
        </w:div>
        <w:div w:id="978649732">
          <w:marLeft w:val="547"/>
          <w:marRight w:val="0"/>
          <w:marTop w:val="154"/>
          <w:marBottom w:val="0"/>
          <w:divBdr>
            <w:top w:val="none" w:sz="0" w:space="0" w:color="auto"/>
            <w:left w:val="none" w:sz="0" w:space="0" w:color="auto"/>
            <w:bottom w:val="none" w:sz="0" w:space="0" w:color="auto"/>
            <w:right w:val="none" w:sz="0" w:space="0" w:color="auto"/>
          </w:divBdr>
        </w:div>
      </w:divsChild>
    </w:div>
    <w:div w:id="716046712">
      <w:bodyDiv w:val="1"/>
      <w:marLeft w:val="0"/>
      <w:marRight w:val="0"/>
      <w:marTop w:val="0"/>
      <w:marBottom w:val="0"/>
      <w:divBdr>
        <w:top w:val="none" w:sz="0" w:space="0" w:color="auto"/>
        <w:left w:val="none" w:sz="0" w:space="0" w:color="auto"/>
        <w:bottom w:val="none" w:sz="0" w:space="0" w:color="auto"/>
        <w:right w:val="none" w:sz="0" w:space="0" w:color="auto"/>
      </w:divBdr>
    </w:div>
    <w:div w:id="771753147">
      <w:bodyDiv w:val="1"/>
      <w:marLeft w:val="0"/>
      <w:marRight w:val="0"/>
      <w:marTop w:val="0"/>
      <w:marBottom w:val="0"/>
      <w:divBdr>
        <w:top w:val="none" w:sz="0" w:space="0" w:color="auto"/>
        <w:left w:val="none" w:sz="0" w:space="0" w:color="auto"/>
        <w:bottom w:val="none" w:sz="0" w:space="0" w:color="auto"/>
        <w:right w:val="none" w:sz="0" w:space="0" w:color="auto"/>
      </w:divBdr>
    </w:div>
    <w:div w:id="816918414">
      <w:bodyDiv w:val="1"/>
      <w:marLeft w:val="0"/>
      <w:marRight w:val="0"/>
      <w:marTop w:val="0"/>
      <w:marBottom w:val="0"/>
      <w:divBdr>
        <w:top w:val="none" w:sz="0" w:space="0" w:color="auto"/>
        <w:left w:val="none" w:sz="0" w:space="0" w:color="auto"/>
        <w:bottom w:val="none" w:sz="0" w:space="0" w:color="auto"/>
        <w:right w:val="none" w:sz="0" w:space="0" w:color="auto"/>
      </w:divBdr>
    </w:div>
    <w:div w:id="1156804892">
      <w:bodyDiv w:val="1"/>
      <w:marLeft w:val="0"/>
      <w:marRight w:val="0"/>
      <w:marTop w:val="0"/>
      <w:marBottom w:val="0"/>
      <w:divBdr>
        <w:top w:val="none" w:sz="0" w:space="0" w:color="auto"/>
        <w:left w:val="none" w:sz="0" w:space="0" w:color="auto"/>
        <w:bottom w:val="none" w:sz="0" w:space="0" w:color="auto"/>
        <w:right w:val="none" w:sz="0" w:space="0" w:color="auto"/>
      </w:divBdr>
    </w:div>
    <w:div w:id="1502963562">
      <w:bodyDiv w:val="1"/>
      <w:marLeft w:val="0"/>
      <w:marRight w:val="0"/>
      <w:marTop w:val="0"/>
      <w:marBottom w:val="0"/>
      <w:divBdr>
        <w:top w:val="none" w:sz="0" w:space="0" w:color="auto"/>
        <w:left w:val="none" w:sz="0" w:space="0" w:color="auto"/>
        <w:bottom w:val="none" w:sz="0" w:space="0" w:color="auto"/>
        <w:right w:val="none" w:sz="0" w:space="0" w:color="auto"/>
      </w:divBdr>
      <w:divsChild>
        <w:div w:id="227813608">
          <w:marLeft w:val="547"/>
          <w:marRight w:val="0"/>
          <w:marTop w:val="77"/>
          <w:marBottom w:val="0"/>
          <w:divBdr>
            <w:top w:val="none" w:sz="0" w:space="0" w:color="auto"/>
            <w:left w:val="none" w:sz="0" w:space="0" w:color="auto"/>
            <w:bottom w:val="none" w:sz="0" w:space="0" w:color="auto"/>
            <w:right w:val="none" w:sz="0" w:space="0" w:color="auto"/>
          </w:divBdr>
        </w:div>
        <w:div w:id="255334988">
          <w:marLeft w:val="547"/>
          <w:marRight w:val="0"/>
          <w:marTop w:val="77"/>
          <w:marBottom w:val="0"/>
          <w:divBdr>
            <w:top w:val="none" w:sz="0" w:space="0" w:color="auto"/>
            <w:left w:val="none" w:sz="0" w:space="0" w:color="auto"/>
            <w:bottom w:val="none" w:sz="0" w:space="0" w:color="auto"/>
            <w:right w:val="none" w:sz="0" w:space="0" w:color="auto"/>
          </w:divBdr>
        </w:div>
        <w:div w:id="1106074716">
          <w:marLeft w:val="547"/>
          <w:marRight w:val="0"/>
          <w:marTop w:val="77"/>
          <w:marBottom w:val="0"/>
          <w:divBdr>
            <w:top w:val="none" w:sz="0" w:space="0" w:color="auto"/>
            <w:left w:val="none" w:sz="0" w:space="0" w:color="auto"/>
            <w:bottom w:val="none" w:sz="0" w:space="0" w:color="auto"/>
            <w:right w:val="none" w:sz="0" w:space="0" w:color="auto"/>
          </w:divBdr>
        </w:div>
        <w:div w:id="900482786">
          <w:marLeft w:val="547"/>
          <w:marRight w:val="0"/>
          <w:marTop w:val="77"/>
          <w:marBottom w:val="0"/>
          <w:divBdr>
            <w:top w:val="none" w:sz="0" w:space="0" w:color="auto"/>
            <w:left w:val="none" w:sz="0" w:space="0" w:color="auto"/>
            <w:bottom w:val="none" w:sz="0" w:space="0" w:color="auto"/>
            <w:right w:val="none" w:sz="0" w:space="0" w:color="auto"/>
          </w:divBdr>
        </w:div>
        <w:div w:id="1744133551">
          <w:marLeft w:val="547"/>
          <w:marRight w:val="0"/>
          <w:marTop w:val="77"/>
          <w:marBottom w:val="0"/>
          <w:divBdr>
            <w:top w:val="none" w:sz="0" w:space="0" w:color="auto"/>
            <w:left w:val="none" w:sz="0" w:space="0" w:color="auto"/>
            <w:bottom w:val="none" w:sz="0" w:space="0" w:color="auto"/>
            <w:right w:val="none" w:sz="0" w:space="0" w:color="auto"/>
          </w:divBdr>
        </w:div>
        <w:div w:id="426661682">
          <w:marLeft w:val="547"/>
          <w:marRight w:val="0"/>
          <w:marTop w:val="77"/>
          <w:marBottom w:val="0"/>
          <w:divBdr>
            <w:top w:val="none" w:sz="0" w:space="0" w:color="auto"/>
            <w:left w:val="none" w:sz="0" w:space="0" w:color="auto"/>
            <w:bottom w:val="none" w:sz="0" w:space="0" w:color="auto"/>
            <w:right w:val="none" w:sz="0" w:space="0" w:color="auto"/>
          </w:divBdr>
        </w:div>
        <w:div w:id="826283277">
          <w:marLeft w:val="547"/>
          <w:marRight w:val="0"/>
          <w:marTop w:val="77"/>
          <w:marBottom w:val="0"/>
          <w:divBdr>
            <w:top w:val="none" w:sz="0" w:space="0" w:color="auto"/>
            <w:left w:val="none" w:sz="0" w:space="0" w:color="auto"/>
            <w:bottom w:val="none" w:sz="0" w:space="0" w:color="auto"/>
            <w:right w:val="none" w:sz="0" w:space="0" w:color="auto"/>
          </w:divBdr>
        </w:div>
        <w:div w:id="724911521">
          <w:marLeft w:val="547"/>
          <w:marRight w:val="0"/>
          <w:marTop w:val="77"/>
          <w:marBottom w:val="0"/>
          <w:divBdr>
            <w:top w:val="none" w:sz="0" w:space="0" w:color="auto"/>
            <w:left w:val="none" w:sz="0" w:space="0" w:color="auto"/>
            <w:bottom w:val="none" w:sz="0" w:space="0" w:color="auto"/>
            <w:right w:val="none" w:sz="0" w:space="0" w:color="auto"/>
          </w:divBdr>
        </w:div>
      </w:divsChild>
    </w:div>
    <w:div w:id="1681009849">
      <w:bodyDiv w:val="1"/>
      <w:marLeft w:val="0"/>
      <w:marRight w:val="0"/>
      <w:marTop w:val="0"/>
      <w:marBottom w:val="0"/>
      <w:divBdr>
        <w:top w:val="none" w:sz="0" w:space="0" w:color="auto"/>
        <w:left w:val="none" w:sz="0" w:space="0" w:color="auto"/>
        <w:bottom w:val="none" w:sz="0" w:space="0" w:color="auto"/>
        <w:right w:val="none" w:sz="0" w:space="0" w:color="auto"/>
      </w:divBdr>
    </w:div>
    <w:div w:id="2110462270">
      <w:bodyDiv w:val="1"/>
      <w:marLeft w:val="0"/>
      <w:marRight w:val="0"/>
      <w:marTop w:val="0"/>
      <w:marBottom w:val="0"/>
      <w:divBdr>
        <w:top w:val="none" w:sz="0" w:space="0" w:color="auto"/>
        <w:left w:val="none" w:sz="0" w:space="0" w:color="auto"/>
        <w:bottom w:val="none" w:sz="0" w:space="0" w:color="auto"/>
        <w:right w:val="none" w:sz="0" w:space="0" w:color="auto"/>
      </w:divBdr>
      <w:divsChild>
        <w:div w:id="1561205066">
          <w:marLeft w:val="547"/>
          <w:marRight w:val="0"/>
          <w:marTop w:val="154"/>
          <w:marBottom w:val="0"/>
          <w:divBdr>
            <w:top w:val="none" w:sz="0" w:space="0" w:color="auto"/>
            <w:left w:val="none" w:sz="0" w:space="0" w:color="auto"/>
            <w:bottom w:val="none" w:sz="0" w:space="0" w:color="auto"/>
            <w:right w:val="none" w:sz="0" w:space="0" w:color="auto"/>
          </w:divBdr>
        </w:div>
        <w:div w:id="12536565">
          <w:marLeft w:val="547"/>
          <w:marRight w:val="0"/>
          <w:marTop w:val="154"/>
          <w:marBottom w:val="0"/>
          <w:divBdr>
            <w:top w:val="none" w:sz="0" w:space="0" w:color="auto"/>
            <w:left w:val="none" w:sz="0" w:space="0" w:color="auto"/>
            <w:bottom w:val="none" w:sz="0" w:space="0" w:color="auto"/>
            <w:right w:val="none" w:sz="0" w:space="0" w:color="auto"/>
          </w:divBdr>
        </w:div>
        <w:div w:id="1946419707">
          <w:marLeft w:val="547"/>
          <w:marRight w:val="0"/>
          <w:marTop w:val="154"/>
          <w:marBottom w:val="0"/>
          <w:divBdr>
            <w:top w:val="none" w:sz="0" w:space="0" w:color="auto"/>
            <w:left w:val="none" w:sz="0" w:space="0" w:color="auto"/>
            <w:bottom w:val="none" w:sz="0" w:space="0" w:color="auto"/>
            <w:right w:val="none" w:sz="0" w:space="0" w:color="auto"/>
          </w:divBdr>
        </w:div>
        <w:div w:id="2087460094">
          <w:marLeft w:val="547"/>
          <w:marRight w:val="0"/>
          <w:marTop w:val="154"/>
          <w:marBottom w:val="0"/>
          <w:divBdr>
            <w:top w:val="none" w:sz="0" w:space="0" w:color="auto"/>
            <w:left w:val="none" w:sz="0" w:space="0" w:color="auto"/>
            <w:bottom w:val="none" w:sz="0" w:space="0" w:color="auto"/>
            <w:right w:val="none" w:sz="0" w:space="0" w:color="auto"/>
          </w:divBdr>
        </w:div>
        <w:div w:id="181941918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ortobirza.lt"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su.l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indaugas.balciunas@lsu.l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dgaras.abromavicius@lsu.lt" TargetMode="External"/><Relationship Id="rId4" Type="http://schemas.openxmlformats.org/officeDocument/2006/relationships/settings" Target="settings.xml"/><Relationship Id="rId9" Type="http://schemas.openxmlformats.org/officeDocument/2006/relationships/hyperlink" Target="http://www.sportobirza.l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2443</Words>
  <Characters>1394</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Abromavicius, Edgaras</cp:lastModifiedBy>
  <cp:revision>6</cp:revision>
  <dcterms:created xsi:type="dcterms:W3CDTF">2015-11-23T07:44:00Z</dcterms:created>
  <dcterms:modified xsi:type="dcterms:W3CDTF">2015-11-30T06:57:00Z</dcterms:modified>
</cp:coreProperties>
</file>