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F2" w:rsidRPr="00FA2A62" w:rsidRDefault="00CA35F2" w:rsidP="00CA35F2">
      <w:pPr>
        <w:ind w:left="5184" w:hanging="5904"/>
        <w:jc w:val="center"/>
        <w:rPr>
          <w:b/>
          <w:lang w:val="lt-LT"/>
        </w:rPr>
      </w:pPr>
      <w:r w:rsidRPr="00FA2A62">
        <w:rPr>
          <w:b/>
          <w:lang w:val="lt-LT"/>
        </w:rPr>
        <w:t>TARNYBINĖS KOMANDIRUOTĖS UŽSIENIO VALSTYBĖJE ATASKAITA</w:t>
      </w:r>
    </w:p>
    <w:p w:rsidR="00CA35F2" w:rsidRPr="00FA2A62" w:rsidRDefault="00CA35F2" w:rsidP="00CA35F2">
      <w:pPr>
        <w:ind w:left="5184" w:hanging="5904"/>
        <w:jc w:val="center"/>
        <w:rPr>
          <w:lang w:val="lt-LT"/>
        </w:rPr>
      </w:pPr>
    </w:p>
    <w:p w:rsidR="00CA35F2" w:rsidRPr="00FA2A62" w:rsidRDefault="00CA35F2" w:rsidP="00CA35F2">
      <w:pPr>
        <w:ind w:left="5184" w:hanging="5904"/>
        <w:jc w:val="center"/>
        <w:rPr>
          <w:lang w:val="lt-LT"/>
        </w:rPr>
      </w:pPr>
      <w:r w:rsidRPr="00FA2A62">
        <w:rPr>
          <w:lang w:val="lt-LT"/>
        </w:rPr>
        <w:t xml:space="preserve">2015 m. </w:t>
      </w:r>
      <w:r w:rsidR="00826B99">
        <w:rPr>
          <w:lang w:val="lt-LT"/>
        </w:rPr>
        <w:t>lapkričio 16</w:t>
      </w:r>
      <w:r w:rsidRPr="00FA2A62">
        <w:rPr>
          <w:lang w:val="lt-LT"/>
        </w:rPr>
        <w:t xml:space="preserve"> d.</w:t>
      </w:r>
    </w:p>
    <w:p w:rsidR="00CA35F2" w:rsidRPr="00FA2A62" w:rsidRDefault="00CA35F2" w:rsidP="00CA35F2">
      <w:pPr>
        <w:ind w:left="5184" w:hanging="5904"/>
        <w:jc w:val="center"/>
        <w:rPr>
          <w:lang w:val="lt-LT"/>
        </w:rPr>
      </w:pPr>
    </w:p>
    <w:p w:rsidR="00CA35F2" w:rsidRPr="00FA2A62" w:rsidRDefault="00CA35F2" w:rsidP="00CA35F2">
      <w:pPr>
        <w:ind w:left="5184" w:hanging="5904"/>
        <w:jc w:val="center"/>
        <w:rPr>
          <w:lang w:val="lt-LT"/>
        </w:rPr>
      </w:pPr>
      <w:r w:rsidRPr="00FA2A62">
        <w:rPr>
          <w:lang w:val="lt-LT"/>
        </w:rPr>
        <w:t>Kaunas</w:t>
      </w:r>
    </w:p>
    <w:p w:rsidR="00CA35F2" w:rsidRPr="00FA2A62" w:rsidRDefault="00CA35F2" w:rsidP="00CA35F2">
      <w:pPr>
        <w:ind w:left="5184" w:hanging="5904"/>
        <w:jc w:val="center"/>
        <w:rPr>
          <w:lang w:val="lt-LT"/>
        </w:rPr>
      </w:pPr>
    </w:p>
    <w:p w:rsidR="00CA35F2" w:rsidRPr="00FA2A62" w:rsidRDefault="00CA35F2" w:rsidP="00CA35F2">
      <w:pPr>
        <w:ind w:left="-540" w:hanging="180"/>
        <w:rPr>
          <w:b/>
          <w:lang w:val="lt-LT"/>
        </w:rPr>
      </w:pPr>
      <w:r w:rsidRPr="00FA2A62">
        <w:rPr>
          <w:lang w:val="lt-LT"/>
        </w:rPr>
        <w:tab/>
      </w:r>
      <w:r w:rsidRPr="00FA2A62">
        <w:rPr>
          <w:lang w:val="lt-LT"/>
        </w:rPr>
        <w:tab/>
      </w:r>
      <w:r w:rsidRPr="00FA2A62">
        <w:rPr>
          <w:b/>
          <w:lang w:val="lt-LT"/>
        </w:rPr>
        <w:t>Ataskaitą pateikė</w:t>
      </w:r>
    </w:p>
    <w:p w:rsidR="00CA35F2" w:rsidRPr="00FA2A62" w:rsidRDefault="00CA35F2" w:rsidP="001D3B2A">
      <w:pPr>
        <w:ind w:left="-540" w:hanging="27"/>
        <w:rPr>
          <w:lang w:val="lt-LT"/>
        </w:rPr>
      </w:pPr>
      <w:r w:rsidRPr="00FA2A62">
        <w:rPr>
          <w:lang w:val="lt-LT"/>
        </w:rPr>
        <w:t>Simonas Kairys, Kauno miesto savivaldybės mero pavaduotojas</w:t>
      </w:r>
    </w:p>
    <w:p w:rsidR="00CA35F2" w:rsidRPr="00FA2A62" w:rsidRDefault="00077D18" w:rsidP="001D3B2A">
      <w:pPr>
        <w:ind w:left="-540" w:hanging="27"/>
        <w:rPr>
          <w:b/>
          <w:lang w:val="lt-LT"/>
        </w:rPr>
      </w:pPr>
      <w:r w:rsidRPr="00FA2A62">
        <w:rPr>
          <w:lang w:val="lt-LT"/>
        </w:rPr>
        <w:t>Andrius Palionis</w:t>
      </w:r>
      <w:r w:rsidR="00CA35F2" w:rsidRPr="00FA2A62">
        <w:rPr>
          <w:lang w:val="lt-LT"/>
        </w:rPr>
        <w:t xml:space="preserve">, </w:t>
      </w:r>
      <w:r w:rsidR="008E64EE" w:rsidRPr="00FA2A62">
        <w:rPr>
          <w:lang w:val="lt-LT"/>
        </w:rPr>
        <w:t xml:space="preserve">Kauno miesto </w:t>
      </w:r>
      <w:proofErr w:type="gramStart"/>
      <w:r w:rsidR="008E64EE" w:rsidRPr="00FA2A62">
        <w:rPr>
          <w:lang w:val="lt-LT"/>
        </w:rPr>
        <w:t xml:space="preserve">savivaldybės </w:t>
      </w:r>
      <w:r w:rsidR="00CA35F2" w:rsidRPr="00FA2A62">
        <w:rPr>
          <w:lang w:val="lt-LT"/>
        </w:rPr>
        <w:t>tarybos</w:t>
      </w:r>
      <w:proofErr w:type="gramEnd"/>
      <w:r w:rsidR="00CA35F2" w:rsidRPr="00FA2A62">
        <w:rPr>
          <w:lang w:val="lt-LT"/>
        </w:rPr>
        <w:t xml:space="preserve"> narys</w:t>
      </w:r>
    </w:p>
    <w:p w:rsidR="00826B99" w:rsidRDefault="00AB187C" w:rsidP="00826B99">
      <w:pPr>
        <w:ind w:left="-540" w:hanging="27"/>
      </w:pPr>
      <w:r w:rsidRPr="00FA2A62">
        <w:rPr>
          <w:lang w:val="lt-LT"/>
        </w:rPr>
        <w:t>Vyginta Poderytė-Martinkienė, Tarptautinių ryšių ir protokolo sk. vyr. specialistė</w:t>
      </w:r>
      <w:r w:rsidR="00826B99">
        <w:rPr>
          <w:lang w:val="lt-LT"/>
        </w:rPr>
        <w:t xml:space="preserve"> </w:t>
      </w:r>
      <w:r w:rsidR="00826B99">
        <w:t>____________________________________________________________________________________</w:t>
      </w:r>
    </w:p>
    <w:p w:rsidR="00826B99" w:rsidRDefault="00826B99" w:rsidP="00826B99">
      <w:pPr>
        <w:ind w:left="-540" w:hanging="18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proofErr w:type="gramStart"/>
      <w:r>
        <w:rPr>
          <w:sz w:val="20"/>
          <w:szCs w:val="20"/>
        </w:rPr>
        <w:t>vardas</w:t>
      </w:r>
      <w:proofErr w:type="spellEnd"/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pavardė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pareigos</w:t>
      </w:r>
      <w:proofErr w:type="spellEnd"/>
      <w:r>
        <w:rPr>
          <w:sz w:val="20"/>
          <w:szCs w:val="20"/>
        </w:rPr>
        <w:t>)</w:t>
      </w:r>
    </w:p>
    <w:p w:rsidR="00AB187C" w:rsidRPr="00FA2A62" w:rsidRDefault="00AB187C" w:rsidP="00CA35F2">
      <w:pPr>
        <w:ind w:left="-540" w:hanging="180"/>
        <w:rPr>
          <w:lang w:val="lt-LT"/>
        </w:rPr>
      </w:pPr>
    </w:p>
    <w:p w:rsidR="00CA35F2" w:rsidRPr="00FA2A62" w:rsidRDefault="00CA35F2" w:rsidP="00CA35F2">
      <w:pPr>
        <w:ind w:left="-540" w:hanging="180"/>
        <w:rPr>
          <w:b/>
          <w:lang w:val="lt-LT"/>
        </w:rPr>
      </w:pPr>
      <w:r w:rsidRPr="00FA2A62">
        <w:rPr>
          <w:lang w:val="lt-LT"/>
        </w:rPr>
        <w:tab/>
      </w:r>
      <w:r w:rsidRPr="00FA2A62">
        <w:rPr>
          <w:lang w:val="lt-LT"/>
        </w:rPr>
        <w:tab/>
      </w:r>
      <w:r w:rsidRPr="00FA2A62">
        <w:rPr>
          <w:b/>
          <w:lang w:val="lt-LT"/>
        </w:rPr>
        <w:t>Tarnybinės komandiruotės pagrindas</w:t>
      </w:r>
    </w:p>
    <w:p w:rsidR="00CA35F2" w:rsidRPr="00FA2A62" w:rsidRDefault="00CA35F2" w:rsidP="00CA35F2">
      <w:pPr>
        <w:ind w:left="-567"/>
        <w:rPr>
          <w:lang w:val="lt-LT"/>
        </w:rPr>
      </w:pPr>
      <w:r w:rsidRPr="00FA2A62">
        <w:rPr>
          <w:lang w:val="lt-LT"/>
        </w:rPr>
        <w:t xml:space="preserve">Potvarkis dėl </w:t>
      </w:r>
      <w:r w:rsidR="002779C7" w:rsidRPr="00FA2A62">
        <w:rPr>
          <w:lang w:val="lt-LT"/>
        </w:rPr>
        <w:t xml:space="preserve">Simono Kairio ir </w:t>
      </w:r>
      <w:r w:rsidR="00077D18" w:rsidRPr="00FA2A62">
        <w:rPr>
          <w:lang w:val="lt-LT"/>
        </w:rPr>
        <w:t xml:space="preserve">Andriaus Palionio </w:t>
      </w:r>
      <w:r w:rsidR="002779C7" w:rsidRPr="00FA2A62">
        <w:rPr>
          <w:lang w:val="lt-LT"/>
        </w:rPr>
        <w:t>komandiruotės 2015-</w:t>
      </w:r>
      <w:r w:rsidR="00077D18" w:rsidRPr="00FA2A62">
        <w:rPr>
          <w:lang w:val="lt-LT"/>
        </w:rPr>
        <w:t>11</w:t>
      </w:r>
      <w:r w:rsidR="002779C7" w:rsidRPr="00FA2A62">
        <w:rPr>
          <w:lang w:val="lt-LT"/>
        </w:rPr>
        <w:t>-</w:t>
      </w:r>
      <w:r w:rsidR="00077D18" w:rsidRPr="00FA2A62">
        <w:rPr>
          <w:lang w:val="lt-LT"/>
        </w:rPr>
        <w:t>05</w:t>
      </w:r>
      <w:r w:rsidR="002779C7" w:rsidRPr="00FA2A62">
        <w:rPr>
          <w:lang w:val="lt-LT"/>
        </w:rPr>
        <w:t xml:space="preserve"> Nr. MA-</w:t>
      </w:r>
      <w:r w:rsidR="00077D18" w:rsidRPr="00FA2A62">
        <w:rPr>
          <w:lang w:val="lt-LT"/>
        </w:rPr>
        <w:t>365</w:t>
      </w:r>
      <w:r w:rsidRPr="00FA2A62">
        <w:rPr>
          <w:lang w:val="lt-LT"/>
        </w:rPr>
        <w:t xml:space="preserve"> </w:t>
      </w:r>
    </w:p>
    <w:p w:rsidR="00F5411D" w:rsidRPr="00FA2A62" w:rsidRDefault="00F5411D" w:rsidP="00CA35F2">
      <w:pPr>
        <w:ind w:left="-567"/>
        <w:rPr>
          <w:i/>
          <w:lang w:val="lt-LT"/>
        </w:rPr>
      </w:pPr>
      <w:r w:rsidRPr="00FA2A62">
        <w:rPr>
          <w:lang w:val="lt-LT"/>
        </w:rPr>
        <w:t xml:space="preserve">Direktoriaus įsakymas dėl Vygintos </w:t>
      </w:r>
      <w:proofErr w:type="spellStart"/>
      <w:r w:rsidRPr="00FA2A62">
        <w:rPr>
          <w:lang w:val="lt-LT"/>
        </w:rPr>
        <w:t>Poderytės-Martinkienės</w:t>
      </w:r>
      <w:proofErr w:type="spellEnd"/>
      <w:r w:rsidRPr="00FA2A62">
        <w:rPr>
          <w:lang w:val="lt-LT"/>
        </w:rPr>
        <w:t xml:space="preserve"> komandiruotės 2015-</w:t>
      </w:r>
      <w:r w:rsidR="00077D18" w:rsidRPr="00FA2A62">
        <w:rPr>
          <w:lang w:val="lt-LT"/>
        </w:rPr>
        <w:t>11</w:t>
      </w:r>
      <w:r w:rsidRPr="00FA2A62">
        <w:rPr>
          <w:lang w:val="lt-LT"/>
        </w:rPr>
        <w:t>-</w:t>
      </w:r>
      <w:r w:rsidR="00077D18" w:rsidRPr="00FA2A62">
        <w:rPr>
          <w:lang w:val="lt-LT"/>
        </w:rPr>
        <w:t>05</w:t>
      </w:r>
      <w:r w:rsidRPr="00FA2A62">
        <w:rPr>
          <w:lang w:val="lt-LT"/>
        </w:rPr>
        <w:t xml:space="preserve"> Nr. AA-1</w:t>
      </w:r>
      <w:r w:rsidR="00077D18" w:rsidRPr="00FA2A62">
        <w:rPr>
          <w:lang w:val="lt-LT"/>
        </w:rPr>
        <w:t>408</w:t>
      </w:r>
    </w:p>
    <w:p w:rsidR="00826B99" w:rsidRDefault="00826B99" w:rsidP="00826B99">
      <w:pPr>
        <w:ind w:left="-540" w:hanging="180"/>
      </w:pPr>
      <w:r>
        <w:t>______________________________________________________________________________________</w:t>
      </w:r>
    </w:p>
    <w:p w:rsidR="00826B99" w:rsidRDefault="00826B99" w:rsidP="00826B99">
      <w:pPr>
        <w:ind w:left="-540" w:hanging="18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proofErr w:type="gramStart"/>
      <w:r>
        <w:rPr>
          <w:sz w:val="20"/>
          <w:szCs w:val="20"/>
        </w:rPr>
        <w:t>įsakymo</w:t>
      </w:r>
      <w:proofErr w:type="spellEnd"/>
      <w:proofErr w:type="gram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potvarkio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numeris</w:t>
      </w:r>
      <w:proofErr w:type="spellEnd"/>
      <w:r>
        <w:rPr>
          <w:sz w:val="20"/>
          <w:szCs w:val="20"/>
        </w:rPr>
        <w:t>, data)</w:t>
      </w:r>
    </w:p>
    <w:p w:rsidR="00CA35F2" w:rsidRPr="00FA2A62" w:rsidRDefault="00CA35F2" w:rsidP="00CA35F2">
      <w:pPr>
        <w:ind w:left="-540" w:hanging="180"/>
        <w:rPr>
          <w:lang w:val="lt-LT"/>
        </w:rPr>
      </w:pPr>
    </w:p>
    <w:p w:rsidR="00CA35F2" w:rsidRPr="00FA2A62" w:rsidRDefault="00CA35F2" w:rsidP="00CA35F2">
      <w:pPr>
        <w:ind w:left="-540" w:firstLine="540"/>
        <w:rPr>
          <w:b/>
          <w:lang w:val="lt-LT"/>
        </w:rPr>
      </w:pPr>
      <w:r w:rsidRPr="00FA2A62">
        <w:rPr>
          <w:b/>
          <w:lang w:val="lt-LT"/>
        </w:rPr>
        <w:t>Tarnybinės komandiruotės laikas ir vieta</w:t>
      </w:r>
    </w:p>
    <w:p w:rsidR="00CA35F2" w:rsidRPr="00FA2A62" w:rsidRDefault="00CA35F2" w:rsidP="00CA35F2">
      <w:pPr>
        <w:ind w:left="-540"/>
        <w:rPr>
          <w:lang w:val="lt-LT"/>
        </w:rPr>
      </w:pPr>
      <w:r w:rsidRPr="00FA2A62">
        <w:rPr>
          <w:lang w:val="lt-LT"/>
        </w:rPr>
        <w:t xml:space="preserve">2015 m. </w:t>
      </w:r>
      <w:r w:rsidR="00077D18" w:rsidRPr="00FA2A62">
        <w:rPr>
          <w:lang w:val="lt-LT"/>
        </w:rPr>
        <w:t xml:space="preserve">lapkričio </w:t>
      </w:r>
      <w:r w:rsidR="008E64EE" w:rsidRPr="00FA2A62">
        <w:rPr>
          <w:lang w:val="lt-LT"/>
        </w:rPr>
        <w:t>1</w:t>
      </w:r>
      <w:r w:rsidR="00077D18" w:rsidRPr="00FA2A62">
        <w:rPr>
          <w:lang w:val="lt-LT"/>
        </w:rPr>
        <w:t>2</w:t>
      </w:r>
      <w:proofErr w:type="gramStart"/>
      <w:r w:rsidR="008E64EE" w:rsidRPr="00FA2A62">
        <w:rPr>
          <w:lang w:val="lt-LT"/>
        </w:rPr>
        <w:t>-</w:t>
      </w:r>
      <w:proofErr w:type="gramEnd"/>
      <w:r w:rsidR="00077D18" w:rsidRPr="00FA2A62">
        <w:rPr>
          <w:lang w:val="lt-LT"/>
        </w:rPr>
        <w:t>14</w:t>
      </w:r>
      <w:r w:rsidR="008E64EE" w:rsidRPr="00FA2A62">
        <w:rPr>
          <w:lang w:val="lt-LT"/>
        </w:rPr>
        <w:t xml:space="preserve"> d.</w:t>
      </w:r>
      <w:r w:rsidRPr="00FA2A62">
        <w:rPr>
          <w:lang w:val="lt-LT"/>
        </w:rPr>
        <w:t xml:space="preserve"> </w:t>
      </w:r>
      <w:proofErr w:type="spellStart"/>
      <w:r w:rsidR="00077D18" w:rsidRPr="00FA2A62">
        <w:rPr>
          <w:lang w:val="lt-LT"/>
        </w:rPr>
        <w:t>Brno</w:t>
      </w:r>
      <w:proofErr w:type="spellEnd"/>
      <w:r w:rsidR="00077D18" w:rsidRPr="00FA2A62">
        <w:rPr>
          <w:lang w:val="lt-LT"/>
        </w:rPr>
        <w:t xml:space="preserve"> </w:t>
      </w:r>
      <w:r w:rsidRPr="00FA2A62">
        <w:rPr>
          <w:lang w:val="lt-LT"/>
        </w:rPr>
        <w:t>(</w:t>
      </w:r>
      <w:r w:rsidR="00077D18" w:rsidRPr="00FA2A62">
        <w:rPr>
          <w:lang w:val="lt-LT"/>
        </w:rPr>
        <w:t xml:space="preserve">Čekijos </w:t>
      </w:r>
      <w:r w:rsidRPr="00FA2A62">
        <w:rPr>
          <w:lang w:val="lt-LT"/>
        </w:rPr>
        <w:t>Respublika)</w:t>
      </w:r>
    </w:p>
    <w:p w:rsidR="00826B99" w:rsidRDefault="00CA35F2" w:rsidP="00826B99">
      <w:pPr>
        <w:ind w:left="-720"/>
      </w:pPr>
      <w:r w:rsidRPr="00FA2A62">
        <w:rPr>
          <w:lang w:val="lt-LT"/>
        </w:rPr>
        <w:t xml:space="preserve"> </w:t>
      </w:r>
      <w:r w:rsidR="00826B99">
        <w:t>_____________________________________________________________________________________</w:t>
      </w:r>
    </w:p>
    <w:p w:rsidR="00CA35F2" w:rsidRPr="00FA2A62" w:rsidRDefault="00CA35F2" w:rsidP="00CA35F2">
      <w:pPr>
        <w:ind w:left="-540"/>
        <w:rPr>
          <w:lang w:val="lt-LT"/>
        </w:rPr>
      </w:pPr>
    </w:p>
    <w:p w:rsidR="00CA35F2" w:rsidRPr="00FA2A62" w:rsidRDefault="00826B99" w:rsidP="00CA35F2">
      <w:pPr>
        <w:ind w:left="-540" w:firstLine="540"/>
        <w:rPr>
          <w:b/>
          <w:lang w:val="lt-LT"/>
        </w:rPr>
      </w:pPr>
      <w:r w:rsidRPr="00FA2A62">
        <w:rPr>
          <w:b/>
          <w:lang w:val="lt-LT"/>
        </w:rPr>
        <w:t>Tarnybinės komandiruotės metu įvykę susitikimai</w:t>
      </w:r>
      <w:r>
        <w:rPr>
          <w:b/>
          <w:lang w:val="lt-LT"/>
        </w:rPr>
        <w:t>, a</w:t>
      </w:r>
      <w:r w:rsidR="00CA35F2" w:rsidRPr="00FA2A62">
        <w:rPr>
          <w:b/>
          <w:lang w:val="lt-LT"/>
        </w:rPr>
        <w:t>ptarti (svarstyti) klausimai ir šalių pozicijos</w:t>
      </w:r>
    </w:p>
    <w:p w:rsidR="00B90992" w:rsidRPr="00FA2A62" w:rsidRDefault="00B90992" w:rsidP="00FA2A62">
      <w:pPr>
        <w:pStyle w:val="Sraopastraipa"/>
        <w:numPr>
          <w:ilvl w:val="0"/>
          <w:numId w:val="3"/>
        </w:numPr>
        <w:ind w:left="426" w:hanging="426"/>
        <w:rPr>
          <w:u w:val="single"/>
          <w:lang w:val="lt-LT"/>
        </w:rPr>
      </w:pPr>
      <w:r w:rsidRPr="00FA2A62">
        <w:rPr>
          <w:u w:val="single"/>
          <w:lang w:val="lt-LT"/>
        </w:rPr>
        <w:t xml:space="preserve">Susitikimas su Paveldo departamento vadovu </w:t>
      </w:r>
      <w:proofErr w:type="spellStart"/>
      <w:r w:rsidRPr="00FA2A62">
        <w:rPr>
          <w:u w:val="single"/>
          <w:lang w:val="lt-LT"/>
        </w:rPr>
        <w:t>Martin</w:t>
      </w:r>
      <w:proofErr w:type="spellEnd"/>
      <w:r w:rsidRPr="00FA2A62">
        <w:rPr>
          <w:u w:val="single"/>
          <w:lang w:val="lt-LT"/>
        </w:rPr>
        <w:t xml:space="preserve"> </w:t>
      </w:r>
      <w:proofErr w:type="spellStart"/>
      <w:r w:rsidRPr="00FA2A62">
        <w:rPr>
          <w:u w:val="single"/>
          <w:lang w:val="lt-LT"/>
        </w:rPr>
        <w:t>Zedníček</w:t>
      </w:r>
      <w:proofErr w:type="spellEnd"/>
      <w:r w:rsidRPr="00FA2A62">
        <w:rPr>
          <w:u w:val="single"/>
          <w:lang w:val="lt-LT"/>
        </w:rPr>
        <w:t>.</w:t>
      </w:r>
    </w:p>
    <w:p w:rsidR="00B90992" w:rsidRPr="00FA2A62" w:rsidRDefault="008E64EE" w:rsidP="00B90992">
      <w:pPr>
        <w:ind w:left="-567" w:firstLine="567"/>
        <w:jc w:val="both"/>
        <w:rPr>
          <w:lang w:val="lt-LT"/>
        </w:rPr>
      </w:pPr>
      <w:r w:rsidRPr="00FA2A62">
        <w:rPr>
          <w:lang w:val="lt-LT"/>
        </w:rPr>
        <w:t xml:space="preserve">Susipažinta su </w:t>
      </w:r>
      <w:proofErr w:type="spellStart"/>
      <w:r w:rsidR="00B90992" w:rsidRPr="00FA2A62">
        <w:rPr>
          <w:lang w:val="lt-LT"/>
        </w:rPr>
        <w:t>Brno</w:t>
      </w:r>
      <w:proofErr w:type="spellEnd"/>
      <w:r w:rsidR="00B90992" w:rsidRPr="00FA2A62">
        <w:rPr>
          <w:lang w:val="lt-LT"/>
        </w:rPr>
        <w:t xml:space="preserve"> miesto patirtimi atnaujinant ir prižiūrint paveldo objektus, Čekijos paminklosaugos sistema ir restauravimo subsidijų schemomis. </w:t>
      </w:r>
      <w:proofErr w:type="spellStart"/>
      <w:r w:rsidR="00B90992" w:rsidRPr="00FA2A62">
        <w:rPr>
          <w:lang w:val="lt-LT"/>
        </w:rPr>
        <w:t>Brno</w:t>
      </w:r>
      <w:proofErr w:type="spellEnd"/>
      <w:r w:rsidR="00B90992" w:rsidRPr="00FA2A62">
        <w:rPr>
          <w:lang w:val="lt-LT"/>
        </w:rPr>
        <w:t xml:space="preserve"> subsidijų sistema yra labai panaši Kaune taikomai sistemai, metinis tam skirtas biudžetas 2015 m. – apie 2,2 mln</w:t>
      </w:r>
      <w:r w:rsidR="00FA2A62">
        <w:rPr>
          <w:lang w:val="lt-LT"/>
        </w:rPr>
        <w:t>.</w:t>
      </w:r>
      <w:r w:rsidR="00B90992" w:rsidRPr="00FA2A62">
        <w:rPr>
          <w:lang w:val="lt-LT"/>
        </w:rPr>
        <w:t xml:space="preserve"> </w:t>
      </w:r>
      <w:proofErr w:type="spellStart"/>
      <w:r w:rsidR="00B90992" w:rsidRPr="00FA2A62">
        <w:rPr>
          <w:lang w:val="lt-LT"/>
        </w:rPr>
        <w:t>Eur</w:t>
      </w:r>
      <w:proofErr w:type="spellEnd"/>
      <w:r w:rsidR="00B90992" w:rsidRPr="00FA2A62">
        <w:rPr>
          <w:lang w:val="lt-LT"/>
        </w:rPr>
        <w:t>.</w:t>
      </w:r>
    </w:p>
    <w:p w:rsidR="00B90992" w:rsidRPr="00FA2A62" w:rsidRDefault="00B90992" w:rsidP="00FA2A62">
      <w:pPr>
        <w:pStyle w:val="Betarp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2A62">
        <w:rPr>
          <w:rFonts w:ascii="Times New Roman" w:hAnsi="Times New Roman" w:cs="Times New Roman"/>
          <w:sz w:val="24"/>
          <w:szCs w:val="24"/>
          <w:u w:val="single"/>
        </w:rPr>
        <w:t>Susitikimas su Kultūros departamento atstovais.</w:t>
      </w:r>
    </w:p>
    <w:p w:rsidR="00B90992" w:rsidRPr="00FA2A62" w:rsidRDefault="00B90992" w:rsidP="00E65C85">
      <w:pPr>
        <w:pStyle w:val="Betarp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A62">
        <w:rPr>
          <w:rFonts w:ascii="Times New Roman" w:hAnsi="Times New Roman" w:cs="Times New Roman"/>
          <w:sz w:val="24"/>
          <w:szCs w:val="24"/>
        </w:rPr>
        <w:t xml:space="preserve">Buvo </w:t>
      </w:r>
      <w:r w:rsidR="00601C1B" w:rsidRPr="00FA2A62">
        <w:rPr>
          <w:rFonts w:ascii="Times New Roman" w:hAnsi="Times New Roman" w:cs="Times New Roman"/>
          <w:sz w:val="24"/>
          <w:szCs w:val="24"/>
        </w:rPr>
        <w:t xml:space="preserve">pristatytas </w:t>
      </w:r>
      <w:proofErr w:type="spellStart"/>
      <w:r w:rsidR="00601C1B" w:rsidRPr="00FA2A62">
        <w:rPr>
          <w:rFonts w:ascii="Times New Roman" w:hAnsi="Times New Roman" w:cs="Times New Roman"/>
          <w:sz w:val="24"/>
          <w:szCs w:val="24"/>
        </w:rPr>
        <w:t>Brno</w:t>
      </w:r>
      <w:proofErr w:type="spellEnd"/>
      <w:r w:rsidR="00601C1B" w:rsidRPr="00FA2A62">
        <w:rPr>
          <w:rFonts w:ascii="Times New Roman" w:hAnsi="Times New Roman" w:cs="Times New Roman"/>
          <w:sz w:val="24"/>
          <w:szCs w:val="24"/>
        </w:rPr>
        <w:t xml:space="preserve"> miesto kultūros sektorius</w:t>
      </w:r>
      <w:r w:rsidR="00E65C85" w:rsidRPr="00FA2A62">
        <w:rPr>
          <w:rFonts w:ascii="Times New Roman" w:hAnsi="Times New Roman" w:cs="Times New Roman"/>
          <w:sz w:val="24"/>
          <w:szCs w:val="24"/>
        </w:rPr>
        <w:t xml:space="preserve">, jo finansavimo sistema. </w:t>
      </w:r>
      <w:proofErr w:type="spellStart"/>
      <w:r w:rsidR="00E65C85" w:rsidRPr="00FA2A62">
        <w:rPr>
          <w:rFonts w:ascii="Times New Roman" w:hAnsi="Times New Roman" w:cs="Times New Roman"/>
          <w:sz w:val="24"/>
          <w:szCs w:val="24"/>
        </w:rPr>
        <w:t>Brno</w:t>
      </w:r>
      <w:proofErr w:type="spellEnd"/>
      <w:r w:rsidR="00E65C85" w:rsidRPr="00FA2A62">
        <w:rPr>
          <w:rFonts w:ascii="Times New Roman" w:hAnsi="Times New Roman" w:cs="Times New Roman"/>
          <w:sz w:val="24"/>
          <w:szCs w:val="24"/>
        </w:rPr>
        <w:t xml:space="preserve"> miesto savivaldybė jai pavaldžių kultūros įstaigų finansavimui skiria 90 proc. kultūros sričiai skirto biudžeto ir tik 10 proc. – kultūrinių projektų daliniam finansavimui. </w:t>
      </w:r>
      <w:proofErr w:type="spellStart"/>
      <w:r w:rsidR="00E65C85" w:rsidRPr="00FA2A62">
        <w:rPr>
          <w:rFonts w:ascii="Times New Roman" w:hAnsi="Times New Roman" w:cs="Times New Roman"/>
          <w:sz w:val="24"/>
          <w:szCs w:val="24"/>
        </w:rPr>
        <w:t>Brno</w:t>
      </w:r>
      <w:proofErr w:type="spellEnd"/>
      <w:r w:rsidR="00E65C85" w:rsidRPr="00FA2A62">
        <w:rPr>
          <w:rFonts w:ascii="Times New Roman" w:hAnsi="Times New Roman" w:cs="Times New Roman"/>
          <w:sz w:val="24"/>
          <w:szCs w:val="24"/>
        </w:rPr>
        <w:t xml:space="preserve"> miesto savivaldybė prioritetu laiko „gyvųjų menų“, t.y. teatrų, filharmonijos ir pan., finansavimą.</w:t>
      </w:r>
    </w:p>
    <w:p w:rsidR="00E65C85" w:rsidRPr="00FA2A62" w:rsidRDefault="00E65C85" w:rsidP="00E65C85">
      <w:pPr>
        <w:pStyle w:val="Betarp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A62">
        <w:rPr>
          <w:rFonts w:ascii="Times New Roman" w:hAnsi="Times New Roman" w:cs="Times New Roman"/>
          <w:sz w:val="24"/>
          <w:szCs w:val="24"/>
        </w:rPr>
        <w:t xml:space="preserve">Susitikimo metu sutarta padėti užmegzti ryšius </w:t>
      </w:r>
      <w:r w:rsidR="003C6ABB">
        <w:rPr>
          <w:rFonts w:ascii="Times New Roman" w:hAnsi="Times New Roman" w:cs="Times New Roman"/>
          <w:sz w:val="24"/>
          <w:szCs w:val="24"/>
        </w:rPr>
        <w:t xml:space="preserve">tarptautinių </w:t>
      </w:r>
      <w:r w:rsidR="008F6C29" w:rsidRPr="00FA2A62">
        <w:rPr>
          <w:rFonts w:ascii="Times New Roman" w:hAnsi="Times New Roman" w:cs="Times New Roman"/>
          <w:sz w:val="24"/>
          <w:szCs w:val="24"/>
        </w:rPr>
        <w:t>kultūr</w:t>
      </w:r>
      <w:r w:rsidR="003C6ABB">
        <w:rPr>
          <w:rFonts w:ascii="Times New Roman" w:hAnsi="Times New Roman" w:cs="Times New Roman"/>
          <w:sz w:val="24"/>
          <w:szCs w:val="24"/>
        </w:rPr>
        <w:t>o</w:t>
      </w:r>
      <w:r w:rsidR="008F6C29" w:rsidRPr="00FA2A62">
        <w:rPr>
          <w:rFonts w:ascii="Times New Roman" w:hAnsi="Times New Roman" w:cs="Times New Roman"/>
          <w:sz w:val="24"/>
          <w:szCs w:val="24"/>
        </w:rPr>
        <w:t xml:space="preserve">s </w:t>
      </w:r>
      <w:r w:rsidR="003C6ABB">
        <w:rPr>
          <w:rFonts w:ascii="Times New Roman" w:hAnsi="Times New Roman" w:cs="Times New Roman"/>
          <w:sz w:val="24"/>
          <w:szCs w:val="24"/>
        </w:rPr>
        <w:t xml:space="preserve">festivalių </w:t>
      </w:r>
      <w:r w:rsidRPr="00FA2A62">
        <w:rPr>
          <w:rFonts w:ascii="Times New Roman" w:hAnsi="Times New Roman" w:cs="Times New Roman"/>
          <w:sz w:val="24"/>
          <w:szCs w:val="24"/>
        </w:rPr>
        <w:t>organiza</w:t>
      </w:r>
      <w:r w:rsidR="003C6ABB">
        <w:rPr>
          <w:rFonts w:ascii="Times New Roman" w:hAnsi="Times New Roman" w:cs="Times New Roman"/>
          <w:sz w:val="24"/>
          <w:szCs w:val="24"/>
        </w:rPr>
        <w:t>toriams, kuriuo</w:t>
      </w:r>
      <w:r w:rsidRPr="00FA2A62">
        <w:rPr>
          <w:rFonts w:ascii="Times New Roman" w:hAnsi="Times New Roman" w:cs="Times New Roman"/>
          <w:sz w:val="24"/>
          <w:szCs w:val="24"/>
        </w:rPr>
        <w:t>s domina tiesioginis tarpusavio bendradarbiavimas.</w:t>
      </w:r>
    </w:p>
    <w:p w:rsidR="00B90992" w:rsidRPr="00FA2A62" w:rsidRDefault="00E65C85" w:rsidP="00FA2A62">
      <w:pPr>
        <w:pStyle w:val="Betarp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2A62">
        <w:rPr>
          <w:rFonts w:ascii="Times New Roman" w:hAnsi="Times New Roman" w:cs="Times New Roman"/>
          <w:sz w:val="24"/>
          <w:szCs w:val="24"/>
          <w:u w:val="single"/>
        </w:rPr>
        <w:t xml:space="preserve">Susitikimas su </w:t>
      </w:r>
      <w:proofErr w:type="spellStart"/>
      <w:r w:rsidRPr="00FA2A62">
        <w:rPr>
          <w:rFonts w:ascii="Times New Roman" w:hAnsi="Times New Roman" w:cs="Times New Roman"/>
          <w:sz w:val="24"/>
          <w:szCs w:val="24"/>
          <w:u w:val="single"/>
        </w:rPr>
        <w:t>Brno</w:t>
      </w:r>
      <w:proofErr w:type="spellEnd"/>
      <w:r w:rsidRPr="00FA2A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FA2A62">
        <w:rPr>
          <w:rFonts w:ascii="Times New Roman" w:hAnsi="Times New Roman" w:cs="Times New Roman"/>
          <w:sz w:val="24"/>
          <w:szCs w:val="24"/>
          <w:u w:val="single"/>
        </w:rPr>
        <w:t>savivaldybės administracijos</w:t>
      </w:r>
      <w:proofErr w:type="gramEnd"/>
      <w:r w:rsidRPr="00FA2A62">
        <w:rPr>
          <w:rFonts w:ascii="Times New Roman" w:hAnsi="Times New Roman" w:cs="Times New Roman"/>
          <w:sz w:val="24"/>
          <w:szCs w:val="24"/>
          <w:u w:val="single"/>
        </w:rPr>
        <w:t xml:space="preserve"> direktoriumi </w:t>
      </w:r>
      <w:proofErr w:type="spellStart"/>
      <w:r w:rsidRPr="00FA2A62">
        <w:rPr>
          <w:rFonts w:ascii="Times New Roman" w:hAnsi="Times New Roman" w:cs="Times New Roman"/>
          <w:sz w:val="24"/>
          <w:szCs w:val="24"/>
          <w:u w:val="single"/>
        </w:rPr>
        <w:t>Pavel</w:t>
      </w:r>
      <w:proofErr w:type="spellEnd"/>
      <w:r w:rsidRPr="00FA2A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A2A62">
        <w:rPr>
          <w:rFonts w:ascii="Times New Roman" w:hAnsi="Times New Roman" w:cs="Times New Roman"/>
          <w:sz w:val="24"/>
          <w:szCs w:val="24"/>
          <w:u w:val="single"/>
        </w:rPr>
        <w:t>Loutocký</w:t>
      </w:r>
      <w:proofErr w:type="spellEnd"/>
    </w:p>
    <w:p w:rsidR="008F6C29" w:rsidRPr="00FA2A62" w:rsidRDefault="008F6C29" w:rsidP="00FA2A62">
      <w:pPr>
        <w:pStyle w:val="Betarp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A62">
        <w:rPr>
          <w:rFonts w:ascii="Times New Roman" w:hAnsi="Times New Roman" w:cs="Times New Roman"/>
          <w:i/>
          <w:sz w:val="24"/>
          <w:szCs w:val="24"/>
        </w:rPr>
        <w:t>Susitikime taip pat dalyvavo:</w:t>
      </w:r>
      <w:r w:rsidRPr="00FA2A62">
        <w:rPr>
          <w:rFonts w:ascii="Times New Roman" w:hAnsi="Times New Roman" w:cs="Times New Roman"/>
          <w:sz w:val="24"/>
          <w:szCs w:val="24"/>
        </w:rPr>
        <w:t xml:space="preserve"> Lietuvos ambasadorius Čekijoje </w:t>
      </w:r>
      <w:proofErr w:type="spellStart"/>
      <w:r w:rsidRPr="00FA2A62">
        <w:rPr>
          <w:rFonts w:ascii="Times New Roman" w:hAnsi="Times New Roman" w:cs="Times New Roman"/>
          <w:sz w:val="24"/>
          <w:szCs w:val="24"/>
        </w:rPr>
        <w:t>Edvilas</w:t>
      </w:r>
      <w:proofErr w:type="spellEnd"/>
      <w:r w:rsidRPr="00FA2A62">
        <w:rPr>
          <w:rFonts w:ascii="Times New Roman" w:hAnsi="Times New Roman" w:cs="Times New Roman"/>
          <w:sz w:val="24"/>
          <w:szCs w:val="24"/>
        </w:rPr>
        <w:t xml:space="preserve"> Raudonikis, Lietuvos garbės konsulas </w:t>
      </w:r>
      <w:proofErr w:type="spellStart"/>
      <w:r w:rsidRPr="00FA2A62">
        <w:rPr>
          <w:rFonts w:ascii="Times New Roman" w:hAnsi="Times New Roman" w:cs="Times New Roman"/>
          <w:sz w:val="24"/>
          <w:szCs w:val="24"/>
        </w:rPr>
        <w:t>Brno</w:t>
      </w:r>
      <w:proofErr w:type="spellEnd"/>
      <w:r w:rsidRPr="00FA2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A62">
        <w:rPr>
          <w:rFonts w:ascii="Times New Roman" w:hAnsi="Times New Roman" w:cs="Times New Roman"/>
          <w:sz w:val="24"/>
          <w:szCs w:val="24"/>
        </w:rPr>
        <w:t>Petr</w:t>
      </w:r>
      <w:proofErr w:type="spellEnd"/>
      <w:r w:rsidRPr="00FA2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A62">
        <w:rPr>
          <w:rFonts w:ascii="Times New Roman" w:hAnsi="Times New Roman" w:cs="Times New Roman"/>
          <w:sz w:val="24"/>
          <w:szCs w:val="24"/>
        </w:rPr>
        <w:t>Sláčala</w:t>
      </w:r>
      <w:proofErr w:type="spellEnd"/>
      <w:r w:rsidRPr="00FA2A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A62">
        <w:rPr>
          <w:rFonts w:ascii="Times New Roman" w:hAnsi="Times New Roman" w:cs="Times New Roman"/>
          <w:sz w:val="24"/>
          <w:szCs w:val="24"/>
        </w:rPr>
        <w:t>Brno</w:t>
      </w:r>
      <w:proofErr w:type="spellEnd"/>
      <w:r w:rsidRPr="00FA2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A62">
        <w:rPr>
          <w:rFonts w:ascii="Times New Roman" w:hAnsi="Times New Roman" w:cs="Times New Roman"/>
          <w:sz w:val="24"/>
          <w:szCs w:val="24"/>
        </w:rPr>
        <w:t>Jehnice</w:t>
      </w:r>
      <w:proofErr w:type="spellEnd"/>
      <w:r w:rsidRPr="00FA2A62">
        <w:rPr>
          <w:rFonts w:ascii="Times New Roman" w:hAnsi="Times New Roman" w:cs="Times New Roman"/>
          <w:sz w:val="24"/>
          <w:szCs w:val="24"/>
        </w:rPr>
        <w:t xml:space="preserve"> seniūnijos meras </w:t>
      </w:r>
      <w:proofErr w:type="spellStart"/>
      <w:r w:rsidRPr="00FA2A62">
        <w:rPr>
          <w:rFonts w:ascii="Times New Roman" w:hAnsi="Times New Roman" w:cs="Times New Roman"/>
          <w:sz w:val="24"/>
          <w:szCs w:val="24"/>
        </w:rPr>
        <w:t>Václav</w:t>
      </w:r>
      <w:proofErr w:type="spellEnd"/>
      <w:r w:rsidRPr="00FA2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A62">
        <w:rPr>
          <w:rFonts w:ascii="Times New Roman" w:hAnsi="Times New Roman" w:cs="Times New Roman"/>
          <w:sz w:val="24"/>
          <w:szCs w:val="24"/>
        </w:rPr>
        <w:t>Šicha</w:t>
      </w:r>
      <w:proofErr w:type="spellEnd"/>
      <w:r w:rsidR="00FA2A62" w:rsidRPr="00FA2A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2A62" w:rsidRPr="00FA2A62">
        <w:rPr>
          <w:rFonts w:ascii="Times New Roman" w:hAnsi="Times New Roman" w:cs="Times New Roman"/>
          <w:sz w:val="24"/>
          <w:szCs w:val="24"/>
        </w:rPr>
        <w:t>Brno</w:t>
      </w:r>
      <w:proofErr w:type="spellEnd"/>
      <w:r w:rsidR="00FA2A62" w:rsidRPr="00FA2A62">
        <w:rPr>
          <w:rFonts w:ascii="Times New Roman" w:hAnsi="Times New Roman" w:cs="Times New Roman"/>
          <w:sz w:val="24"/>
          <w:szCs w:val="24"/>
        </w:rPr>
        <w:t xml:space="preserve"> savivaldybės Tarptautinių ryšių departamento atstovai.</w:t>
      </w:r>
    </w:p>
    <w:p w:rsidR="008F6C29" w:rsidRPr="00FA2A62" w:rsidRDefault="008F6C29" w:rsidP="00FA2A62">
      <w:pPr>
        <w:pStyle w:val="Betarp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A62">
        <w:rPr>
          <w:rFonts w:ascii="Times New Roman" w:hAnsi="Times New Roman" w:cs="Times New Roman"/>
          <w:sz w:val="24"/>
          <w:szCs w:val="24"/>
        </w:rPr>
        <w:t>Aptartos abiejų miestų realijos ir ateities bendradarbiavimo perspektyvos</w:t>
      </w:r>
      <w:r w:rsidR="00FA2A62">
        <w:rPr>
          <w:rFonts w:ascii="Times New Roman" w:hAnsi="Times New Roman" w:cs="Times New Roman"/>
          <w:sz w:val="24"/>
          <w:szCs w:val="24"/>
        </w:rPr>
        <w:t xml:space="preserve">. Kadangi </w:t>
      </w:r>
      <w:proofErr w:type="spellStart"/>
      <w:r w:rsidR="00FA2A62">
        <w:rPr>
          <w:rFonts w:ascii="Times New Roman" w:hAnsi="Times New Roman" w:cs="Times New Roman"/>
          <w:sz w:val="24"/>
          <w:szCs w:val="24"/>
        </w:rPr>
        <w:t>Brno</w:t>
      </w:r>
      <w:proofErr w:type="spellEnd"/>
      <w:r w:rsidR="00FA2A62">
        <w:rPr>
          <w:rFonts w:ascii="Times New Roman" w:hAnsi="Times New Roman" w:cs="Times New Roman"/>
          <w:sz w:val="24"/>
          <w:szCs w:val="24"/>
        </w:rPr>
        <w:t xml:space="preserve"> mieste ir Moravijos regione aktyviai veikia </w:t>
      </w:r>
      <w:proofErr w:type="spellStart"/>
      <w:r w:rsidR="00FA2A62" w:rsidRPr="00FA2A62">
        <w:rPr>
          <w:rFonts w:ascii="Times New Roman" w:hAnsi="Times New Roman" w:cs="Times New Roman"/>
          <w:sz w:val="24"/>
          <w:szCs w:val="24"/>
        </w:rPr>
        <w:t>Brno</w:t>
      </w:r>
      <w:proofErr w:type="spellEnd"/>
      <w:r w:rsidR="00FA2A62" w:rsidRPr="00FA2A62">
        <w:rPr>
          <w:rFonts w:ascii="Times New Roman" w:hAnsi="Times New Roman" w:cs="Times New Roman"/>
          <w:sz w:val="24"/>
          <w:szCs w:val="24"/>
        </w:rPr>
        <w:t xml:space="preserve"> regioniniai prekybos rūmai</w:t>
      </w:r>
      <w:r w:rsidR="00FA2A62">
        <w:rPr>
          <w:rFonts w:ascii="Times New Roman" w:hAnsi="Times New Roman" w:cs="Times New Roman"/>
          <w:sz w:val="24"/>
          <w:szCs w:val="24"/>
        </w:rPr>
        <w:t xml:space="preserve"> ir </w:t>
      </w:r>
      <w:r w:rsidR="00FA2A62" w:rsidRPr="00FA2A62">
        <w:rPr>
          <w:rFonts w:ascii="Times New Roman" w:hAnsi="Times New Roman" w:cs="Times New Roman"/>
          <w:sz w:val="24"/>
          <w:szCs w:val="24"/>
        </w:rPr>
        <w:t>Moravijos – Silezijos regiono prekybos rūmai</w:t>
      </w:r>
      <w:r w:rsidR="00FA2A62">
        <w:rPr>
          <w:rFonts w:ascii="Times New Roman" w:hAnsi="Times New Roman" w:cs="Times New Roman"/>
          <w:sz w:val="24"/>
          <w:szCs w:val="24"/>
        </w:rPr>
        <w:t xml:space="preserve">, </w:t>
      </w:r>
      <w:r w:rsidR="00FA2A62" w:rsidRPr="00FA2A62">
        <w:rPr>
          <w:rFonts w:ascii="Times New Roman" w:hAnsi="Times New Roman" w:cs="Times New Roman"/>
          <w:sz w:val="24"/>
          <w:szCs w:val="24"/>
        </w:rPr>
        <w:t xml:space="preserve">sutarta aktyvinti tarptautinio bendradarbiavimo </w:t>
      </w:r>
      <w:r w:rsidR="00FA2A62">
        <w:rPr>
          <w:rFonts w:ascii="Times New Roman" w:hAnsi="Times New Roman" w:cs="Times New Roman"/>
          <w:sz w:val="24"/>
          <w:szCs w:val="24"/>
        </w:rPr>
        <w:t xml:space="preserve">ekonominę dimensiją ir 2016 m. organizuoti Čekijos verslininkų delegacijos vizitą į Kauną. Taip pat, Lietuvos Respublikos ambasada Čekijoje 2016 m. siūlo organizuoti Kauno kultūros dienas </w:t>
      </w:r>
      <w:proofErr w:type="spellStart"/>
      <w:r w:rsidR="00FA2A62">
        <w:rPr>
          <w:rFonts w:ascii="Times New Roman" w:hAnsi="Times New Roman" w:cs="Times New Roman"/>
          <w:sz w:val="24"/>
          <w:szCs w:val="24"/>
        </w:rPr>
        <w:t>Brno</w:t>
      </w:r>
      <w:proofErr w:type="spellEnd"/>
      <w:r w:rsidR="00FA2A62">
        <w:rPr>
          <w:rFonts w:ascii="Times New Roman" w:hAnsi="Times New Roman" w:cs="Times New Roman"/>
          <w:sz w:val="24"/>
          <w:szCs w:val="24"/>
        </w:rPr>
        <w:t xml:space="preserve"> mieste – šis klausimas dar bus derinamas.</w:t>
      </w:r>
    </w:p>
    <w:p w:rsidR="00FA2A62" w:rsidRPr="004D4D08" w:rsidRDefault="00FA2A62" w:rsidP="00FA2A62">
      <w:pPr>
        <w:pStyle w:val="Betarp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4D08">
        <w:rPr>
          <w:rFonts w:ascii="Times New Roman" w:hAnsi="Times New Roman" w:cs="Times New Roman"/>
          <w:sz w:val="24"/>
          <w:szCs w:val="24"/>
          <w:u w:val="single"/>
        </w:rPr>
        <w:t xml:space="preserve">Susitikimas su </w:t>
      </w:r>
      <w:proofErr w:type="spellStart"/>
      <w:r w:rsidRPr="004D4D08">
        <w:rPr>
          <w:rFonts w:ascii="Times New Roman" w:hAnsi="Times New Roman" w:cs="Times New Roman"/>
          <w:sz w:val="24"/>
          <w:szCs w:val="24"/>
          <w:u w:val="single"/>
        </w:rPr>
        <w:t>Tugendhat</w:t>
      </w:r>
      <w:proofErr w:type="spellEnd"/>
      <w:r w:rsidRPr="004D4D08">
        <w:rPr>
          <w:rFonts w:ascii="Times New Roman" w:hAnsi="Times New Roman" w:cs="Times New Roman"/>
          <w:sz w:val="24"/>
          <w:szCs w:val="24"/>
          <w:u w:val="single"/>
        </w:rPr>
        <w:t xml:space="preserve"> vilos – muziejaus, įtrauktos į UNESCO paveldo sąrašą, atstovais</w:t>
      </w:r>
    </w:p>
    <w:p w:rsidR="004D4D08" w:rsidRDefault="004D4D08" w:rsidP="004D4D08">
      <w:pPr>
        <w:pStyle w:val="Betarp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Apsilankymo </w:t>
      </w:r>
      <w:proofErr w:type="spellStart"/>
      <w:r>
        <w:rPr>
          <w:rFonts w:ascii="Times New Roman" w:hAnsi="Times New Roman" w:cs="Times New Roman"/>
          <w:sz w:val="24"/>
          <w:szCs w:val="24"/>
        </w:rPr>
        <w:t>Tugendhat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viloje metu buvo susipažinta su pačiu į UNESCO paveldo sąrašą įtrauktu objektu, užmegzti kontaktai su muziejaus atstovais, kurie pasirengę dalintis patirtimi tiek paraiškos rengimo UNESCO, tiek rekonstrukcijos</w:t>
      </w:r>
      <w:r w:rsidR="003C6ABB">
        <w:rPr>
          <w:rFonts w:ascii="Times New Roman" w:hAnsi="Times New Roman" w:cs="Times New Roman"/>
          <w:sz w:val="24"/>
          <w:szCs w:val="24"/>
        </w:rPr>
        <w:t xml:space="preserve"> finansavimo</w:t>
      </w:r>
      <w:r>
        <w:rPr>
          <w:rFonts w:ascii="Times New Roman" w:hAnsi="Times New Roman" w:cs="Times New Roman"/>
          <w:sz w:val="24"/>
          <w:szCs w:val="24"/>
        </w:rPr>
        <w:t xml:space="preserve"> šaltinių paieškos srityse. Kontaktai bus perduoti Kauno miesto </w:t>
      </w:r>
      <w:proofErr w:type="gramStart"/>
      <w:r>
        <w:rPr>
          <w:rFonts w:ascii="Times New Roman" w:hAnsi="Times New Roman" w:cs="Times New Roman"/>
          <w:sz w:val="24"/>
          <w:szCs w:val="24"/>
        </w:rPr>
        <w:t>savivaldybės administracijos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Kultūros paveldo skyriui. </w:t>
      </w:r>
    </w:p>
    <w:p w:rsidR="00826B99" w:rsidRDefault="00826B99" w:rsidP="004D4D08">
      <w:pPr>
        <w:pStyle w:val="Betarp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B99" w:rsidRDefault="00826B99" w:rsidP="004D4D08">
      <w:pPr>
        <w:pStyle w:val="Betarp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B99" w:rsidRDefault="00826B99" w:rsidP="004D4D08">
      <w:pPr>
        <w:pStyle w:val="Betarp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4D08" w:rsidRPr="004D4D08" w:rsidRDefault="004D4D08" w:rsidP="004D4D08">
      <w:pPr>
        <w:pStyle w:val="Betarp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4D08">
        <w:rPr>
          <w:rFonts w:ascii="Times New Roman" w:hAnsi="Times New Roman" w:cs="Times New Roman"/>
          <w:sz w:val="24"/>
          <w:szCs w:val="24"/>
          <w:u w:val="single"/>
        </w:rPr>
        <w:lastRenderedPageBreak/>
        <w:t>Kauno tarpukario architektūros fotografijų parodos atidarymas</w:t>
      </w:r>
    </w:p>
    <w:p w:rsidR="004D4D08" w:rsidRDefault="004D4D08" w:rsidP="00576173">
      <w:pPr>
        <w:pStyle w:val="Betarp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D08">
        <w:rPr>
          <w:rFonts w:ascii="Times New Roman" w:hAnsi="Times New Roman" w:cs="Times New Roman"/>
          <w:i/>
          <w:sz w:val="24"/>
          <w:szCs w:val="24"/>
        </w:rPr>
        <w:t>Parodos atidaryme dalyvavo:</w:t>
      </w:r>
      <w:r w:rsidRPr="004D4D08">
        <w:rPr>
          <w:rFonts w:ascii="Times New Roman" w:hAnsi="Times New Roman" w:cs="Times New Roman"/>
          <w:sz w:val="24"/>
          <w:szCs w:val="24"/>
        </w:rPr>
        <w:t xml:space="preserve"> Lietuvos ambasadorius Čekijoje </w:t>
      </w:r>
      <w:proofErr w:type="spellStart"/>
      <w:r w:rsidRPr="004D4D08">
        <w:rPr>
          <w:rFonts w:ascii="Times New Roman" w:hAnsi="Times New Roman" w:cs="Times New Roman"/>
          <w:sz w:val="24"/>
          <w:szCs w:val="24"/>
        </w:rPr>
        <w:t>Edvilas</w:t>
      </w:r>
      <w:proofErr w:type="spellEnd"/>
      <w:r w:rsidRPr="004D4D08">
        <w:rPr>
          <w:rFonts w:ascii="Times New Roman" w:hAnsi="Times New Roman" w:cs="Times New Roman"/>
          <w:sz w:val="24"/>
          <w:szCs w:val="24"/>
        </w:rPr>
        <w:t xml:space="preserve"> Raudonikis, </w:t>
      </w:r>
      <w:r>
        <w:rPr>
          <w:rFonts w:ascii="Times New Roman" w:hAnsi="Times New Roman" w:cs="Times New Roman"/>
          <w:sz w:val="24"/>
          <w:szCs w:val="24"/>
        </w:rPr>
        <w:t xml:space="preserve">ambasados antrasis sekretorius Mindaugas Stanys, </w:t>
      </w:r>
      <w:r w:rsidRPr="004D4D08">
        <w:rPr>
          <w:rFonts w:ascii="Times New Roman" w:hAnsi="Times New Roman" w:cs="Times New Roman"/>
          <w:sz w:val="24"/>
          <w:szCs w:val="24"/>
        </w:rPr>
        <w:t xml:space="preserve">Lietuvos garbės konsulas </w:t>
      </w:r>
      <w:proofErr w:type="spellStart"/>
      <w:r w:rsidRPr="004D4D08">
        <w:rPr>
          <w:rFonts w:ascii="Times New Roman" w:hAnsi="Times New Roman" w:cs="Times New Roman"/>
          <w:sz w:val="24"/>
          <w:szCs w:val="24"/>
        </w:rPr>
        <w:t>Brno</w:t>
      </w:r>
      <w:proofErr w:type="spellEnd"/>
      <w:r w:rsidRPr="004D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8">
        <w:rPr>
          <w:rFonts w:ascii="Times New Roman" w:hAnsi="Times New Roman" w:cs="Times New Roman"/>
          <w:sz w:val="24"/>
          <w:szCs w:val="24"/>
        </w:rPr>
        <w:t>Petr</w:t>
      </w:r>
      <w:proofErr w:type="spellEnd"/>
      <w:r w:rsidRPr="004D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08">
        <w:rPr>
          <w:rFonts w:ascii="Times New Roman" w:hAnsi="Times New Roman" w:cs="Times New Roman"/>
          <w:sz w:val="24"/>
          <w:szCs w:val="24"/>
        </w:rPr>
        <w:t>Sláčala</w:t>
      </w:r>
      <w:proofErr w:type="spellEnd"/>
      <w:r w:rsidRPr="004D4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Brno</w:t>
      </w:r>
      <w:proofErr w:type="spellEnd"/>
      <w:r w:rsidRPr="004D4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miesto tarybos Kultūros komisijos pirmininkė </w:t>
      </w:r>
      <w:proofErr w:type="spellStart"/>
      <w:r w:rsidRPr="004D4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Karla</w:t>
      </w:r>
      <w:proofErr w:type="spellEnd"/>
      <w:r w:rsidRPr="004D4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D4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Hofmannova</w:t>
      </w:r>
      <w:proofErr w:type="spellEnd"/>
      <w:r w:rsidRPr="004D4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parodos autorius Gintaras Balčytis. </w:t>
      </w:r>
    </w:p>
    <w:p w:rsidR="004D4D08" w:rsidRPr="004D4D08" w:rsidRDefault="004D4D08" w:rsidP="00576173">
      <w:pPr>
        <w:pStyle w:val="Betarp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Paroda buvo atidaryta viloje </w:t>
      </w:r>
      <w:proofErr w:type="spellStart"/>
      <w:r>
        <w:rPr>
          <w:rFonts w:ascii="Times New Roman" w:hAnsi="Times New Roman" w:cs="Times New Roman"/>
          <w:sz w:val="24"/>
          <w:szCs w:val="24"/>
        </w:rPr>
        <w:t>Stiassni</w:t>
      </w:r>
      <w:proofErr w:type="spellEnd"/>
      <w:r w:rsidR="00576173">
        <w:rPr>
          <w:rFonts w:ascii="Times New Roman" w:hAnsi="Times New Roman" w:cs="Times New Roman"/>
          <w:sz w:val="24"/>
          <w:szCs w:val="24"/>
        </w:rPr>
        <w:t xml:space="preserve"> ir veiks iki š.m. gruodžio 13 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17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tidarymo metu </w:t>
      </w:r>
      <w:r w:rsidRPr="004D4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svečiams koncertavo </w:t>
      </w:r>
      <w:r w:rsidR="00826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koncertinės įstaigos „Kauno santaka“ </w:t>
      </w:r>
      <w:r w:rsidRPr="004D4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ansamblis „Ainiai“ su specialia programa</w:t>
      </w:r>
      <w:r w:rsidR="00576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buvo pristatyti lietuviško kulinarinio paveldo pavyzdžiai</w:t>
      </w:r>
      <w:r w:rsidRPr="004D4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26B99" w:rsidRDefault="00826B99" w:rsidP="00826B99">
      <w:pPr>
        <w:ind w:left="-540" w:hanging="180"/>
      </w:pPr>
      <w:r>
        <w:t>___________________________________________________________________________________</w:t>
      </w:r>
      <w:r>
        <w:softHyphen/>
      </w:r>
      <w:r>
        <w:softHyphen/>
      </w:r>
      <w:r>
        <w:softHyphen/>
        <w:t>___</w:t>
      </w:r>
    </w:p>
    <w:p w:rsidR="00CA35F2" w:rsidRPr="00FA2A62" w:rsidRDefault="00CA35F2" w:rsidP="00CA35F2">
      <w:pPr>
        <w:ind w:left="-540"/>
        <w:jc w:val="both"/>
        <w:rPr>
          <w:lang w:val="lt-LT"/>
        </w:rPr>
      </w:pPr>
    </w:p>
    <w:p w:rsidR="00CA35F2" w:rsidRPr="00FA2A62" w:rsidRDefault="00CA35F2" w:rsidP="00CA35F2">
      <w:pPr>
        <w:ind w:left="-540" w:firstLine="540"/>
        <w:rPr>
          <w:b/>
          <w:lang w:val="lt-LT"/>
        </w:rPr>
      </w:pPr>
      <w:r w:rsidRPr="00FA2A62">
        <w:rPr>
          <w:b/>
          <w:lang w:val="lt-LT"/>
        </w:rPr>
        <w:t>Pasiūlymai dėl tarnybinėje komandiruotėje įgytų žinių (informacijos) panaudojimo</w:t>
      </w:r>
    </w:p>
    <w:p w:rsidR="00576173" w:rsidRDefault="00AB187C" w:rsidP="009D01E0">
      <w:pPr>
        <w:pStyle w:val="Betarp"/>
        <w:numPr>
          <w:ilvl w:val="0"/>
          <w:numId w:val="4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6173">
        <w:rPr>
          <w:rFonts w:ascii="Times New Roman" w:hAnsi="Times New Roman" w:cs="Times New Roman"/>
          <w:sz w:val="24"/>
          <w:szCs w:val="24"/>
        </w:rPr>
        <w:t xml:space="preserve">Siūloma padėti </w:t>
      </w:r>
      <w:proofErr w:type="spellStart"/>
      <w:r w:rsidR="00576173" w:rsidRPr="00576173">
        <w:rPr>
          <w:rFonts w:ascii="Times New Roman" w:hAnsi="Times New Roman" w:cs="Times New Roman"/>
          <w:sz w:val="24"/>
          <w:szCs w:val="24"/>
        </w:rPr>
        <w:t>Brno</w:t>
      </w:r>
      <w:proofErr w:type="spellEnd"/>
      <w:r w:rsidR="00576173" w:rsidRPr="00576173">
        <w:rPr>
          <w:rFonts w:ascii="Times New Roman" w:hAnsi="Times New Roman" w:cs="Times New Roman"/>
          <w:sz w:val="24"/>
          <w:szCs w:val="24"/>
        </w:rPr>
        <w:t xml:space="preserve"> ir Kauno </w:t>
      </w:r>
      <w:r w:rsidR="00596C34">
        <w:rPr>
          <w:rFonts w:ascii="Times New Roman" w:hAnsi="Times New Roman" w:cs="Times New Roman"/>
          <w:sz w:val="24"/>
          <w:szCs w:val="24"/>
        </w:rPr>
        <w:t xml:space="preserve">tarptautinių </w:t>
      </w:r>
      <w:r w:rsidR="00596C34" w:rsidRPr="00FA2A62">
        <w:rPr>
          <w:rFonts w:ascii="Times New Roman" w:hAnsi="Times New Roman" w:cs="Times New Roman"/>
          <w:sz w:val="24"/>
          <w:szCs w:val="24"/>
        </w:rPr>
        <w:t>kultūr</w:t>
      </w:r>
      <w:r w:rsidR="00596C34">
        <w:rPr>
          <w:rFonts w:ascii="Times New Roman" w:hAnsi="Times New Roman" w:cs="Times New Roman"/>
          <w:sz w:val="24"/>
          <w:szCs w:val="24"/>
        </w:rPr>
        <w:t>o</w:t>
      </w:r>
      <w:r w:rsidR="00596C34" w:rsidRPr="00FA2A62">
        <w:rPr>
          <w:rFonts w:ascii="Times New Roman" w:hAnsi="Times New Roman" w:cs="Times New Roman"/>
          <w:sz w:val="24"/>
          <w:szCs w:val="24"/>
        </w:rPr>
        <w:t xml:space="preserve">s </w:t>
      </w:r>
      <w:r w:rsidR="00596C34">
        <w:rPr>
          <w:rFonts w:ascii="Times New Roman" w:hAnsi="Times New Roman" w:cs="Times New Roman"/>
          <w:sz w:val="24"/>
          <w:szCs w:val="24"/>
        </w:rPr>
        <w:t xml:space="preserve">festivalių </w:t>
      </w:r>
      <w:r w:rsidR="00596C34" w:rsidRPr="00FA2A62">
        <w:rPr>
          <w:rFonts w:ascii="Times New Roman" w:hAnsi="Times New Roman" w:cs="Times New Roman"/>
          <w:sz w:val="24"/>
          <w:szCs w:val="24"/>
        </w:rPr>
        <w:t>organiza</w:t>
      </w:r>
      <w:r w:rsidR="00596C34">
        <w:rPr>
          <w:rFonts w:ascii="Times New Roman" w:hAnsi="Times New Roman" w:cs="Times New Roman"/>
          <w:sz w:val="24"/>
          <w:szCs w:val="24"/>
        </w:rPr>
        <w:t>toriams</w:t>
      </w:r>
      <w:r w:rsidR="00596C34" w:rsidRPr="00576173">
        <w:rPr>
          <w:rFonts w:ascii="Times New Roman" w:hAnsi="Times New Roman" w:cs="Times New Roman"/>
          <w:sz w:val="24"/>
          <w:szCs w:val="24"/>
        </w:rPr>
        <w:t xml:space="preserve"> </w:t>
      </w:r>
      <w:r w:rsidRPr="00576173">
        <w:rPr>
          <w:rFonts w:ascii="Times New Roman" w:hAnsi="Times New Roman" w:cs="Times New Roman"/>
          <w:sz w:val="24"/>
          <w:szCs w:val="24"/>
        </w:rPr>
        <w:t xml:space="preserve">užmegzti tiesioginius </w:t>
      </w:r>
      <w:r w:rsidR="00576173">
        <w:rPr>
          <w:rFonts w:ascii="Times New Roman" w:hAnsi="Times New Roman" w:cs="Times New Roman"/>
          <w:sz w:val="24"/>
          <w:szCs w:val="24"/>
        </w:rPr>
        <w:t xml:space="preserve">bendradarbiavimo </w:t>
      </w:r>
      <w:r w:rsidRPr="00576173">
        <w:rPr>
          <w:rFonts w:ascii="Times New Roman" w:hAnsi="Times New Roman" w:cs="Times New Roman"/>
          <w:sz w:val="24"/>
          <w:szCs w:val="24"/>
        </w:rPr>
        <w:t>kontaktus</w:t>
      </w:r>
      <w:r w:rsidR="0057617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76173" w:rsidRDefault="00576173" w:rsidP="009D01E0">
      <w:pPr>
        <w:pStyle w:val="Betarp"/>
        <w:numPr>
          <w:ilvl w:val="0"/>
          <w:numId w:val="4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Sutarta 2016 m. organizuoti Čekijos verslininkų delegacijos vizitą į Kauną. </w:t>
      </w:r>
    </w:p>
    <w:p w:rsidR="00826B99" w:rsidRDefault="00576173" w:rsidP="00826B99">
      <w:pPr>
        <w:pStyle w:val="Betarp"/>
        <w:numPr>
          <w:ilvl w:val="0"/>
          <w:numId w:val="4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Lietuvos Respublikos ambasada Čekijoje 2016 m. siūlo organizuoti Kauno kultūros dienas </w:t>
      </w:r>
      <w:proofErr w:type="spellStart"/>
      <w:r>
        <w:rPr>
          <w:rFonts w:ascii="Times New Roman" w:hAnsi="Times New Roman" w:cs="Times New Roman"/>
          <w:sz w:val="24"/>
          <w:szCs w:val="24"/>
        </w:rPr>
        <w:t>Brno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mieste – šis klausimas dar bus derinamas.</w:t>
      </w:r>
      <w:r w:rsidR="00826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B99" w:rsidRPr="00826B99" w:rsidRDefault="00826B99" w:rsidP="00826B99">
      <w:pPr>
        <w:pStyle w:val="Betarp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___________________________________________________________________________________________</w:t>
      </w:r>
    </w:p>
    <w:p w:rsidR="00AB187C" w:rsidRPr="00FA2A62" w:rsidRDefault="00AB187C" w:rsidP="00CA35F2">
      <w:pPr>
        <w:ind w:left="-540"/>
        <w:jc w:val="both"/>
        <w:rPr>
          <w:lang w:val="lt-LT"/>
        </w:rPr>
      </w:pPr>
    </w:p>
    <w:p w:rsidR="00826B99" w:rsidRPr="00826B99" w:rsidRDefault="00826B99" w:rsidP="00826B99">
      <w:pPr>
        <w:ind w:left="-540" w:firstLine="540"/>
        <w:rPr>
          <w:b/>
          <w:lang w:val="lt-LT"/>
        </w:rPr>
      </w:pPr>
      <w:r w:rsidRPr="00826B99">
        <w:rPr>
          <w:b/>
          <w:lang w:val="lt-LT"/>
        </w:rPr>
        <w:t>Papildoma informacija (iš kokių lėšų finansuojama tarnybinė komandiruotė)</w:t>
      </w:r>
    </w:p>
    <w:p w:rsidR="00826B99" w:rsidRPr="00826B99" w:rsidRDefault="00826B99" w:rsidP="00826B99">
      <w:pPr>
        <w:ind w:left="-540" w:firstLine="540"/>
        <w:rPr>
          <w:lang w:val="lt-LT"/>
        </w:rPr>
      </w:pPr>
      <w:r w:rsidRPr="00826B99">
        <w:rPr>
          <w:lang w:val="lt-LT"/>
        </w:rPr>
        <w:t xml:space="preserve">Komandiruotė finansuota iš Kauno miesto savivaldybės ir </w:t>
      </w:r>
      <w:proofErr w:type="spellStart"/>
      <w:r w:rsidRPr="00826B99">
        <w:rPr>
          <w:lang w:val="lt-LT"/>
        </w:rPr>
        <w:t>Brno</w:t>
      </w:r>
      <w:proofErr w:type="spellEnd"/>
      <w:r w:rsidRPr="00826B99">
        <w:rPr>
          <w:lang w:val="lt-LT"/>
        </w:rPr>
        <w:t xml:space="preserve"> savivaldybės biudžeto lėšų.</w:t>
      </w:r>
    </w:p>
    <w:p w:rsidR="009D01E0" w:rsidRPr="00826B99" w:rsidRDefault="009D01E0" w:rsidP="00CA35F2">
      <w:pPr>
        <w:ind w:left="-540"/>
        <w:rPr>
          <w:b/>
          <w:lang w:val="lt-LT"/>
        </w:rPr>
      </w:pPr>
    </w:p>
    <w:p w:rsidR="009D01E0" w:rsidRPr="00FA2A62" w:rsidRDefault="009D01E0" w:rsidP="009D01E0">
      <w:pPr>
        <w:ind w:left="-540"/>
        <w:jc w:val="both"/>
        <w:rPr>
          <w:lang w:val="lt-LT"/>
        </w:rPr>
      </w:pPr>
    </w:p>
    <w:p w:rsidR="009D01E0" w:rsidRPr="00FA2A62" w:rsidRDefault="009D01E0" w:rsidP="009D01E0">
      <w:pPr>
        <w:ind w:left="-540"/>
        <w:jc w:val="right"/>
        <w:rPr>
          <w:lang w:val="lt-LT"/>
        </w:rPr>
      </w:pPr>
      <w:r w:rsidRPr="00FA2A62">
        <w:rPr>
          <w:lang w:val="lt-LT"/>
        </w:rPr>
        <w:t>Simonas Kairys</w:t>
      </w:r>
    </w:p>
    <w:p w:rsidR="009D01E0" w:rsidRPr="00FA2A62" w:rsidRDefault="009D01E0" w:rsidP="009D01E0">
      <w:pPr>
        <w:ind w:left="-540"/>
        <w:jc w:val="right"/>
        <w:rPr>
          <w:lang w:val="lt-LT"/>
        </w:rPr>
      </w:pPr>
    </w:p>
    <w:sectPr w:rsidR="009D01E0" w:rsidRPr="00FA2A62" w:rsidSect="009D01E0">
      <w:pgSz w:w="11906" w:h="16838"/>
      <w:pgMar w:top="1276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073"/>
    <w:multiLevelType w:val="hybridMultilevel"/>
    <w:tmpl w:val="D320F3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7400C"/>
    <w:multiLevelType w:val="hybridMultilevel"/>
    <w:tmpl w:val="9DD0E3F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C31B9"/>
    <w:multiLevelType w:val="hybridMultilevel"/>
    <w:tmpl w:val="775EDF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1124D"/>
    <w:multiLevelType w:val="hybridMultilevel"/>
    <w:tmpl w:val="76CA91DA"/>
    <w:lvl w:ilvl="0" w:tplc="0427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>
    <w:nsid w:val="3CBB076D"/>
    <w:multiLevelType w:val="hybridMultilevel"/>
    <w:tmpl w:val="B120BC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67572"/>
    <w:multiLevelType w:val="hybridMultilevel"/>
    <w:tmpl w:val="B120BC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E07A1"/>
    <w:multiLevelType w:val="hybridMultilevel"/>
    <w:tmpl w:val="DC5418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96476"/>
    <w:multiLevelType w:val="hybridMultilevel"/>
    <w:tmpl w:val="7A464F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F2"/>
    <w:rsid w:val="00077D18"/>
    <w:rsid w:val="00130C29"/>
    <w:rsid w:val="00164C48"/>
    <w:rsid w:val="001D3B2A"/>
    <w:rsid w:val="002779C7"/>
    <w:rsid w:val="003C6ABB"/>
    <w:rsid w:val="004D4D08"/>
    <w:rsid w:val="00554DED"/>
    <w:rsid w:val="00576173"/>
    <w:rsid w:val="00596C34"/>
    <w:rsid w:val="00601C1B"/>
    <w:rsid w:val="00826B99"/>
    <w:rsid w:val="008E64EE"/>
    <w:rsid w:val="008F6C29"/>
    <w:rsid w:val="00951503"/>
    <w:rsid w:val="009D01E0"/>
    <w:rsid w:val="00AB187C"/>
    <w:rsid w:val="00B83032"/>
    <w:rsid w:val="00B90992"/>
    <w:rsid w:val="00BA06BB"/>
    <w:rsid w:val="00C0070C"/>
    <w:rsid w:val="00C247F9"/>
    <w:rsid w:val="00C35D5F"/>
    <w:rsid w:val="00CA35F2"/>
    <w:rsid w:val="00D27B29"/>
    <w:rsid w:val="00E65C85"/>
    <w:rsid w:val="00F5411D"/>
    <w:rsid w:val="00F92C85"/>
    <w:rsid w:val="00FA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35F2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CA35F2"/>
    <w:pPr>
      <w:spacing w:after="0" w:line="240" w:lineRule="auto"/>
    </w:pPr>
    <w:rPr>
      <w:rFonts w:asciiTheme="minorHAnsi" w:hAnsiTheme="minorHAnsi"/>
      <w:sz w:val="22"/>
    </w:rPr>
  </w:style>
  <w:style w:type="paragraph" w:styleId="Pagrindinistekstas">
    <w:name w:val="Body Text"/>
    <w:basedOn w:val="prastasis"/>
    <w:link w:val="PagrindinistekstasDiagrama"/>
    <w:unhideWhenUsed/>
    <w:rsid w:val="008E64EE"/>
    <w:pPr>
      <w:widowControl w:val="0"/>
      <w:suppressAutoHyphens/>
      <w:spacing w:after="120"/>
    </w:pPr>
    <w:rPr>
      <w:rFonts w:eastAsia="Lucida Sans Unicode" w:cs="Mangal"/>
      <w:kern w:val="2"/>
      <w:lang w:val="pl-PL" w:eastAsia="zh-CN" w:bidi="hi-I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E64EE"/>
    <w:rPr>
      <w:rFonts w:eastAsia="Lucida Sans Unicode" w:cs="Mangal"/>
      <w:kern w:val="2"/>
      <w:szCs w:val="24"/>
      <w:lang w:val="pl-PL" w:eastAsia="zh-CN" w:bidi="hi-IN"/>
    </w:rPr>
  </w:style>
  <w:style w:type="paragraph" w:styleId="Sraopastraipa">
    <w:name w:val="List Paragraph"/>
    <w:basedOn w:val="prastasis"/>
    <w:uiPriority w:val="34"/>
    <w:qFormat/>
    <w:rsid w:val="00AB187C"/>
    <w:pPr>
      <w:ind w:left="720"/>
      <w:contextualSpacing/>
    </w:pPr>
  </w:style>
  <w:style w:type="character" w:customStyle="1" w:styleId="apple-converted-space">
    <w:name w:val="apple-converted-space"/>
    <w:basedOn w:val="Numatytasispastraiposriftas"/>
    <w:rsid w:val="004D4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35F2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CA35F2"/>
    <w:pPr>
      <w:spacing w:after="0" w:line="240" w:lineRule="auto"/>
    </w:pPr>
    <w:rPr>
      <w:rFonts w:asciiTheme="minorHAnsi" w:hAnsiTheme="minorHAnsi"/>
      <w:sz w:val="22"/>
    </w:rPr>
  </w:style>
  <w:style w:type="paragraph" w:styleId="Pagrindinistekstas">
    <w:name w:val="Body Text"/>
    <w:basedOn w:val="prastasis"/>
    <w:link w:val="PagrindinistekstasDiagrama"/>
    <w:unhideWhenUsed/>
    <w:rsid w:val="008E64EE"/>
    <w:pPr>
      <w:widowControl w:val="0"/>
      <w:suppressAutoHyphens/>
      <w:spacing w:after="120"/>
    </w:pPr>
    <w:rPr>
      <w:rFonts w:eastAsia="Lucida Sans Unicode" w:cs="Mangal"/>
      <w:kern w:val="2"/>
      <w:lang w:val="pl-PL" w:eastAsia="zh-CN" w:bidi="hi-I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E64EE"/>
    <w:rPr>
      <w:rFonts w:eastAsia="Lucida Sans Unicode" w:cs="Mangal"/>
      <w:kern w:val="2"/>
      <w:szCs w:val="24"/>
      <w:lang w:val="pl-PL" w:eastAsia="zh-CN" w:bidi="hi-IN"/>
    </w:rPr>
  </w:style>
  <w:style w:type="paragraph" w:styleId="Sraopastraipa">
    <w:name w:val="List Paragraph"/>
    <w:basedOn w:val="prastasis"/>
    <w:uiPriority w:val="34"/>
    <w:qFormat/>
    <w:rsid w:val="00AB187C"/>
    <w:pPr>
      <w:ind w:left="720"/>
      <w:contextualSpacing/>
    </w:pPr>
  </w:style>
  <w:style w:type="character" w:customStyle="1" w:styleId="apple-converted-space">
    <w:name w:val="apple-converted-space"/>
    <w:basedOn w:val="Numatytasispastraiposriftas"/>
    <w:rsid w:val="004D4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2907</Words>
  <Characters>1657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Vyginta Poderytė-Martinkienė</dc:creator>
  <cp:lastModifiedBy>Vyginta Poderytė-Martinkienė</cp:lastModifiedBy>
  <cp:revision>7</cp:revision>
  <cp:lastPrinted>2015-11-05T13:33:00Z</cp:lastPrinted>
  <dcterms:created xsi:type="dcterms:W3CDTF">2015-11-23T09:09:00Z</dcterms:created>
  <dcterms:modified xsi:type="dcterms:W3CDTF">2015-11-23T14:05:00Z</dcterms:modified>
</cp:coreProperties>
</file>