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9"/>
      </w:tblGrid>
      <w:tr w:rsidR="004805E9">
        <w:trPr>
          <w:cantSplit/>
          <w:trHeight w:hRule="exact" w:val="794"/>
        </w:trPr>
        <w:tc>
          <w:tcPr>
            <w:tcW w:w="5670" w:type="dxa"/>
          </w:tcPr>
          <w:p w:rsidR="004805E9" w:rsidRDefault="004805E9">
            <w:pPr>
              <w:pStyle w:val="Antrats"/>
              <w:tabs>
                <w:tab w:val="clear" w:pos="4153"/>
                <w:tab w:val="clear" w:pos="8306"/>
                <w:tab w:val="left" w:pos="5244"/>
              </w:tabs>
              <w:jc w:val="center"/>
            </w:pPr>
            <w:bookmarkStart w:id="0" w:name="_GoBack"/>
            <w:bookmarkEnd w:id="0"/>
          </w:p>
        </w:tc>
        <w:tc>
          <w:tcPr>
            <w:tcW w:w="3969" w:type="dxa"/>
          </w:tcPr>
          <w:p w:rsidR="004805E9" w:rsidRDefault="004805E9">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sidR="00496708" w:rsidRPr="00496708">
              <w:rPr>
                <w:b/>
              </w:rPr>
              <w:t xml:space="preserve">Elektroninio dokumento nuorašas </w:t>
            </w:r>
            <w:r>
              <w:rPr>
                <w:b/>
              </w:rPr>
              <w:fldChar w:fldCharType="end"/>
            </w:r>
            <w:bookmarkEnd w:id="1"/>
          </w:p>
          <w:p w:rsidR="004805E9" w:rsidRDefault="004805E9" w:rsidP="0062261D">
            <w:pPr>
              <w:pStyle w:val="Antrats"/>
              <w:tabs>
                <w:tab w:val="left" w:pos="5244"/>
              </w:tabs>
            </w:pPr>
            <w:r>
              <w:fldChar w:fldCharType="begin">
                <w:ffData>
                  <w:name w:val="r03_2"/>
                  <w:enabled/>
                  <w:calcOnExit w:val="0"/>
                  <w:helpText w:type="text" w:val="Ypatingos žymos"/>
                  <w:statusText w:type="text" w:val="Ypatingos žymos"/>
                  <w:textInput/>
                </w:ffData>
              </w:fldChar>
            </w:r>
            <w:bookmarkStart w:id="2" w:name="r03_2"/>
            <w:r>
              <w:instrText xml:space="preserve"> FORMTEXT </w:instrText>
            </w:r>
            <w:r>
              <w:fldChar w:fldCharType="separate"/>
            </w:r>
            <w:r w:rsidR="0062261D">
              <w:t> </w:t>
            </w:r>
            <w:r w:rsidR="0062261D">
              <w:t> </w:t>
            </w:r>
            <w:r w:rsidR="0062261D">
              <w:t> </w:t>
            </w:r>
            <w:r w:rsidR="0062261D">
              <w:t> </w:t>
            </w:r>
            <w:r w:rsidR="0062261D">
              <w:t> </w:t>
            </w:r>
            <w:r>
              <w:fldChar w:fldCharType="end"/>
            </w:r>
            <w:bookmarkEnd w:id="2"/>
          </w:p>
        </w:tc>
      </w:tr>
      <w:bookmarkStart w:id="3" w:name="r04" w:colFirst="3" w:colLast="3"/>
      <w:bookmarkStart w:id="4" w:name="r01" w:colFirst="0" w:colLast="0"/>
      <w:tr w:rsidR="004805E9">
        <w:trPr>
          <w:cantSplit/>
          <w:trHeight w:hRule="exact" w:val="794"/>
        </w:trPr>
        <w:tc>
          <w:tcPr>
            <w:tcW w:w="9639" w:type="dxa"/>
            <w:gridSpan w:val="2"/>
          </w:tcPr>
          <w:p w:rsidR="004805E9" w:rsidRPr="0062261D" w:rsidRDefault="004805E9">
            <w:pPr>
              <w:pStyle w:val="Antrats"/>
              <w:tabs>
                <w:tab w:val="left" w:pos="5244"/>
              </w:tabs>
              <w:jc w:val="center"/>
            </w:pPr>
            <w:r w:rsidRPr="0062261D">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8.5pt" o:ole="" fillcolor="window">
                  <v:imagedata r:id="rId7" o:title=""/>
                </v:shape>
                <o:OLEObject Type="Embed" ProgID="Word.Picture.8" ShapeID="_x0000_i1025" DrawAspect="Content" ObjectID="_1503137972" r:id="rId8"/>
              </w:object>
            </w:r>
          </w:p>
        </w:tc>
      </w:tr>
    </w:tbl>
    <w:p w:rsidR="004805E9" w:rsidRPr="004805E9" w:rsidRDefault="004805E9" w:rsidP="004805E9">
      <w:pPr>
        <w:rPr>
          <w:vanish/>
        </w:rPr>
      </w:pPr>
      <w:bookmarkStart w:id="5" w:name="r28_" w:colFirst="2" w:colLast="2"/>
      <w:bookmarkEnd w:id="3"/>
      <w:bookmarkEnd w:id="4"/>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4805E9">
        <w:trPr>
          <w:cantSplit/>
          <w:trHeight w:hRule="exact" w:val="794"/>
        </w:trPr>
        <w:tc>
          <w:tcPr>
            <w:tcW w:w="2591" w:type="dxa"/>
          </w:tcPr>
          <w:p w:rsidR="004805E9" w:rsidRDefault="004805E9">
            <w:pPr>
              <w:pStyle w:val="Porat"/>
              <w:framePr w:wrap="around" w:vAnchor="page" w:hAnchor="page" w:x="1602" w:y="15697" w:anchorLock="1"/>
              <w:tabs>
                <w:tab w:val="clear" w:pos="4153"/>
                <w:tab w:val="clear" w:pos="8306"/>
                <w:tab w:val="left" w:pos="5244"/>
              </w:tabs>
              <w:rPr>
                <w:sz w:val="16"/>
              </w:rPr>
            </w:pPr>
          </w:p>
        </w:tc>
        <w:tc>
          <w:tcPr>
            <w:tcW w:w="2654" w:type="dxa"/>
          </w:tcPr>
          <w:p w:rsidR="004805E9" w:rsidRDefault="004805E9">
            <w:pPr>
              <w:pStyle w:val="Porat"/>
              <w:framePr w:wrap="around" w:vAnchor="page" w:hAnchor="page" w:x="1602" w:y="15697" w:anchorLock="1"/>
              <w:tabs>
                <w:tab w:val="clear" w:pos="4153"/>
                <w:tab w:val="clear" w:pos="8306"/>
                <w:tab w:val="left" w:pos="5244"/>
              </w:tabs>
              <w:rPr>
                <w:sz w:val="16"/>
              </w:rPr>
            </w:pPr>
          </w:p>
        </w:tc>
        <w:tc>
          <w:tcPr>
            <w:tcW w:w="4394" w:type="dxa"/>
          </w:tcPr>
          <w:p w:rsidR="004805E9" w:rsidRDefault="004805E9">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6"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6"/>
          </w:p>
          <w:p w:rsidR="004805E9" w:rsidRDefault="004805E9">
            <w:pPr>
              <w:pStyle w:val="Porat"/>
              <w:framePr w:wrap="around" w:vAnchor="page" w:hAnchor="page" w:x="1602" w:y="15697" w:anchorLock="1"/>
              <w:tabs>
                <w:tab w:val="clear" w:pos="4153"/>
                <w:tab w:val="clear" w:pos="8306"/>
                <w:tab w:val="left" w:pos="5244"/>
              </w:tabs>
              <w:spacing w:before="120"/>
              <w:jc w:val="center"/>
              <w:rPr>
                <w:sz w:val="16"/>
              </w:rPr>
            </w:pPr>
          </w:p>
        </w:tc>
      </w:tr>
      <w:bookmarkEnd w:id="5"/>
    </w:tbl>
    <w:p w:rsidR="004805E9" w:rsidRPr="004805E9" w:rsidRDefault="004805E9" w:rsidP="004805E9">
      <w:pPr>
        <w:rPr>
          <w:vanish/>
        </w:rPr>
      </w:pPr>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4805E9">
        <w:trPr>
          <w:cantSplit/>
          <w:trHeight w:hRule="exact" w:val="740"/>
        </w:trPr>
        <w:tc>
          <w:tcPr>
            <w:tcW w:w="9639" w:type="dxa"/>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trPr>
          <w:cantSplit/>
          <w:trHeight w:hRule="exact" w:val="340"/>
        </w:trPr>
        <w:tc>
          <w:tcPr>
            <w:tcW w:w="9639" w:type="dxa"/>
          </w:tcPr>
          <w:p w:rsidR="004805E9" w:rsidRDefault="004805E9">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DOKUMENTO RŪŠIES PAVADINIMAS"/>
                  </w:textInput>
                </w:ffData>
              </w:fldChar>
            </w:r>
            <w:bookmarkStart w:id="9" w:name="r08"/>
            <w:r>
              <w:rPr>
                <w:b/>
                <w:caps/>
              </w:rPr>
              <w:instrText xml:space="preserve"> FORMTEXT </w:instrText>
            </w:r>
            <w:r>
              <w:rPr>
                <w:b/>
                <w:caps/>
              </w:rPr>
            </w:r>
            <w:r>
              <w:rPr>
                <w:b/>
                <w:caps/>
              </w:rPr>
              <w:fldChar w:fldCharType="separate"/>
            </w:r>
            <w:r w:rsidR="001052D2">
              <w:rPr>
                <w:b/>
                <w:caps/>
                <w:noProof/>
              </w:rPr>
              <w:t>SPRENDIMAS</w:t>
            </w:r>
            <w:r>
              <w:rPr>
                <w:b/>
                <w:caps/>
              </w:rPr>
              <w:fldChar w:fldCharType="end"/>
            </w:r>
            <w:bookmarkEnd w:id="9"/>
          </w:p>
          <w:p w:rsidR="004805E9" w:rsidRDefault="004805E9">
            <w:pPr>
              <w:tabs>
                <w:tab w:val="left" w:pos="5244"/>
              </w:tabs>
              <w:jc w:val="center"/>
            </w:pPr>
          </w:p>
        </w:tc>
      </w:tr>
      <w:tr w:rsidR="004805E9">
        <w:trPr>
          <w:cantSplit/>
          <w:trHeight w:val="740"/>
        </w:trPr>
        <w:tc>
          <w:tcPr>
            <w:tcW w:w="9639" w:type="dxa"/>
          </w:tcPr>
          <w:p w:rsidR="004805E9" w:rsidRDefault="004805E9" w:rsidP="00341CAC">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TEKSTO ANTRAŠTĖ"/>
                  </w:textInput>
                </w:ffData>
              </w:fldChar>
            </w:r>
            <w:bookmarkStart w:id="10" w:name="r17"/>
            <w:r>
              <w:rPr>
                <w:b/>
              </w:rPr>
              <w:instrText xml:space="preserve"> FORMTEXT </w:instrText>
            </w:r>
            <w:r>
              <w:rPr>
                <w:b/>
              </w:rPr>
            </w:r>
            <w:r>
              <w:rPr>
                <w:b/>
              </w:rPr>
              <w:fldChar w:fldCharType="separate"/>
            </w:r>
            <w:r w:rsidR="00341CAC" w:rsidRPr="00341CAC">
              <w:rPr>
                <w:b/>
                <w:noProof/>
              </w:rPr>
              <w:t>DĖL KAUNO MIESTO SAVIVALDYBĖS TARYBOS 2013 M. BALANDŽIO 18 D. SPRENDIMO NR. T-215 „DĖL VIETOS BENDRUOMENIŲ SAVIVALDOS 2013–2015 METŲ PROGRAMOS LĖŠŲ VIETOS BENDRUOMENIŲ SPRENDIMAMS ĮGYVENDINTI KAUNO MIESTO SAVIVALDYBĖJE SKYRIMO IR NAUDOJIMO, VIETOS BENDRUOMENĖS TARYBOS SUDARYMO TVARKOS APRAŠO PATVIRTINIMO“ PAKEITIMO</w:t>
            </w:r>
            <w:r>
              <w:rPr>
                <w:b/>
              </w:rPr>
              <w:fldChar w:fldCharType="end"/>
            </w:r>
            <w:bookmarkEnd w:id="10"/>
          </w:p>
        </w:tc>
      </w:tr>
      <w:tr w:rsidR="004805E9">
        <w:trPr>
          <w:cantSplit/>
          <w:trHeight w:hRule="exact" w:val="340"/>
        </w:trPr>
        <w:tc>
          <w:tcPr>
            <w:tcW w:w="9639" w:type="dxa"/>
          </w:tcPr>
          <w:p w:rsidR="004805E9" w:rsidRDefault="004805E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E473A5">
              <w:rPr>
                <w:noProof/>
              </w:rPr>
              <w:t>2015 m.</w:t>
            </w:r>
            <w:r w:rsidR="009F06A5">
              <w:rPr>
                <w:noProof/>
              </w:rPr>
              <w:t xml:space="preserve"> liepos 21 d.  </w:t>
            </w:r>
            <w:r>
              <w:fldChar w:fldCharType="end"/>
            </w:r>
            <w:bookmarkEnd w:id="11"/>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117DFA">
              <w:rPr>
                <w:noProof/>
              </w:rPr>
              <w:t>T-408</w:t>
            </w:r>
            <w:r>
              <w:fldChar w:fldCharType="end"/>
            </w:r>
            <w:bookmarkEnd w:id="12"/>
          </w:p>
          <w:p w:rsidR="004805E9" w:rsidRDefault="004805E9">
            <w:pPr>
              <w:tabs>
                <w:tab w:val="left" w:pos="5244"/>
              </w:tabs>
              <w:spacing w:after="120" w:line="360" w:lineRule="auto"/>
            </w:pPr>
          </w:p>
        </w:tc>
      </w:tr>
      <w:tr w:rsidR="004805E9">
        <w:trPr>
          <w:cantSplit/>
        </w:trPr>
        <w:tc>
          <w:tcPr>
            <w:tcW w:w="9639" w:type="dxa"/>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8F5317" w:rsidRDefault="008F5317" w:rsidP="008F5317">
      <w:pPr>
        <w:pStyle w:val="Pagrindinistekstas"/>
        <w:ind w:left="142" w:firstLine="992"/>
        <w:jc w:val="both"/>
      </w:pPr>
      <w:bookmarkStart w:id="14" w:name="r18"/>
      <w:r>
        <w:lastRenderedPageBreak/>
        <w:t>Vadovaudamasi Lietuvos Respublikos vietos savivaldos įstatymo 18 straipsnio 1 dalimi, Vietos bendruomenių savivaldos 2013–2015 metų programa, patvirtinta Lietuvos Respublikos socialinės apsaugos ir darbo ministro 2013 m. vasario 25 d. įsakymu Nr. A1-71 „Dėl Vietos bendruomenių savivaldos 2013–2015 metų programos patvirtinimo“, Vietos bendruomenių savivaldos 2013–2015 metų programos įgyvendinimo aprašu, patvirtintu Lietuvos Respublikos socialinės apsaugos ir darbo ministro 2013 m. kovo 7 d. įsakymu Nr. A1-102 „Dėl Vietos bendruomenių savivaldos 2013–2015 metų programos įgyvendinimo aprašo patvirtinimo“, Kauno miesto savivaldybės taryba  n u s p r e n d ž i a:</w:t>
      </w:r>
    </w:p>
    <w:p w:rsidR="008F5317" w:rsidRDefault="008F5317" w:rsidP="008F5317">
      <w:pPr>
        <w:pStyle w:val="Pagrindinistekstas"/>
        <w:ind w:left="142" w:firstLine="992"/>
        <w:jc w:val="both"/>
      </w:pPr>
      <w:r>
        <w:t xml:space="preserve">Pakeisti Vietos bendruomenių savivaldos 2013–2015 metų programos lėšų vietos bendruomenių sprendimams įgyvendinti Kauno miesto savivaldybėje skyrimo ir naudojimo, vietos bendruomenės tarybos sudarymo tvarkos aprašą, patvirtintą Kauno miesto savivaldybės tarybos 2013 m. balandžio 18 d. sprendimu Nr. </w:t>
      </w:r>
      <w:hyperlink r:id="rId12" w:history="1">
        <w:r w:rsidRPr="00EA4E09">
          <w:rPr>
            <w:rStyle w:val="Hipersaitas"/>
          </w:rPr>
          <w:t>T-215</w:t>
        </w:r>
      </w:hyperlink>
      <w:r>
        <w:t xml:space="preserve"> „Dėl Vietos bendruomenių savivaldos 2013–2015 metų programos lėšų vietos bendruomenių sprendimams įgyvendinti Kauno miesto savivaldybėje skyrimo ir naudojimo, vietos bendruomenės tarybos sudarymo tvarkos aprašo patvirtinimo“, ir jį išdėstyti nauja redakcija </w:t>
      </w:r>
      <w:hyperlink r:id="rId13" w:history="1">
        <w:r w:rsidRPr="005972B8">
          <w:rPr>
            <w:rStyle w:val="Hipersaitas"/>
          </w:rPr>
          <w:t>(pridedama)</w:t>
        </w:r>
      </w:hyperlink>
      <w:r>
        <w:t>.</w:t>
      </w:r>
    </w:p>
    <w:bookmarkEnd w:id="14"/>
    <w:p w:rsidR="004805E9" w:rsidRDefault="004805E9">
      <w:pPr>
        <w:ind w:firstLine="1298"/>
      </w:pPr>
    </w:p>
    <w:p w:rsidR="006770C6" w:rsidRDefault="006770C6">
      <w:pPr>
        <w:ind w:firstLine="1298"/>
        <w:sectPr w:rsidR="006770C6">
          <w:headerReference w:type="default" r:id="rId14"/>
          <w:footerReference w:type="default" r:id="rId15"/>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1052D2">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4805E9" w:rsidP="0062261D">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6" w:name="r20_2_1"/>
            <w:r>
              <w:instrText xml:space="preserve"> FORMTEXT </w:instrText>
            </w:r>
            <w:r>
              <w:fldChar w:fldCharType="separate"/>
            </w:r>
            <w:r w:rsidR="0062261D">
              <w:t>Visvaldas</w:t>
            </w:r>
            <w:r>
              <w:fldChar w:fldCharType="end"/>
            </w:r>
            <w:bookmarkEnd w:id="16"/>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7" w:name="r20_3_1"/>
            <w:r>
              <w:instrText xml:space="preserve"> FORMTEXT </w:instrText>
            </w:r>
            <w:r>
              <w:fldChar w:fldCharType="separate"/>
            </w:r>
            <w:r w:rsidR="0062261D">
              <w:t>Matijošaitis</w:t>
            </w:r>
            <w:r>
              <w:fldChar w:fldCharType="end"/>
            </w:r>
            <w:bookmarkEnd w:id="17"/>
          </w:p>
        </w:tc>
      </w:tr>
    </w:tbl>
    <w:p w:rsidR="004805E9" w:rsidRDefault="004805E9">
      <w:pPr>
        <w:keepNext/>
      </w:pPr>
    </w:p>
    <w:sectPr w:rsidR="004805E9">
      <w:footerReference w:type="default" r:id="rId16"/>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2D" w:rsidRDefault="00A54E2D">
      <w:r>
        <w:separator/>
      </w:r>
    </w:p>
  </w:endnote>
  <w:endnote w:type="continuationSeparator" w:id="0">
    <w:p w:rsidR="00A54E2D" w:rsidRDefault="00A5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3403A">
      <w:trPr>
        <w:trHeight w:hRule="exact" w:val="794"/>
      </w:trPr>
      <w:tc>
        <w:tcPr>
          <w:tcW w:w="5184" w:type="dxa"/>
        </w:tcPr>
        <w:p w:rsidR="0043403A" w:rsidRDefault="0043403A">
          <w:pPr>
            <w:pStyle w:val="Porat"/>
          </w:pPr>
        </w:p>
      </w:tc>
      <w:tc>
        <w:tcPr>
          <w:tcW w:w="2592" w:type="dxa"/>
        </w:tcPr>
        <w:p w:rsidR="0043403A" w:rsidRDefault="0043403A">
          <w:pPr>
            <w:pStyle w:val="Porat"/>
          </w:pPr>
        </w:p>
      </w:tc>
      <w:tc>
        <w:tcPr>
          <w:tcW w:w="2592" w:type="dxa"/>
        </w:tcPr>
        <w:p w:rsidR="0043403A" w:rsidRDefault="0043403A">
          <w:pPr>
            <w:pStyle w:val="Porat"/>
            <w:tabs>
              <w:tab w:val="left" w:pos="304"/>
              <w:tab w:val="left" w:pos="2005"/>
            </w:tabs>
            <w:jc w:val="center"/>
          </w:pPr>
        </w:p>
      </w:tc>
    </w:tr>
  </w:tbl>
  <w:p w:rsidR="0043403A" w:rsidRDefault="0043403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3A" w:rsidRDefault="0043403A">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3403A">
      <w:trPr>
        <w:trHeight w:hRule="exact" w:val="794"/>
      </w:trPr>
      <w:tc>
        <w:tcPr>
          <w:tcW w:w="5184" w:type="dxa"/>
        </w:tcPr>
        <w:p w:rsidR="0043403A" w:rsidRDefault="0043403A">
          <w:pPr>
            <w:pStyle w:val="Porat"/>
          </w:pPr>
        </w:p>
      </w:tc>
      <w:tc>
        <w:tcPr>
          <w:tcW w:w="2592" w:type="dxa"/>
        </w:tcPr>
        <w:p w:rsidR="0043403A" w:rsidRDefault="0043403A">
          <w:pPr>
            <w:pStyle w:val="Porat"/>
          </w:pPr>
        </w:p>
      </w:tc>
      <w:tc>
        <w:tcPr>
          <w:tcW w:w="2592" w:type="dxa"/>
        </w:tcPr>
        <w:p w:rsidR="0043403A" w:rsidRDefault="0043403A">
          <w:pPr>
            <w:pStyle w:val="Porat"/>
            <w:tabs>
              <w:tab w:val="left" w:pos="304"/>
              <w:tab w:val="left" w:pos="2005"/>
            </w:tabs>
            <w:jc w:val="center"/>
          </w:pPr>
        </w:p>
      </w:tc>
    </w:tr>
  </w:tbl>
  <w:p w:rsidR="0043403A" w:rsidRDefault="0043403A">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3403A">
      <w:trPr>
        <w:trHeight w:hRule="exact" w:val="794"/>
      </w:trPr>
      <w:tc>
        <w:tcPr>
          <w:tcW w:w="5184" w:type="dxa"/>
        </w:tcPr>
        <w:p w:rsidR="0043403A" w:rsidRDefault="0043403A">
          <w:pPr>
            <w:pStyle w:val="Porat"/>
          </w:pPr>
        </w:p>
      </w:tc>
      <w:tc>
        <w:tcPr>
          <w:tcW w:w="2592" w:type="dxa"/>
        </w:tcPr>
        <w:p w:rsidR="0043403A" w:rsidRDefault="0043403A">
          <w:pPr>
            <w:pStyle w:val="Porat"/>
          </w:pPr>
        </w:p>
      </w:tc>
      <w:tc>
        <w:tcPr>
          <w:tcW w:w="2592" w:type="dxa"/>
        </w:tcPr>
        <w:p w:rsidR="0043403A" w:rsidRDefault="0043403A">
          <w:pPr>
            <w:pStyle w:val="Porat"/>
            <w:tabs>
              <w:tab w:val="left" w:pos="304"/>
              <w:tab w:val="left" w:pos="2005"/>
            </w:tabs>
            <w:jc w:val="center"/>
          </w:pPr>
        </w:p>
      </w:tc>
    </w:tr>
  </w:tbl>
  <w:p w:rsidR="0043403A" w:rsidRDefault="0043403A">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2D" w:rsidRDefault="00A54E2D">
      <w:pPr>
        <w:pStyle w:val="Porat"/>
        <w:spacing w:before="240"/>
      </w:pPr>
    </w:p>
  </w:footnote>
  <w:footnote w:type="continuationSeparator" w:id="0">
    <w:p w:rsidR="00A54E2D" w:rsidRDefault="00A54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3A" w:rsidRDefault="0043403A">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3A" w:rsidRDefault="0043403A">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7A67CA"/>
    <w:rsid w:val="00001D7D"/>
    <w:rsid w:val="00005BEC"/>
    <w:rsid w:val="00007810"/>
    <w:rsid w:val="00013449"/>
    <w:rsid w:val="000263EC"/>
    <w:rsid w:val="000371BF"/>
    <w:rsid w:val="00044E67"/>
    <w:rsid w:val="000556C6"/>
    <w:rsid w:val="00084E72"/>
    <w:rsid w:val="00090E61"/>
    <w:rsid w:val="000A4607"/>
    <w:rsid w:val="000D1407"/>
    <w:rsid w:val="000E4D50"/>
    <w:rsid w:val="001052D2"/>
    <w:rsid w:val="00110A69"/>
    <w:rsid w:val="00117DFA"/>
    <w:rsid w:val="00122BC0"/>
    <w:rsid w:val="001313D0"/>
    <w:rsid w:val="00160A13"/>
    <w:rsid w:val="001936BC"/>
    <w:rsid w:val="001A32B4"/>
    <w:rsid w:val="001B6063"/>
    <w:rsid w:val="001D0046"/>
    <w:rsid w:val="001F3E8D"/>
    <w:rsid w:val="002514A9"/>
    <w:rsid w:val="00252D88"/>
    <w:rsid w:val="00277600"/>
    <w:rsid w:val="002D0DCF"/>
    <w:rsid w:val="002D60E5"/>
    <w:rsid w:val="002E10D3"/>
    <w:rsid w:val="00305A8B"/>
    <w:rsid w:val="00341CAC"/>
    <w:rsid w:val="0034642A"/>
    <w:rsid w:val="00367931"/>
    <w:rsid w:val="00370ED3"/>
    <w:rsid w:val="00383E32"/>
    <w:rsid w:val="00393EE9"/>
    <w:rsid w:val="003B6422"/>
    <w:rsid w:val="003D5EFB"/>
    <w:rsid w:val="003F1F34"/>
    <w:rsid w:val="003F569F"/>
    <w:rsid w:val="0043403A"/>
    <w:rsid w:val="00435FCB"/>
    <w:rsid w:val="00442B64"/>
    <w:rsid w:val="00461AB6"/>
    <w:rsid w:val="00475B28"/>
    <w:rsid w:val="004805E9"/>
    <w:rsid w:val="004820FD"/>
    <w:rsid w:val="00496708"/>
    <w:rsid w:val="004D474E"/>
    <w:rsid w:val="004D5F99"/>
    <w:rsid w:val="004E6C53"/>
    <w:rsid w:val="004F08D7"/>
    <w:rsid w:val="004F49E5"/>
    <w:rsid w:val="00525DC1"/>
    <w:rsid w:val="00565054"/>
    <w:rsid w:val="00586926"/>
    <w:rsid w:val="005972B8"/>
    <w:rsid w:val="005A23F5"/>
    <w:rsid w:val="005B17D5"/>
    <w:rsid w:val="005F1252"/>
    <w:rsid w:val="0062261D"/>
    <w:rsid w:val="00625974"/>
    <w:rsid w:val="0063340F"/>
    <w:rsid w:val="0063461D"/>
    <w:rsid w:val="00670C59"/>
    <w:rsid w:val="00673AD0"/>
    <w:rsid w:val="006770C6"/>
    <w:rsid w:val="006B3638"/>
    <w:rsid w:val="006B7381"/>
    <w:rsid w:val="006C145F"/>
    <w:rsid w:val="006D4843"/>
    <w:rsid w:val="006F3EAF"/>
    <w:rsid w:val="007214AC"/>
    <w:rsid w:val="0072615A"/>
    <w:rsid w:val="00737A98"/>
    <w:rsid w:val="00761DB2"/>
    <w:rsid w:val="007665F6"/>
    <w:rsid w:val="0079455B"/>
    <w:rsid w:val="007A67CA"/>
    <w:rsid w:val="007B2D83"/>
    <w:rsid w:val="007E0BAB"/>
    <w:rsid w:val="00801C00"/>
    <w:rsid w:val="0081214B"/>
    <w:rsid w:val="00830EB9"/>
    <w:rsid w:val="00862CF4"/>
    <w:rsid w:val="008A292D"/>
    <w:rsid w:val="008E7473"/>
    <w:rsid w:val="008F2DEB"/>
    <w:rsid w:val="008F5317"/>
    <w:rsid w:val="008F5AB7"/>
    <w:rsid w:val="00900099"/>
    <w:rsid w:val="00901512"/>
    <w:rsid w:val="00957A3F"/>
    <w:rsid w:val="00965152"/>
    <w:rsid w:val="00970651"/>
    <w:rsid w:val="00971291"/>
    <w:rsid w:val="00972335"/>
    <w:rsid w:val="00995AF3"/>
    <w:rsid w:val="009F06A5"/>
    <w:rsid w:val="00A01188"/>
    <w:rsid w:val="00A216DE"/>
    <w:rsid w:val="00A46CB6"/>
    <w:rsid w:val="00A54E2D"/>
    <w:rsid w:val="00AA7726"/>
    <w:rsid w:val="00AE5B78"/>
    <w:rsid w:val="00AE5E90"/>
    <w:rsid w:val="00B17299"/>
    <w:rsid w:val="00B87DE3"/>
    <w:rsid w:val="00BB3F5F"/>
    <w:rsid w:val="00BC0C89"/>
    <w:rsid w:val="00BE0A8D"/>
    <w:rsid w:val="00BE46C9"/>
    <w:rsid w:val="00BF1C4E"/>
    <w:rsid w:val="00BF6CDE"/>
    <w:rsid w:val="00C252C2"/>
    <w:rsid w:val="00C31869"/>
    <w:rsid w:val="00C51480"/>
    <w:rsid w:val="00CB61C4"/>
    <w:rsid w:val="00CB7233"/>
    <w:rsid w:val="00D42DC4"/>
    <w:rsid w:val="00D4511E"/>
    <w:rsid w:val="00D754C1"/>
    <w:rsid w:val="00D83851"/>
    <w:rsid w:val="00E473A5"/>
    <w:rsid w:val="00E5054F"/>
    <w:rsid w:val="00E6453A"/>
    <w:rsid w:val="00E868D2"/>
    <w:rsid w:val="00EA4E09"/>
    <w:rsid w:val="00EF7110"/>
    <w:rsid w:val="00F60A84"/>
    <w:rsid w:val="00F71218"/>
    <w:rsid w:val="00F97F39"/>
    <w:rsid w:val="00FB0ED3"/>
    <w:rsid w:val="00FB1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Pagrindinistekstas2">
    <w:name w:val="Body Text 2"/>
    <w:basedOn w:val="prastasis"/>
    <w:rsid w:val="001052D2"/>
    <w:pPr>
      <w:spacing w:after="120" w:line="480" w:lineRule="auto"/>
    </w:pPr>
  </w:style>
  <w:style w:type="character" w:styleId="Hipersaitas">
    <w:name w:val="Hyperlink"/>
    <w:rsid w:val="001052D2"/>
    <w:rPr>
      <w:color w:val="0000FF"/>
      <w:u w:val="single"/>
    </w:rPr>
  </w:style>
  <w:style w:type="paragraph" w:styleId="Debesliotekstas">
    <w:name w:val="Balloon Text"/>
    <w:basedOn w:val="prastasis"/>
    <w:link w:val="DebesliotekstasDiagrama"/>
    <w:uiPriority w:val="99"/>
    <w:semiHidden/>
    <w:unhideWhenUsed/>
    <w:rsid w:val="00586926"/>
    <w:rPr>
      <w:rFonts w:ascii="Tahoma" w:hAnsi="Tahoma" w:cs="Tahoma"/>
      <w:sz w:val="16"/>
      <w:szCs w:val="16"/>
    </w:rPr>
  </w:style>
  <w:style w:type="character" w:customStyle="1" w:styleId="DebesliotekstasDiagrama">
    <w:name w:val="Debesėlio tekstas Diagrama"/>
    <w:link w:val="Debesliotekstas"/>
    <w:uiPriority w:val="99"/>
    <w:semiHidden/>
    <w:rsid w:val="00586926"/>
    <w:rPr>
      <w:rFonts w:ascii="Tahoma" w:hAnsi="Tahoma" w:cs="Tahoma"/>
      <w:sz w:val="16"/>
      <w:szCs w:val="16"/>
      <w:lang w:val="lt-LT" w:eastAsia="en-US" w:bidi="he-IL"/>
    </w:rPr>
  </w:style>
  <w:style w:type="character" w:customStyle="1" w:styleId="PagrindinistekstasDiagrama">
    <w:name w:val="Pagrindinis tekstas Diagrama"/>
    <w:link w:val="Pagrindinistekstas"/>
    <w:semiHidden/>
    <w:rsid w:val="008F5317"/>
    <w:rPr>
      <w:sz w:val="24"/>
      <w:lang w:eastAsia="en-US" w:bidi="he-IL"/>
    </w:rPr>
  </w:style>
  <w:style w:type="character" w:styleId="Perirtashipersaitas">
    <w:name w:val="FollowedHyperlink"/>
    <w:basedOn w:val="Numatytasispastraiposriftas"/>
    <w:uiPriority w:val="99"/>
    <w:semiHidden/>
    <w:unhideWhenUsed/>
    <w:rsid w:val="005972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Pagrindinistekstas2">
    <w:name w:val="Body Text 2"/>
    <w:basedOn w:val="prastasis"/>
    <w:rsid w:val="001052D2"/>
    <w:pPr>
      <w:spacing w:after="120" w:line="480" w:lineRule="auto"/>
    </w:pPr>
  </w:style>
  <w:style w:type="character" w:styleId="Hipersaitas">
    <w:name w:val="Hyperlink"/>
    <w:rsid w:val="001052D2"/>
    <w:rPr>
      <w:color w:val="0000FF"/>
      <w:u w:val="single"/>
    </w:rPr>
  </w:style>
  <w:style w:type="paragraph" w:styleId="Debesliotekstas">
    <w:name w:val="Balloon Text"/>
    <w:basedOn w:val="prastasis"/>
    <w:link w:val="DebesliotekstasDiagrama"/>
    <w:uiPriority w:val="99"/>
    <w:semiHidden/>
    <w:unhideWhenUsed/>
    <w:rsid w:val="00586926"/>
    <w:rPr>
      <w:rFonts w:ascii="Tahoma" w:hAnsi="Tahoma" w:cs="Tahoma"/>
      <w:sz w:val="16"/>
      <w:szCs w:val="16"/>
    </w:rPr>
  </w:style>
  <w:style w:type="character" w:customStyle="1" w:styleId="DebesliotekstasDiagrama">
    <w:name w:val="Debesėlio tekstas Diagrama"/>
    <w:link w:val="Debesliotekstas"/>
    <w:uiPriority w:val="99"/>
    <w:semiHidden/>
    <w:rsid w:val="00586926"/>
    <w:rPr>
      <w:rFonts w:ascii="Tahoma" w:hAnsi="Tahoma" w:cs="Tahoma"/>
      <w:sz w:val="16"/>
      <w:szCs w:val="16"/>
      <w:lang w:val="lt-LT" w:eastAsia="en-US" w:bidi="he-IL"/>
    </w:rPr>
  </w:style>
  <w:style w:type="character" w:customStyle="1" w:styleId="PagrindinistekstasDiagrama">
    <w:name w:val="Pagrindinis tekstas Diagrama"/>
    <w:link w:val="Pagrindinistekstas"/>
    <w:semiHidden/>
    <w:rsid w:val="008F5317"/>
    <w:rPr>
      <w:sz w:val="24"/>
      <w:lang w:eastAsia="en-US" w:bidi="he-IL"/>
    </w:rPr>
  </w:style>
  <w:style w:type="character" w:styleId="Perirtashipersaitas">
    <w:name w:val="FollowedHyperlink"/>
    <w:basedOn w:val="Numatytasispastraiposriftas"/>
    <w:uiPriority w:val="99"/>
    <w:semiHidden/>
    <w:unhideWhenUsed/>
    <w:rsid w:val="00597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dokumentai/dokumentai/taryba/sprendimai/2015/t158408%20prieda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dokumentai/dokumentai/taryba/sprendimai/2013/t137215.doc"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aryba\t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t_T</Template>
  <TotalTime>0</TotalTime>
  <Pages>1</Pages>
  <Words>1303</Words>
  <Characters>743</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2015.07.21   SPRENDIMAS   Nr. T-408</vt:lpstr>
      <vt:lpstr>KAUNO MIESTO SAVIVALDYBĖS TARYBA   ......   SPRENDIMAS   Nr. ...........</vt:lpstr>
    </vt:vector>
  </TitlesOfParts>
  <Manager>Savivaldybės meras Visvaldas Matijošaitis</Manager>
  <Company>KAUNO MIESTO SAVIVALDYBË</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2015.07.21   SPRENDIMAS   Nr. T-408</dc:title>
  <dc:subject>DĖL KAUNO MIESTO SAVIVALDYBĖS TARYBOS 2013 M. BALANDŽIO 18 D. SPRENDIMO NR. T-215 „DĖL VIETOS BENDRUOMENIŲ SAVIVALDOS 2013–2015 METŲ PROGRAMOS LĖŠŲ VIETOS BENDRUOMENIŲ SPRENDIMAMS ĮGYVENDINTI KAUNO MIESTO SAVIVALDYBĖJE SKYRIMO IR NAUDOJIMO, VIETOS BENDRUOMENĖS TARYBOS SUDARYMO TVARKOS APRAŠO PATVIRTINIMO“ PAKEITIMO</dc:subject>
  <dc:creator>Savivaldybės tarybos narė R. Šnapštienė</dc:creator>
  <cp:lastModifiedBy>Linutė Ščepinienė</cp:lastModifiedBy>
  <cp:revision>2</cp:revision>
  <cp:lastPrinted>2015-07-13T12:23:00Z</cp:lastPrinted>
  <dcterms:created xsi:type="dcterms:W3CDTF">2015-09-07T10:33:00Z</dcterms:created>
  <dcterms:modified xsi:type="dcterms:W3CDTF">2015-09-07T10:33:00Z</dcterms:modified>
</cp:coreProperties>
</file>