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7C" w:rsidRDefault="00233A7C" w:rsidP="004501CF">
      <w:pPr>
        <w:jc w:val="center"/>
        <w:rPr>
          <w:b/>
        </w:rPr>
      </w:pPr>
    </w:p>
    <w:p w:rsidR="00233A7C" w:rsidRDefault="00233A7C" w:rsidP="004501CF">
      <w:pPr>
        <w:jc w:val="center"/>
        <w:rPr>
          <w:b/>
        </w:rPr>
      </w:pPr>
    </w:p>
    <w:p w:rsidR="00AC5141" w:rsidRPr="00F43327" w:rsidRDefault="00AC5141" w:rsidP="004501CF">
      <w:pPr>
        <w:jc w:val="center"/>
        <w:rPr>
          <w:b/>
        </w:rPr>
      </w:pPr>
      <w:r w:rsidRPr="00F43327">
        <w:rPr>
          <w:b/>
        </w:rPr>
        <w:t>KAUNO „ĄŽUOLO“ KATALIKIŠKA VIDURINĖ MOKYKLA, 190140056</w:t>
      </w:r>
    </w:p>
    <w:p w:rsidR="00AC5141" w:rsidRDefault="00AC5141" w:rsidP="00AC5141">
      <w:pPr>
        <w:jc w:val="center"/>
        <w:rPr>
          <w:b/>
        </w:rPr>
      </w:pPr>
    </w:p>
    <w:p w:rsidR="00233A7C" w:rsidRPr="00F43327" w:rsidRDefault="00233A7C" w:rsidP="00AC5141">
      <w:pPr>
        <w:jc w:val="center"/>
        <w:rPr>
          <w:b/>
        </w:rPr>
      </w:pPr>
    </w:p>
    <w:p w:rsidR="00AC5141" w:rsidRPr="00F43327" w:rsidRDefault="00060332" w:rsidP="000A7EA8">
      <w:pPr>
        <w:jc w:val="center"/>
        <w:rPr>
          <w:b/>
        </w:rPr>
      </w:pPr>
      <w:r w:rsidRPr="00256BD7">
        <w:rPr>
          <w:b/>
        </w:rPr>
        <w:t>201</w:t>
      </w:r>
      <w:r w:rsidR="006F72E3">
        <w:rPr>
          <w:b/>
        </w:rPr>
        <w:t>3</w:t>
      </w:r>
      <w:r w:rsidR="007230DA" w:rsidRPr="00257BE7">
        <w:rPr>
          <w:b/>
        </w:rPr>
        <w:t xml:space="preserve"> </w:t>
      </w:r>
      <w:r w:rsidR="00AD58C9" w:rsidRPr="00257BE7">
        <w:rPr>
          <w:b/>
        </w:rPr>
        <w:t>M.</w:t>
      </w:r>
      <w:r w:rsidR="00684BD5">
        <w:rPr>
          <w:b/>
        </w:rPr>
        <w:t xml:space="preserve"> I</w:t>
      </w:r>
      <w:r w:rsidR="001B43BE">
        <w:rPr>
          <w:b/>
        </w:rPr>
        <w:t>I</w:t>
      </w:r>
      <w:r w:rsidR="00684BD5">
        <w:rPr>
          <w:b/>
        </w:rPr>
        <w:t xml:space="preserve"> KETVIR</w:t>
      </w:r>
      <w:r w:rsidR="00257BE7">
        <w:rPr>
          <w:b/>
        </w:rPr>
        <w:t xml:space="preserve">ČIO </w:t>
      </w:r>
      <w:r w:rsidR="00AC5141" w:rsidRPr="00F43327">
        <w:rPr>
          <w:b/>
        </w:rPr>
        <w:t>FINANSIN</w:t>
      </w:r>
      <w:r w:rsidR="00257BE7">
        <w:rPr>
          <w:b/>
        </w:rPr>
        <w:t>IŲ</w:t>
      </w:r>
      <w:r w:rsidR="00AC5141" w:rsidRPr="00F43327">
        <w:rPr>
          <w:b/>
        </w:rPr>
        <w:t xml:space="preserve"> ATA</w:t>
      </w:r>
      <w:r w:rsidR="00257BE7">
        <w:rPr>
          <w:b/>
        </w:rPr>
        <w:t>SKA</w:t>
      </w:r>
      <w:r w:rsidR="00AC5141" w:rsidRPr="00F43327">
        <w:rPr>
          <w:b/>
        </w:rPr>
        <w:t>IT</w:t>
      </w:r>
      <w:r w:rsidR="00257BE7">
        <w:rPr>
          <w:b/>
        </w:rPr>
        <w:t>Ų RINKINIO</w:t>
      </w:r>
      <w:r w:rsidR="00AC5141" w:rsidRPr="00F43327">
        <w:rPr>
          <w:b/>
        </w:rPr>
        <w:t xml:space="preserve"> AIŠKINAMASIS RAŠTAS</w:t>
      </w:r>
    </w:p>
    <w:p w:rsidR="00AC5141" w:rsidRDefault="00AC5141" w:rsidP="00AC5141"/>
    <w:p w:rsidR="00233A7C" w:rsidRDefault="00233A7C" w:rsidP="00AC5141"/>
    <w:p w:rsidR="00AC5141" w:rsidRPr="003E525A" w:rsidRDefault="007230DA" w:rsidP="000A7EA8">
      <w:pPr>
        <w:jc w:val="center"/>
      </w:pPr>
      <w:r>
        <w:t>201</w:t>
      </w:r>
      <w:r w:rsidR="006F72E3">
        <w:t>3</w:t>
      </w:r>
      <w:r w:rsidR="00AC5141">
        <w:t xml:space="preserve"> m</w:t>
      </w:r>
      <w:r w:rsidR="006F72E3">
        <w:t xml:space="preserve">  </w:t>
      </w:r>
      <w:r w:rsidR="007E21C2">
        <w:t>spal</w:t>
      </w:r>
      <w:r w:rsidR="006F72E3">
        <w:t>io</w:t>
      </w:r>
      <w:r w:rsidR="000A7EA8">
        <w:t xml:space="preserve"> mėn.</w:t>
      </w:r>
      <w:r>
        <w:t xml:space="preserve"> </w:t>
      </w:r>
      <w:r w:rsidR="009F5D21">
        <w:t>1</w:t>
      </w:r>
      <w:r w:rsidR="001B43BE">
        <w:t>8</w:t>
      </w:r>
      <w:r w:rsidR="003E525A">
        <w:t>d</w:t>
      </w:r>
      <w:r w:rsidR="00AC5141" w:rsidRPr="00AA7A80">
        <w:t>.</w:t>
      </w:r>
    </w:p>
    <w:p w:rsidR="00AC5141" w:rsidRDefault="00AC5141" w:rsidP="00AC5141">
      <w:pPr>
        <w:jc w:val="center"/>
      </w:pPr>
    </w:p>
    <w:p w:rsidR="00AC5141" w:rsidRDefault="00AC5141" w:rsidP="00AC5141">
      <w:pPr>
        <w:jc w:val="center"/>
      </w:pPr>
    </w:p>
    <w:p w:rsidR="00AC5141" w:rsidRDefault="00257BE7" w:rsidP="00257BE7">
      <w:pPr>
        <w:ind w:left="360"/>
        <w:jc w:val="center"/>
        <w:rPr>
          <w:b/>
        </w:rPr>
      </w:pPr>
      <w:r>
        <w:rPr>
          <w:b/>
        </w:rPr>
        <w:t xml:space="preserve">I. </w:t>
      </w:r>
      <w:r w:rsidR="00AC5141" w:rsidRPr="00F43327">
        <w:rPr>
          <w:b/>
        </w:rPr>
        <w:t>BENDROJI DALIS</w:t>
      </w:r>
    </w:p>
    <w:p w:rsidR="00AC5141" w:rsidRDefault="00AC5141" w:rsidP="00AC5141"/>
    <w:p w:rsidR="00AC5141" w:rsidRDefault="00AC5141" w:rsidP="00AC5141">
      <w:pPr>
        <w:ind w:firstLine="1296"/>
      </w:pPr>
    </w:p>
    <w:p w:rsidR="00AC5141" w:rsidRDefault="00257BE7" w:rsidP="00AC5141">
      <w:pPr>
        <w:ind w:firstLine="1296"/>
        <w:jc w:val="both"/>
      </w:pPr>
      <w:r>
        <w:t xml:space="preserve">1. </w:t>
      </w:r>
      <w:r w:rsidR="00AC5141">
        <w:t>Viešoji įstaiga Kauno „Ąžuolo“ katalikiška vidurinė mokykla pertvarkyta iš biudžetinės įstaigos Kauno „Ąžuolo“ vidurinės mokyklos nuo 2005 m. rugsėjo 1 d., įregistruota Juridinių asmenų registre 2005 m. rugpjūčio 31 d.</w:t>
      </w:r>
      <w:r>
        <w:t>, įstaigos kodas 190140056.</w:t>
      </w:r>
    </w:p>
    <w:p w:rsidR="00AC5141" w:rsidRDefault="00AC5141" w:rsidP="00AC5141">
      <w:pPr>
        <w:ind w:firstLine="1296"/>
        <w:jc w:val="both"/>
      </w:pPr>
      <w:r>
        <w:t>Mokyklos veiklą koordinuoja Kauno miesto savivaldybės administracija.</w:t>
      </w:r>
    </w:p>
    <w:p w:rsidR="00AC5141" w:rsidRDefault="00AC5141" w:rsidP="00AC5141">
      <w:pPr>
        <w:ind w:firstLine="1296"/>
        <w:jc w:val="both"/>
      </w:pPr>
      <w:r>
        <w:t>Pagrindinė veiklos sritis-švietimas. Patalpos suteiktos panaudos pagrindais.</w:t>
      </w:r>
    </w:p>
    <w:p w:rsidR="00257BE7" w:rsidRDefault="00AC5141" w:rsidP="00AC5141">
      <w:pPr>
        <w:ind w:firstLine="1296"/>
        <w:jc w:val="both"/>
      </w:pPr>
      <w:r>
        <w:t xml:space="preserve">Mokyklos tikslai: </w:t>
      </w:r>
    </w:p>
    <w:p w:rsidR="00AC5141" w:rsidRDefault="00257BE7" w:rsidP="00AC5141">
      <w:pPr>
        <w:ind w:firstLine="1296"/>
        <w:jc w:val="both"/>
      </w:pPr>
      <w:r>
        <w:t xml:space="preserve">- </w:t>
      </w:r>
      <w:r w:rsidR="00AC5141">
        <w:t>bendradarbiaujant su tėvais (globėjais, rūpintojais) ir rūpinantis sielovada, ugdyti savarankišką, laisvei pajėgų, atsakingai savo gyvenimą kurti gebantį žmogų, auginti tvirtus dorinius pagrindus ir humanizmo pasaulėžiūrą turinčius, visapusiškai išsilavinusius, bendrauti ir bendradarbiauti gebančius, pilietiškai sąmoningus, atsakingus, tvirto charakterio, toliau mokytis ir dirbti pasirengusius, kultūriškai ir ekologiškai susipratusius, kūrybingus i</w:t>
      </w:r>
      <w:r w:rsidR="00AA7A80">
        <w:t>r darnos siekti pajėgiančius jau</w:t>
      </w:r>
      <w:r w:rsidR="00AC5141">
        <w:t>nuolius ir jaunuoles.</w:t>
      </w:r>
    </w:p>
    <w:p w:rsidR="00AC5141" w:rsidRDefault="00AC5141" w:rsidP="00AC5141">
      <w:pPr>
        <w:ind w:firstLine="1296"/>
        <w:jc w:val="both"/>
      </w:pPr>
      <w:r>
        <w:t>- ugdymo (si) modernizavimas ir švietimo kokybės tobulinimas;</w:t>
      </w:r>
    </w:p>
    <w:p w:rsidR="00AC5141" w:rsidRDefault="00AC5141" w:rsidP="00AC5141">
      <w:pPr>
        <w:ind w:firstLine="1296"/>
        <w:jc w:val="both"/>
      </w:pPr>
      <w:r>
        <w:t>- efektyvios pedagoginės pagalbos mokiniams teikimas, lygių mokymosi galimybių sudarymas.</w:t>
      </w:r>
    </w:p>
    <w:p w:rsidR="00257BE7" w:rsidRDefault="00257BE7" w:rsidP="00C54448">
      <w:pPr>
        <w:ind w:firstLine="1296"/>
        <w:jc w:val="both"/>
      </w:pPr>
      <w:r>
        <w:t>2. Mokykla kontroliuojamų, asocijuotų ir kitų objektų neturi.</w:t>
      </w:r>
    </w:p>
    <w:p w:rsidR="00257BE7" w:rsidRDefault="00257BE7" w:rsidP="00C54448">
      <w:pPr>
        <w:ind w:firstLine="1296"/>
        <w:jc w:val="both"/>
      </w:pPr>
      <w:r>
        <w:t>3. Mokykla filialų ar struktūrinių vienetų neturi.</w:t>
      </w:r>
    </w:p>
    <w:p w:rsidR="00AC5141" w:rsidRDefault="00257BE7" w:rsidP="00C54448">
      <w:pPr>
        <w:ind w:firstLine="1296"/>
        <w:jc w:val="both"/>
      </w:pPr>
      <w:r>
        <w:t xml:space="preserve">4. </w:t>
      </w:r>
      <w:r w:rsidR="00AC5141">
        <w:t xml:space="preserve">Ataskaitiniu laikotarpiu mokykloje vidutiniškai dirbo </w:t>
      </w:r>
      <w:r w:rsidR="00256BD7">
        <w:t>1</w:t>
      </w:r>
      <w:r w:rsidR="009872D8">
        <w:t>5</w:t>
      </w:r>
      <w:r w:rsidR="00D42B3F">
        <w:t>6</w:t>
      </w:r>
      <w:r w:rsidR="00FA6467">
        <w:t xml:space="preserve"> darbuotojai, mokėsi </w:t>
      </w:r>
      <w:r w:rsidR="00256BD7">
        <w:t>1</w:t>
      </w:r>
      <w:r w:rsidR="006F72E3">
        <w:t>392</w:t>
      </w:r>
      <w:r w:rsidR="00AC5141">
        <w:t xml:space="preserve"> mokini</w:t>
      </w:r>
      <w:r w:rsidR="00256BD7">
        <w:t>ai</w:t>
      </w:r>
      <w:r w:rsidR="00AC5141">
        <w:t>.</w:t>
      </w:r>
    </w:p>
    <w:p w:rsidR="00AC5141" w:rsidRDefault="00AC5141" w:rsidP="00AC5141">
      <w:pPr>
        <w:ind w:firstLine="1296"/>
        <w:jc w:val="both"/>
      </w:pPr>
      <w:r>
        <w:t xml:space="preserve">Dalininkų kapitalas </w:t>
      </w:r>
      <w:r w:rsidR="00932692">
        <w:t>20</w:t>
      </w:r>
      <w:r w:rsidR="00300A5A">
        <w:t>10-12-</w:t>
      </w:r>
      <w:r w:rsidR="00932692">
        <w:t>3</w:t>
      </w:r>
      <w:r w:rsidR="00300A5A">
        <w:t>1</w:t>
      </w:r>
      <w:r w:rsidRPr="005F4AA9">
        <w:t xml:space="preserve"> – 6</w:t>
      </w:r>
      <w:r w:rsidR="00300A5A">
        <w:t>50076Lt</w:t>
      </w:r>
      <w:r w:rsidRPr="005F4AA9">
        <w:t xml:space="preserve">, kas sudaro </w:t>
      </w:r>
      <w:r w:rsidR="00300A5A">
        <w:t>2</w:t>
      </w:r>
      <w:r w:rsidRPr="005F4AA9">
        <w:t>00Lt</w:t>
      </w:r>
      <w:r w:rsidR="00300A5A">
        <w:t xml:space="preserve"> Kauno miesto savivaldybės ir Kauno arkivyskupijos įnašų</w:t>
      </w:r>
      <w:r w:rsidR="00390B83">
        <w:t>, įneštų 2010-12-07d. ir 2010-12-08d.,</w:t>
      </w:r>
      <w:r>
        <w:t xml:space="preserve"> ir </w:t>
      </w:r>
      <w:smartTag w:uri="urn:schemas-microsoft-com:office:smarttags" w:element="metricconverter">
        <w:smartTagPr>
          <w:attr w:name="ProductID" w:val="2007 m"/>
        </w:smartTagPr>
        <w:r>
          <w:t>2007 m</w:t>
        </w:r>
      </w:smartTag>
      <w:r>
        <w:t xml:space="preserve"> įneštas trumpalaikis turtas.</w:t>
      </w:r>
      <w:r w:rsidR="00300A5A">
        <w:t xml:space="preserve"> </w:t>
      </w:r>
    </w:p>
    <w:p w:rsidR="004501CF" w:rsidRDefault="00AC5141" w:rsidP="00AC5141">
      <w:pPr>
        <w:jc w:val="both"/>
      </w:pPr>
      <w:r>
        <w:tab/>
      </w:r>
      <w:r w:rsidR="00257BE7">
        <w:t xml:space="preserve">5. </w:t>
      </w:r>
      <w:r>
        <w:t>Mokyklos finansinės veiklos ataskaitinis laikotarpis sutampa su kale</w:t>
      </w:r>
      <w:r w:rsidR="003E525A">
        <w:t>ndoriniais metais</w:t>
      </w:r>
      <w:r w:rsidR="004501CF">
        <w:t>.</w:t>
      </w:r>
    </w:p>
    <w:p w:rsidR="00AC5141" w:rsidRDefault="003E525A" w:rsidP="00AC5141">
      <w:pPr>
        <w:jc w:val="both"/>
      </w:pPr>
      <w:r>
        <w:t xml:space="preserve"> </w:t>
      </w:r>
    </w:p>
    <w:p w:rsidR="00233A7C" w:rsidRDefault="00233A7C" w:rsidP="00AC5141">
      <w:pPr>
        <w:jc w:val="both"/>
      </w:pPr>
    </w:p>
    <w:p w:rsidR="00AC5141" w:rsidRDefault="00257BE7" w:rsidP="00AC5141">
      <w:pPr>
        <w:jc w:val="center"/>
        <w:rPr>
          <w:b/>
        </w:rPr>
      </w:pPr>
      <w:r>
        <w:rPr>
          <w:b/>
        </w:rPr>
        <w:t>II</w:t>
      </w:r>
      <w:r w:rsidR="00AC5141" w:rsidRPr="000C15B7">
        <w:rPr>
          <w:b/>
        </w:rPr>
        <w:t>. APSKAITOS POLITIKA</w:t>
      </w:r>
    </w:p>
    <w:p w:rsidR="00257BE7" w:rsidRDefault="00257BE7" w:rsidP="00AC5141">
      <w:pPr>
        <w:jc w:val="center"/>
        <w:rPr>
          <w:b/>
        </w:rPr>
      </w:pPr>
    </w:p>
    <w:p w:rsidR="00257BE7" w:rsidRDefault="00257BE7" w:rsidP="00AC5141">
      <w:pPr>
        <w:jc w:val="center"/>
        <w:rPr>
          <w:b/>
        </w:rPr>
      </w:pPr>
    </w:p>
    <w:p w:rsidR="00257BE7" w:rsidRDefault="00257BE7" w:rsidP="00257BE7">
      <w:pPr>
        <w:ind w:firstLine="1296"/>
      </w:pPr>
      <w:r w:rsidRPr="00257BE7">
        <w:t>Mokyklos finansinių ataskaitų</w:t>
      </w:r>
      <w:r>
        <w:t xml:space="preserve"> rinkinys parengtas vadovaujantis VSAFAS reikalavimais. </w:t>
      </w:r>
    </w:p>
    <w:p w:rsidR="00257BE7" w:rsidRDefault="00257BE7" w:rsidP="00257BE7">
      <w:pPr>
        <w:ind w:firstLine="1296"/>
      </w:pPr>
      <w:r>
        <w:t>Ataskaitų straipsnių, kurie neatitiktų VSAFAS reikalavimų, nėra.</w:t>
      </w:r>
    </w:p>
    <w:p w:rsidR="006C1476" w:rsidRDefault="006C1476" w:rsidP="00257BE7">
      <w:pPr>
        <w:ind w:firstLine="1296"/>
      </w:pPr>
    </w:p>
    <w:p w:rsidR="006C1476" w:rsidRDefault="006C1476" w:rsidP="006C1476">
      <w:pPr>
        <w:ind w:firstLine="1296"/>
        <w:jc w:val="center"/>
      </w:pPr>
    </w:p>
    <w:p w:rsidR="00233A7C" w:rsidRDefault="00233A7C" w:rsidP="006C1476">
      <w:pPr>
        <w:ind w:firstLine="1296"/>
        <w:jc w:val="center"/>
      </w:pPr>
    </w:p>
    <w:p w:rsidR="006C1476" w:rsidRDefault="006C1476" w:rsidP="006C1476">
      <w:pPr>
        <w:tabs>
          <w:tab w:val="left" w:pos="3390"/>
          <w:tab w:val="center" w:pos="5467"/>
        </w:tabs>
        <w:ind w:firstLine="1296"/>
        <w:rPr>
          <w:b/>
        </w:rPr>
      </w:pPr>
      <w:r>
        <w:rPr>
          <w:b/>
        </w:rPr>
        <w:tab/>
        <w:t xml:space="preserve">      </w:t>
      </w:r>
      <w:r w:rsidRPr="006C1476">
        <w:rPr>
          <w:b/>
        </w:rPr>
        <w:t>III. PASTABOS</w:t>
      </w:r>
    </w:p>
    <w:p w:rsidR="006C1476" w:rsidRDefault="006C1476" w:rsidP="006C1476">
      <w:pPr>
        <w:tabs>
          <w:tab w:val="left" w:pos="3390"/>
          <w:tab w:val="center" w:pos="5467"/>
        </w:tabs>
        <w:ind w:firstLine="1296"/>
        <w:rPr>
          <w:b/>
        </w:rPr>
      </w:pPr>
    </w:p>
    <w:p w:rsidR="006C1476" w:rsidRDefault="006C1476" w:rsidP="006C1476">
      <w:pPr>
        <w:tabs>
          <w:tab w:val="left" w:pos="3390"/>
          <w:tab w:val="center" w:pos="5467"/>
        </w:tabs>
        <w:ind w:firstLine="1296"/>
        <w:rPr>
          <w:b/>
        </w:rPr>
      </w:pPr>
    </w:p>
    <w:p w:rsidR="006C1476" w:rsidRDefault="006C1476" w:rsidP="006C1476">
      <w:pPr>
        <w:numPr>
          <w:ilvl w:val="0"/>
          <w:numId w:val="6"/>
        </w:numPr>
        <w:tabs>
          <w:tab w:val="left" w:pos="3390"/>
          <w:tab w:val="center" w:pos="5467"/>
        </w:tabs>
      </w:pPr>
      <w:r w:rsidRPr="006C1476">
        <w:t xml:space="preserve">Ilgalaikis materialus turtas </w:t>
      </w:r>
      <w:r>
        <w:t>finansinės būklės ataskaitoje pateikiamas likutine verte.</w:t>
      </w:r>
    </w:p>
    <w:p w:rsidR="006C1476" w:rsidRDefault="006C1476" w:rsidP="006C1476">
      <w:pPr>
        <w:tabs>
          <w:tab w:val="left" w:pos="3390"/>
          <w:tab w:val="center" w:pos="5467"/>
        </w:tabs>
        <w:ind w:left="1296"/>
      </w:pPr>
      <w:r>
        <w:t xml:space="preserve">      Mokyklos gaunamos pajamos už nuomą apskaitomos kitoje veikloje, o sąnaudos – pagrindinėje veikloje pagal programų sąmatose nurodytus asignavimus.</w:t>
      </w:r>
    </w:p>
    <w:p w:rsidR="006C1476" w:rsidRDefault="006C1476" w:rsidP="006C1476">
      <w:pPr>
        <w:tabs>
          <w:tab w:val="left" w:pos="3390"/>
          <w:tab w:val="center" w:pos="5467"/>
        </w:tabs>
        <w:ind w:left="1296"/>
      </w:pPr>
      <w:r>
        <w:lastRenderedPageBreak/>
        <w:t xml:space="preserve">      Trumpalaikis turtas kartu su panaudos pagrindais naudojamu turtu apskaitomas nebalansinėse sąskaitose. </w:t>
      </w:r>
    </w:p>
    <w:p w:rsidR="006C1476" w:rsidRDefault="006C1476" w:rsidP="006C1476">
      <w:pPr>
        <w:tabs>
          <w:tab w:val="left" w:pos="3390"/>
          <w:tab w:val="center" w:pos="5467"/>
        </w:tabs>
        <w:ind w:left="1296"/>
      </w:pPr>
      <w:r>
        <w:t xml:space="preserve">      Finansavimo sumų detalizavimas pateiktas pagal 20-jo VSAFAS 4 priedą.</w:t>
      </w:r>
    </w:p>
    <w:p w:rsidR="006C1476" w:rsidRDefault="006C1476" w:rsidP="00233A7C">
      <w:pPr>
        <w:numPr>
          <w:ilvl w:val="0"/>
          <w:numId w:val="6"/>
        </w:numPr>
        <w:tabs>
          <w:tab w:val="left" w:pos="3390"/>
          <w:tab w:val="center" w:pos="5467"/>
        </w:tabs>
      </w:pPr>
      <w:r>
        <w:t xml:space="preserve">Neapibrėžtų įsipareigojimų ar neapibrėžto </w:t>
      </w:r>
      <w:r w:rsidR="00233A7C">
        <w:t>turto pokyčių nėra.</w:t>
      </w:r>
    </w:p>
    <w:p w:rsidR="000A7484" w:rsidRDefault="00233A7C" w:rsidP="00233A7C">
      <w:pPr>
        <w:numPr>
          <w:ilvl w:val="0"/>
          <w:numId w:val="6"/>
        </w:numPr>
        <w:tabs>
          <w:tab w:val="left" w:pos="3390"/>
          <w:tab w:val="center" w:pos="5467"/>
        </w:tabs>
      </w:pPr>
      <w:r>
        <w:t>Reikšmingų įvykių per ataskaitinį laikotarpį neįvyko.</w:t>
      </w:r>
    </w:p>
    <w:p w:rsidR="000A3EEC" w:rsidRDefault="000A7484" w:rsidP="00233A7C">
      <w:pPr>
        <w:numPr>
          <w:ilvl w:val="0"/>
          <w:numId w:val="6"/>
        </w:numPr>
        <w:tabs>
          <w:tab w:val="left" w:pos="3390"/>
          <w:tab w:val="center" w:pos="5467"/>
        </w:tabs>
      </w:pPr>
      <w:r>
        <w:t xml:space="preserve">Sukauptas perviršis ar deficitas yra </w:t>
      </w:r>
      <w:r w:rsidR="00555D40">
        <w:t>-</w:t>
      </w:r>
      <w:r w:rsidR="00C61BC9">
        <w:t>163517</w:t>
      </w:r>
      <w:r>
        <w:t xml:space="preserve">. Jis susidaro susumavus einamųjų ir ankstesniųjų metų perviršį </w:t>
      </w:r>
      <w:r w:rsidR="00A325DA">
        <w:t>i</w:t>
      </w:r>
      <w:r>
        <w:t xml:space="preserve">r deficitą. </w:t>
      </w:r>
    </w:p>
    <w:p w:rsidR="000A3EEC" w:rsidRDefault="000A3EEC" w:rsidP="000A3EEC">
      <w:pPr>
        <w:tabs>
          <w:tab w:val="left" w:pos="3390"/>
          <w:tab w:val="center" w:pos="5467"/>
        </w:tabs>
        <w:ind w:left="540"/>
      </w:pPr>
    </w:p>
    <w:p w:rsidR="00233A7C" w:rsidRPr="006C1476" w:rsidRDefault="000A3EEC" w:rsidP="000A3EEC">
      <w:pPr>
        <w:tabs>
          <w:tab w:val="left" w:pos="3390"/>
          <w:tab w:val="center" w:pos="5467"/>
        </w:tabs>
        <w:ind w:left="1440"/>
      </w:pPr>
      <w:r>
        <w:t>2011metais buvo atliktas mokyklos vidaus auditas. Jis pradėtas 2011m. gruodžio 5d.,</w:t>
      </w:r>
    </w:p>
    <w:p w:rsidR="000A3EEC" w:rsidRDefault="000A3EEC" w:rsidP="00AC5141">
      <w:pPr>
        <w:jc w:val="both"/>
      </w:pPr>
      <w:r>
        <w:t>baigtas 2012m. sausio 19d. Audituojamas laikotarpis – 2011metų I-</w:t>
      </w:r>
      <w:smartTag w:uri="urn:schemas-microsoft-com:office:smarttags" w:element="stockticker">
        <w:r>
          <w:t>III</w:t>
        </w:r>
      </w:smartTag>
      <w:r>
        <w:t xml:space="preserve"> ketvirčiai, atskirais atvejais ir kitų laikotarpių duomenys.</w:t>
      </w:r>
      <w:r w:rsidR="000A7484">
        <w:t xml:space="preserve"> </w:t>
      </w:r>
    </w:p>
    <w:p w:rsidR="000A3EEC" w:rsidRDefault="000A3EEC" w:rsidP="00AC5141">
      <w:pPr>
        <w:jc w:val="both"/>
      </w:pPr>
      <w:r>
        <w:t xml:space="preserve">                        Pagrindinės audito nustatytos klaidos:</w:t>
      </w:r>
    </w:p>
    <w:p w:rsidR="000A3EEC" w:rsidRDefault="000A3EEC" w:rsidP="000A3EEC">
      <w:pPr>
        <w:numPr>
          <w:ilvl w:val="0"/>
          <w:numId w:val="8"/>
        </w:numPr>
        <w:jc w:val="both"/>
      </w:pPr>
      <w:r>
        <w:t xml:space="preserve">22,6 </w:t>
      </w:r>
      <w:proofErr w:type="spellStart"/>
      <w:r>
        <w:t>tūkst.Lt</w:t>
      </w:r>
      <w:proofErr w:type="spellEnd"/>
      <w:r>
        <w:t xml:space="preserve"> išeitinė pašalpa turėjo būti išmokėta iš MK str. „2.7.3.1.1.1. Darbdavio socialinė parama pinigais“, tačiau išmokėta iš str. „2.1.1.1.1.1. Darbo užmokestis pinigais“</w:t>
      </w:r>
      <w:r w:rsidR="007F7148">
        <w:t>.</w:t>
      </w:r>
      <w:r>
        <w:t xml:space="preserve"> </w:t>
      </w:r>
    </w:p>
    <w:p w:rsidR="007F7148" w:rsidRDefault="000A3EEC" w:rsidP="000A3EEC">
      <w:pPr>
        <w:numPr>
          <w:ilvl w:val="0"/>
          <w:numId w:val="8"/>
        </w:numPr>
        <w:jc w:val="both"/>
      </w:pPr>
      <w:r>
        <w:t xml:space="preserve"> </w:t>
      </w:r>
      <w:r w:rsidR="007F7148">
        <w:t xml:space="preserve">2008-2011-12-01d laikotarpiu buhalterinėje apskaitoje netinkamai apskaitytos pastato, gauto pagal panaudą, rekonstravimo darbams skirtos lėšos 1099,7 </w:t>
      </w:r>
      <w:proofErr w:type="spellStart"/>
      <w:r w:rsidR="007F7148">
        <w:t>tūkst.Lt</w:t>
      </w:r>
      <w:proofErr w:type="spellEnd"/>
      <w:r w:rsidR="007F7148">
        <w:t xml:space="preserve"> sumai ir neatspindėtas kaip atskiras ilgalaikis materialus turtas.</w:t>
      </w:r>
    </w:p>
    <w:p w:rsidR="00AC5141" w:rsidRPr="006C1476" w:rsidRDefault="007F7148" w:rsidP="000A3EEC">
      <w:pPr>
        <w:numPr>
          <w:ilvl w:val="0"/>
          <w:numId w:val="8"/>
        </w:numPr>
        <w:jc w:val="both"/>
      </w:pPr>
      <w:r>
        <w:t>Neplanuoti ir neskelbti viešieji pirkimai Centrinėje viešųjų pirkimų informacinėje sistemoje bei mokyklos tinklalapyje.</w:t>
      </w:r>
      <w:r w:rsidR="000A7484">
        <w:t xml:space="preserve">           </w:t>
      </w:r>
    </w:p>
    <w:p w:rsidR="003E525A" w:rsidRPr="006E447B" w:rsidRDefault="003E525A" w:rsidP="00AC5141">
      <w:pPr>
        <w:ind w:firstLine="1296"/>
      </w:pPr>
    </w:p>
    <w:p w:rsidR="00E57F18" w:rsidRDefault="002D5E47" w:rsidP="00E57F18">
      <w:r>
        <w:t xml:space="preserve">     Atsižvelgiant į vidaus audito rekomendacijas klaidos yra ištaisytos</w:t>
      </w:r>
      <w:r w:rsidR="006F72E3">
        <w:t>.</w:t>
      </w:r>
      <w:r w:rsidR="00E57F18">
        <w:t xml:space="preserve">                  </w:t>
      </w:r>
      <w:r w:rsidR="00AA2893">
        <w:t xml:space="preserve">               </w:t>
      </w:r>
    </w:p>
    <w:p w:rsidR="00AC5141" w:rsidRDefault="00AC5141" w:rsidP="00AC5141"/>
    <w:p w:rsidR="007E21C2" w:rsidRDefault="007E21C2" w:rsidP="00AC5141">
      <w:r>
        <w:t xml:space="preserve">     Remiantis Kauno „Ąžuolo“ katalikiškos vidurinės mokyklos visuotinio dalininkų susirinkimo protokolu Nr. V3</w:t>
      </w:r>
      <w:r w:rsidR="00297998">
        <w:t xml:space="preserve">  </w:t>
      </w:r>
      <w:r>
        <w:t xml:space="preserve">2013-03-27, nuspręsta nuo 2013-08-30d. pradėti </w:t>
      </w:r>
      <w:r w:rsidR="00297998">
        <w:t>Kauno „Ąžuolo“ katalikiškos vidurinės mokyklos likvidavimą, likvidatoriumi skiriant direktorių Liudviką Lukošių.</w:t>
      </w:r>
    </w:p>
    <w:p w:rsidR="007E21C2" w:rsidRDefault="007E21C2" w:rsidP="00AC5141"/>
    <w:p w:rsidR="007E21C2" w:rsidRDefault="007E21C2" w:rsidP="00AC5141"/>
    <w:p w:rsidR="007F7148" w:rsidRDefault="007F7148" w:rsidP="00AC5141"/>
    <w:p w:rsidR="007F7148" w:rsidRDefault="007F7148" w:rsidP="00AC5141"/>
    <w:p w:rsidR="007F7148" w:rsidRDefault="007F7148" w:rsidP="00AC5141"/>
    <w:p w:rsidR="007F7148" w:rsidRDefault="007F7148" w:rsidP="00AC5141"/>
    <w:p w:rsidR="00AC5141" w:rsidRDefault="00AC5141" w:rsidP="00AC5141">
      <w:r>
        <w:t xml:space="preserve">Direktorius </w:t>
      </w:r>
      <w:r>
        <w:tab/>
      </w:r>
      <w:r>
        <w:tab/>
      </w:r>
      <w:r>
        <w:tab/>
      </w:r>
      <w:r>
        <w:tab/>
      </w:r>
      <w:r>
        <w:tab/>
        <w:t>Liudvikas Lukošius</w:t>
      </w:r>
    </w:p>
    <w:p w:rsidR="005F4AA9" w:rsidRDefault="005F4AA9" w:rsidP="00AC5141">
      <w:pPr>
        <w:jc w:val="both"/>
      </w:pPr>
    </w:p>
    <w:p w:rsidR="005F4AA9" w:rsidRPr="005F4AA9" w:rsidRDefault="006640D4" w:rsidP="005F4AA9">
      <w:r>
        <w:t xml:space="preserve">Buhalterė                                                                                             Ingrida Sivickienė </w:t>
      </w:r>
    </w:p>
    <w:p w:rsidR="005F4AA9" w:rsidRPr="005F4AA9" w:rsidRDefault="005F4AA9" w:rsidP="005F4AA9"/>
    <w:p w:rsidR="005F4AA9" w:rsidRPr="005F4AA9" w:rsidRDefault="005F4AA9" w:rsidP="005F4AA9"/>
    <w:p w:rsidR="00AC5141" w:rsidRDefault="005F4AA9" w:rsidP="005F4AA9">
      <w:pPr>
        <w:tabs>
          <w:tab w:val="left" w:pos="1620"/>
        </w:tabs>
      </w:pPr>
      <w:r>
        <w:tab/>
      </w:r>
    </w:p>
    <w:p w:rsidR="00AE2AA1" w:rsidRPr="005F4AA9" w:rsidRDefault="00AE2AA1" w:rsidP="005F4AA9">
      <w:pPr>
        <w:tabs>
          <w:tab w:val="left" w:pos="1620"/>
        </w:tabs>
        <w:rPr>
          <w:color w:val="FF0000"/>
        </w:rPr>
      </w:pPr>
    </w:p>
    <w:sectPr w:rsidR="00AE2AA1" w:rsidRPr="005F4AA9" w:rsidSect="001D7B85">
      <w:pgSz w:w="11906" w:h="16838"/>
      <w:pgMar w:top="899" w:right="567" w:bottom="360"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3BD0"/>
    <w:multiLevelType w:val="hybridMultilevel"/>
    <w:tmpl w:val="310E550E"/>
    <w:lvl w:ilvl="0" w:tplc="AA2E3FCE">
      <w:start w:val="1"/>
      <w:numFmt w:val="decimal"/>
      <w:lvlText w:val="%1."/>
      <w:lvlJc w:val="left"/>
      <w:pPr>
        <w:tabs>
          <w:tab w:val="num" w:pos="2160"/>
        </w:tabs>
        <w:ind w:left="2160" w:hanging="360"/>
      </w:pPr>
      <w:rPr>
        <w:rFonts w:hint="default"/>
      </w:rPr>
    </w:lvl>
    <w:lvl w:ilvl="1" w:tplc="04270019" w:tentative="1">
      <w:start w:val="1"/>
      <w:numFmt w:val="lowerLetter"/>
      <w:lvlText w:val="%2."/>
      <w:lvlJc w:val="left"/>
      <w:pPr>
        <w:tabs>
          <w:tab w:val="num" w:pos="2880"/>
        </w:tabs>
        <w:ind w:left="2880" w:hanging="360"/>
      </w:pPr>
    </w:lvl>
    <w:lvl w:ilvl="2" w:tplc="0427001B" w:tentative="1">
      <w:start w:val="1"/>
      <w:numFmt w:val="lowerRoman"/>
      <w:lvlText w:val="%3."/>
      <w:lvlJc w:val="right"/>
      <w:pPr>
        <w:tabs>
          <w:tab w:val="num" w:pos="3600"/>
        </w:tabs>
        <w:ind w:left="3600" w:hanging="180"/>
      </w:pPr>
    </w:lvl>
    <w:lvl w:ilvl="3" w:tplc="0427000F" w:tentative="1">
      <w:start w:val="1"/>
      <w:numFmt w:val="decimal"/>
      <w:lvlText w:val="%4."/>
      <w:lvlJc w:val="left"/>
      <w:pPr>
        <w:tabs>
          <w:tab w:val="num" w:pos="4320"/>
        </w:tabs>
        <w:ind w:left="4320" w:hanging="360"/>
      </w:pPr>
    </w:lvl>
    <w:lvl w:ilvl="4" w:tplc="04270019" w:tentative="1">
      <w:start w:val="1"/>
      <w:numFmt w:val="lowerLetter"/>
      <w:lvlText w:val="%5."/>
      <w:lvlJc w:val="left"/>
      <w:pPr>
        <w:tabs>
          <w:tab w:val="num" w:pos="5040"/>
        </w:tabs>
        <w:ind w:left="5040" w:hanging="360"/>
      </w:pPr>
    </w:lvl>
    <w:lvl w:ilvl="5" w:tplc="0427001B" w:tentative="1">
      <w:start w:val="1"/>
      <w:numFmt w:val="lowerRoman"/>
      <w:lvlText w:val="%6."/>
      <w:lvlJc w:val="right"/>
      <w:pPr>
        <w:tabs>
          <w:tab w:val="num" w:pos="5760"/>
        </w:tabs>
        <w:ind w:left="5760" w:hanging="180"/>
      </w:pPr>
    </w:lvl>
    <w:lvl w:ilvl="6" w:tplc="0427000F" w:tentative="1">
      <w:start w:val="1"/>
      <w:numFmt w:val="decimal"/>
      <w:lvlText w:val="%7."/>
      <w:lvlJc w:val="left"/>
      <w:pPr>
        <w:tabs>
          <w:tab w:val="num" w:pos="6480"/>
        </w:tabs>
        <w:ind w:left="6480" w:hanging="360"/>
      </w:pPr>
    </w:lvl>
    <w:lvl w:ilvl="7" w:tplc="04270019" w:tentative="1">
      <w:start w:val="1"/>
      <w:numFmt w:val="lowerLetter"/>
      <w:lvlText w:val="%8."/>
      <w:lvlJc w:val="left"/>
      <w:pPr>
        <w:tabs>
          <w:tab w:val="num" w:pos="7200"/>
        </w:tabs>
        <w:ind w:left="7200" w:hanging="360"/>
      </w:pPr>
    </w:lvl>
    <w:lvl w:ilvl="8" w:tplc="0427001B" w:tentative="1">
      <w:start w:val="1"/>
      <w:numFmt w:val="lowerRoman"/>
      <w:lvlText w:val="%9."/>
      <w:lvlJc w:val="right"/>
      <w:pPr>
        <w:tabs>
          <w:tab w:val="num" w:pos="7920"/>
        </w:tabs>
        <w:ind w:left="7920" w:hanging="180"/>
      </w:pPr>
    </w:lvl>
  </w:abstractNum>
  <w:abstractNum w:abstractNumId="1">
    <w:nsid w:val="0BF60CF8"/>
    <w:multiLevelType w:val="hybridMultilevel"/>
    <w:tmpl w:val="DBC222AE"/>
    <w:lvl w:ilvl="0" w:tplc="4BD0CD4E">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2">
    <w:nsid w:val="23104D01"/>
    <w:multiLevelType w:val="hybridMultilevel"/>
    <w:tmpl w:val="9840629E"/>
    <w:lvl w:ilvl="0" w:tplc="A01031E6">
      <w:start w:val="1"/>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3">
    <w:nsid w:val="2E9D0AB6"/>
    <w:multiLevelType w:val="hybridMultilevel"/>
    <w:tmpl w:val="7AE6325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38E13F97"/>
    <w:multiLevelType w:val="multilevel"/>
    <w:tmpl w:val="DBC222AE"/>
    <w:lvl w:ilvl="0">
      <w:start w:val="1"/>
      <w:numFmt w:val="decimal"/>
      <w:lvlText w:val="%1."/>
      <w:lvlJc w:val="left"/>
      <w:pPr>
        <w:tabs>
          <w:tab w:val="num" w:pos="1656"/>
        </w:tabs>
        <w:ind w:left="1656" w:hanging="360"/>
      </w:pPr>
      <w:rPr>
        <w:rFonts w:hint="default"/>
      </w:rPr>
    </w:lvl>
    <w:lvl w:ilvl="1">
      <w:start w:val="1"/>
      <w:numFmt w:val="lowerLetter"/>
      <w:lvlText w:val="%2."/>
      <w:lvlJc w:val="left"/>
      <w:pPr>
        <w:tabs>
          <w:tab w:val="num" w:pos="2376"/>
        </w:tabs>
        <w:ind w:left="2376" w:hanging="360"/>
      </w:pPr>
    </w:lvl>
    <w:lvl w:ilvl="2">
      <w:start w:val="1"/>
      <w:numFmt w:val="lowerRoman"/>
      <w:lvlText w:val="%3."/>
      <w:lvlJc w:val="right"/>
      <w:pPr>
        <w:tabs>
          <w:tab w:val="num" w:pos="3096"/>
        </w:tabs>
        <w:ind w:left="3096" w:hanging="180"/>
      </w:pPr>
    </w:lvl>
    <w:lvl w:ilvl="3">
      <w:start w:val="1"/>
      <w:numFmt w:val="decimal"/>
      <w:lvlText w:val="%4."/>
      <w:lvlJc w:val="left"/>
      <w:pPr>
        <w:tabs>
          <w:tab w:val="num" w:pos="3816"/>
        </w:tabs>
        <w:ind w:left="3816" w:hanging="360"/>
      </w:pPr>
    </w:lvl>
    <w:lvl w:ilvl="4">
      <w:start w:val="1"/>
      <w:numFmt w:val="lowerLetter"/>
      <w:lvlText w:val="%5."/>
      <w:lvlJc w:val="left"/>
      <w:pPr>
        <w:tabs>
          <w:tab w:val="num" w:pos="4536"/>
        </w:tabs>
        <w:ind w:left="4536" w:hanging="360"/>
      </w:pPr>
    </w:lvl>
    <w:lvl w:ilvl="5">
      <w:start w:val="1"/>
      <w:numFmt w:val="lowerRoman"/>
      <w:lvlText w:val="%6."/>
      <w:lvlJc w:val="right"/>
      <w:pPr>
        <w:tabs>
          <w:tab w:val="num" w:pos="5256"/>
        </w:tabs>
        <w:ind w:left="5256" w:hanging="180"/>
      </w:pPr>
    </w:lvl>
    <w:lvl w:ilvl="6">
      <w:start w:val="1"/>
      <w:numFmt w:val="decimal"/>
      <w:lvlText w:val="%7."/>
      <w:lvlJc w:val="left"/>
      <w:pPr>
        <w:tabs>
          <w:tab w:val="num" w:pos="5976"/>
        </w:tabs>
        <w:ind w:left="5976" w:hanging="360"/>
      </w:pPr>
    </w:lvl>
    <w:lvl w:ilvl="7">
      <w:start w:val="1"/>
      <w:numFmt w:val="lowerLetter"/>
      <w:lvlText w:val="%8."/>
      <w:lvlJc w:val="left"/>
      <w:pPr>
        <w:tabs>
          <w:tab w:val="num" w:pos="6696"/>
        </w:tabs>
        <w:ind w:left="6696" w:hanging="360"/>
      </w:pPr>
    </w:lvl>
    <w:lvl w:ilvl="8">
      <w:start w:val="1"/>
      <w:numFmt w:val="lowerRoman"/>
      <w:lvlText w:val="%9."/>
      <w:lvlJc w:val="right"/>
      <w:pPr>
        <w:tabs>
          <w:tab w:val="num" w:pos="7416"/>
        </w:tabs>
        <w:ind w:left="7416" w:hanging="180"/>
      </w:pPr>
    </w:lvl>
  </w:abstractNum>
  <w:abstractNum w:abstractNumId="5">
    <w:nsid w:val="3F636FA1"/>
    <w:multiLevelType w:val="hybridMultilevel"/>
    <w:tmpl w:val="A242373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5D4314FE"/>
    <w:multiLevelType w:val="hybridMultilevel"/>
    <w:tmpl w:val="EDF221A4"/>
    <w:lvl w:ilvl="0" w:tplc="FAB0EA52">
      <w:start w:val="1"/>
      <w:numFmt w:val="decimal"/>
      <w:lvlText w:val="%1."/>
      <w:lvlJc w:val="left"/>
      <w:pPr>
        <w:tabs>
          <w:tab w:val="num" w:pos="3000"/>
        </w:tabs>
        <w:ind w:left="3000" w:hanging="360"/>
      </w:pPr>
      <w:rPr>
        <w:rFonts w:hint="default"/>
      </w:rPr>
    </w:lvl>
    <w:lvl w:ilvl="1" w:tplc="04270019" w:tentative="1">
      <w:start w:val="1"/>
      <w:numFmt w:val="lowerLetter"/>
      <w:lvlText w:val="%2."/>
      <w:lvlJc w:val="left"/>
      <w:pPr>
        <w:tabs>
          <w:tab w:val="num" w:pos="3720"/>
        </w:tabs>
        <w:ind w:left="3720" w:hanging="360"/>
      </w:pPr>
    </w:lvl>
    <w:lvl w:ilvl="2" w:tplc="0427001B" w:tentative="1">
      <w:start w:val="1"/>
      <w:numFmt w:val="lowerRoman"/>
      <w:lvlText w:val="%3."/>
      <w:lvlJc w:val="right"/>
      <w:pPr>
        <w:tabs>
          <w:tab w:val="num" w:pos="4440"/>
        </w:tabs>
        <w:ind w:left="4440" w:hanging="180"/>
      </w:pPr>
    </w:lvl>
    <w:lvl w:ilvl="3" w:tplc="0427000F" w:tentative="1">
      <w:start w:val="1"/>
      <w:numFmt w:val="decimal"/>
      <w:lvlText w:val="%4."/>
      <w:lvlJc w:val="left"/>
      <w:pPr>
        <w:tabs>
          <w:tab w:val="num" w:pos="5160"/>
        </w:tabs>
        <w:ind w:left="5160" w:hanging="360"/>
      </w:pPr>
    </w:lvl>
    <w:lvl w:ilvl="4" w:tplc="04270019" w:tentative="1">
      <w:start w:val="1"/>
      <w:numFmt w:val="lowerLetter"/>
      <w:lvlText w:val="%5."/>
      <w:lvlJc w:val="left"/>
      <w:pPr>
        <w:tabs>
          <w:tab w:val="num" w:pos="5880"/>
        </w:tabs>
        <w:ind w:left="5880" w:hanging="360"/>
      </w:pPr>
    </w:lvl>
    <w:lvl w:ilvl="5" w:tplc="0427001B" w:tentative="1">
      <w:start w:val="1"/>
      <w:numFmt w:val="lowerRoman"/>
      <w:lvlText w:val="%6."/>
      <w:lvlJc w:val="right"/>
      <w:pPr>
        <w:tabs>
          <w:tab w:val="num" w:pos="6600"/>
        </w:tabs>
        <w:ind w:left="6600" w:hanging="180"/>
      </w:pPr>
    </w:lvl>
    <w:lvl w:ilvl="6" w:tplc="0427000F" w:tentative="1">
      <w:start w:val="1"/>
      <w:numFmt w:val="decimal"/>
      <w:lvlText w:val="%7."/>
      <w:lvlJc w:val="left"/>
      <w:pPr>
        <w:tabs>
          <w:tab w:val="num" w:pos="7320"/>
        </w:tabs>
        <w:ind w:left="7320" w:hanging="360"/>
      </w:pPr>
    </w:lvl>
    <w:lvl w:ilvl="7" w:tplc="04270019" w:tentative="1">
      <w:start w:val="1"/>
      <w:numFmt w:val="lowerLetter"/>
      <w:lvlText w:val="%8."/>
      <w:lvlJc w:val="left"/>
      <w:pPr>
        <w:tabs>
          <w:tab w:val="num" w:pos="8040"/>
        </w:tabs>
        <w:ind w:left="8040" w:hanging="360"/>
      </w:pPr>
    </w:lvl>
    <w:lvl w:ilvl="8" w:tplc="0427001B" w:tentative="1">
      <w:start w:val="1"/>
      <w:numFmt w:val="lowerRoman"/>
      <w:lvlText w:val="%9."/>
      <w:lvlJc w:val="right"/>
      <w:pPr>
        <w:tabs>
          <w:tab w:val="num" w:pos="8760"/>
        </w:tabs>
        <w:ind w:left="8760" w:hanging="180"/>
      </w:pPr>
    </w:lvl>
  </w:abstractNum>
  <w:abstractNum w:abstractNumId="7">
    <w:nsid w:val="68391229"/>
    <w:multiLevelType w:val="hybridMultilevel"/>
    <w:tmpl w:val="50762E3E"/>
    <w:lvl w:ilvl="0" w:tplc="ADE01170">
      <w:start w:val="1"/>
      <w:numFmt w:val="decimal"/>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num w:numId="1">
    <w:abstractNumId w:val="3"/>
  </w:num>
  <w:num w:numId="2">
    <w:abstractNumId w:val="7"/>
  </w:num>
  <w:num w:numId="3">
    <w:abstractNumId w:val="2"/>
  </w:num>
  <w:num w:numId="4">
    <w:abstractNumId w:val="0"/>
  </w:num>
  <w:num w:numId="5">
    <w:abstractNumId w:val="6"/>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296"/>
  <w:hyphenationZone w:val="396"/>
  <w:noPunctuationKerning/>
  <w:characterSpacingControl w:val="doNotCompress"/>
  <w:compat/>
  <w:rsids>
    <w:rsidRoot w:val="00AC5141"/>
    <w:rsid w:val="00002130"/>
    <w:rsid w:val="00004599"/>
    <w:rsid w:val="00005630"/>
    <w:rsid w:val="00015DA2"/>
    <w:rsid w:val="00020B9D"/>
    <w:rsid w:val="000401D8"/>
    <w:rsid w:val="000447DC"/>
    <w:rsid w:val="0005055F"/>
    <w:rsid w:val="0005249D"/>
    <w:rsid w:val="00060332"/>
    <w:rsid w:val="00080524"/>
    <w:rsid w:val="000912AA"/>
    <w:rsid w:val="0009778B"/>
    <w:rsid w:val="000A3EEC"/>
    <w:rsid w:val="000A7484"/>
    <w:rsid w:val="000A7EA8"/>
    <w:rsid w:val="000B523D"/>
    <w:rsid w:val="000E1ADF"/>
    <w:rsid w:val="000E424F"/>
    <w:rsid w:val="000F10F1"/>
    <w:rsid w:val="000F3100"/>
    <w:rsid w:val="000F4FB9"/>
    <w:rsid w:val="001139A0"/>
    <w:rsid w:val="0014640D"/>
    <w:rsid w:val="001732C9"/>
    <w:rsid w:val="0018145A"/>
    <w:rsid w:val="00191BC5"/>
    <w:rsid w:val="001A5ABB"/>
    <w:rsid w:val="001B15D3"/>
    <w:rsid w:val="001B43BE"/>
    <w:rsid w:val="001C1E6B"/>
    <w:rsid w:val="001C39FF"/>
    <w:rsid w:val="001D7B85"/>
    <w:rsid w:val="001F428B"/>
    <w:rsid w:val="00233A7C"/>
    <w:rsid w:val="00233C5B"/>
    <w:rsid w:val="00247FEF"/>
    <w:rsid w:val="00256BD7"/>
    <w:rsid w:val="00257BE7"/>
    <w:rsid w:val="00273160"/>
    <w:rsid w:val="002756F3"/>
    <w:rsid w:val="00284FD0"/>
    <w:rsid w:val="00297998"/>
    <w:rsid w:val="002B2634"/>
    <w:rsid w:val="002D5E47"/>
    <w:rsid w:val="00300A5A"/>
    <w:rsid w:val="00346C50"/>
    <w:rsid w:val="0035603D"/>
    <w:rsid w:val="00390B83"/>
    <w:rsid w:val="00394EC9"/>
    <w:rsid w:val="003E525A"/>
    <w:rsid w:val="003F1770"/>
    <w:rsid w:val="00441320"/>
    <w:rsid w:val="004501CF"/>
    <w:rsid w:val="00457FD8"/>
    <w:rsid w:val="00475EE4"/>
    <w:rsid w:val="004B25F8"/>
    <w:rsid w:val="004B6356"/>
    <w:rsid w:val="00532FCB"/>
    <w:rsid w:val="00537C66"/>
    <w:rsid w:val="00542843"/>
    <w:rsid w:val="00555D40"/>
    <w:rsid w:val="00566B07"/>
    <w:rsid w:val="00583EDB"/>
    <w:rsid w:val="00594710"/>
    <w:rsid w:val="005F4AA9"/>
    <w:rsid w:val="00604372"/>
    <w:rsid w:val="0060694F"/>
    <w:rsid w:val="0062011B"/>
    <w:rsid w:val="006640D4"/>
    <w:rsid w:val="00682A65"/>
    <w:rsid w:val="00684BD5"/>
    <w:rsid w:val="006920AC"/>
    <w:rsid w:val="006C1476"/>
    <w:rsid w:val="006D1716"/>
    <w:rsid w:val="006E447B"/>
    <w:rsid w:val="006F72E3"/>
    <w:rsid w:val="0072266C"/>
    <w:rsid w:val="007230DA"/>
    <w:rsid w:val="00750194"/>
    <w:rsid w:val="007622F8"/>
    <w:rsid w:val="00786AC0"/>
    <w:rsid w:val="00793911"/>
    <w:rsid w:val="007A71DD"/>
    <w:rsid w:val="007D2A42"/>
    <w:rsid w:val="007E1D9C"/>
    <w:rsid w:val="007E21C2"/>
    <w:rsid w:val="007F7148"/>
    <w:rsid w:val="008323F2"/>
    <w:rsid w:val="00833ABA"/>
    <w:rsid w:val="00854D82"/>
    <w:rsid w:val="00857E48"/>
    <w:rsid w:val="008A083F"/>
    <w:rsid w:val="008D1EC3"/>
    <w:rsid w:val="0090010A"/>
    <w:rsid w:val="00904C86"/>
    <w:rsid w:val="00932692"/>
    <w:rsid w:val="00977C26"/>
    <w:rsid w:val="00986B8B"/>
    <w:rsid w:val="009872D8"/>
    <w:rsid w:val="009A3719"/>
    <w:rsid w:val="009B1DEA"/>
    <w:rsid w:val="009B4EB9"/>
    <w:rsid w:val="009D07A0"/>
    <w:rsid w:val="009F5D21"/>
    <w:rsid w:val="00A325DA"/>
    <w:rsid w:val="00A35F79"/>
    <w:rsid w:val="00A367D5"/>
    <w:rsid w:val="00A51E8B"/>
    <w:rsid w:val="00AA2893"/>
    <w:rsid w:val="00AA7A80"/>
    <w:rsid w:val="00AB1851"/>
    <w:rsid w:val="00AC348F"/>
    <w:rsid w:val="00AC5141"/>
    <w:rsid w:val="00AC65A2"/>
    <w:rsid w:val="00AD58C9"/>
    <w:rsid w:val="00AE2AA1"/>
    <w:rsid w:val="00B374B7"/>
    <w:rsid w:val="00B74465"/>
    <w:rsid w:val="00B7531D"/>
    <w:rsid w:val="00BA5DA4"/>
    <w:rsid w:val="00BE0CE3"/>
    <w:rsid w:val="00BF36D5"/>
    <w:rsid w:val="00C31A37"/>
    <w:rsid w:val="00C54448"/>
    <w:rsid w:val="00C61BC9"/>
    <w:rsid w:val="00C80748"/>
    <w:rsid w:val="00C90731"/>
    <w:rsid w:val="00CE7B8B"/>
    <w:rsid w:val="00D10B6F"/>
    <w:rsid w:val="00D25488"/>
    <w:rsid w:val="00D37CC9"/>
    <w:rsid w:val="00D42B3F"/>
    <w:rsid w:val="00DB3E07"/>
    <w:rsid w:val="00DD0315"/>
    <w:rsid w:val="00DF0064"/>
    <w:rsid w:val="00E175EF"/>
    <w:rsid w:val="00E57B17"/>
    <w:rsid w:val="00E57F18"/>
    <w:rsid w:val="00E71F59"/>
    <w:rsid w:val="00E81FB8"/>
    <w:rsid w:val="00E93E95"/>
    <w:rsid w:val="00EE3C54"/>
    <w:rsid w:val="00F05745"/>
    <w:rsid w:val="00F37475"/>
    <w:rsid w:val="00F56927"/>
    <w:rsid w:val="00F648F6"/>
    <w:rsid w:val="00F81630"/>
    <w:rsid w:val="00FA6467"/>
    <w:rsid w:val="00FB037D"/>
    <w:rsid w:val="00FC23E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2539</Words>
  <Characters>1448</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VŠĮ  KAUNO „ĄŽUOLO“ KATALIKIŠKA VIDURINĖ MOKYKLA, 190140056</vt:lpstr>
    </vt:vector>
  </TitlesOfParts>
  <Company>BUHALT</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VŠĮ  KAUNO „ĄŽUOLO“ KATALIKIŠKA VIDURINĖ MOKYKLA, 190140056</dc:title>
  <dc:creator>IngSiv</dc:creator>
  <cp:lastModifiedBy>IngSiv</cp:lastModifiedBy>
  <cp:revision>5</cp:revision>
  <cp:lastPrinted>2013-07-16T08:30:00Z</cp:lastPrinted>
  <dcterms:created xsi:type="dcterms:W3CDTF">2013-10-17T11:10:00Z</dcterms:created>
  <dcterms:modified xsi:type="dcterms:W3CDTF">2013-10-17T11:38:00Z</dcterms:modified>
</cp:coreProperties>
</file>