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BBC" w:rsidRPr="00071BCC" w:rsidRDefault="00A7128C" w:rsidP="00A7128C">
      <w:pPr>
        <w:jc w:val="center"/>
        <w:rPr>
          <w:rFonts w:ascii="Times New Roman" w:hAnsi="Times New Roman" w:cs="Times New Roman"/>
        </w:rPr>
      </w:pPr>
      <w:r>
        <w:rPr>
          <w:noProof/>
        </w:rPr>
        <w:drawing>
          <wp:inline distT="0" distB="0" distL="0" distR="0">
            <wp:extent cx="826623" cy="1028700"/>
            <wp:effectExtent l="19050" t="0" r="0" b="0"/>
            <wp:docPr id="1" name="Picture 1" descr="C:\Users\Virgilija\Documents\logas, firminis blankas\LOGAS-GP-spalvot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rgilija\Documents\logas, firminis blankas\LOGAS-GP-spalvotas.jpg"/>
                    <pic:cNvPicPr>
                      <a:picLocks noChangeAspect="1" noChangeArrowheads="1"/>
                    </pic:cNvPicPr>
                  </pic:nvPicPr>
                  <pic:blipFill>
                    <a:blip r:embed="rId6" cstate="print"/>
                    <a:srcRect/>
                    <a:stretch>
                      <a:fillRect/>
                    </a:stretch>
                  </pic:blipFill>
                  <pic:spPr bwMode="auto">
                    <a:xfrm>
                      <a:off x="0" y="0"/>
                      <a:ext cx="830191" cy="1033140"/>
                    </a:xfrm>
                    <a:prstGeom prst="rect">
                      <a:avLst/>
                    </a:prstGeom>
                    <a:noFill/>
                    <a:ln w="9525">
                      <a:noFill/>
                      <a:miter lim="800000"/>
                      <a:headEnd/>
                      <a:tailEnd/>
                    </a:ln>
                  </pic:spPr>
                </pic:pic>
              </a:graphicData>
            </a:graphic>
          </wp:inline>
        </w:drawing>
      </w:r>
    </w:p>
    <w:p w:rsidR="00352BBC" w:rsidRPr="00914463" w:rsidRDefault="00914463" w:rsidP="00914463">
      <w:pPr>
        <w:jc w:val="center"/>
        <w:rPr>
          <w:rFonts w:ascii="Times New Roman" w:hAnsi="Times New Roman" w:cs="Times New Roman"/>
          <w:sz w:val="32"/>
          <w:szCs w:val="32"/>
        </w:rPr>
      </w:pPr>
      <w:r w:rsidRPr="00914463">
        <w:rPr>
          <w:rFonts w:ascii="Times New Roman" w:hAnsi="Times New Roman" w:cs="Times New Roman"/>
          <w:sz w:val="32"/>
          <w:szCs w:val="32"/>
        </w:rPr>
        <w:t>Projektas  “Čia mano namai”</w:t>
      </w:r>
    </w:p>
    <w:p w:rsidR="00352BBC" w:rsidRPr="00914463" w:rsidRDefault="00914463" w:rsidP="00E64006">
      <w:pPr>
        <w:jc w:val="center"/>
        <w:rPr>
          <w:rFonts w:ascii="Times New Roman" w:hAnsi="Times New Roman" w:cs="Times New Roman"/>
          <w:sz w:val="24"/>
          <w:szCs w:val="24"/>
        </w:rPr>
      </w:pPr>
      <w:r w:rsidRPr="00914463">
        <w:rPr>
          <w:rFonts w:ascii="Times New Roman" w:hAnsi="Times New Roman" w:cs="Times New Roman"/>
          <w:sz w:val="32"/>
          <w:szCs w:val="32"/>
        </w:rPr>
        <w:t xml:space="preserve">2026 m. </w:t>
      </w:r>
    </w:p>
    <w:p w:rsidR="0007596F" w:rsidRPr="006C2B56" w:rsidRDefault="00FF669F" w:rsidP="00FD3542">
      <w:pPr>
        <w:tabs>
          <w:tab w:val="left" w:pos="360"/>
          <w:tab w:val="left" w:pos="540"/>
          <w:tab w:val="left" w:pos="720"/>
        </w:tabs>
        <w:spacing w:after="0" w:line="240" w:lineRule="auto"/>
        <w:ind w:firstLine="62"/>
        <w:jc w:val="both"/>
        <w:rPr>
          <w:rFonts w:ascii="Times New Roman" w:eastAsia="Calibri" w:hAnsi="Times New Roman" w:cs="Times New Roman"/>
          <w:noProof/>
          <w:sz w:val="24"/>
          <w:szCs w:val="24"/>
        </w:rPr>
      </w:pPr>
      <w:r w:rsidRPr="006C2B56">
        <w:rPr>
          <w:rFonts w:ascii="Times New Roman" w:eastAsia="Calibri" w:hAnsi="Times New Roman" w:cs="Times New Roman"/>
          <w:noProof/>
          <w:sz w:val="24"/>
          <w:szCs w:val="24"/>
        </w:rPr>
        <w:t xml:space="preserve">      Bendruomenės centras „Girstupio slėnis“ savo veiklą  vykdo viename seniausių daugiabučių namų rajone – Kauno miesto Dainavos dalyje. Čia gyvena daug bendruomenės dėmesio ir pagalbos reikalingų vyresnio amžiaus socialiai pažeidžiamų žmonių, kurie  dėl vienišumo, sveikatos  ar kitų amžėjimo problemų gyvena socialinėje atskirtyje ir patiria dvasinį diskomfortą. </w:t>
      </w:r>
      <w:r w:rsidR="005A1D4E" w:rsidRPr="006C2B56">
        <w:rPr>
          <w:rFonts w:ascii="Times New Roman" w:eastAsia="Calibri" w:hAnsi="Times New Roman" w:cs="Times New Roman"/>
          <w:noProof/>
          <w:sz w:val="24"/>
          <w:szCs w:val="24"/>
        </w:rPr>
        <w:t>2026 m. p</w:t>
      </w:r>
      <w:r w:rsidRPr="006C2B56">
        <w:rPr>
          <w:rFonts w:ascii="Times New Roman" w:eastAsia="Calibri" w:hAnsi="Times New Roman" w:cs="Times New Roman"/>
          <w:noProof/>
          <w:sz w:val="24"/>
          <w:szCs w:val="24"/>
        </w:rPr>
        <w:t>rojekte “Čia mano namai” bendruomenės centras planuoja veiklas, galinčias padėti jiems išeiti iš socialinės atskirties burbulo, pagerinti jų psichologinę būseną ir emocinę sveikatą.</w:t>
      </w:r>
    </w:p>
    <w:p w:rsidR="0007596F" w:rsidRPr="006C2B56" w:rsidRDefault="00953400" w:rsidP="009C3B22">
      <w:pPr>
        <w:spacing w:after="0" w:line="240" w:lineRule="auto"/>
        <w:ind w:firstLine="62"/>
        <w:jc w:val="both"/>
        <w:rPr>
          <w:rFonts w:ascii="Times New Roman" w:eastAsia="Calibri" w:hAnsi="Times New Roman" w:cs="Times New Roman"/>
          <w:noProof/>
          <w:sz w:val="24"/>
          <w:szCs w:val="24"/>
        </w:rPr>
      </w:pPr>
      <w:r w:rsidRPr="006C2B56">
        <w:rPr>
          <w:rFonts w:ascii="Times New Roman" w:eastAsia="Times New Roman" w:hAnsi="Times New Roman" w:cs="Times New Roman"/>
          <w:sz w:val="24"/>
          <w:szCs w:val="24"/>
        </w:rPr>
        <w:t xml:space="preserve"> Projekto </w:t>
      </w:r>
      <w:r w:rsidR="0007596F" w:rsidRPr="006C2B56">
        <w:rPr>
          <w:rFonts w:ascii="Times New Roman" w:eastAsia="Times New Roman" w:hAnsi="Times New Roman" w:cs="Times New Roman"/>
          <w:sz w:val="24"/>
          <w:szCs w:val="24"/>
        </w:rPr>
        <w:t xml:space="preserve">tikslinės grupės:  </w:t>
      </w:r>
      <w:r w:rsidR="0007596F" w:rsidRPr="006C2B56">
        <w:rPr>
          <w:rFonts w:ascii="Times New Roman" w:eastAsia="Calibri" w:hAnsi="Times New Roman" w:cs="Times New Roman"/>
          <w:noProof/>
          <w:sz w:val="24"/>
          <w:szCs w:val="24"/>
        </w:rPr>
        <w:t>Vieniši,  dėl negalios ar amžiaus  socialinę atskirtį patiriantys asmenys</w:t>
      </w:r>
      <w:r w:rsidR="00FE5C9A" w:rsidRPr="006C2B56">
        <w:rPr>
          <w:rFonts w:ascii="Times New Roman" w:eastAsia="Calibri" w:hAnsi="Times New Roman" w:cs="Times New Roman"/>
          <w:noProof/>
          <w:sz w:val="24"/>
          <w:szCs w:val="24"/>
        </w:rPr>
        <w:t>, k</w:t>
      </w:r>
      <w:r w:rsidR="0007596F" w:rsidRPr="006C2B56">
        <w:rPr>
          <w:rFonts w:ascii="Times New Roman" w:eastAsia="Calibri" w:hAnsi="Times New Roman" w:cs="Times New Roman"/>
          <w:noProof/>
          <w:sz w:val="24"/>
          <w:szCs w:val="24"/>
        </w:rPr>
        <w:t>aro pabėgėliai iš Ukrainos, jų  šeimos, bendruomenės centro nar</w:t>
      </w:r>
      <w:r w:rsidR="00F67F7F" w:rsidRPr="006C2B56">
        <w:rPr>
          <w:rFonts w:ascii="Times New Roman" w:eastAsia="Calibri" w:hAnsi="Times New Roman" w:cs="Times New Roman"/>
          <w:noProof/>
          <w:sz w:val="24"/>
          <w:szCs w:val="24"/>
        </w:rPr>
        <w:t>iai.</w:t>
      </w:r>
    </w:p>
    <w:p w:rsidR="00FE5C9A" w:rsidRPr="006C2B56" w:rsidRDefault="00FE5C9A" w:rsidP="009C3B22">
      <w:pPr>
        <w:jc w:val="both"/>
        <w:rPr>
          <w:rFonts w:ascii="Times New Roman" w:eastAsia="Calibri" w:hAnsi="Times New Roman" w:cs="Times New Roman"/>
          <w:noProof/>
          <w:sz w:val="24"/>
          <w:szCs w:val="24"/>
        </w:rPr>
      </w:pPr>
    </w:p>
    <w:p w:rsidR="00F67F7F" w:rsidRPr="006C2B56" w:rsidRDefault="00971A75" w:rsidP="009C3B22">
      <w:pPr>
        <w:tabs>
          <w:tab w:val="left" w:pos="360"/>
        </w:tabs>
        <w:jc w:val="both"/>
        <w:rPr>
          <w:rFonts w:ascii="Times New Roman" w:eastAsia="Calibri" w:hAnsi="Times New Roman" w:cs="Times New Roman"/>
          <w:noProof/>
          <w:sz w:val="24"/>
          <w:szCs w:val="24"/>
        </w:rPr>
      </w:pPr>
      <w:r w:rsidRPr="006C2B56">
        <w:rPr>
          <w:rFonts w:ascii="Times New Roman" w:eastAsia="Calibri" w:hAnsi="Times New Roman" w:cs="Times New Roman"/>
          <w:noProof/>
          <w:sz w:val="24"/>
          <w:szCs w:val="24"/>
        </w:rPr>
        <w:t xml:space="preserve">     </w:t>
      </w:r>
      <w:r w:rsidR="00F67F7F" w:rsidRPr="006C2B56">
        <w:rPr>
          <w:rFonts w:ascii="Times New Roman" w:eastAsia="Calibri" w:hAnsi="Times New Roman" w:cs="Times New Roman"/>
          <w:noProof/>
          <w:sz w:val="24"/>
          <w:szCs w:val="24"/>
        </w:rPr>
        <w:t xml:space="preserve">2026 m. projekte bus vykdomos šios veiklos: </w:t>
      </w:r>
    </w:p>
    <w:p w:rsidR="00FC1332" w:rsidRPr="006C2B56" w:rsidRDefault="00F67F7F" w:rsidP="009C3B22">
      <w:pPr>
        <w:jc w:val="both"/>
        <w:rPr>
          <w:rFonts w:ascii="Times New Roman" w:eastAsia="Times New Roman" w:hAnsi="Times New Roman" w:cs="Times New Roman"/>
          <w:b/>
          <w:sz w:val="24"/>
          <w:szCs w:val="24"/>
        </w:rPr>
      </w:pPr>
      <w:r w:rsidRPr="006C2B56">
        <w:rPr>
          <w:rFonts w:ascii="Times New Roman" w:eastAsia="Calibri" w:hAnsi="Times New Roman" w:cs="Times New Roman"/>
          <w:b/>
          <w:noProof/>
          <w:sz w:val="24"/>
          <w:szCs w:val="24"/>
        </w:rPr>
        <w:t xml:space="preserve">1. </w:t>
      </w:r>
      <w:r w:rsidRPr="006C2B56">
        <w:rPr>
          <w:rFonts w:ascii="Times New Roman" w:eastAsia="Times New Roman" w:hAnsi="Times New Roman" w:cs="Times New Roman"/>
          <w:b/>
          <w:sz w:val="24"/>
          <w:szCs w:val="24"/>
        </w:rPr>
        <w:t>Informacinio raštingumo praktiniai mokymai „Kad neapgautų finansiniai  sukčiai ir nesuklaidintų priešiškų  šalių propaganda</w:t>
      </w:r>
      <w:r w:rsidRPr="006C2B56">
        <w:rPr>
          <w:rFonts w:ascii="Times New Roman" w:eastAsia="Times New Roman" w:hAnsi="Times New Roman" w:cs="Times New Roman"/>
          <w:b/>
          <w:sz w:val="24"/>
          <w:szCs w:val="24"/>
        </w:rPr>
        <w:t>”</w:t>
      </w:r>
      <w:r w:rsidR="00FE5C9A" w:rsidRPr="006C2B56">
        <w:rPr>
          <w:rFonts w:ascii="Times New Roman" w:eastAsia="Times New Roman" w:hAnsi="Times New Roman" w:cs="Times New Roman"/>
          <w:b/>
          <w:sz w:val="24"/>
          <w:szCs w:val="24"/>
        </w:rPr>
        <w:t>.</w:t>
      </w:r>
    </w:p>
    <w:p w:rsidR="00F67F7F" w:rsidRPr="006C2B56" w:rsidRDefault="00971A75" w:rsidP="00AD2D09">
      <w:pPr>
        <w:tabs>
          <w:tab w:val="left" w:pos="360"/>
        </w:tabs>
        <w:jc w:val="both"/>
        <w:rPr>
          <w:rFonts w:ascii="Times New Roman" w:eastAsia="Times New Roman" w:hAnsi="Times New Roman" w:cs="Times New Roman"/>
          <w:sz w:val="24"/>
          <w:szCs w:val="24"/>
        </w:rPr>
      </w:pPr>
      <w:r w:rsidRPr="006C2B56">
        <w:rPr>
          <w:rFonts w:ascii="Times New Roman" w:eastAsia="Times New Roman" w:hAnsi="Times New Roman" w:cs="Times New Roman"/>
          <w:sz w:val="24"/>
          <w:szCs w:val="24"/>
        </w:rPr>
        <w:t xml:space="preserve">   </w:t>
      </w:r>
      <w:r w:rsidR="00FE5C9A" w:rsidRPr="006C2B56">
        <w:rPr>
          <w:rFonts w:ascii="Times New Roman" w:eastAsia="Times New Roman" w:hAnsi="Times New Roman" w:cs="Times New Roman"/>
          <w:sz w:val="24"/>
          <w:szCs w:val="24"/>
        </w:rPr>
        <w:t xml:space="preserve"> </w:t>
      </w:r>
      <w:r w:rsidRPr="006C2B56">
        <w:rPr>
          <w:rFonts w:ascii="Times New Roman" w:eastAsia="Times New Roman" w:hAnsi="Times New Roman" w:cs="Times New Roman"/>
          <w:sz w:val="24"/>
          <w:szCs w:val="24"/>
        </w:rPr>
        <w:t xml:space="preserve"> </w:t>
      </w:r>
      <w:r w:rsidR="00FC1332" w:rsidRPr="006C2B56">
        <w:rPr>
          <w:rFonts w:ascii="Times New Roman" w:eastAsia="Times New Roman" w:hAnsi="Times New Roman" w:cs="Times New Roman"/>
          <w:sz w:val="24"/>
          <w:szCs w:val="24"/>
        </w:rPr>
        <w:t xml:space="preserve">Bendruomenės centro nariams ir vietos gyventojams </w:t>
      </w:r>
      <w:r w:rsidR="00FC1332" w:rsidRPr="006C2B56">
        <w:rPr>
          <w:rFonts w:ascii="Times New Roman" w:eastAsia="Calibri" w:hAnsi="Times New Roman" w:cs="Times New Roman"/>
          <w:sz w:val="24"/>
          <w:szCs w:val="24"/>
        </w:rPr>
        <w:t>bus organizuoti praktiniai mokymai, kaip apsisaugoti nuo finansinių sukčių ir kaip atpažinti dezinformaciją.</w:t>
      </w:r>
      <w:r w:rsidR="00F67F7F" w:rsidRPr="006C2B56">
        <w:rPr>
          <w:rFonts w:ascii="Times New Roman" w:eastAsia="Times New Roman" w:hAnsi="Times New Roman" w:cs="Times New Roman"/>
          <w:sz w:val="24"/>
          <w:szCs w:val="24"/>
        </w:rPr>
        <w:t xml:space="preserve"> </w:t>
      </w:r>
      <w:r w:rsidR="00FC1332" w:rsidRPr="006C2B56">
        <w:rPr>
          <w:rFonts w:ascii="Times New Roman" w:eastAsia="Times New Roman" w:hAnsi="Times New Roman" w:cs="Times New Roman"/>
          <w:sz w:val="24"/>
          <w:szCs w:val="24"/>
        </w:rPr>
        <w:t>Renginys vyks lapkričio mėnesį  Kauno Vinco Kudirkos</w:t>
      </w:r>
      <w:r w:rsidR="001C0E38" w:rsidRPr="006C2B56">
        <w:rPr>
          <w:rFonts w:ascii="Times New Roman" w:eastAsia="Times New Roman" w:hAnsi="Times New Roman" w:cs="Times New Roman"/>
          <w:sz w:val="24"/>
          <w:szCs w:val="24"/>
        </w:rPr>
        <w:t xml:space="preserve"> </w:t>
      </w:r>
      <w:r w:rsidR="00302BE8" w:rsidRPr="006C2B56">
        <w:rPr>
          <w:rFonts w:ascii="Times New Roman" w:eastAsia="Times New Roman" w:hAnsi="Times New Roman" w:cs="Times New Roman"/>
          <w:sz w:val="24"/>
          <w:szCs w:val="24"/>
        </w:rPr>
        <w:t xml:space="preserve">viešosios </w:t>
      </w:r>
      <w:r w:rsidR="00FC1332" w:rsidRPr="006C2B56">
        <w:rPr>
          <w:rFonts w:ascii="Times New Roman" w:eastAsia="Times New Roman" w:hAnsi="Times New Roman" w:cs="Times New Roman"/>
          <w:sz w:val="24"/>
          <w:szCs w:val="24"/>
        </w:rPr>
        <w:t xml:space="preserve"> biblioteko</w:t>
      </w:r>
      <w:r w:rsidR="001C0E38" w:rsidRPr="006C2B56">
        <w:rPr>
          <w:rFonts w:ascii="Times New Roman" w:eastAsia="Times New Roman" w:hAnsi="Times New Roman" w:cs="Times New Roman"/>
          <w:sz w:val="24"/>
          <w:szCs w:val="24"/>
        </w:rPr>
        <w:t>s</w:t>
      </w:r>
      <w:r w:rsidR="00FC1332" w:rsidRPr="006C2B56">
        <w:rPr>
          <w:rFonts w:ascii="Times New Roman" w:eastAsia="Times New Roman" w:hAnsi="Times New Roman" w:cs="Times New Roman"/>
          <w:sz w:val="24"/>
          <w:szCs w:val="24"/>
        </w:rPr>
        <w:t xml:space="preserve"> Girstupio padalinyje</w:t>
      </w:r>
      <w:r w:rsidR="00AD2D09">
        <w:rPr>
          <w:rFonts w:ascii="Times New Roman" w:eastAsia="Times New Roman" w:hAnsi="Times New Roman" w:cs="Times New Roman"/>
          <w:sz w:val="24"/>
          <w:szCs w:val="24"/>
        </w:rPr>
        <w:t>, Kovo 11-osios 24.</w:t>
      </w:r>
    </w:p>
    <w:p w:rsidR="00F67F7F" w:rsidRPr="006C2B56" w:rsidRDefault="00F67F7F" w:rsidP="009C3B22">
      <w:pPr>
        <w:jc w:val="both"/>
        <w:rPr>
          <w:rFonts w:ascii="Times New Roman" w:eastAsia="Calibri" w:hAnsi="Times New Roman" w:cs="Times New Roman"/>
          <w:b/>
          <w:noProof/>
          <w:sz w:val="24"/>
          <w:szCs w:val="24"/>
        </w:rPr>
      </w:pPr>
      <w:r w:rsidRPr="006C2B56">
        <w:rPr>
          <w:rFonts w:ascii="Times New Roman" w:eastAsia="Times New Roman" w:hAnsi="Times New Roman" w:cs="Times New Roman"/>
          <w:b/>
          <w:sz w:val="24"/>
          <w:szCs w:val="24"/>
        </w:rPr>
        <w:t xml:space="preserve">2. </w:t>
      </w:r>
      <w:r w:rsidRPr="006C2B56">
        <w:rPr>
          <w:rFonts w:ascii="Times New Roman" w:eastAsia="Times New Roman" w:hAnsi="Times New Roman" w:cs="Times New Roman"/>
          <w:b/>
          <w:sz w:val="24"/>
          <w:szCs w:val="24"/>
        </w:rPr>
        <w:t>Tikslinė kelionė į Sintautus ir į Kuršių Neriją paminėti Prano Vaičaičio ir Martyno Liudviko Rėzos jubiliejinius metus</w:t>
      </w:r>
      <w:r w:rsidR="00302BE8" w:rsidRPr="006C2B56">
        <w:rPr>
          <w:rFonts w:ascii="Times New Roman" w:eastAsia="Times New Roman" w:hAnsi="Times New Roman" w:cs="Times New Roman"/>
          <w:b/>
          <w:sz w:val="24"/>
          <w:szCs w:val="24"/>
        </w:rPr>
        <w:t>.</w:t>
      </w:r>
    </w:p>
    <w:p w:rsidR="00E64006" w:rsidRPr="006C2B56" w:rsidRDefault="00971A75" w:rsidP="009C3B22">
      <w:pPr>
        <w:tabs>
          <w:tab w:val="left" w:pos="360"/>
          <w:tab w:val="left" w:pos="540"/>
        </w:tabs>
        <w:jc w:val="both"/>
        <w:rPr>
          <w:rFonts w:ascii="Times New Roman" w:hAnsi="Times New Roman" w:cs="Times New Roman"/>
          <w:sz w:val="24"/>
          <w:szCs w:val="24"/>
        </w:rPr>
      </w:pPr>
      <w:r w:rsidRPr="006C2B56">
        <w:rPr>
          <w:rFonts w:ascii="Times New Roman" w:eastAsia="Calibri" w:hAnsi="Times New Roman" w:cs="Times New Roman"/>
          <w:noProof/>
          <w:sz w:val="24"/>
          <w:szCs w:val="24"/>
        </w:rPr>
        <w:t xml:space="preserve">      </w:t>
      </w:r>
      <w:r w:rsidR="00686A7D" w:rsidRPr="006C2B56">
        <w:rPr>
          <w:rFonts w:ascii="Times New Roman" w:eastAsia="Calibri" w:hAnsi="Times New Roman" w:cs="Times New Roman"/>
          <w:noProof/>
          <w:sz w:val="24"/>
          <w:szCs w:val="24"/>
        </w:rPr>
        <w:t xml:space="preserve">Bendruomenės centro nariai,  vietos gyventojai, </w:t>
      </w:r>
      <w:r w:rsidR="001C0E38" w:rsidRPr="006C2B56">
        <w:rPr>
          <w:rFonts w:ascii="Times New Roman" w:eastAsia="Calibri" w:hAnsi="Times New Roman" w:cs="Times New Roman"/>
          <w:noProof/>
          <w:sz w:val="24"/>
          <w:szCs w:val="24"/>
        </w:rPr>
        <w:t>dau</w:t>
      </w:r>
      <w:r w:rsidR="00686A7D" w:rsidRPr="006C2B56">
        <w:rPr>
          <w:rFonts w:ascii="Times New Roman" w:eastAsia="Calibri" w:hAnsi="Times New Roman" w:cs="Times New Roman"/>
          <w:noProof/>
          <w:sz w:val="24"/>
          <w:szCs w:val="24"/>
        </w:rPr>
        <w:t xml:space="preserve">giausiai  socialinės rizikos asmenys, ukrainiečiai, vyks į 2 dienų kelionę, skirtą paminėti poeto, lietuvybės idėjų skleidėjo  Prano Vaičaičio ir lietuvių raštijos darbuotojo, filosofo Martyno Liudviko Rėzos jubiliejinius metus. Aplankys P. Vaičaičio gimtinę-muziejų  ir jo kapą Sintautų kapinėse </w:t>
      </w:r>
      <w:r w:rsidR="00731A88" w:rsidRPr="006C2B56">
        <w:rPr>
          <w:rFonts w:ascii="Times New Roman" w:eastAsia="Calibri" w:hAnsi="Times New Roman" w:cs="Times New Roman"/>
          <w:noProof/>
          <w:sz w:val="24"/>
          <w:szCs w:val="24"/>
        </w:rPr>
        <w:t xml:space="preserve">bei </w:t>
      </w:r>
      <w:r w:rsidR="00686A7D" w:rsidRPr="006C2B56">
        <w:rPr>
          <w:rFonts w:ascii="Times New Roman" w:eastAsia="Calibri" w:hAnsi="Times New Roman" w:cs="Times New Roman"/>
          <w:noProof/>
          <w:sz w:val="24"/>
          <w:szCs w:val="24"/>
        </w:rPr>
        <w:t xml:space="preserve">  M. L. Rėzos paminklą Juodkrantėje ir ant Skirpsto kalno bei  smėliu užpustyto gimtojo Karvaičių kaimo vietą Kuršių Nerijoje. Susitiks su Sintautų bei Juodkrantės bendruomenėmis.  Susitikimo su Sintautų bendruomene metu pranešimą apie P. Vaičaičio, kaip poeto ir lietuvybės puoselėtojo reikšmę </w:t>
      </w:r>
      <w:r w:rsidR="00686A7D" w:rsidRPr="006C2B56">
        <w:rPr>
          <w:rFonts w:ascii="Times New Roman" w:hAnsi="Times New Roman" w:cs="Times New Roman"/>
          <w:sz w:val="24"/>
          <w:szCs w:val="24"/>
        </w:rPr>
        <w:t>lietuvių kultūrai ir tautiniam atgimimui pristatys</w:t>
      </w:r>
      <w:r w:rsidR="00686A7D" w:rsidRPr="006C2B56">
        <w:rPr>
          <w:rFonts w:ascii="Times New Roman" w:eastAsia="Calibri" w:hAnsi="Times New Roman" w:cs="Times New Roman"/>
          <w:noProof/>
          <w:sz w:val="24"/>
          <w:szCs w:val="24"/>
        </w:rPr>
        <w:t xml:space="preserve"> Sintautų </w:t>
      </w:r>
      <w:r w:rsidR="001C0E38" w:rsidRPr="006C2B56">
        <w:rPr>
          <w:rFonts w:ascii="Times New Roman" w:eastAsia="Calibri" w:hAnsi="Times New Roman" w:cs="Times New Roman"/>
          <w:noProof/>
          <w:sz w:val="24"/>
          <w:szCs w:val="24"/>
        </w:rPr>
        <w:t xml:space="preserve"> </w:t>
      </w:r>
      <w:r w:rsidR="00686A7D" w:rsidRPr="006C2B56">
        <w:rPr>
          <w:rFonts w:ascii="Times New Roman" w:eastAsia="Calibri" w:hAnsi="Times New Roman" w:cs="Times New Roman"/>
          <w:noProof/>
          <w:sz w:val="24"/>
          <w:szCs w:val="24"/>
        </w:rPr>
        <w:t xml:space="preserve">bendruomenės </w:t>
      </w:r>
      <w:r w:rsidR="001C0E38" w:rsidRPr="006C2B56">
        <w:rPr>
          <w:rFonts w:ascii="Times New Roman" w:eastAsia="Calibri" w:hAnsi="Times New Roman" w:cs="Times New Roman"/>
          <w:noProof/>
          <w:sz w:val="24"/>
          <w:szCs w:val="24"/>
        </w:rPr>
        <w:t>atstovas</w:t>
      </w:r>
      <w:r w:rsidR="00686A7D" w:rsidRPr="006C2B56">
        <w:rPr>
          <w:rFonts w:ascii="Times New Roman" w:eastAsia="Calibri" w:hAnsi="Times New Roman" w:cs="Times New Roman"/>
          <w:noProof/>
          <w:sz w:val="24"/>
          <w:szCs w:val="24"/>
        </w:rPr>
        <w:t xml:space="preserve">, susitikimo su Juodkrantės bendruomene metu pranešimą apie Martyno Liudviko Rėzos veiklos </w:t>
      </w:r>
      <w:r w:rsidR="00686A7D" w:rsidRPr="006C2B56">
        <w:rPr>
          <w:rFonts w:ascii="Times New Roman" w:hAnsi="Times New Roman" w:cs="Times New Roman"/>
          <w:sz w:val="24"/>
          <w:szCs w:val="24"/>
        </w:rPr>
        <w:t>pamatinę reikšmę lietuvių raštijai, kultūrai ir tautinei</w:t>
      </w:r>
      <w:r w:rsidR="00686A7D" w:rsidRPr="006C2B56">
        <w:rPr>
          <w:rFonts w:ascii="Times New Roman" w:eastAsia="Calibri" w:hAnsi="Times New Roman" w:cs="Times New Roman"/>
          <w:noProof/>
          <w:sz w:val="24"/>
          <w:szCs w:val="24"/>
        </w:rPr>
        <w:t xml:space="preserve"> savimonei pristatys Mažosios Lietuvos </w:t>
      </w:r>
      <w:r w:rsidR="00686A7D" w:rsidRPr="006C2B56">
        <w:rPr>
          <w:rFonts w:ascii="Times New Roman" w:hAnsi="Times New Roman" w:cs="Times New Roman"/>
          <w:sz w:val="24"/>
          <w:szCs w:val="24"/>
          <w:shd w:val="clear" w:color="auto" w:fill="FBFBFB"/>
        </w:rPr>
        <w:t>lietuvių visuomenės veikėjas</w:t>
      </w:r>
      <w:r w:rsidR="00686A7D" w:rsidRPr="006C2B56">
        <w:rPr>
          <w:rFonts w:ascii="Times New Roman" w:eastAsia="Calibri" w:hAnsi="Times New Roman" w:cs="Times New Roman"/>
          <w:noProof/>
          <w:sz w:val="24"/>
          <w:szCs w:val="24"/>
        </w:rPr>
        <w:t xml:space="preserve"> Sigitas Šamborskis. Kelionės laikas </w:t>
      </w:r>
      <w:r w:rsidR="001C0E38" w:rsidRPr="006C2B56">
        <w:rPr>
          <w:rFonts w:ascii="Times New Roman" w:eastAsia="Calibri" w:hAnsi="Times New Roman" w:cs="Times New Roman"/>
          <w:noProof/>
          <w:sz w:val="24"/>
          <w:szCs w:val="24"/>
        </w:rPr>
        <w:t>–</w:t>
      </w:r>
      <w:r w:rsidR="00686A7D" w:rsidRPr="006C2B56">
        <w:rPr>
          <w:rFonts w:ascii="Times New Roman" w:eastAsia="Calibri" w:hAnsi="Times New Roman" w:cs="Times New Roman"/>
          <w:noProof/>
          <w:sz w:val="24"/>
          <w:szCs w:val="24"/>
        </w:rPr>
        <w:t xml:space="preserve"> </w:t>
      </w:r>
      <w:r w:rsidR="001C0E38" w:rsidRPr="006C2B56">
        <w:rPr>
          <w:rFonts w:ascii="Times New Roman" w:eastAsia="Calibri" w:hAnsi="Times New Roman" w:cs="Times New Roman"/>
          <w:noProof/>
          <w:sz w:val="24"/>
          <w:szCs w:val="24"/>
        </w:rPr>
        <w:t xml:space="preserve">rugsėjo mėnuo. </w:t>
      </w:r>
    </w:p>
    <w:p w:rsidR="00E64006" w:rsidRPr="006C2B56" w:rsidRDefault="00971A75" w:rsidP="009C3B22">
      <w:pPr>
        <w:jc w:val="both"/>
        <w:rPr>
          <w:rFonts w:ascii="Times New Roman" w:eastAsia="Calibri" w:hAnsi="Times New Roman" w:cs="Times New Roman"/>
          <w:b/>
          <w:noProof/>
          <w:sz w:val="24"/>
          <w:szCs w:val="24"/>
        </w:rPr>
      </w:pPr>
      <w:r w:rsidRPr="006C2B56">
        <w:rPr>
          <w:rFonts w:ascii="Times New Roman" w:eastAsia="Calibri" w:hAnsi="Times New Roman" w:cs="Times New Roman"/>
          <w:b/>
          <w:sz w:val="24"/>
          <w:szCs w:val="24"/>
        </w:rPr>
        <w:t xml:space="preserve">3. </w:t>
      </w:r>
      <w:r w:rsidR="00E64006" w:rsidRPr="006C2B56">
        <w:rPr>
          <w:rFonts w:ascii="Times New Roman" w:eastAsia="Calibri" w:hAnsi="Times New Roman" w:cs="Times New Roman"/>
          <w:b/>
          <w:sz w:val="24"/>
          <w:szCs w:val="24"/>
        </w:rPr>
        <w:t>Emocinės dirbtuvės. Ker</w:t>
      </w:r>
      <w:r w:rsidR="00E64006" w:rsidRPr="006C2B56">
        <w:rPr>
          <w:rFonts w:ascii="Times New Roman" w:eastAsia="Calibri" w:hAnsi="Times New Roman" w:cs="Times New Roman"/>
          <w:b/>
          <w:noProof/>
          <w:sz w:val="24"/>
          <w:szCs w:val="24"/>
        </w:rPr>
        <w:t xml:space="preserve">amikos terapiniai užsiėmimai "Gerų emocijų karoliai“. Kūrybinių rezultatų aptarimas. </w:t>
      </w:r>
    </w:p>
    <w:p w:rsidR="00971A75" w:rsidRPr="006C2B56" w:rsidRDefault="00134A13" w:rsidP="00134A13">
      <w:pPr>
        <w:tabs>
          <w:tab w:val="left" w:pos="360"/>
        </w:tabs>
        <w:jc w:val="both"/>
        <w:rPr>
          <w:rFonts w:ascii="Times New Roman" w:eastAsia="Calibri" w:hAnsi="Times New Roman" w:cs="Times New Roman"/>
          <w:b/>
          <w:noProof/>
          <w:sz w:val="24"/>
          <w:szCs w:val="24"/>
        </w:rPr>
      </w:pPr>
      <w:r w:rsidRPr="006C2B56">
        <w:rPr>
          <w:rFonts w:ascii="Times New Roman" w:eastAsia="Calibri" w:hAnsi="Times New Roman" w:cs="Times New Roman"/>
          <w:sz w:val="24"/>
          <w:szCs w:val="24"/>
        </w:rPr>
        <w:lastRenderedPageBreak/>
        <w:t xml:space="preserve">       </w:t>
      </w:r>
      <w:r w:rsidR="00181F43" w:rsidRPr="006C2B56">
        <w:rPr>
          <w:rFonts w:ascii="Times New Roman" w:eastAsia="Calibri" w:hAnsi="Times New Roman" w:cs="Times New Roman"/>
          <w:sz w:val="24"/>
          <w:szCs w:val="24"/>
        </w:rPr>
        <w:t>Kūrybinė išvyka į keramikos dirbtuves.  Dalyvaus  socialiai pažeidžiami asmenys. Keramikos terapiniai užsiėmimai vyks šalia Kauno esančiose dirbtuvėse.   Užsiėmimus praves profesionalus keramikas – edukatorius. Užsiėmimų  dalyviai gamins iš  baltojo molio papuošalus ar kitus aksesuarus</w:t>
      </w:r>
      <w:r w:rsidR="00AD2D09">
        <w:rPr>
          <w:rFonts w:ascii="Times New Roman" w:eastAsia="Calibri" w:hAnsi="Times New Roman" w:cs="Times New Roman"/>
          <w:sz w:val="24"/>
          <w:szCs w:val="24"/>
        </w:rPr>
        <w:t>,</w:t>
      </w:r>
      <w:r w:rsidR="00181F43" w:rsidRPr="006C2B56">
        <w:rPr>
          <w:rFonts w:ascii="Times New Roman" w:eastAsia="Calibri" w:hAnsi="Times New Roman" w:cs="Times New Roman"/>
          <w:sz w:val="24"/>
          <w:szCs w:val="24"/>
        </w:rPr>
        <w:t xml:space="preserve"> vyks kūrybinių rezultatų aptarimas, diskusija apie būdus ir galimybes patiems  pagerinti savo  emocinę sveikatą. </w:t>
      </w:r>
      <w:r w:rsidR="00115EA2" w:rsidRPr="006C2B56">
        <w:rPr>
          <w:rFonts w:ascii="Times New Roman" w:eastAsia="Calibri" w:hAnsi="Times New Roman" w:cs="Times New Roman"/>
          <w:sz w:val="24"/>
          <w:szCs w:val="24"/>
        </w:rPr>
        <w:t>Renginys vyks rugsėjo mėnesį.</w:t>
      </w:r>
    </w:p>
    <w:p w:rsidR="00352BBC" w:rsidRPr="006C2B56" w:rsidRDefault="00134A13" w:rsidP="00134A13">
      <w:pPr>
        <w:tabs>
          <w:tab w:val="left" w:pos="360"/>
          <w:tab w:val="left" w:pos="540"/>
        </w:tabs>
        <w:jc w:val="both"/>
        <w:rPr>
          <w:rFonts w:ascii="Times New Roman" w:hAnsi="Times New Roman" w:cs="Times New Roman"/>
          <w:sz w:val="24"/>
          <w:szCs w:val="24"/>
        </w:rPr>
      </w:pPr>
      <w:r w:rsidRPr="006C2B56">
        <w:rPr>
          <w:rFonts w:ascii="Times New Roman" w:eastAsia="Times New Roman" w:hAnsi="Times New Roman" w:cs="Times New Roman"/>
          <w:b/>
          <w:sz w:val="24"/>
          <w:szCs w:val="24"/>
        </w:rPr>
        <w:t>4.</w:t>
      </w:r>
      <w:r w:rsidR="00115EA2" w:rsidRPr="006C2B56">
        <w:rPr>
          <w:rFonts w:ascii="Times New Roman" w:eastAsia="Times New Roman" w:hAnsi="Times New Roman" w:cs="Times New Roman"/>
          <w:b/>
          <w:sz w:val="24"/>
          <w:szCs w:val="24"/>
        </w:rPr>
        <w:t xml:space="preserve"> </w:t>
      </w:r>
      <w:r w:rsidRPr="006C2B56">
        <w:rPr>
          <w:rFonts w:ascii="Times New Roman" w:eastAsia="Times New Roman" w:hAnsi="Times New Roman" w:cs="Times New Roman"/>
          <w:b/>
          <w:sz w:val="24"/>
          <w:szCs w:val="24"/>
        </w:rPr>
        <w:t xml:space="preserve"> </w:t>
      </w:r>
      <w:r w:rsidR="00E64006" w:rsidRPr="006C2B56">
        <w:rPr>
          <w:rFonts w:ascii="Times New Roman" w:eastAsia="Times New Roman" w:hAnsi="Times New Roman" w:cs="Times New Roman"/>
          <w:b/>
          <w:sz w:val="24"/>
          <w:szCs w:val="24"/>
        </w:rPr>
        <w:t>Ukrainos Nepriklausomybės dienos minėjimas, koncertas visuomenei. Dalyvaus VšĮ „Ukrainos širdis“ kolektyvas</w:t>
      </w:r>
      <w:r w:rsidR="00E64006" w:rsidRPr="006C2B56">
        <w:rPr>
          <w:rFonts w:ascii="Times New Roman" w:eastAsia="Times New Roman" w:hAnsi="Times New Roman" w:cs="Times New Roman"/>
          <w:b/>
          <w:sz w:val="24"/>
          <w:szCs w:val="24"/>
        </w:rPr>
        <w:t> </w:t>
      </w:r>
      <w:r w:rsidR="00E64006" w:rsidRPr="006C2B56">
        <w:rPr>
          <w:rFonts w:ascii="Times New Roman" w:eastAsia="Times New Roman" w:hAnsi="Times New Roman" w:cs="Times New Roman"/>
          <w:b/>
          <w:sz w:val="24"/>
          <w:szCs w:val="24"/>
        </w:rPr>
        <w:t>ir Kauno Juozo Naujalio muzikos gimnazijos moksleiviai.</w:t>
      </w:r>
    </w:p>
    <w:tbl>
      <w:tblPr>
        <w:tblW w:w="1474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tblPr>
      <w:tblGrid>
        <w:gridCol w:w="14742"/>
      </w:tblGrid>
      <w:tr w:rsidR="00E64006" w:rsidRPr="006C2B56" w:rsidTr="00104CA1">
        <w:trPr>
          <w:trHeight w:val="554"/>
        </w:trPr>
        <w:tc>
          <w:tcPr>
            <w:tcW w:w="14742" w:type="dxa"/>
            <w:tcBorders>
              <w:top w:val="nil"/>
              <w:left w:val="nil"/>
              <w:bottom w:val="nil"/>
              <w:right w:val="nil"/>
            </w:tcBorders>
          </w:tcPr>
          <w:p w:rsidR="00FD3542" w:rsidRDefault="00134A13" w:rsidP="00FD3542">
            <w:pPr>
              <w:tabs>
                <w:tab w:val="left" w:pos="545"/>
              </w:tabs>
              <w:spacing w:after="0" w:line="240" w:lineRule="auto"/>
              <w:rPr>
                <w:rFonts w:ascii="Times New Roman" w:eastAsia="Times New Roman" w:hAnsi="Times New Roman" w:cs="Times New Roman"/>
                <w:sz w:val="24"/>
                <w:szCs w:val="24"/>
              </w:rPr>
            </w:pPr>
            <w:r w:rsidRPr="006C2B56">
              <w:rPr>
                <w:rFonts w:ascii="Times New Roman" w:eastAsia="Times New Roman" w:hAnsi="Times New Roman" w:cs="Times New Roman"/>
                <w:sz w:val="24"/>
                <w:szCs w:val="24"/>
              </w:rPr>
              <w:t xml:space="preserve">     </w:t>
            </w:r>
            <w:r w:rsidR="00FD3542">
              <w:rPr>
                <w:rFonts w:ascii="Times New Roman" w:eastAsia="Times New Roman" w:hAnsi="Times New Roman" w:cs="Times New Roman"/>
                <w:sz w:val="24"/>
                <w:szCs w:val="24"/>
              </w:rPr>
              <w:t xml:space="preserve">  </w:t>
            </w:r>
            <w:r w:rsidRPr="006C2B56">
              <w:rPr>
                <w:rFonts w:ascii="Times New Roman" w:eastAsia="Times New Roman" w:hAnsi="Times New Roman" w:cs="Times New Roman"/>
                <w:sz w:val="24"/>
                <w:szCs w:val="24"/>
              </w:rPr>
              <w:t xml:space="preserve"> </w:t>
            </w:r>
            <w:r w:rsidR="00F64D5C" w:rsidRPr="006C2B56">
              <w:rPr>
                <w:rFonts w:ascii="Times New Roman" w:eastAsia="Times New Roman" w:hAnsi="Times New Roman" w:cs="Times New Roman"/>
                <w:sz w:val="24"/>
                <w:szCs w:val="24"/>
              </w:rPr>
              <w:t>Ukrainos Nepriklausomybės dienos minėjimae dalyvaus Lietuvoje gyvenančių ukrainiečių VšĮ</w:t>
            </w:r>
          </w:p>
          <w:p w:rsidR="00FD3542" w:rsidRDefault="00F64D5C" w:rsidP="00A92374">
            <w:pPr>
              <w:spacing w:after="0" w:line="240" w:lineRule="auto"/>
              <w:rPr>
                <w:rFonts w:ascii="Times New Roman" w:eastAsia="Times New Roman" w:hAnsi="Times New Roman" w:cs="Times New Roman"/>
                <w:sz w:val="24"/>
                <w:szCs w:val="24"/>
              </w:rPr>
            </w:pPr>
            <w:r w:rsidRPr="006C2B56">
              <w:rPr>
                <w:rFonts w:ascii="Times New Roman" w:eastAsia="Times New Roman" w:hAnsi="Times New Roman" w:cs="Times New Roman"/>
                <w:sz w:val="24"/>
                <w:szCs w:val="24"/>
              </w:rPr>
              <w:t xml:space="preserve"> „Ukrainos</w:t>
            </w:r>
            <w:r w:rsidR="00FD3542">
              <w:rPr>
                <w:rFonts w:ascii="Times New Roman" w:eastAsia="Times New Roman" w:hAnsi="Times New Roman" w:cs="Times New Roman"/>
                <w:sz w:val="24"/>
                <w:szCs w:val="24"/>
              </w:rPr>
              <w:t xml:space="preserve"> </w:t>
            </w:r>
            <w:r w:rsidR="00134A13" w:rsidRPr="006C2B56">
              <w:rPr>
                <w:rFonts w:ascii="Times New Roman" w:eastAsia="Times New Roman" w:hAnsi="Times New Roman" w:cs="Times New Roman"/>
                <w:sz w:val="24"/>
                <w:szCs w:val="24"/>
              </w:rPr>
              <w:t>širdis”</w:t>
            </w:r>
            <w:r w:rsidR="00A231A8">
              <w:rPr>
                <w:rFonts w:ascii="Times New Roman" w:eastAsia="Times New Roman" w:hAnsi="Times New Roman" w:cs="Times New Roman"/>
                <w:sz w:val="24"/>
                <w:szCs w:val="24"/>
              </w:rPr>
              <w:t xml:space="preserve"> </w:t>
            </w:r>
            <w:r w:rsidRPr="006C2B56">
              <w:rPr>
                <w:rFonts w:ascii="Times New Roman" w:eastAsia="Times New Roman" w:hAnsi="Times New Roman" w:cs="Times New Roman"/>
                <w:sz w:val="24"/>
                <w:szCs w:val="24"/>
              </w:rPr>
              <w:t xml:space="preserve">atlikėjai  ir Lietuvos atlikėjai. Renginys Kauno visuomenei. Renginio vieta </w:t>
            </w:r>
            <w:r w:rsidR="00FD3542">
              <w:rPr>
                <w:rFonts w:ascii="Times New Roman" w:eastAsia="Times New Roman" w:hAnsi="Times New Roman" w:cs="Times New Roman"/>
                <w:sz w:val="24"/>
                <w:szCs w:val="24"/>
              </w:rPr>
              <w:t>–</w:t>
            </w:r>
            <w:r w:rsidRPr="006C2B56">
              <w:rPr>
                <w:rFonts w:ascii="Times New Roman" w:eastAsia="Times New Roman" w:hAnsi="Times New Roman" w:cs="Times New Roman"/>
                <w:sz w:val="24"/>
                <w:szCs w:val="24"/>
              </w:rPr>
              <w:t xml:space="preserve"> Lietuvos</w:t>
            </w:r>
          </w:p>
          <w:p w:rsidR="00FD3542" w:rsidRDefault="00F64D5C" w:rsidP="00A92374">
            <w:pPr>
              <w:spacing w:after="0" w:line="240" w:lineRule="auto"/>
              <w:rPr>
                <w:rFonts w:ascii="Times New Roman" w:eastAsia="Times New Roman" w:hAnsi="Times New Roman" w:cs="Times New Roman"/>
                <w:sz w:val="24"/>
                <w:szCs w:val="24"/>
              </w:rPr>
            </w:pPr>
            <w:r w:rsidRPr="006C2B56">
              <w:rPr>
                <w:rFonts w:ascii="Times New Roman" w:eastAsia="Times New Roman" w:hAnsi="Times New Roman" w:cs="Times New Roman"/>
                <w:sz w:val="24"/>
                <w:szCs w:val="24"/>
              </w:rPr>
              <w:t xml:space="preserve"> politinių kalinių</w:t>
            </w:r>
            <w:r w:rsidR="00FD3542">
              <w:rPr>
                <w:rFonts w:ascii="Times New Roman" w:eastAsia="Times New Roman" w:hAnsi="Times New Roman" w:cs="Times New Roman"/>
                <w:sz w:val="24"/>
                <w:szCs w:val="24"/>
              </w:rPr>
              <w:t xml:space="preserve">  </w:t>
            </w:r>
            <w:r w:rsidR="00134A13" w:rsidRPr="006C2B56">
              <w:rPr>
                <w:rFonts w:ascii="Times New Roman" w:eastAsia="Times New Roman" w:hAnsi="Times New Roman" w:cs="Times New Roman"/>
                <w:sz w:val="24"/>
                <w:szCs w:val="24"/>
              </w:rPr>
              <w:t>ir</w:t>
            </w:r>
            <w:r w:rsidR="00A92374" w:rsidRPr="006C2B56">
              <w:rPr>
                <w:rFonts w:ascii="Times New Roman" w:eastAsia="Times New Roman" w:hAnsi="Times New Roman" w:cs="Times New Roman"/>
                <w:sz w:val="24"/>
                <w:szCs w:val="24"/>
              </w:rPr>
              <w:t xml:space="preserve"> tremtinių</w:t>
            </w:r>
            <w:r w:rsidR="00FD3542">
              <w:rPr>
                <w:rFonts w:ascii="Times New Roman" w:eastAsia="Times New Roman" w:hAnsi="Times New Roman" w:cs="Times New Roman"/>
                <w:sz w:val="24"/>
                <w:szCs w:val="24"/>
              </w:rPr>
              <w:t xml:space="preserve">  </w:t>
            </w:r>
            <w:r w:rsidRPr="006C2B56">
              <w:rPr>
                <w:rFonts w:ascii="Times New Roman" w:eastAsia="Times New Roman" w:hAnsi="Times New Roman" w:cs="Times New Roman"/>
                <w:sz w:val="24"/>
                <w:szCs w:val="24"/>
              </w:rPr>
              <w:t>sąjungos Kauno skyriaus būstinė, Laisvės al. 39.  Renginio laikas</w:t>
            </w:r>
            <w:r w:rsidR="00134A13" w:rsidRPr="006C2B56">
              <w:rPr>
                <w:rFonts w:ascii="Times New Roman" w:eastAsia="Times New Roman" w:hAnsi="Times New Roman" w:cs="Times New Roman"/>
                <w:sz w:val="24"/>
                <w:szCs w:val="24"/>
              </w:rPr>
              <w:t xml:space="preserve"> </w:t>
            </w:r>
            <w:r w:rsidRPr="006C2B56">
              <w:rPr>
                <w:rFonts w:ascii="Times New Roman" w:eastAsia="Times New Roman" w:hAnsi="Times New Roman" w:cs="Times New Roman"/>
                <w:sz w:val="24"/>
                <w:szCs w:val="24"/>
              </w:rPr>
              <w:t>-  spalio</w:t>
            </w:r>
          </w:p>
          <w:p w:rsidR="00E64006" w:rsidRPr="006C2B56" w:rsidRDefault="00F64D5C" w:rsidP="00A92374">
            <w:pPr>
              <w:spacing w:after="0" w:line="240" w:lineRule="auto"/>
              <w:rPr>
                <w:rFonts w:ascii="Times New Roman" w:eastAsia="Times New Roman" w:hAnsi="Times New Roman" w:cs="Times New Roman"/>
                <w:sz w:val="24"/>
                <w:szCs w:val="24"/>
              </w:rPr>
            </w:pPr>
            <w:r w:rsidRPr="006C2B56">
              <w:rPr>
                <w:rFonts w:ascii="Times New Roman" w:eastAsia="Times New Roman" w:hAnsi="Times New Roman" w:cs="Times New Roman"/>
                <w:sz w:val="24"/>
                <w:szCs w:val="24"/>
              </w:rPr>
              <w:t xml:space="preserve"> menuo.</w:t>
            </w:r>
          </w:p>
          <w:p w:rsidR="00F64D5C" w:rsidRPr="006C2B56" w:rsidRDefault="00F64D5C" w:rsidP="00134A13">
            <w:pPr>
              <w:spacing w:after="0" w:line="240" w:lineRule="auto"/>
              <w:jc w:val="both"/>
              <w:rPr>
                <w:rFonts w:ascii="Times New Roman" w:eastAsia="Times New Roman" w:hAnsi="Times New Roman" w:cs="Times New Roman"/>
                <w:sz w:val="24"/>
                <w:szCs w:val="24"/>
              </w:rPr>
            </w:pPr>
          </w:p>
        </w:tc>
      </w:tr>
      <w:tr w:rsidR="00E64006" w:rsidRPr="006C2B56" w:rsidTr="00E64006">
        <w:trPr>
          <w:trHeight w:val="549"/>
        </w:trPr>
        <w:tc>
          <w:tcPr>
            <w:tcW w:w="14742" w:type="dxa"/>
            <w:tcBorders>
              <w:top w:val="nil"/>
              <w:left w:val="nil"/>
              <w:bottom w:val="nil"/>
              <w:right w:val="nil"/>
            </w:tcBorders>
          </w:tcPr>
          <w:p w:rsidR="00AF79F8" w:rsidRDefault="00F64D5C" w:rsidP="00134A13">
            <w:pPr>
              <w:tabs>
                <w:tab w:val="left" w:pos="341"/>
              </w:tabs>
              <w:spacing w:after="0" w:line="240" w:lineRule="auto"/>
              <w:jc w:val="both"/>
              <w:rPr>
                <w:rFonts w:ascii="Times New Roman" w:eastAsia="Times New Roman" w:hAnsi="Times New Roman" w:cs="Times New Roman"/>
                <w:b/>
                <w:sz w:val="24"/>
                <w:szCs w:val="24"/>
              </w:rPr>
            </w:pPr>
            <w:r w:rsidRPr="006C2B56">
              <w:rPr>
                <w:rFonts w:ascii="Times New Roman" w:eastAsia="Times New Roman" w:hAnsi="Times New Roman" w:cs="Times New Roman"/>
                <w:b/>
                <w:sz w:val="24"/>
                <w:szCs w:val="24"/>
              </w:rPr>
              <w:t xml:space="preserve">5. </w:t>
            </w:r>
            <w:r w:rsidR="00134A13" w:rsidRPr="006C2B56">
              <w:rPr>
                <w:rFonts w:ascii="Times New Roman" w:eastAsia="Times New Roman" w:hAnsi="Times New Roman" w:cs="Times New Roman"/>
                <w:b/>
                <w:sz w:val="24"/>
                <w:szCs w:val="24"/>
              </w:rPr>
              <w:t xml:space="preserve"> </w:t>
            </w:r>
            <w:r w:rsidRPr="006C2B56">
              <w:rPr>
                <w:rFonts w:ascii="Times New Roman" w:eastAsia="Times New Roman" w:hAnsi="Times New Roman" w:cs="Times New Roman"/>
                <w:b/>
                <w:sz w:val="24"/>
                <w:szCs w:val="24"/>
              </w:rPr>
              <w:t xml:space="preserve"> </w:t>
            </w:r>
            <w:r w:rsidR="00E64006" w:rsidRPr="006C2B56">
              <w:rPr>
                <w:rFonts w:ascii="Times New Roman" w:eastAsia="Times New Roman" w:hAnsi="Times New Roman" w:cs="Times New Roman"/>
                <w:b/>
                <w:sz w:val="24"/>
                <w:szCs w:val="24"/>
              </w:rPr>
              <w:t>Interaktyvi</w:t>
            </w:r>
            <w:r w:rsidR="00A92374" w:rsidRPr="006C2B56">
              <w:rPr>
                <w:rFonts w:ascii="Times New Roman" w:eastAsia="Times New Roman" w:hAnsi="Times New Roman" w:cs="Times New Roman"/>
                <w:b/>
                <w:sz w:val="24"/>
                <w:szCs w:val="24"/>
              </w:rPr>
              <w:t xml:space="preserve"> </w:t>
            </w:r>
            <w:r w:rsidR="00E64006" w:rsidRPr="006C2B56">
              <w:rPr>
                <w:rFonts w:ascii="Times New Roman" w:eastAsia="Times New Roman" w:hAnsi="Times New Roman" w:cs="Times New Roman"/>
                <w:b/>
                <w:sz w:val="24"/>
                <w:szCs w:val="24"/>
              </w:rPr>
              <w:t xml:space="preserve"> paskaita su </w:t>
            </w:r>
            <w:r w:rsidR="00A92374" w:rsidRPr="006C2B56">
              <w:rPr>
                <w:rFonts w:ascii="Times New Roman" w:eastAsia="Times New Roman" w:hAnsi="Times New Roman" w:cs="Times New Roman"/>
                <w:b/>
                <w:sz w:val="24"/>
                <w:szCs w:val="24"/>
              </w:rPr>
              <w:t xml:space="preserve"> </w:t>
            </w:r>
            <w:r w:rsidR="00E64006" w:rsidRPr="006C2B56">
              <w:rPr>
                <w:rFonts w:ascii="Times New Roman" w:eastAsia="Times New Roman" w:hAnsi="Times New Roman" w:cs="Times New Roman"/>
                <w:b/>
                <w:sz w:val="24"/>
                <w:szCs w:val="24"/>
              </w:rPr>
              <w:t xml:space="preserve">Gailės </w:t>
            </w:r>
            <w:r w:rsidR="00A92374" w:rsidRPr="006C2B56">
              <w:rPr>
                <w:rFonts w:ascii="Times New Roman" w:eastAsia="Times New Roman" w:hAnsi="Times New Roman" w:cs="Times New Roman"/>
                <w:b/>
                <w:sz w:val="24"/>
                <w:szCs w:val="24"/>
              </w:rPr>
              <w:t xml:space="preserve"> </w:t>
            </w:r>
            <w:r w:rsidR="00E64006" w:rsidRPr="006C2B56">
              <w:rPr>
                <w:rFonts w:ascii="Times New Roman" w:eastAsia="Times New Roman" w:hAnsi="Times New Roman" w:cs="Times New Roman"/>
                <w:b/>
                <w:sz w:val="24"/>
                <w:szCs w:val="24"/>
              </w:rPr>
              <w:t xml:space="preserve">Garnelytės dokumentinio filmo „Sutikau žmogų“ peržiūra ir </w:t>
            </w:r>
          </w:p>
          <w:p w:rsidR="00AF79F8" w:rsidRDefault="00E64006" w:rsidP="00A92374">
            <w:pPr>
              <w:tabs>
                <w:tab w:val="left" w:pos="341"/>
              </w:tabs>
              <w:spacing w:after="0" w:line="240" w:lineRule="auto"/>
              <w:jc w:val="both"/>
              <w:rPr>
                <w:rFonts w:ascii="Times New Roman" w:eastAsia="Times New Roman" w:hAnsi="Times New Roman" w:cs="Times New Roman"/>
                <w:b/>
                <w:sz w:val="24"/>
                <w:szCs w:val="24"/>
              </w:rPr>
            </w:pPr>
            <w:r w:rsidRPr="006C2B56">
              <w:rPr>
                <w:rFonts w:ascii="Times New Roman" w:eastAsia="Times New Roman" w:hAnsi="Times New Roman" w:cs="Times New Roman"/>
                <w:b/>
                <w:sz w:val="24"/>
                <w:szCs w:val="24"/>
              </w:rPr>
              <w:t>Artūro Morozovo</w:t>
            </w:r>
            <w:r w:rsidR="00A92374" w:rsidRPr="006C2B56">
              <w:rPr>
                <w:rFonts w:ascii="Times New Roman" w:eastAsia="Times New Roman" w:hAnsi="Times New Roman" w:cs="Times New Roman"/>
                <w:b/>
                <w:sz w:val="24"/>
                <w:szCs w:val="24"/>
              </w:rPr>
              <w:t xml:space="preserve"> </w:t>
            </w:r>
            <w:r w:rsidRPr="006C2B56">
              <w:rPr>
                <w:rFonts w:ascii="Times New Roman" w:eastAsia="Times New Roman" w:hAnsi="Times New Roman" w:cs="Times New Roman"/>
                <w:b/>
                <w:sz w:val="24"/>
                <w:szCs w:val="24"/>
              </w:rPr>
              <w:t xml:space="preserve">knygos „Sutikau žmogų“ pristatymas. Lektorius - filmo pagrindinio vaidmens </w:t>
            </w:r>
          </w:p>
          <w:p w:rsidR="00E64006" w:rsidRPr="006C2B56" w:rsidRDefault="00E64006" w:rsidP="00A92374">
            <w:pPr>
              <w:tabs>
                <w:tab w:val="left" w:pos="341"/>
              </w:tabs>
              <w:spacing w:after="0" w:line="240" w:lineRule="auto"/>
              <w:jc w:val="both"/>
              <w:rPr>
                <w:rFonts w:ascii="Times New Roman" w:eastAsia="Times New Roman" w:hAnsi="Times New Roman" w:cs="Times New Roman"/>
                <w:b/>
                <w:sz w:val="24"/>
                <w:szCs w:val="24"/>
              </w:rPr>
            </w:pPr>
            <w:r w:rsidRPr="006C2B56">
              <w:rPr>
                <w:rFonts w:ascii="Times New Roman" w:eastAsia="Times New Roman" w:hAnsi="Times New Roman" w:cs="Times New Roman"/>
                <w:b/>
                <w:sz w:val="24"/>
                <w:szCs w:val="24"/>
              </w:rPr>
              <w:t>atlikėjas,  fotografas</w:t>
            </w:r>
            <w:r w:rsidR="00AF79F8">
              <w:rPr>
                <w:rFonts w:ascii="Times New Roman" w:eastAsia="Times New Roman" w:hAnsi="Times New Roman" w:cs="Times New Roman"/>
                <w:b/>
                <w:sz w:val="24"/>
                <w:szCs w:val="24"/>
              </w:rPr>
              <w:t xml:space="preserve">  </w:t>
            </w:r>
            <w:r w:rsidRPr="006C2B56">
              <w:rPr>
                <w:rFonts w:ascii="Times New Roman" w:eastAsia="Times New Roman" w:hAnsi="Times New Roman" w:cs="Times New Roman"/>
                <w:b/>
                <w:sz w:val="24"/>
                <w:szCs w:val="24"/>
              </w:rPr>
              <w:t>Artūras</w:t>
            </w:r>
            <w:r w:rsidR="00A92374" w:rsidRPr="006C2B56">
              <w:rPr>
                <w:rFonts w:ascii="Times New Roman" w:eastAsia="Times New Roman" w:hAnsi="Times New Roman" w:cs="Times New Roman"/>
                <w:b/>
                <w:sz w:val="24"/>
                <w:szCs w:val="24"/>
              </w:rPr>
              <w:t xml:space="preserve"> </w:t>
            </w:r>
            <w:r w:rsidRPr="006C2B56">
              <w:rPr>
                <w:rFonts w:ascii="Times New Roman" w:eastAsia="Times New Roman" w:hAnsi="Times New Roman" w:cs="Times New Roman"/>
                <w:b/>
                <w:sz w:val="24"/>
                <w:szCs w:val="24"/>
              </w:rPr>
              <w:t>Morozovas.</w:t>
            </w:r>
          </w:p>
          <w:p w:rsidR="00134A13" w:rsidRPr="006C2B56" w:rsidRDefault="00134A13" w:rsidP="00134A13">
            <w:pPr>
              <w:spacing w:after="0" w:line="240" w:lineRule="auto"/>
              <w:jc w:val="both"/>
              <w:rPr>
                <w:rFonts w:ascii="Times New Roman" w:eastAsia="Times New Roman" w:hAnsi="Times New Roman" w:cs="Times New Roman"/>
                <w:b/>
                <w:sz w:val="24"/>
                <w:szCs w:val="24"/>
              </w:rPr>
            </w:pPr>
          </w:p>
          <w:p w:rsidR="00812F39" w:rsidRDefault="00134A13" w:rsidP="00AE29FC">
            <w:pPr>
              <w:spacing w:after="0" w:line="240" w:lineRule="auto"/>
              <w:jc w:val="both"/>
              <w:rPr>
                <w:rFonts w:ascii="Times New Roman" w:eastAsia="Times New Roman" w:hAnsi="Times New Roman" w:cs="Times New Roman"/>
                <w:sz w:val="24"/>
                <w:szCs w:val="24"/>
              </w:rPr>
            </w:pPr>
            <w:r w:rsidRPr="006C2B56">
              <w:rPr>
                <w:rFonts w:ascii="Times New Roman" w:eastAsia="Times New Roman" w:hAnsi="Times New Roman" w:cs="Times New Roman"/>
                <w:sz w:val="24"/>
                <w:szCs w:val="24"/>
              </w:rPr>
              <w:t xml:space="preserve">      Kauno miesto visuomenei bus surengta interaktyvi paskaita su režisierės Gailės Garnelytės filmo </w:t>
            </w:r>
          </w:p>
          <w:p w:rsidR="00812F39" w:rsidRDefault="00134A13" w:rsidP="00AE29FC">
            <w:pPr>
              <w:spacing w:after="0" w:line="240" w:lineRule="auto"/>
              <w:jc w:val="both"/>
              <w:rPr>
                <w:rFonts w:ascii="Times New Roman" w:eastAsia="Times New Roman" w:hAnsi="Times New Roman" w:cs="Times New Roman"/>
                <w:sz w:val="24"/>
                <w:szCs w:val="24"/>
              </w:rPr>
            </w:pPr>
            <w:r w:rsidRPr="006C2B56">
              <w:rPr>
                <w:rFonts w:ascii="Times New Roman" w:eastAsia="Times New Roman" w:hAnsi="Times New Roman" w:cs="Times New Roman"/>
                <w:sz w:val="24"/>
                <w:szCs w:val="24"/>
              </w:rPr>
              <w:t>“Sutikau</w:t>
            </w:r>
            <w:r w:rsidR="00812F39">
              <w:rPr>
                <w:rFonts w:ascii="Times New Roman" w:eastAsia="Times New Roman" w:hAnsi="Times New Roman" w:cs="Times New Roman"/>
                <w:sz w:val="24"/>
                <w:szCs w:val="24"/>
              </w:rPr>
              <w:t xml:space="preserve"> </w:t>
            </w:r>
            <w:r w:rsidRPr="006C2B56">
              <w:rPr>
                <w:rFonts w:ascii="Times New Roman" w:eastAsia="Times New Roman" w:hAnsi="Times New Roman" w:cs="Times New Roman"/>
                <w:sz w:val="24"/>
                <w:szCs w:val="24"/>
              </w:rPr>
              <w:t xml:space="preserve"> žmogų”  peržiūra. Lektorius – žurnalistas,  dokumentinės fotografijos kūrėjas Artūras Morozovas.</w:t>
            </w:r>
          </w:p>
          <w:p w:rsidR="00812F39" w:rsidRDefault="00134A13" w:rsidP="00AE29FC">
            <w:pPr>
              <w:spacing w:after="0" w:line="240" w:lineRule="auto"/>
              <w:jc w:val="both"/>
              <w:rPr>
                <w:rFonts w:ascii="Times New Roman" w:eastAsia="Times New Roman" w:hAnsi="Times New Roman" w:cs="Times New Roman"/>
                <w:sz w:val="24"/>
                <w:szCs w:val="24"/>
              </w:rPr>
            </w:pPr>
            <w:r w:rsidRPr="006C2B56">
              <w:rPr>
                <w:rFonts w:ascii="Times New Roman" w:eastAsia="Times New Roman" w:hAnsi="Times New Roman" w:cs="Times New Roman"/>
                <w:sz w:val="24"/>
                <w:szCs w:val="24"/>
              </w:rPr>
              <w:t xml:space="preserve"> Taip pat vyks</w:t>
            </w:r>
            <w:r w:rsidR="00812F39">
              <w:rPr>
                <w:rFonts w:ascii="Times New Roman" w:eastAsia="Times New Roman" w:hAnsi="Times New Roman" w:cs="Times New Roman"/>
                <w:sz w:val="24"/>
                <w:szCs w:val="24"/>
              </w:rPr>
              <w:t xml:space="preserve">  </w:t>
            </w:r>
            <w:r w:rsidRPr="006C2B56">
              <w:rPr>
                <w:rFonts w:ascii="Times New Roman" w:eastAsia="Times New Roman" w:hAnsi="Times New Roman" w:cs="Times New Roman"/>
                <w:sz w:val="24"/>
                <w:szCs w:val="24"/>
              </w:rPr>
              <w:t xml:space="preserve">Artūro Morozovo knygos „Sutikau žmogų“ pristatymas. Renginys vyks Lietuvos politinių </w:t>
            </w:r>
          </w:p>
          <w:p w:rsidR="002F7F7C" w:rsidRPr="006C2B56" w:rsidRDefault="00134A13" w:rsidP="00812F39">
            <w:pPr>
              <w:spacing w:after="0" w:line="240" w:lineRule="auto"/>
              <w:jc w:val="both"/>
              <w:rPr>
                <w:rFonts w:ascii="Times New Roman" w:eastAsia="Times New Roman" w:hAnsi="Times New Roman" w:cs="Times New Roman"/>
                <w:b/>
                <w:sz w:val="24"/>
                <w:szCs w:val="24"/>
              </w:rPr>
            </w:pPr>
            <w:r w:rsidRPr="006C2B56">
              <w:rPr>
                <w:rFonts w:ascii="Times New Roman" w:eastAsia="Times New Roman" w:hAnsi="Times New Roman" w:cs="Times New Roman"/>
                <w:sz w:val="24"/>
                <w:szCs w:val="24"/>
              </w:rPr>
              <w:t>kalinių ir tremtinių sąjungos Kauno skyriaus būstinėje, Laisvės al. 39.  Renginio laikas - spalio mėnuo.</w:t>
            </w:r>
          </w:p>
          <w:p w:rsidR="00E64006" w:rsidRPr="006C2B56" w:rsidRDefault="00E64006" w:rsidP="00134A13">
            <w:pPr>
              <w:spacing w:after="0" w:line="240" w:lineRule="auto"/>
              <w:jc w:val="both"/>
              <w:rPr>
                <w:rFonts w:ascii="Times New Roman" w:eastAsia="Times New Roman" w:hAnsi="Times New Roman" w:cs="Times New Roman"/>
                <w:sz w:val="24"/>
                <w:szCs w:val="24"/>
              </w:rPr>
            </w:pPr>
          </w:p>
          <w:p w:rsidR="00E64006" w:rsidRPr="006C2B56" w:rsidRDefault="00A92374" w:rsidP="00A92374">
            <w:pPr>
              <w:spacing w:after="0" w:line="240" w:lineRule="auto"/>
              <w:jc w:val="both"/>
              <w:rPr>
                <w:rFonts w:ascii="Times New Roman" w:eastAsia="Times New Roman" w:hAnsi="Times New Roman" w:cs="Times New Roman"/>
                <w:b/>
                <w:sz w:val="24"/>
                <w:szCs w:val="24"/>
              </w:rPr>
            </w:pPr>
            <w:r w:rsidRPr="006C2B56">
              <w:rPr>
                <w:rFonts w:ascii="Times New Roman" w:eastAsia="Times New Roman" w:hAnsi="Times New Roman" w:cs="Times New Roman"/>
                <w:b/>
                <w:sz w:val="24"/>
                <w:szCs w:val="24"/>
              </w:rPr>
              <w:t xml:space="preserve">6.   </w:t>
            </w:r>
            <w:r w:rsidR="00E64006" w:rsidRPr="006C2B56">
              <w:rPr>
                <w:rFonts w:ascii="Times New Roman" w:eastAsia="Times New Roman" w:hAnsi="Times New Roman" w:cs="Times New Roman"/>
                <w:b/>
                <w:sz w:val="24"/>
                <w:szCs w:val="24"/>
              </w:rPr>
              <w:t>Edukacija ukrainiečių mokyklos „Herojus“  moksleiviams Kauno tvirtovės VII  forto muziejuje</w:t>
            </w:r>
            <w:r w:rsidRPr="006C2B56">
              <w:rPr>
                <w:rFonts w:ascii="Times New Roman" w:eastAsia="Times New Roman" w:hAnsi="Times New Roman" w:cs="Times New Roman"/>
                <w:b/>
                <w:sz w:val="24"/>
                <w:szCs w:val="24"/>
              </w:rPr>
              <w:t>.</w:t>
            </w:r>
            <w:r w:rsidR="001F7BBF" w:rsidRPr="006C2B56">
              <w:rPr>
                <w:rFonts w:ascii="Times New Roman" w:eastAsia="Times New Roman" w:hAnsi="Times New Roman" w:cs="Times New Roman"/>
                <w:b/>
                <w:sz w:val="24"/>
                <w:szCs w:val="24"/>
              </w:rPr>
              <w:t xml:space="preserve"> </w:t>
            </w:r>
          </w:p>
          <w:p w:rsidR="001F7BBF" w:rsidRPr="006C2B56" w:rsidRDefault="001F7BBF" w:rsidP="00A92374">
            <w:pPr>
              <w:spacing w:after="0" w:line="240" w:lineRule="auto"/>
              <w:jc w:val="both"/>
              <w:rPr>
                <w:rFonts w:ascii="Times New Roman" w:eastAsia="Times New Roman" w:hAnsi="Times New Roman" w:cs="Times New Roman"/>
                <w:b/>
                <w:sz w:val="24"/>
                <w:szCs w:val="24"/>
              </w:rPr>
            </w:pPr>
          </w:p>
          <w:p w:rsidR="00CE7A86" w:rsidRDefault="001F7BBF" w:rsidP="00134A13">
            <w:pPr>
              <w:spacing w:after="0" w:line="240" w:lineRule="auto"/>
              <w:jc w:val="both"/>
              <w:rPr>
                <w:rFonts w:ascii="Times New Roman" w:eastAsia="Times New Roman" w:hAnsi="Times New Roman" w:cs="Times New Roman"/>
                <w:sz w:val="24"/>
                <w:szCs w:val="24"/>
              </w:rPr>
            </w:pPr>
            <w:r w:rsidRPr="006C2B56">
              <w:rPr>
                <w:rFonts w:ascii="Times New Roman" w:eastAsia="Times New Roman" w:hAnsi="Times New Roman" w:cs="Times New Roman"/>
                <w:sz w:val="24"/>
                <w:szCs w:val="24"/>
              </w:rPr>
              <w:t xml:space="preserve">      100 ukrainiečių moksleivių lankysis Kauno tvirtovės VII forto muziejuje, susipažins su Lietuvos carinės</w:t>
            </w:r>
          </w:p>
          <w:p w:rsidR="00CE7A86" w:rsidRDefault="001F7BBF" w:rsidP="00134A13">
            <w:pPr>
              <w:spacing w:after="0" w:line="240" w:lineRule="auto"/>
              <w:jc w:val="both"/>
              <w:rPr>
                <w:rFonts w:ascii="Times New Roman" w:eastAsia="Times New Roman" w:hAnsi="Times New Roman" w:cs="Times New Roman"/>
                <w:sz w:val="24"/>
                <w:szCs w:val="24"/>
              </w:rPr>
            </w:pPr>
            <w:r w:rsidRPr="006C2B56">
              <w:rPr>
                <w:rFonts w:ascii="Times New Roman" w:eastAsia="Times New Roman" w:hAnsi="Times New Roman" w:cs="Times New Roman"/>
                <w:sz w:val="24"/>
                <w:szCs w:val="24"/>
              </w:rPr>
              <w:t xml:space="preserve"> Rusijos</w:t>
            </w:r>
            <w:r w:rsidR="00CE7A86">
              <w:rPr>
                <w:rFonts w:ascii="Times New Roman" w:eastAsia="Times New Roman" w:hAnsi="Times New Roman" w:cs="Times New Roman"/>
                <w:sz w:val="24"/>
                <w:szCs w:val="24"/>
              </w:rPr>
              <w:t xml:space="preserve">  </w:t>
            </w:r>
            <w:r w:rsidRPr="006C2B56">
              <w:rPr>
                <w:rFonts w:ascii="Times New Roman" w:eastAsia="Times New Roman" w:hAnsi="Times New Roman" w:cs="Times New Roman"/>
                <w:sz w:val="24"/>
                <w:szCs w:val="24"/>
              </w:rPr>
              <w:t>okupacijos</w:t>
            </w:r>
            <w:r w:rsidR="00CE7A86">
              <w:rPr>
                <w:rFonts w:ascii="Times New Roman" w:eastAsia="Times New Roman" w:hAnsi="Times New Roman" w:cs="Times New Roman"/>
                <w:sz w:val="24"/>
                <w:szCs w:val="24"/>
              </w:rPr>
              <w:t xml:space="preserve"> </w:t>
            </w:r>
            <w:r w:rsidRPr="006C2B56">
              <w:rPr>
                <w:rFonts w:ascii="Times New Roman" w:eastAsia="Times New Roman" w:hAnsi="Times New Roman" w:cs="Times New Roman"/>
                <w:sz w:val="24"/>
                <w:szCs w:val="24"/>
              </w:rPr>
              <w:t xml:space="preserve"> istoriniu</w:t>
            </w:r>
            <w:r w:rsidR="00CE7A86">
              <w:rPr>
                <w:rFonts w:ascii="Times New Roman" w:eastAsia="Times New Roman" w:hAnsi="Times New Roman" w:cs="Times New Roman"/>
                <w:sz w:val="24"/>
                <w:szCs w:val="24"/>
              </w:rPr>
              <w:t xml:space="preserve"> </w:t>
            </w:r>
            <w:r w:rsidRPr="006C2B56">
              <w:rPr>
                <w:rFonts w:ascii="Times New Roman" w:eastAsia="Times New Roman" w:hAnsi="Times New Roman" w:cs="Times New Roman"/>
                <w:sz w:val="24"/>
                <w:szCs w:val="24"/>
              </w:rPr>
              <w:t xml:space="preserve"> tarpsniu,  Kauno </w:t>
            </w:r>
            <w:r w:rsidR="00CE7A86">
              <w:rPr>
                <w:rFonts w:ascii="Times New Roman" w:eastAsia="Times New Roman" w:hAnsi="Times New Roman" w:cs="Times New Roman"/>
                <w:sz w:val="24"/>
                <w:szCs w:val="24"/>
              </w:rPr>
              <w:t xml:space="preserve"> </w:t>
            </w:r>
            <w:r w:rsidRPr="006C2B56">
              <w:rPr>
                <w:rFonts w:ascii="Times New Roman" w:eastAsia="Times New Roman" w:hAnsi="Times New Roman" w:cs="Times New Roman"/>
                <w:sz w:val="24"/>
                <w:szCs w:val="24"/>
              </w:rPr>
              <w:t>gynybinių</w:t>
            </w:r>
            <w:r w:rsidR="00CE7A86">
              <w:rPr>
                <w:rFonts w:ascii="Times New Roman" w:eastAsia="Times New Roman" w:hAnsi="Times New Roman" w:cs="Times New Roman"/>
                <w:sz w:val="24"/>
                <w:szCs w:val="24"/>
              </w:rPr>
              <w:t xml:space="preserve"> </w:t>
            </w:r>
            <w:r w:rsidRPr="006C2B56">
              <w:rPr>
                <w:rFonts w:ascii="Times New Roman" w:eastAsia="Times New Roman" w:hAnsi="Times New Roman" w:cs="Times New Roman"/>
                <w:sz w:val="24"/>
                <w:szCs w:val="24"/>
              </w:rPr>
              <w:t xml:space="preserve"> įtvirtinimų </w:t>
            </w:r>
            <w:r w:rsidR="00CE7A86">
              <w:rPr>
                <w:rFonts w:ascii="Times New Roman" w:eastAsia="Times New Roman" w:hAnsi="Times New Roman" w:cs="Times New Roman"/>
                <w:sz w:val="24"/>
                <w:szCs w:val="24"/>
              </w:rPr>
              <w:t>–</w:t>
            </w:r>
            <w:r w:rsidRPr="006C2B56">
              <w:rPr>
                <w:rFonts w:ascii="Times New Roman" w:eastAsia="Times New Roman" w:hAnsi="Times New Roman" w:cs="Times New Roman"/>
                <w:sz w:val="24"/>
                <w:szCs w:val="24"/>
              </w:rPr>
              <w:t xml:space="preserve"> fortų</w:t>
            </w:r>
            <w:r w:rsidR="00CE7A86">
              <w:rPr>
                <w:rFonts w:ascii="Times New Roman" w:eastAsia="Times New Roman" w:hAnsi="Times New Roman" w:cs="Times New Roman"/>
                <w:sz w:val="24"/>
                <w:szCs w:val="24"/>
              </w:rPr>
              <w:t xml:space="preserve"> </w:t>
            </w:r>
            <w:r w:rsidRPr="006C2B56">
              <w:rPr>
                <w:rFonts w:ascii="Times New Roman" w:eastAsia="Times New Roman" w:hAnsi="Times New Roman" w:cs="Times New Roman"/>
                <w:sz w:val="24"/>
                <w:szCs w:val="24"/>
              </w:rPr>
              <w:t xml:space="preserve"> paskirtimi,  dalyvaus</w:t>
            </w:r>
          </w:p>
          <w:p w:rsidR="00E64006" w:rsidRPr="006C2B56" w:rsidRDefault="001F7BBF" w:rsidP="00134A13">
            <w:pPr>
              <w:spacing w:after="0" w:line="240" w:lineRule="auto"/>
              <w:jc w:val="both"/>
              <w:rPr>
                <w:rFonts w:ascii="Times New Roman" w:eastAsia="Times New Roman" w:hAnsi="Times New Roman" w:cs="Times New Roman"/>
                <w:sz w:val="24"/>
                <w:szCs w:val="24"/>
              </w:rPr>
            </w:pPr>
            <w:r w:rsidRPr="006C2B56">
              <w:rPr>
                <w:rFonts w:ascii="Times New Roman" w:eastAsia="Times New Roman" w:hAnsi="Times New Roman" w:cs="Times New Roman"/>
                <w:sz w:val="24"/>
                <w:szCs w:val="24"/>
              </w:rPr>
              <w:t xml:space="preserve"> technologinėse edukacijose.</w:t>
            </w:r>
          </w:p>
          <w:p w:rsidR="001F7BBF" w:rsidRPr="006C2B56" w:rsidRDefault="001F7BBF" w:rsidP="00134A13">
            <w:pPr>
              <w:spacing w:after="0" w:line="240" w:lineRule="auto"/>
              <w:jc w:val="both"/>
              <w:rPr>
                <w:rFonts w:ascii="Times New Roman" w:eastAsia="Times New Roman" w:hAnsi="Times New Roman" w:cs="Times New Roman"/>
                <w:b/>
                <w:sz w:val="24"/>
                <w:szCs w:val="24"/>
              </w:rPr>
            </w:pPr>
          </w:p>
          <w:p w:rsidR="00E64006" w:rsidRPr="006C2B56" w:rsidRDefault="00A92374" w:rsidP="001F7BBF">
            <w:pPr>
              <w:tabs>
                <w:tab w:val="left" w:pos="353"/>
              </w:tabs>
              <w:spacing w:after="0" w:line="240" w:lineRule="auto"/>
              <w:jc w:val="both"/>
              <w:rPr>
                <w:rFonts w:ascii="Times New Roman" w:eastAsia="Times New Roman" w:hAnsi="Times New Roman" w:cs="Times New Roman"/>
                <w:b/>
                <w:sz w:val="24"/>
                <w:szCs w:val="24"/>
              </w:rPr>
            </w:pPr>
            <w:r w:rsidRPr="006C2B56">
              <w:rPr>
                <w:rFonts w:ascii="Times New Roman" w:eastAsia="Times New Roman" w:hAnsi="Times New Roman" w:cs="Times New Roman"/>
                <w:b/>
                <w:sz w:val="24"/>
                <w:szCs w:val="24"/>
              </w:rPr>
              <w:t>7.</w:t>
            </w:r>
            <w:r w:rsidR="001F7BBF" w:rsidRPr="006C2B56">
              <w:rPr>
                <w:rFonts w:ascii="Times New Roman" w:eastAsia="Times New Roman" w:hAnsi="Times New Roman" w:cs="Times New Roman"/>
                <w:b/>
                <w:sz w:val="24"/>
                <w:szCs w:val="24"/>
              </w:rPr>
              <w:t xml:space="preserve"> </w:t>
            </w:r>
            <w:r w:rsidRPr="006C2B56">
              <w:rPr>
                <w:rFonts w:ascii="Times New Roman" w:eastAsia="Times New Roman" w:hAnsi="Times New Roman" w:cs="Times New Roman"/>
                <w:b/>
                <w:sz w:val="24"/>
                <w:szCs w:val="24"/>
              </w:rPr>
              <w:t xml:space="preserve"> </w:t>
            </w:r>
            <w:r w:rsidR="00E64006" w:rsidRPr="006C2B56">
              <w:rPr>
                <w:rFonts w:ascii="Times New Roman" w:eastAsia="Times New Roman" w:hAnsi="Times New Roman" w:cs="Times New Roman"/>
                <w:b/>
                <w:sz w:val="24"/>
                <w:szCs w:val="24"/>
              </w:rPr>
              <w:t>Veiklos apibendrinimo popietė, trupmas koncertas</w:t>
            </w:r>
          </w:p>
          <w:p w:rsidR="002F1E7F" w:rsidRPr="006C2B56" w:rsidRDefault="002F1E7F" w:rsidP="001F7BBF">
            <w:pPr>
              <w:tabs>
                <w:tab w:val="left" w:pos="353"/>
              </w:tabs>
              <w:spacing w:after="0" w:line="240" w:lineRule="auto"/>
              <w:jc w:val="both"/>
              <w:rPr>
                <w:rFonts w:ascii="Times New Roman" w:eastAsia="Times New Roman" w:hAnsi="Times New Roman" w:cs="Times New Roman"/>
                <w:b/>
                <w:sz w:val="24"/>
                <w:szCs w:val="24"/>
              </w:rPr>
            </w:pPr>
          </w:p>
          <w:p w:rsidR="00F04BA0" w:rsidRDefault="002F1E7F" w:rsidP="00134A13">
            <w:pPr>
              <w:spacing w:after="0" w:line="240" w:lineRule="auto"/>
              <w:jc w:val="both"/>
              <w:rPr>
                <w:rFonts w:ascii="Times New Roman" w:eastAsia="Calibri" w:hAnsi="Times New Roman" w:cs="Times New Roman"/>
                <w:sz w:val="24"/>
                <w:szCs w:val="24"/>
              </w:rPr>
            </w:pPr>
            <w:r w:rsidRPr="006C2B56">
              <w:rPr>
                <w:rFonts w:ascii="Times New Roman" w:eastAsia="Times New Roman" w:hAnsi="Times New Roman" w:cs="Times New Roman"/>
                <w:bCs/>
                <w:sz w:val="24"/>
                <w:szCs w:val="24"/>
              </w:rPr>
              <w:t xml:space="preserve">     </w:t>
            </w:r>
            <w:r w:rsidRPr="006C2B56">
              <w:rPr>
                <w:rFonts w:ascii="Times New Roman" w:eastAsia="Calibri" w:hAnsi="Times New Roman" w:cs="Times New Roman"/>
                <w:sz w:val="24"/>
                <w:szCs w:val="24"/>
              </w:rPr>
              <w:t>Bendruomenės centro nariai, partneriai ir aktyvūs vietos bendruomenės atstovai aptars projekto</w:t>
            </w:r>
          </w:p>
          <w:p w:rsidR="00F04BA0" w:rsidRDefault="002F1E7F" w:rsidP="00134A13">
            <w:pPr>
              <w:spacing w:after="0" w:line="240" w:lineRule="auto"/>
              <w:jc w:val="both"/>
              <w:rPr>
                <w:rFonts w:ascii="Times New Roman" w:eastAsia="Calibri" w:hAnsi="Times New Roman" w:cs="Times New Roman"/>
                <w:sz w:val="24"/>
                <w:szCs w:val="24"/>
              </w:rPr>
            </w:pPr>
            <w:r w:rsidRPr="006C2B56">
              <w:rPr>
                <w:rFonts w:ascii="Times New Roman" w:eastAsia="Calibri" w:hAnsi="Times New Roman" w:cs="Times New Roman"/>
                <w:sz w:val="24"/>
                <w:szCs w:val="24"/>
              </w:rPr>
              <w:t xml:space="preserve"> rezultatus, ateinančių metų veiklos perspektyvas.  Bus surengtas nedidelis moksleivių koncertas. Renginys </w:t>
            </w:r>
          </w:p>
          <w:p w:rsidR="002F1E7F" w:rsidRPr="006C2B56" w:rsidRDefault="002F1E7F" w:rsidP="00542C95">
            <w:pPr>
              <w:tabs>
                <w:tab w:val="left" w:pos="365"/>
              </w:tabs>
              <w:spacing w:after="0" w:line="240" w:lineRule="auto"/>
              <w:jc w:val="both"/>
              <w:rPr>
                <w:rFonts w:ascii="Times New Roman" w:eastAsia="Calibri" w:hAnsi="Times New Roman" w:cs="Times New Roman"/>
                <w:sz w:val="24"/>
                <w:szCs w:val="24"/>
              </w:rPr>
            </w:pPr>
            <w:r w:rsidRPr="006C2B56">
              <w:rPr>
                <w:rFonts w:ascii="Times New Roman" w:eastAsia="Calibri" w:hAnsi="Times New Roman" w:cs="Times New Roman"/>
                <w:sz w:val="24"/>
                <w:szCs w:val="24"/>
              </w:rPr>
              <w:t>vyks gruodžio</w:t>
            </w:r>
            <w:r w:rsidR="00F04BA0">
              <w:rPr>
                <w:rFonts w:ascii="Times New Roman" w:eastAsia="Calibri" w:hAnsi="Times New Roman" w:cs="Times New Roman"/>
                <w:sz w:val="24"/>
                <w:szCs w:val="24"/>
              </w:rPr>
              <w:t xml:space="preserve">  </w:t>
            </w:r>
            <w:r w:rsidRPr="006C2B56">
              <w:rPr>
                <w:rFonts w:ascii="Times New Roman" w:eastAsia="Calibri" w:hAnsi="Times New Roman" w:cs="Times New Roman"/>
                <w:sz w:val="24"/>
                <w:szCs w:val="24"/>
              </w:rPr>
              <w:t xml:space="preserve">mėnesį. </w:t>
            </w:r>
          </w:p>
          <w:p w:rsidR="00E64006" w:rsidRPr="006C2B56" w:rsidRDefault="002F1E7F" w:rsidP="002F1E7F">
            <w:pPr>
              <w:spacing w:after="0" w:line="240" w:lineRule="auto"/>
              <w:jc w:val="both"/>
              <w:rPr>
                <w:rFonts w:ascii="Times New Roman" w:eastAsia="Times New Roman" w:hAnsi="Times New Roman" w:cs="Times New Roman"/>
                <w:bCs/>
                <w:sz w:val="24"/>
                <w:szCs w:val="24"/>
              </w:rPr>
            </w:pPr>
            <w:r w:rsidRPr="006C2B56">
              <w:rPr>
                <w:rFonts w:ascii="Times New Roman" w:eastAsia="Calibri" w:hAnsi="Times New Roman" w:cs="Times New Roman"/>
                <w:sz w:val="24"/>
                <w:szCs w:val="24"/>
              </w:rPr>
              <w:t xml:space="preserve"> </w:t>
            </w:r>
          </w:p>
        </w:tc>
      </w:tr>
    </w:tbl>
    <w:p w:rsidR="00352BBC" w:rsidRPr="00A9241E" w:rsidRDefault="00A9241E" w:rsidP="00A9241E">
      <w:pPr>
        <w:jc w:val="center"/>
        <w:rPr>
          <w:rFonts w:ascii="Times New Roman" w:hAnsi="Times New Roman" w:cs="Times New Roman"/>
          <w:b/>
          <w:sz w:val="24"/>
          <w:szCs w:val="24"/>
        </w:rPr>
      </w:pPr>
      <w:r w:rsidRPr="00A9241E">
        <w:rPr>
          <w:rFonts w:ascii="Times New Roman" w:hAnsi="Times New Roman" w:cs="Times New Roman"/>
          <w:b/>
          <w:sz w:val="24"/>
          <w:szCs w:val="24"/>
        </w:rPr>
        <w:t>Projektą finansuoja Lietuvos socialinės apsaugos ir darbo ministerija</w:t>
      </w:r>
    </w:p>
    <w:p w:rsidR="00460BC4" w:rsidRDefault="00460BC4" w:rsidP="00460BC4">
      <w:pPr>
        <w:tabs>
          <w:tab w:val="left" w:pos="3096"/>
          <w:tab w:val="left" w:pos="5508"/>
          <w:tab w:val="left" w:pos="6000"/>
          <w:tab w:val="left" w:pos="6768"/>
          <w:tab w:val="left" w:pos="7140"/>
          <w:tab w:val="left" w:pos="7524"/>
          <w:tab w:val="left" w:pos="8436"/>
        </w:tabs>
        <w:spacing w:line="240" w:lineRule="auto"/>
        <w:jc w:val="cente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9264" behindDoc="0" locked="0" layoutInCell="1" allowOverlap="1">
            <wp:simplePos x="0" y="0"/>
            <wp:positionH relativeFrom="column">
              <wp:posOffset>1455420</wp:posOffset>
            </wp:positionH>
            <wp:positionV relativeFrom="paragraph">
              <wp:posOffset>64770</wp:posOffset>
            </wp:positionV>
            <wp:extent cx="731520" cy="701040"/>
            <wp:effectExtent l="0" t="0" r="0" b="0"/>
            <wp:wrapNone/>
            <wp:docPr id="5"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DM logo_herbas_2(1).png"/>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31520" cy="701040"/>
                    </a:xfrm>
                    <a:prstGeom prst="rect">
                      <a:avLst/>
                    </a:prstGeom>
                  </pic:spPr>
                </pic:pic>
              </a:graphicData>
            </a:graphic>
          </wp:anchor>
        </w:drawing>
      </w:r>
      <w:r>
        <w:rPr>
          <w:rFonts w:ascii="Times New Roman" w:hAnsi="Times New Roman" w:cs="Times New Roman"/>
          <w:sz w:val="28"/>
          <w:szCs w:val="28"/>
        </w:rPr>
        <w:t xml:space="preserve">                    </w:t>
      </w:r>
      <w:r w:rsidRPr="00AE5FA5">
        <w:rPr>
          <w:rFonts w:ascii="Times New Roman" w:hAnsi="Times New Roman" w:cs="Times New Roman"/>
          <w:noProof/>
          <w:sz w:val="28"/>
          <w:szCs w:val="28"/>
        </w:rPr>
        <w:drawing>
          <wp:inline distT="0" distB="0" distL="0" distR="0">
            <wp:extent cx="285750" cy="332772"/>
            <wp:effectExtent l="19050" t="0" r="0" b="0"/>
            <wp:docPr id="6" name="Picture 1" descr="Kauno Vy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uno Vytis"/>
                    <pic:cNvPicPr>
                      <a:picLocks noChangeAspect="1" noChangeArrowheads="1"/>
                    </pic:cNvPicPr>
                  </pic:nvPicPr>
                  <pic:blipFill>
                    <a:blip r:embed="rId8" cstate="print"/>
                    <a:srcRect/>
                    <a:stretch>
                      <a:fillRect/>
                    </a:stretch>
                  </pic:blipFill>
                  <pic:spPr bwMode="auto">
                    <a:xfrm>
                      <a:off x="0" y="0"/>
                      <a:ext cx="290520" cy="33832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Pr="00AE5FA5">
        <w:rPr>
          <w:rFonts w:ascii="Times New Roman" w:hAnsi="Times New Roman" w:cs="Times New Roman"/>
          <w:noProof/>
          <w:sz w:val="28"/>
          <w:szCs w:val="28"/>
        </w:rPr>
        <w:drawing>
          <wp:inline distT="0" distB="0" distL="0" distR="0">
            <wp:extent cx="407402" cy="396240"/>
            <wp:effectExtent l="0" t="0" r="0" b="0"/>
            <wp:docPr id="21" name="Picture 1" descr="Kauno miesto savivaldybės Vinco Kudirkos viešoji bibliote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uno miesto savivaldybės Vinco Kudirkos viešoji biblioteka"/>
                    <pic:cNvPicPr>
                      <a:picLocks noChangeAspect="1" noChangeArrowheads="1"/>
                    </pic:cNvPicPr>
                  </pic:nvPicPr>
                  <pic:blipFill>
                    <a:blip r:embed="rId9" cstate="print"/>
                    <a:srcRect/>
                    <a:stretch>
                      <a:fillRect/>
                    </a:stretch>
                  </pic:blipFill>
                  <pic:spPr bwMode="auto">
                    <a:xfrm>
                      <a:off x="0" y="0"/>
                      <a:ext cx="412648" cy="401342"/>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Pr="00AE5FA5">
        <w:rPr>
          <w:rFonts w:ascii="Times New Roman" w:hAnsi="Times New Roman" w:cs="Times New Roman"/>
          <w:noProof/>
          <w:sz w:val="28"/>
          <w:szCs w:val="28"/>
        </w:rPr>
        <w:drawing>
          <wp:inline distT="0" distB="0" distL="0" distR="0">
            <wp:extent cx="367482" cy="350520"/>
            <wp:effectExtent l="19050" t="0" r="0" b="0"/>
            <wp:docPr id="22" name="Picture 1" descr="D:\Local Settings\Temporary Internet Files\Content.IE5\678RSBQD\LU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ocal Settings\Temporary Internet Files\Content.IE5\678RSBQD\LUMA.JPG"/>
                    <pic:cNvPicPr>
                      <a:picLocks noChangeAspect="1" noChangeArrowheads="1"/>
                    </pic:cNvPicPr>
                  </pic:nvPicPr>
                  <pic:blipFill>
                    <a:blip r:embed="rId10" cstate="print"/>
                    <a:srcRect/>
                    <a:stretch>
                      <a:fillRect/>
                    </a:stretch>
                  </pic:blipFill>
                  <pic:spPr bwMode="auto">
                    <a:xfrm>
                      <a:off x="0" y="0"/>
                      <a:ext cx="366813" cy="349882"/>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Pr="00AE5FA5">
        <w:rPr>
          <w:rFonts w:ascii="Times New Roman" w:hAnsi="Times New Roman" w:cs="Times New Roman"/>
          <w:noProof/>
          <w:sz w:val="28"/>
          <w:szCs w:val="28"/>
        </w:rPr>
        <w:drawing>
          <wp:inline distT="0" distB="0" distL="0" distR="0">
            <wp:extent cx="346710" cy="412303"/>
            <wp:effectExtent l="19050" t="0" r="0" b="0"/>
            <wp:docPr id="23" name="Picture 1" descr="http://www.kbca.lt/u/c/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bca.lt/u/c/40.jpg"/>
                    <pic:cNvPicPr>
                      <a:picLocks noChangeAspect="1" noChangeArrowheads="1"/>
                    </pic:cNvPicPr>
                  </pic:nvPicPr>
                  <pic:blipFill>
                    <a:blip r:embed="rId11" cstate="print"/>
                    <a:srcRect/>
                    <a:stretch>
                      <a:fillRect/>
                    </a:stretch>
                  </pic:blipFill>
                  <pic:spPr bwMode="auto">
                    <a:xfrm>
                      <a:off x="0" y="0"/>
                      <a:ext cx="350322" cy="416598"/>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p>
    <w:p w:rsidR="00352BBC" w:rsidRPr="00352BBC" w:rsidRDefault="00352BBC" w:rsidP="00460BC4">
      <w:pPr>
        <w:tabs>
          <w:tab w:val="left" w:pos="1200"/>
        </w:tabs>
      </w:pPr>
    </w:p>
    <w:p w:rsidR="00352BBC" w:rsidRDefault="00352BBC" w:rsidP="00352BBC"/>
    <w:p w:rsidR="00EF3E5E" w:rsidRDefault="00352BBC" w:rsidP="00352BBC">
      <w:pPr>
        <w:tabs>
          <w:tab w:val="left" w:pos="3360"/>
        </w:tabs>
      </w:pPr>
      <w:r>
        <w:tab/>
      </w:r>
    </w:p>
    <w:p w:rsidR="00EF3E5E" w:rsidRDefault="00EF3E5E" w:rsidP="00352BBC">
      <w:pPr>
        <w:tabs>
          <w:tab w:val="left" w:pos="3360"/>
        </w:tabs>
      </w:pPr>
    </w:p>
    <w:p w:rsidR="002F2D8A" w:rsidRDefault="002F2D8A" w:rsidP="002F2D8A">
      <w:pPr>
        <w:tabs>
          <w:tab w:val="left" w:pos="3360"/>
        </w:tabs>
        <w:jc w:val="center"/>
        <w:rPr>
          <w:rFonts w:ascii="Times New Roman" w:hAnsi="Times New Roman" w:cs="Times New Roman"/>
          <w:sz w:val="20"/>
          <w:szCs w:val="20"/>
          <w:u w:val="single"/>
        </w:rPr>
      </w:pPr>
    </w:p>
    <w:p w:rsidR="00071BCC" w:rsidRPr="002F2D8A" w:rsidRDefault="00071BCC" w:rsidP="002F2D8A">
      <w:pPr>
        <w:tabs>
          <w:tab w:val="left" w:pos="3360"/>
        </w:tabs>
        <w:jc w:val="center"/>
        <w:rPr>
          <w:rFonts w:ascii="Times New Roman" w:hAnsi="Times New Roman" w:cs="Times New Roman"/>
          <w:sz w:val="20"/>
          <w:szCs w:val="20"/>
        </w:rPr>
      </w:pPr>
    </w:p>
    <w:sectPr w:rsidR="00071BCC" w:rsidRPr="002F2D8A" w:rsidSect="00134A13">
      <w:pgSz w:w="12240" w:h="15840"/>
      <w:pgMar w:top="864" w:right="1296" w:bottom="72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7A9E" w:rsidRDefault="00467A9E" w:rsidP="00E64006">
      <w:pPr>
        <w:spacing w:after="0" w:line="240" w:lineRule="auto"/>
      </w:pPr>
      <w:r>
        <w:separator/>
      </w:r>
    </w:p>
  </w:endnote>
  <w:endnote w:type="continuationSeparator" w:id="0">
    <w:p w:rsidR="00467A9E" w:rsidRDefault="00467A9E" w:rsidP="00E640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7A9E" w:rsidRDefault="00467A9E" w:rsidP="00E64006">
      <w:pPr>
        <w:spacing w:after="0" w:line="240" w:lineRule="auto"/>
      </w:pPr>
      <w:r>
        <w:separator/>
      </w:r>
    </w:p>
  </w:footnote>
  <w:footnote w:type="continuationSeparator" w:id="0">
    <w:p w:rsidR="00467A9E" w:rsidRDefault="00467A9E" w:rsidP="00E6400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A7128C"/>
    <w:rsid w:val="00071BCC"/>
    <w:rsid w:val="0007596F"/>
    <w:rsid w:val="00115EA2"/>
    <w:rsid w:val="00134A13"/>
    <w:rsid w:val="00181F43"/>
    <w:rsid w:val="001C0E38"/>
    <w:rsid w:val="001D6197"/>
    <w:rsid w:val="001F7BBF"/>
    <w:rsid w:val="002F1E7F"/>
    <w:rsid w:val="002F2D8A"/>
    <w:rsid w:val="002F7F7C"/>
    <w:rsid w:val="00302BE8"/>
    <w:rsid w:val="00352BBC"/>
    <w:rsid w:val="00460BC4"/>
    <w:rsid w:val="00467A9E"/>
    <w:rsid w:val="00542C95"/>
    <w:rsid w:val="005A1D4E"/>
    <w:rsid w:val="00686A7D"/>
    <w:rsid w:val="006B2D5F"/>
    <w:rsid w:val="006C2B56"/>
    <w:rsid w:val="006C5828"/>
    <w:rsid w:val="00731A88"/>
    <w:rsid w:val="00812F39"/>
    <w:rsid w:val="00914463"/>
    <w:rsid w:val="00953400"/>
    <w:rsid w:val="00971A75"/>
    <w:rsid w:val="009C3B22"/>
    <w:rsid w:val="00A231A8"/>
    <w:rsid w:val="00A7128C"/>
    <w:rsid w:val="00A92374"/>
    <w:rsid w:val="00A9241E"/>
    <w:rsid w:val="00AD2D09"/>
    <w:rsid w:val="00AE29FC"/>
    <w:rsid w:val="00AF79F8"/>
    <w:rsid w:val="00B92283"/>
    <w:rsid w:val="00C561EB"/>
    <w:rsid w:val="00CE7A86"/>
    <w:rsid w:val="00E64006"/>
    <w:rsid w:val="00ED04B2"/>
    <w:rsid w:val="00EE2D59"/>
    <w:rsid w:val="00EF3E5E"/>
    <w:rsid w:val="00F04BA0"/>
    <w:rsid w:val="00F64D5C"/>
    <w:rsid w:val="00F67F7F"/>
    <w:rsid w:val="00F7751D"/>
    <w:rsid w:val="00F84A8B"/>
    <w:rsid w:val="00FC1332"/>
    <w:rsid w:val="00FD3542"/>
    <w:rsid w:val="00FE5C9A"/>
    <w:rsid w:val="00FF66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4B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12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28C"/>
    <w:rPr>
      <w:rFonts w:ascii="Tahoma" w:hAnsi="Tahoma" w:cs="Tahoma"/>
      <w:sz w:val="16"/>
      <w:szCs w:val="16"/>
    </w:rPr>
  </w:style>
  <w:style w:type="character" w:styleId="Hyperlink">
    <w:name w:val="Hyperlink"/>
    <w:basedOn w:val="DefaultParagraphFont"/>
    <w:uiPriority w:val="99"/>
    <w:unhideWhenUsed/>
    <w:rsid w:val="00071BCC"/>
    <w:rPr>
      <w:color w:val="0000FF" w:themeColor="hyperlink"/>
      <w:u w:val="single"/>
    </w:rPr>
  </w:style>
  <w:style w:type="paragraph" w:styleId="Header">
    <w:name w:val="header"/>
    <w:basedOn w:val="Normal"/>
    <w:link w:val="HeaderChar"/>
    <w:uiPriority w:val="99"/>
    <w:semiHidden/>
    <w:unhideWhenUsed/>
    <w:rsid w:val="00E64006"/>
    <w:pPr>
      <w:tabs>
        <w:tab w:val="center" w:pos="4986"/>
        <w:tab w:val="right" w:pos="9972"/>
      </w:tabs>
      <w:spacing w:after="0" w:line="240" w:lineRule="auto"/>
    </w:pPr>
  </w:style>
  <w:style w:type="character" w:customStyle="1" w:styleId="HeaderChar">
    <w:name w:val="Header Char"/>
    <w:basedOn w:val="DefaultParagraphFont"/>
    <w:link w:val="Header"/>
    <w:uiPriority w:val="99"/>
    <w:semiHidden/>
    <w:rsid w:val="00E64006"/>
  </w:style>
  <w:style w:type="paragraph" w:styleId="Footer">
    <w:name w:val="footer"/>
    <w:basedOn w:val="Normal"/>
    <w:link w:val="FooterChar"/>
    <w:uiPriority w:val="99"/>
    <w:semiHidden/>
    <w:unhideWhenUsed/>
    <w:rsid w:val="00E64006"/>
    <w:pPr>
      <w:tabs>
        <w:tab w:val="center" w:pos="4986"/>
        <w:tab w:val="right" w:pos="9972"/>
      </w:tabs>
      <w:spacing w:after="0" w:line="240" w:lineRule="auto"/>
    </w:pPr>
  </w:style>
  <w:style w:type="character" w:customStyle="1" w:styleId="FooterChar">
    <w:name w:val="Footer Char"/>
    <w:basedOn w:val="DefaultParagraphFont"/>
    <w:link w:val="Footer"/>
    <w:uiPriority w:val="99"/>
    <w:semiHidden/>
    <w:rsid w:val="00E6400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2</Pages>
  <Words>718</Words>
  <Characters>4098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Virgilija</dc:creator>
  <cp:lastModifiedBy>Virgilija</cp:lastModifiedBy>
  <cp:revision>38</cp:revision>
  <dcterms:created xsi:type="dcterms:W3CDTF">2026-09-08T16:58:00Z</dcterms:created>
  <dcterms:modified xsi:type="dcterms:W3CDTF">2026-09-08T18:57:00Z</dcterms:modified>
</cp:coreProperties>
</file>