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19C7A" w14:textId="65F208CB" w:rsidR="002E5395" w:rsidRPr="00B347CC" w:rsidRDefault="002E5395" w:rsidP="00662D5D">
      <w:pPr>
        <w:spacing w:after="0" w:line="312" w:lineRule="auto"/>
        <w:ind w:left="6237"/>
        <w:rPr>
          <w:rFonts w:cs="Calibri"/>
          <w:sz w:val="24"/>
          <w:szCs w:val="24"/>
        </w:rPr>
      </w:pPr>
      <w:r w:rsidRPr="00B347CC">
        <w:rPr>
          <w:rFonts w:cs="Calibri"/>
          <w:sz w:val="24"/>
          <w:szCs w:val="24"/>
        </w:rPr>
        <w:t xml:space="preserve">PATVIRTINTA </w:t>
      </w:r>
    </w:p>
    <w:p w14:paraId="69ACBF19" w14:textId="0540A1A2" w:rsidR="002A28B3" w:rsidRPr="00B347CC" w:rsidRDefault="002A28B3" w:rsidP="00662D5D">
      <w:pPr>
        <w:spacing w:after="0" w:line="312" w:lineRule="auto"/>
        <w:ind w:left="6237"/>
        <w:rPr>
          <w:rFonts w:cs="Calibri"/>
          <w:sz w:val="24"/>
          <w:szCs w:val="24"/>
        </w:rPr>
      </w:pPr>
      <w:r w:rsidRPr="00B347CC">
        <w:rPr>
          <w:rFonts w:cs="Calibri"/>
          <w:sz w:val="24"/>
          <w:szCs w:val="24"/>
        </w:rPr>
        <w:t>Kauno miesto savivaldybės administracijos direktoriaus</w:t>
      </w:r>
      <w:r w:rsidR="00863851" w:rsidRPr="00B347CC">
        <w:rPr>
          <w:rFonts w:cs="Calibri"/>
          <w:sz w:val="24"/>
          <w:szCs w:val="24"/>
        </w:rPr>
        <w:t xml:space="preserve"> </w:t>
      </w:r>
    </w:p>
    <w:p w14:paraId="232C0690" w14:textId="49688805" w:rsidR="002E5395" w:rsidRPr="00B347CC" w:rsidRDefault="00BC47A2" w:rsidP="00662D5D">
      <w:pPr>
        <w:spacing w:after="0" w:line="312" w:lineRule="auto"/>
        <w:ind w:left="6237"/>
        <w:rPr>
          <w:rFonts w:cs="Calibri"/>
          <w:sz w:val="24"/>
          <w:szCs w:val="24"/>
        </w:rPr>
      </w:pPr>
      <w:r w:rsidRPr="00B347CC">
        <w:rPr>
          <w:rFonts w:cs="Calibri"/>
          <w:sz w:val="24"/>
          <w:szCs w:val="24"/>
        </w:rPr>
        <w:t>202</w:t>
      </w:r>
      <w:r w:rsidR="00AB17CF" w:rsidRPr="00B347CC">
        <w:rPr>
          <w:rFonts w:cs="Calibri"/>
          <w:sz w:val="24"/>
          <w:szCs w:val="24"/>
        </w:rPr>
        <w:t>6</w:t>
      </w:r>
      <w:r w:rsidRPr="00B347CC">
        <w:rPr>
          <w:rFonts w:cs="Calibri"/>
          <w:sz w:val="24"/>
          <w:szCs w:val="24"/>
        </w:rPr>
        <w:t xml:space="preserve"> m. </w:t>
      </w:r>
    </w:p>
    <w:p w14:paraId="6B048C0A" w14:textId="277171C6" w:rsidR="002E5395" w:rsidRPr="00B347CC" w:rsidRDefault="00BC3886" w:rsidP="00662D5D">
      <w:pPr>
        <w:spacing w:after="0" w:line="312" w:lineRule="auto"/>
        <w:ind w:left="6237"/>
        <w:rPr>
          <w:rFonts w:cs="Calibri"/>
          <w:sz w:val="24"/>
          <w:szCs w:val="24"/>
        </w:rPr>
      </w:pPr>
      <w:r w:rsidRPr="00B347CC">
        <w:rPr>
          <w:rFonts w:cs="Calibri"/>
          <w:sz w:val="24"/>
          <w:szCs w:val="24"/>
        </w:rPr>
        <w:t>įsakymu Nr.</w:t>
      </w:r>
      <w:r w:rsidR="00BC47A2" w:rsidRPr="00B347CC">
        <w:rPr>
          <w:rFonts w:cs="Calibri"/>
          <w:noProof/>
          <w:sz w:val="24"/>
          <w:szCs w:val="24"/>
        </w:rPr>
        <w:t xml:space="preserve"> </w:t>
      </w:r>
    </w:p>
    <w:p w14:paraId="287D51A6" w14:textId="77777777" w:rsidR="002A28B3" w:rsidRPr="00B347CC" w:rsidRDefault="002A28B3" w:rsidP="00AF520D">
      <w:pPr>
        <w:spacing w:after="0" w:line="240" w:lineRule="auto"/>
        <w:rPr>
          <w:rFonts w:cs="Calibri"/>
          <w:sz w:val="24"/>
          <w:szCs w:val="24"/>
        </w:rPr>
      </w:pPr>
    </w:p>
    <w:p w14:paraId="6AB20413" w14:textId="1AA0BBCE" w:rsidR="00A607FB" w:rsidRPr="00B347CC" w:rsidRDefault="00865444" w:rsidP="00865444">
      <w:pPr>
        <w:spacing w:after="0" w:line="240" w:lineRule="auto"/>
        <w:jc w:val="center"/>
        <w:rPr>
          <w:rFonts w:cs="Calibri"/>
          <w:b/>
          <w:sz w:val="24"/>
          <w:szCs w:val="24"/>
        </w:rPr>
      </w:pPr>
      <w:r w:rsidRPr="00B347CC">
        <w:rPr>
          <w:rFonts w:cs="Calibri"/>
          <w:b/>
          <w:sz w:val="24"/>
          <w:szCs w:val="24"/>
        </w:rPr>
        <w:t>ŽEMĖS SKLYP</w:t>
      </w:r>
      <w:r w:rsidR="00521ADD">
        <w:rPr>
          <w:rFonts w:cs="Calibri"/>
          <w:b/>
          <w:sz w:val="24"/>
          <w:szCs w:val="24"/>
        </w:rPr>
        <w:t>Ų</w:t>
      </w:r>
      <w:r w:rsidRPr="00B347CC">
        <w:rPr>
          <w:rFonts w:cs="Calibri"/>
          <w:b/>
          <w:sz w:val="24"/>
          <w:szCs w:val="24"/>
        </w:rPr>
        <w:t xml:space="preserve"> </w:t>
      </w:r>
      <w:r w:rsidR="00395E25" w:rsidRPr="00B347CC">
        <w:rPr>
          <w:rFonts w:cs="Calibri"/>
          <w:b/>
          <w:sz w:val="24"/>
          <w:szCs w:val="24"/>
        </w:rPr>
        <w:t>P. LEONO</w:t>
      </w:r>
      <w:r w:rsidR="00913CF7" w:rsidRPr="00B347CC">
        <w:rPr>
          <w:rFonts w:cs="Calibri"/>
          <w:b/>
          <w:sz w:val="24"/>
          <w:szCs w:val="24"/>
        </w:rPr>
        <w:t xml:space="preserve"> G. 1</w:t>
      </w:r>
      <w:r w:rsidR="00521ADD">
        <w:rPr>
          <w:rFonts w:cs="Calibri"/>
          <w:b/>
          <w:sz w:val="24"/>
          <w:szCs w:val="24"/>
        </w:rPr>
        <w:t>5 ir 17</w:t>
      </w:r>
      <w:r w:rsidRPr="00B347CC">
        <w:rPr>
          <w:rFonts w:cs="Calibri"/>
          <w:b/>
          <w:sz w:val="24"/>
          <w:szCs w:val="24"/>
        </w:rPr>
        <w:t>, KAUNE</w:t>
      </w:r>
      <w:r w:rsidR="00186F5C" w:rsidRPr="00B347CC">
        <w:rPr>
          <w:rFonts w:cs="Calibri"/>
          <w:b/>
          <w:sz w:val="24"/>
          <w:szCs w:val="24"/>
        </w:rPr>
        <w:t>,</w:t>
      </w:r>
      <w:r w:rsidRPr="00B347CC">
        <w:rPr>
          <w:rFonts w:cs="Calibri"/>
          <w:b/>
          <w:sz w:val="24"/>
          <w:szCs w:val="24"/>
        </w:rPr>
        <w:t xml:space="preserve"> DETALIOJO PLANO KOREGAVIMO </w:t>
      </w:r>
      <w:r w:rsidR="00795F64" w:rsidRPr="00B347CC">
        <w:rPr>
          <w:rFonts w:cs="Calibri"/>
          <w:b/>
          <w:sz w:val="24"/>
          <w:szCs w:val="24"/>
        </w:rPr>
        <w:t>PLANAVIMO DARBŲ PROGRAMA</w:t>
      </w:r>
    </w:p>
    <w:p w14:paraId="4A5344A3" w14:textId="3803AB43" w:rsidR="00A607FB" w:rsidRPr="00B347CC" w:rsidRDefault="00A607FB" w:rsidP="001F7C8F">
      <w:pPr>
        <w:spacing w:after="0" w:line="312" w:lineRule="auto"/>
        <w:rPr>
          <w:rFonts w:cs="Calibri"/>
          <w:sz w:val="24"/>
          <w:szCs w:val="24"/>
        </w:rPr>
      </w:pPr>
    </w:p>
    <w:p w14:paraId="60A0AF6B" w14:textId="0C0426B5" w:rsidR="0045599C" w:rsidRPr="00B347CC" w:rsidRDefault="00992A1C" w:rsidP="00913CF7">
      <w:pPr>
        <w:pStyle w:val="Sraopastraipa"/>
        <w:numPr>
          <w:ilvl w:val="0"/>
          <w:numId w:val="2"/>
        </w:numPr>
        <w:tabs>
          <w:tab w:val="left" w:pos="1560"/>
        </w:tabs>
        <w:spacing w:after="0" w:line="312" w:lineRule="auto"/>
        <w:ind w:left="0" w:firstLine="1298"/>
        <w:jc w:val="both"/>
        <w:rPr>
          <w:rFonts w:cs="Calibri"/>
          <w:sz w:val="24"/>
          <w:szCs w:val="24"/>
        </w:rPr>
      </w:pPr>
      <w:r w:rsidRPr="00B347CC">
        <w:rPr>
          <w:rFonts w:cs="Calibri"/>
          <w:sz w:val="24"/>
          <w:szCs w:val="24"/>
        </w:rPr>
        <w:t>Rengiamas t</w:t>
      </w:r>
      <w:r w:rsidR="00085D21" w:rsidRPr="00B347CC">
        <w:rPr>
          <w:rFonts w:cs="Calibri"/>
          <w:sz w:val="24"/>
          <w:szCs w:val="24"/>
        </w:rPr>
        <w:t>eritorijų planavimo dokumentas</w:t>
      </w:r>
      <w:r w:rsidR="00662D5D" w:rsidRPr="00B347CC">
        <w:rPr>
          <w:rFonts w:cs="Calibri"/>
          <w:sz w:val="24"/>
          <w:szCs w:val="24"/>
        </w:rPr>
        <w:t xml:space="preserve">, kuriuo koreguojamas </w:t>
      </w:r>
      <w:r w:rsidR="00395E25" w:rsidRPr="00B347CC">
        <w:rPr>
          <w:rFonts w:cs="Calibri"/>
          <w:sz w:val="24"/>
          <w:szCs w:val="24"/>
        </w:rPr>
        <w:t xml:space="preserve">žemės sklypo </w:t>
      </w:r>
      <w:bookmarkStart w:id="0" w:name="_Hlk202793913"/>
      <w:r w:rsidR="00186F5C" w:rsidRPr="00B347CC">
        <w:rPr>
          <w:rFonts w:cs="Calibri"/>
          <w:sz w:val="24"/>
          <w:szCs w:val="24"/>
        </w:rPr>
        <w:br/>
      </w:r>
      <w:r w:rsidR="00395E25" w:rsidRPr="00B347CC">
        <w:rPr>
          <w:rFonts w:cs="Calibri"/>
          <w:sz w:val="24"/>
          <w:szCs w:val="24"/>
        </w:rPr>
        <w:t>P. Leono g. 1</w:t>
      </w:r>
      <w:r w:rsidR="00521ADD">
        <w:rPr>
          <w:rFonts w:cs="Calibri"/>
          <w:sz w:val="24"/>
          <w:szCs w:val="24"/>
        </w:rPr>
        <w:t>5 ir 17</w:t>
      </w:r>
      <w:r w:rsidR="00395E25" w:rsidRPr="00B347CC">
        <w:rPr>
          <w:rFonts w:cs="Calibri"/>
          <w:sz w:val="24"/>
          <w:szCs w:val="24"/>
        </w:rPr>
        <w:t>, Kaune</w:t>
      </w:r>
      <w:bookmarkEnd w:id="0"/>
      <w:r w:rsidR="00186F5C" w:rsidRPr="00B347CC">
        <w:rPr>
          <w:rFonts w:cs="Calibri"/>
          <w:sz w:val="24"/>
          <w:szCs w:val="24"/>
        </w:rPr>
        <w:t>,</w:t>
      </w:r>
      <w:r w:rsidR="00395E25" w:rsidRPr="00B347CC">
        <w:rPr>
          <w:rFonts w:cs="Calibri"/>
          <w:sz w:val="24"/>
          <w:szCs w:val="24"/>
        </w:rPr>
        <w:t xml:space="preserve"> detal</w:t>
      </w:r>
      <w:r w:rsidR="00B347CC">
        <w:rPr>
          <w:rFonts w:cs="Calibri"/>
          <w:sz w:val="24"/>
          <w:szCs w:val="24"/>
        </w:rPr>
        <w:t>usis</w:t>
      </w:r>
      <w:r w:rsidR="00395E25" w:rsidRPr="00B347CC">
        <w:rPr>
          <w:rFonts w:cs="Calibri"/>
          <w:sz w:val="24"/>
          <w:szCs w:val="24"/>
        </w:rPr>
        <w:t xml:space="preserve"> plan</w:t>
      </w:r>
      <w:r w:rsidR="00B347CC">
        <w:rPr>
          <w:rFonts w:cs="Calibri"/>
          <w:sz w:val="24"/>
          <w:szCs w:val="24"/>
        </w:rPr>
        <w:t>as</w:t>
      </w:r>
      <w:r w:rsidR="00395E25" w:rsidRPr="00B347CC">
        <w:rPr>
          <w:rFonts w:cs="Calibri"/>
          <w:sz w:val="24"/>
          <w:szCs w:val="24"/>
        </w:rPr>
        <w:t>, patvirtint</w:t>
      </w:r>
      <w:r w:rsidR="00B347CC">
        <w:rPr>
          <w:rFonts w:cs="Calibri"/>
          <w:sz w:val="24"/>
          <w:szCs w:val="24"/>
        </w:rPr>
        <w:t>as</w:t>
      </w:r>
      <w:r w:rsidR="00395E25" w:rsidRPr="00B347CC">
        <w:rPr>
          <w:rFonts w:cs="Calibri"/>
          <w:sz w:val="24"/>
          <w:szCs w:val="24"/>
        </w:rPr>
        <w:t xml:space="preserve"> Kauno miesto tarybos 2004-07-16 sprendimu Nr. T-467 </w:t>
      </w:r>
      <w:r w:rsidR="00B347CC">
        <w:rPr>
          <w:rFonts w:cs="Calibri"/>
          <w:sz w:val="24"/>
          <w:szCs w:val="24"/>
        </w:rPr>
        <w:t>„</w:t>
      </w:r>
      <w:r w:rsidR="00395E25" w:rsidRPr="00B347CC">
        <w:rPr>
          <w:rFonts w:cs="Calibri"/>
          <w:sz w:val="24"/>
          <w:szCs w:val="24"/>
        </w:rPr>
        <w:t>Dėl žemės sklypo Žemutiniuose Kaniūkuose (</w:t>
      </w:r>
      <w:r w:rsidR="00B347CC">
        <w:rPr>
          <w:rFonts w:cs="Calibri"/>
          <w:sz w:val="24"/>
          <w:szCs w:val="24"/>
        </w:rPr>
        <w:t>k</w:t>
      </w:r>
      <w:r w:rsidR="00395E25" w:rsidRPr="00B347CC">
        <w:rPr>
          <w:rFonts w:cs="Calibri"/>
          <w:sz w:val="24"/>
          <w:szCs w:val="24"/>
        </w:rPr>
        <w:t>adastro Nr. 1901/0284:42) padalijimo detaliojo plano patvirtinimo“ (detaliajame plane žemės sklypa</w:t>
      </w:r>
      <w:r w:rsidR="00521ADD">
        <w:rPr>
          <w:rFonts w:cs="Calibri"/>
          <w:sz w:val="24"/>
          <w:szCs w:val="24"/>
        </w:rPr>
        <w:t>i</w:t>
      </w:r>
      <w:r w:rsidR="00395E25" w:rsidRPr="00B347CC">
        <w:rPr>
          <w:rFonts w:cs="Calibri"/>
          <w:sz w:val="24"/>
          <w:szCs w:val="24"/>
        </w:rPr>
        <w:t xml:space="preserve"> Nr. </w:t>
      </w:r>
      <w:r w:rsidR="00521ADD">
        <w:rPr>
          <w:rFonts w:cs="Calibri"/>
          <w:sz w:val="24"/>
          <w:szCs w:val="24"/>
        </w:rPr>
        <w:t>C14 ir C15</w:t>
      </w:r>
      <w:r w:rsidR="00395E25" w:rsidRPr="00B347CC">
        <w:rPr>
          <w:rFonts w:cs="Calibri"/>
          <w:sz w:val="24"/>
          <w:szCs w:val="24"/>
        </w:rPr>
        <w:t>)</w:t>
      </w:r>
      <w:r w:rsidR="0045599C" w:rsidRPr="00B347CC">
        <w:rPr>
          <w:rFonts w:cs="Calibri"/>
          <w:sz w:val="24"/>
          <w:szCs w:val="24"/>
        </w:rPr>
        <w:t>.</w:t>
      </w:r>
    </w:p>
    <w:p w14:paraId="1239486E" w14:textId="17A964F1" w:rsidR="00A607FB" w:rsidRPr="00B347CC" w:rsidRDefault="00A607FB" w:rsidP="00913CF7">
      <w:pPr>
        <w:pStyle w:val="Sraopastraipa"/>
        <w:numPr>
          <w:ilvl w:val="0"/>
          <w:numId w:val="2"/>
        </w:numPr>
        <w:tabs>
          <w:tab w:val="left" w:pos="1560"/>
        </w:tabs>
        <w:spacing w:after="0" w:line="312" w:lineRule="auto"/>
        <w:ind w:left="0" w:firstLine="1298"/>
        <w:jc w:val="both"/>
        <w:rPr>
          <w:rFonts w:cs="Calibri"/>
          <w:sz w:val="24"/>
          <w:szCs w:val="24"/>
        </w:rPr>
      </w:pPr>
      <w:r w:rsidRPr="00B347CC">
        <w:rPr>
          <w:rFonts w:cs="Calibri"/>
          <w:sz w:val="24"/>
          <w:szCs w:val="24"/>
        </w:rPr>
        <w:t>Planuojama teritorija</w:t>
      </w:r>
      <w:r w:rsidR="002E5395" w:rsidRPr="00B347CC">
        <w:rPr>
          <w:rFonts w:cs="Calibri"/>
          <w:sz w:val="24"/>
          <w:szCs w:val="24"/>
        </w:rPr>
        <w:t xml:space="preserve"> –</w:t>
      </w:r>
      <w:r w:rsidR="00366F28" w:rsidRPr="00B347CC">
        <w:rPr>
          <w:rFonts w:cs="Calibri"/>
          <w:sz w:val="24"/>
          <w:szCs w:val="24"/>
        </w:rPr>
        <w:t xml:space="preserve"> </w:t>
      </w:r>
      <w:r w:rsidR="00D7435E" w:rsidRPr="00B347CC">
        <w:rPr>
          <w:rFonts w:cs="Calibri"/>
          <w:sz w:val="24"/>
          <w:szCs w:val="24"/>
        </w:rPr>
        <w:t xml:space="preserve">žemės sklypas </w:t>
      </w:r>
      <w:r w:rsidR="00395E25" w:rsidRPr="00B347CC">
        <w:rPr>
          <w:rFonts w:cs="Calibri"/>
          <w:sz w:val="24"/>
          <w:szCs w:val="24"/>
        </w:rPr>
        <w:t>P. Leono</w:t>
      </w:r>
      <w:r w:rsidR="00913CF7" w:rsidRPr="00B347CC">
        <w:rPr>
          <w:rFonts w:cs="Calibri"/>
          <w:sz w:val="24"/>
          <w:szCs w:val="24"/>
        </w:rPr>
        <w:t xml:space="preserve"> g. 1</w:t>
      </w:r>
      <w:r w:rsidR="00521ADD">
        <w:rPr>
          <w:rFonts w:cs="Calibri"/>
          <w:sz w:val="24"/>
          <w:szCs w:val="24"/>
        </w:rPr>
        <w:t>5 ir 17</w:t>
      </w:r>
      <w:r w:rsidR="00913CF7" w:rsidRPr="00B347CC">
        <w:rPr>
          <w:rFonts w:cs="Calibri"/>
          <w:sz w:val="24"/>
          <w:szCs w:val="24"/>
        </w:rPr>
        <w:t>,</w:t>
      </w:r>
      <w:r w:rsidR="00D7435E" w:rsidRPr="00B347CC">
        <w:rPr>
          <w:rFonts w:cs="Calibri"/>
          <w:sz w:val="24"/>
          <w:szCs w:val="24"/>
        </w:rPr>
        <w:t xml:space="preserve"> Kaune</w:t>
      </w:r>
      <w:r w:rsidR="005A7929" w:rsidRPr="00B347CC">
        <w:rPr>
          <w:rFonts w:cs="Calibri"/>
          <w:sz w:val="24"/>
          <w:szCs w:val="24"/>
        </w:rPr>
        <w:t>.</w:t>
      </w:r>
    </w:p>
    <w:p w14:paraId="5B79AE6D" w14:textId="79BD0634" w:rsidR="00AF520D" w:rsidRPr="00B347CC" w:rsidRDefault="00521ADD" w:rsidP="00A16D7F">
      <w:pPr>
        <w:pStyle w:val="Sraopastraipa"/>
        <w:numPr>
          <w:ilvl w:val="0"/>
          <w:numId w:val="2"/>
        </w:numPr>
        <w:spacing w:after="0" w:line="312" w:lineRule="auto"/>
        <w:jc w:val="both"/>
        <w:rPr>
          <w:rFonts w:cs="Calibri"/>
          <w:sz w:val="24"/>
          <w:szCs w:val="24"/>
        </w:rPr>
      </w:pPr>
      <w:r w:rsidRPr="00521ADD">
        <w:rPr>
          <w:rFonts w:cs="Calibri"/>
          <w:sz w:val="24"/>
          <w:szCs w:val="24"/>
        </w:rPr>
        <w:drawing>
          <wp:anchor distT="0" distB="0" distL="114300" distR="114300" simplePos="0" relativeHeight="251658240" behindDoc="0" locked="0" layoutInCell="1" allowOverlap="1" wp14:anchorId="63571FE8" wp14:editId="61BF97AD">
            <wp:simplePos x="0" y="0"/>
            <wp:positionH relativeFrom="column">
              <wp:posOffset>1958340</wp:posOffset>
            </wp:positionH>
            <wp:positionV relativeFrom="paragraph">
              <wp:posOffset>335915</wp:posOffset>
            </wp:positionV>
            <wp:extent cx="2362200" cy="3435350"/>
            <wp:effectExtent l="0" t="0" r="0" b="0"/>
            <wp:wrapTopAndBottom/>
            <wp:docPr id="1272374917" name="Paveikslėlis 1" descr="Paveikslėlis, kuriame yra tekstas, Planas, diagrama, Paral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74917" name="Paveikslėlis 1" descr="Paveikslėlis, kuriame yra tekstas, Planas, diagrama, Paralelė&#10;&#10;Dirbtinio intelekto sugeneruotas turinys gali būti neteisingas."/>
                    <pic:cNvPicPr/>
                  </pic:nvPicPr>
                  <pic:blipFill>
                    <a:blip r:embed="rId8"/>
                    <a:stretch>
                      <a:fillRect/>
                    </a:stretch>
                  </pic:blipFill>
                  <pic:spPr>
                    <a:xfrm>
                      <a:off x="0" y="0"/>
                      <a:ext cx="2362200" cy="3435350"/>
                    </a:xfrm>
                    <a:prstGeom prst="rect">
                      <a:avLst/>
                    </a:prstGeom>
                  </pic:spPr>
                </pic:pic>
              </a:graphicData>
            </a:graphic>
            <wp14:sizeRelH relativeFrom="margin">
              <wp14:pctWidth>0</wp14:pctWidth>
            </wp14:sizeRelH>
            <wp14:sizeRelV relativeFrom="margin">
              <wp14:pctHeight>0</wp14:pctHeight>
            </wp14:sizeRelV>
          </wp:anchor>
        </w:drawing>
      </w:r>
      <w:r w:rsidR="00783E64" w:rsidRPr="00B347CC">
        <w:rPr>
          <w:rFonts w:cs="Calibri"/>
          <w:sz w:val="24"/>
          <w:szCs w:val="24"/>
        </w:rPr>
        <w:t>Nagrinėja</w:t>
      </w:r>
      <w:r w:rsidR="007D467A" w:rsidRPr="00B347CC">
        <w:rPr>
          <w:rFonts w:cs="Calibri"/>
          <w:sz w:val="24"/>
          <w:szCs w:val="24"/>
        </w:rPr>
        <w:t>mos teritorijos plotas</w:t>
      </w:r>
      <w:r w:rsidR="00085D21" w:rsidRPr="00B347CC">
        <w:rPr>
          <w:rFonts w:cs="Calibri"/>
          <w:sz w:val="24"/>
          <w:szCs w:val="24"/>
        </w:rPr>
        <w:t>,</w:t>
      </w:r>
      <w:r w:rsidR="00366F28" w:rsidRPr="00B347CC">
        <w:rPr>
          <w:rFonts w:cs="Calibri"/>
          <w:sz w:val="24"/>
          <w:szCs w:val="24"/>
        </w:rPr>
        <w:t xml:space="preserve"> kvartalo ribos</w:t>
      </w:r>
      <w:r w:rsidR="00E67135" w:rsidRPr="00B347CC">
        <w:rPr>
          <w:rFonts w:cs="Calibri"/>
          <w:sz w:val="24"/>
          <w:szCs w:val="24"/>
        </w:rPr>
        <w:t xml:space="preserve"> </w:t>
      </w:r>
      <w:r w:rsidR="00863851" w:rsidRPr="00B347CC">
        <w:rPr>
          <w:rFonts w:cs="Calibri"/>
          <w:sz w:val="24"/>
          <w:szCs w:val="24"/>
        </w:rPr>
        <w:t>–</w:t>
      </w:r>
      <w:r w:rsidR="00304305" w:rsidRPr="00B347CC">
        <w:rPr>
          <w:rFonts w:cs="Calibri"/>
          <w:sz w:val="24"/>
          <w:szCs w:val="24"/>
        </w:rPr>
        <w:t xml:space="preserve"> </w:t>
      </w:r>
      <w:r w:rsidR="00F8292E" w:rsidRPr="00B347CC">
        <w:rPr>
          <w:rFonts w:cs="Calibri"/>
          <w:sz w:val="24"/>
          <w:szCs w:val="24"/>
        </w:rPr>
        <w:t xml:space="preserve">apie </w:t>
      </w:r>
      <w:r w:rsidR="00395E25" w:rsidRPr="00B347CC">
        <w:rPr>
          <w:rFonts w:cs="Calibri"/>
          <w:sz w:val="24"/>
          <w:szCs w:val="24"/>
        </w:rPr>
        <w:t>21</w:t>
      </w:r>
      <w:r>
        <w:rPr>
          <w:rFonts w:cs="Calibri"/>
          <w:sz w:val="24"/>
          <w:szCs w:val="24"/>
        </w:rPr>
        <w:t>566</w:t>
      </w:r>
      <w:r w:rsidR="00304305" w:rsidRPr="00B347CC">
        <w:rPr>
          <w:rFonts w:cs="Calibri"/>
          <w:sz w:val="24"/>
          <w:szCs w:val="24"/>
        </w:rPr>
        <w:t xml:space="preserve"> </w:t>
      </w:r>
      <w:r w:rsidR="007D467A" w:rsidRPr="00B347CC">
        <w:rPr>
          <w:rFonts w:cs="Calibri"/>
          <w:sz w:val="24"/>
          <w:szCs w:val="24"/>
        </w:rPr>
        <w:t>kv. m.</w:t>
      </w:r>
      <w:r w:rsidR="00863851" w:rsidRPr="00B347CC">
        <w:rPr>
          <w:rFonts w:cs="Calibri"/>
          <w:sz w:val="24"/>
          <w:szCs w:val="24"/>
        </w:rPr>
        <w:t xml:space="preserve"> </w:t>
      </w:r>
    </w:p>
    <w:p w14:paraId="23710EE4" w14:textId="664F0938" w:rsidR="00AB17CF" w:rsidRPr="00B347CC" w:rsidRDefault="00AB17CF" w:rsidP="00930372">
      <w:pPr>
        <w:spacing w:after="0" w:line="312" w:lineRule="auto"/>
        <w:ind w:firstLine="1298"/>
        <w:jc w:val="both"/>
        <w:rPr>
          <w:rFonts w:cs="Calibri"/>
          <w:sz w:val="24"/>
          <w:szCs w:val="24"/>
        </w:rPr>
      </w:pPr>
    </w:p>
    <w:p w14:paraId="6625814F" w14:textId="431AE389" w:rsidR="00FC4781" w:rsidRPr="00B347CC" w:rsidRDefault="00FC4781" w:rsidP="00ED57F9">
      <w:pPr>
        <w:spacing w:after="0" w:line="312" w:lineRule="auto"/>
        <w:ind w:firstLine="1298"/>
        <w:jc w:val="both"/>
        <w:rPr>
          <w:rFonts w:cs="Calibri"/>
          <w:sz w:val="24"/>
          <w:szCs w:val="24"/>
        </w:rPr>
      </w:pPr>
      <w:r w:rsidRPr="00B347CC">
        <w:rPr>
          <w:rFonts w:cs="Calibri"/>
          <w:sz w:val="24"/>
          <w:szCs w:val="24"/>
        </w:rPr>
        <w:t>4</w:t>
      </w:r>
      <w:r w:rsidR="007D467A" w:rsidRPr="00B347CC">
        <w:rPr>
          <w:rFonts w:cs="Calibri"/>
          <w:sz w:val="24"/>
          <w:szCs w:val="24"/>
        </w:rPr>
        <w:t>. Planavimo organizatorius</w:t>
      </w:r>
      <w:r w:rsidR="00863851" w:rsidRPr="00B347CC">
        <w:rPr>
          <w:rFonts w:cs="Calibri"/>
          <w:sz w:val="24"/>
          <w:szCs w:val="24"/>
        </w:rPr>
        <w:t xml:space="preserve"> –</w:t>
      </w:r>
      <w:r w:rsidRPr="00B347CC">
        <w:rPr>
          <w:rFonts w:cs="Calibri"/>
          <w:sz w:val="24"/>
          <w:szCs w:val="24"/>
        </w:rPr>
        <w:t xml:space="preserve"> Kauno miesto savivaldybės administracijos direktorius, Laisvės</w:t>
      </w:r>
      <w:r w:rsidR="00863851" w:rsidRPr="00B347CC">
        <w:rPr>
          <w:rFonts w:cs="Calibri"/>
          <w:sz w:val="24"/>
          <w:szCs w:val="24"/>
        </w:rPr>
        <w:t> </w:t>
      </w:r>
      <w:r w:rsidRPr="00B347CC">
        <w:rPr>
          <w:rFonts w:cs="Calibri"/>
          <w:sz w:val="24"/>
          <w:szCs w:val="24"/>
        </w:rPr>
        <w:t>al.</w:t>
      </w:r>
      <w:r w:rsidR="00863851" w:rsidRPr="00B347CC">
        <w:rPr>
          <w:rFonts w:cs="Calibri"/>
          <w:sz w:val="24"/>
          <w:szCs w:val="24"/>
        </w:rPr>
        <w:t> </w:t>
      </w:r>
      <w:r w:rsidRPr="00B347CC">
        <w:rPr>
          <w:rFonts w:cs="Calibri"/>
          <w:sz w:val="24"/>
          <w:szCs w:val="24"/>
        </w:rPr>
        <w:t>96, 44251 Kaunas, tel. (</w:t>
      </w:r>
      <w:r w:rsidR="00AB17CF" w:rsidRPr="00B347CC">
        <w:rPr>
          <w:rFonts w:cs="Calibri"/>
          <w:sz w:val="24"/>
          <w:szCs w:val="24"/>
        </w:rPr>
        <w:t>0</w:t>
      </w:r>
      <w:r w:rsidRPr="00B347CC">
        <w:rPr>
          <w:rFonts w:cs="Calibri"/>
          <w:sz w:val="24"/>
          <w:szCs w:val="24"/>
        </w:rPr>
        <w:t xml:space="preserve"> 37) 42 26 31, el. p</w:t>
      </w:r>
      <w:r w:rsidR="00186F5C" w:rsidRPr="00B347CC">
        <w:rPr>
          <w:rFonts w:cs="Calibri"/>
          <w:sz w:val="24"/>
          <w:szCs w:val="24"/>
        </w:rPr>
        <w:t>.</w:t>
      </w:r>
      <w:r w:rsidRPr="00B347CC">
        <w:rPr>
          <w:rFonts w:cs="Calibri"/>
          <w:sz w:val="24"/>
          <w:szCs w:val="24"/>
        </w:rPr>
        <w:t xml:space="preserve"> </w:t>
      </w:r>
      <w:proofErr w:type="spellStart"/>
      <w:r w:rsidRPr="00B347CC">
        <w:rPr>
          <w:rFonts w:cs="Calibri"/>
          <w:sz w:val="24"/>
          <w:szCs w:val="24"/>
        </w:rPr>
        <w:t>administracijos.direktorius@kaunas.lt</w:t>
      </w:r>
      <w:proofErr w:type="spellEnd"/>
      <w:r w:rsidRPr="00B347CC">
        <w:rPr>
          <w:rFonts w:cs="Calibri"/>
          <w:sz w:val="24"/>
          <w:szCs w:val="24"/>
        </w:rPr>
        <w:t>.</w:t>
      </w:r>
      <w:r w:rsidR="00863851" w:rsidRPr="00B347CC">
        <w:rPr>
          <w:rFonts w:cs="Calibri"/>
          <w:sz w:val="24"/>
          <w:szCs w:val="24"/>
        </w:rPr>
        <w:t xml:space="preserve"> </w:t>
      </w:r>
    </w:p>
    <w:p w14:paraId="47DE9B40" w14:textId="2BC4C776" w:rsidR="007D467A" w:rsidRPr="00B347CC" w:rsidRDefault="00FC4781" w:rsidP="00ED57F9">
      <w:pPr>
        <w:spacing w:after="0" w:line="312" w:lineRule="auto"/>
        <w:ind w:firstLine="1298"/>
        <w:jc w:val="both"/>
        <w:rPr>
          <w:rFonts w:cs="Calibri"/>
          <w:sz w:val="24"/>
          <w:szCs w:val="24"/>
        </w:rPr>
      </w:pPr>
      <w:r w:rsidRPr="00B347CC">
        <w:rPr>
          <w:rFonts w:cs="Calibri"/>
          <w:sz w:val="24"/>
          <w:szCs w:val="24"/>
        </w:rPr>
        <w:t>5</w:t>
      </w:r>
      <w:r w:rsidR="007D467A" w:rsidRPr="00B347CC">
        <w:rPr>
          <w:rFonts w:cs="Calibri"/>
          <w:sz w:val="24"/>
          <w:szCs w:val="24"/>
        </w:rPr>
        <w:t>. Planavimo iniciator</w:t>
      </w:r>
      <w:r w:rsidR="00395E25" w:rsidRPr="00B347CC">
        <w:rPr>
          <w:rFonts w:cs="Calibri"/>
          <w:sz w:val="24"/>
          <w:szCs w:val="24"/>
        </w:rPr>
        <w:t>iai</w:t>
      </w:r>
      <w:r w:rsidR="00DD4F17" w:rsidRPr="00B347CC">
        <w:rPr>
          <w:rFonts w:cs="Calibri"/>
          <w:sz w:val="24"/>
          <w:szCs w:val="24"/>
        </w:rPr>
        <w:t xml:space="preserve"> –</w:t>
      </w:r>
      <w:r w:rsidR="00B347CC">
        <w:rPr>
          <w:rFonts w:cs="Calibri"/>
          <w:sz w:val="24"/>
          <w:szCs w:val="24"/>
        </w:rPr>
        <w:t xml:space="preserve"> </w:t>
      </w:r>
      <w:r w:rsidR="00395E25" w:rsidRPr="00B347CC">
        <w:rPr>
          <w:rFonts w:cs="Calibri"/>
          <w:sz w:val="24"/>
          <w:szCs w:val="24"/>
        </w:rPr>
        <w:t>privat</w:t>
      </w:r>
      <w:r w:rsidR="00521ADD">
        <w:rPr>
          <w:rFonts w:cs="Calibri"/>
          <w:sz w:val="24"/>
          <w:szCs w:val="24"/>
        </w:rPr>
        <w:t>u</w:t>
      </w:r>
      <w:r w:rsidR="00395E25" w:rsidRPr="00B347CC">
        <w:rPr>
          <w:rFonts w:cs="Calibri"/>
          <w:sz w:val="24"/>
          <w:szCs w:val="24"/>
        </w:rPr>
        <w:t>s asm</w:t>
      </w:r>
      <w:r w:rsidR="00521ADD">
        <w:rPr>
          <w:rFonts w:cs="Calibri"/>
          <w:sz w:val="24"/>
          <w:szCs w:val="24"/>
        </w:rPr>
        <w:t>uo.</w:t>
      </w:r>
    </w:p>
    <w:p w14:paraId="325C4238" w14:textId="7A394B13" w:rsidR="00FC4781" w:rsidRPr="00B347CC" w:rsidRDefault="00FC4781" w:rsidP="00ED57F9">
      <w:pPr>
        <w:spacing w:after="0" w:line="312" w:lineRule="auto"/>
        <w:ind w:firstLine="1298"/>
        <w:jc w:val="both"/>
        <w:rPr>
          <w:rFonts w:cs="Calibri"/>
          <w:sz w:val="24"/>
          <w:szCs w:val="24"/>
        </w:rPr>
      </w:pPr>
      <w:r w:rsidRPr="00B347CC">
        <w:rPr>
          <w:rFonts w:cs="Calibri"/>
          <w:sz w:val="24"/>
          <w:szCs w:val="24"/>
        </w:rPr>
        <w:t>6</w:t>
      </w:r>
      <w:r w:rsidR="007D467A" w:rsidRPr="00B347CC">
        <w:rPr>
          <w:rFonts w:cs="Calibri"/>
          <w:sz w:val="24"/>
          <w:szCs w:val="24"/>
        </w:rPr>
        <w:t>. Planavimo tiksl</w:t>
      </w:r>
      <w:r w:rsidR="003746C3" w:rsidRPr="00B347CC">
        <w:rPr>
          <w:rFonts w:cs="Calibri"/>
          <w:sz w:val="24"/>
          <w:szCs w:val="24"/>
        </w:rPr>
        <w:t>a</w:t>
      </w:r>
      <w:r w:rsidR="007D467A" w:rsidRPr="00B347CC">
        <w:rPr>
          <w:rFonts w:cs="Calibri"/>
          <w:sz w:val="24"/>
          <w:szCs w:val="24"/>
        </w:rPr>
        <w:t>i:</w:t>
      </w:r>
      <w:r w:rsidR="00863851" w:rsidRPr="00B347CC">
        <w:rPr>
          <w:rFonts w:cs="Calibri"/>
          <w:sz w:val="24"/>
          <w:szCs w:val="24"/>
        </w:rPr>
        <w:t xml:space="preserve"> </w:t>
      </w:r>
    </w:p>
    <w:p w14:paraId="7860CFF8" w14:textId="403DD4F4" w:rsidR="00F8292E" w:rsidRPr="00B347CC" w:rsidRDefault="00F8292E" w:rsidP="00ED57F9">
      <w:pPr>
        <w:pStyle w:val="Pagrindinistekstas"/>
        <w:spacing w:line="312" w:lineRule="auto"/>
        <w:ind w:firstLine="1276"/>
        <w:jc w:val="both"/>
        <w:rPr>
          <w:szCs w:val="24"/>
        </w:rPr>
      </w:pPr>
      <w:r w:rsidRPr="00B347CC">
        <w:rPr>
          <w:szCs w:val="24"/>
        </w:rPr>
        <w:t xml:space="preserve">6.1. </w:t>
      </w:r>
      <w:bookmarkStart w:id="1" w:name="_Hlk202857235"/>
      <w:r w:rsidR="00122C45" w:rsidRPr="00B347CC">
        <w:rPr>
          <w:szCs w:val="24"/>
        </w:rPr>
        <w:t xml:space="preserve">pakeisti nustatytus ir nustatyti privalomuosius teritorijos naudojimo reglamentus, </w:t>
      </w:r>
      <w:r w:rsidR="00521ADD" w:rsidRPr="00521ADD">
        <w:rPr>
          <w:szCs w:val="24"/>
        </w:rPr>
        <w:t>pakeisti žemės naudojimo būdą į daugiabučių gyvenamųjų pastatų ir bendrabučių teritorijas</w:t>
      </w:r>
      <w:r w:rsidRPr="00B347CC">
        <w:rPr>
          <w:szCs w:val="24"/>
        </w:rPr>
        <w:t>;</w:t>
      </w:r>
    </w:p>
    <w:bookmarkEnd w:id="1"/>
    <w:p w14:paraId="35175FFF" w14:textId="48D754C9" w:rsidR="00F8292E" w:rsidRPr="00B347CC" w:rsidRDefault="00F8292E" w:rsidP="00ED57F9">
      <w:pPr>
        <w:pStyle w:val="Pagrindinistekstas"/>
        <w:spacing w:line="312" w:lineRule="auto"/>
        <w:ind w:firstLine="1276"/>
        <w:jc w:val="both"/>
        <w:rPr>
          <w:szCs w:val="24"/>
        </w:rPr>
      </w:pPr>
      <w:r w:rsidRPr="00B347CC">
        <w:rPr>
          <w:szCs w:val="24"/>
        </w:rPr>
        <w:t xml:space="preserve">6.2. </w:t>
      </w:r>
      <w:r w:rsidR="005A7929" w:rsidRPr="00B347CC">
        <w:rPr>
          <w:szCs w:val="24"/>
        </w:rPr>
        <w:t>pakeisti nustatytus ir</w:t>
      </w:r>
      <w:r w:rsidRPr="00B347CC">
        <w:rPr>
          <w:szCs w:val="24"/>
        </w:rPr>
        <w:t xml:space="preserve"> nustatyti papildomus detaliojo plano sprendinius;</w:t>
      </w:r>
    </w:p>
    <w:p w14:paraId="5CCA79B3" w14:textId="3D3F911F" w:rsidR="00F8292E" w:rsidRPr="00B347CC" w:rsidRDefault="00F8292E" w:rsidP="00ED57F9">
      <w:pPr>
        <w:pStyle w:val="Pagrindinistekstas"/>
        <w:spacing w:line="312" w:lineRule="auto"/>
        <w:ind w:firstLine="1276"/>
        <w:jc w:val="both"/>
        <w:rPr>
          <w:szCs w:val="24"/>
        </w:rPr>
      </w:pPr>
      <w:r w:rsidRPr="00B347CC">
        <w:rPr>
          <w:szCs w:val="24"/>
        </w:rPr>
        <w:t>6.3. kurti sveiką, saugią, darnią, klimato kaitos padariniams atsparią gyvenamąją aplinką ir visavertes gyvenimo sąlygas gyvenamojoje vietovėje.</w:t>
      </w:r>
    </w:p>
    <w:p w14:paraId="553C29A4" w14:textId="2FE388F2" w:rsidR="007D467A" w:rsidRPr="00B347CC" w:rsidRDefault="00FC4781" w:rsidP="00ED57F9">
      <w:pPr>
        <w:spacing w:after="0" w:line="312" w:lineRule="auto"/>
        <w:ind w:firstLine="1298"/>
        <w:jc w:val="both"/>
        <w:rPr>
          <w:rFonts w:cs="Calibri"/>
          <w:sz w:val="24"/>
          <w:szCs w:val="24"/>
        </w:rPr>
      </w:pPr>
      <w:r w:rsidRPr="00B347CC">
        <w:rPr>
          <w:rFonts w:cs="Calibri"/>
          <w:sz w:val="24"/>
          <w:szCs w:val="24"/>
        </w:rPr>
        <w:lastRenderedPageBreak/>
        <w:t>7</w:t>
      </w:r>
      <w:r w:rsidR="007D467A" w:rsidRPr="00B347CC">
        <w:rPr>
          <w:rFonts w:cs="Calibri"/>
          <w:sz w:val="24"/>
          <w:szCs w:val="24"/>
        </w:rPr>
        <w:t>. Planavimo uždaviniai:</w:t>
      </w:r>
      <w:r w:rsidR="002E5395" w:rsidRPr="00B347CC">
        <w:rPr>
          <w:rFonts w:cs="Calibri"/>
          <w:sz w:val="24"/>
          <w:szCs w:val="24"/>
        </w:rPr>
        <w:t xml:space="preserve"> </w:t>
      </w:r>
    </w:p>
    <w:p w14:paraId="00165711" w14:textId="125971A6" w:rsidR="00085D21" w:rsidRPr="00B347CC" w:rsidRDefault="00FC4781" w:rsidP="00ED57F9">
      <w:pPr>
        <w:spacing w:after="0" w:line="312" w:lineRule="auto"/>
        <w:ind w:firstLine="1298"/>
        <w:jc w:val="both"/>
        <w:rPr>
          <w:rFonts w:cs="Calibri"/>
          <w:sz w:val="24"/>
          <w:szCs w:val="24"/>
        </w:rPr>
      </w:pPr>
      <w:r w:rsidRPr="00B347CC">
        <w:rPr>
          <w:rFonts w:cs="Calibri"/>
          <w:sz w:val="24"/>
          <w:szCs w:val="24"/>
        </w:rPr>
        <w:t>7</w:t>
      </w:r>
      <w:r w:rsidR="00085D21" w:rsidRPr="00B347CC">
        <w:rPr>
          <w:rFonts w:cs="Calibri"/>
          <w:sz w:val="24"/>
          <w:szCs w:val="24"/>
        </w:rPr>
        <w:t>.1. detalizuojant Kauno miesto savivaldybės teritorijos bendrajame plane nustatytus teritorijos naudojimo privalomuosius reikalavimus, nustatyti teritorijos naudojimo reglamentus</w:t>
      </w:r>
      <w:r w:rsidR="002E5395" w:rsidRPr="00B347CC">
        <w:rPr>
          <w:rFonts w:cs="Calibri"/>
          <w:sz w:val="24"/>
          <w:szCs w:val="24"/>
        </w:rPr>
        <w:t xml:space="preserve">; </w:t>
      </w:r>
    </w:p>
    <w:p w14:paraId="7416DC86" w14:textId="77777777" w:rsidR="00085D21" w:rsidRPr="00B347CC" w:rsidRDefault="00FC4781" w:rsidP="00ED57F9">
      <w:pPr>
        <w:spacing w:after="0" w:line="312" w:lineRule="auto"/>
        <w:ind w:firstLine="1298"/>
        <w:jc w:val="both"/>
        <w:rPr>
          <w:rFonts w:cs="Calibri"/>
          <w:sz w:val="24"/>
          <w:szCs w:val="24"/>
        </w:rPr>
      </w:pPr>
      <w:r w:rsidRPr="00B347CC">
        <w:rPr>
          <w:rFonts w:cs="Calibri"/>
          <w:sz w:val="24"/>
          <w:szCs w:val="24"/>
        </w:rPr>
        <w:t>7</w:t>
      </w:r>
      <w:r w:rsidR="00085D21" w:rsidRPr="00B347CC">
        <w:rPr>
          <w:rFonts w:cs="Calibri"/>
          <w:sz w:val="24"/>
          <w:szCs w:val="24"/>
        </w:rPr>
        <w:t>.2. suformuoti o</w:t>
      </w:r>
      <w:r w:rsidR="00C721F3" w:rsidRPr="00B347CC">
        <w:rPr>
          <w:rFonts w:cs="Calibri"/>
          <w:sz w:val="24"/>
          <w:szCs w:val="24"/>
        </w:rPr>
        <w:t>ptimalią urbanistinę struktūrą;</w:t>
      </w:r>
    </w:p>
    <w:p w14:paraId="2C16E71C" w14:textId="77777777" w:rsidR="00085D21" w:rsidRPr="00B347CC" w:rsidRDefault="00FC4781" w:rsidP="001F7C8F">
      <w:pPr>
        <w:spacing w:after="0" w:line="312" w:lineRule="auto"/>
        <w:ind w:firstLine="1298"/>
        <w:jc w:val="both"/>
        <w:rPr>
          <w:rFonts w:cs="Calibri"/>
          <w:sz w:val="24"/>
          <w:szCs w:val="24"/>
        </w:rPr>
      </w:pPr>
      <w:r w:rsidRPr="00B347CC">
        <w:rPr>
          <w:rFonts w:cs="Calibri"/>
          <w:sz w:val="24"/>
          <w:szCs w:val="24"/>
        </w:rPr>
        <w:t>7</w:t>
      </w:r>
      <w:r w:rsidR="00085D21" w:rsidRPr="00B347CC">
        <w:rPr>
          <w:rFonts w:cs="Calibri"/>
          <w:sz w:val="24"/>
          <w:szCs w:val="24"/>
        </w:rPr>
        <w:t>.3. įvertinti pėsčiųjų, dviračių takų sistemą, kitas susisiekimo komunikacijas ir joms funkcionuoti reikalingų servitutų poreikį</w:t>
      </w:r>
      <w:r w:rsidR="002E5395" w:rsidRPr="00B347CC">
        <w:rPr>
          <w:rFonts w:cs="Calibri"/>
          <w:sz w:val="24"/>
          <w:szCs w:val="24"/>
        </w:rPr>
        <w:t xml:space="preserve">; </w:t>
      </w:r>
    </w:p>
    <w:p w14:paraId="05ACE9FA" w14:textId="77777777" w:rsidR="00D91075" w:rsidRPr="00B347CC" w:rsidRDefault="00FC4781" w:rsidP="001F7C8F">
      <w:pPr>
        <w:spacing w:after="0" w:line="312" w:lineRule="auto"/>
        <w:ind w:firstLine="1298"/>
        <w:jc w:val="both"/>
        <w:rPr>
          <w:rFonts w:cs="Calibri"/>
          <w:sz w:val="24"/>
          <w:szCs w:val="24"/>
        </w:rPr>
      </w:pPr>
      <w:r w:rsidRPr="00B347CC">
        <w:rPr>
          <w:rFonts w:cs="Calibri"/>
          <w:sz w:val="24"/>
          <w:szCs w:val="24"/>
        </w:rPr>
        <w:t>7</w:t>
      </w:r>
      <w:r w:rsidR="00085D21" w:rsidRPr="00B347CC">
        <w:rPr>
          <w:rFonts w:cs="Calibri"/>
          <w:sz w:val="24"/>
          <w:szCs w:val="24"/>
        </w:rPr>
        <w:t>.4. nurodyti urbanistinių struktūrų, urbanistinių erdvių formavim</w:t>
      </w:r>
      <w:r w:rsidR="006A24C3" w:rsidRPr="00B347CC">
        <w:rPr>
          <w:rFonts w:cs="Calibri"/>
          <w:sz w:val="24"/>
          <w:szCs w:val="24"/>
        </w:rPr>
        <w:t>o reikalavimus.</w:t>
      </w:r>
    </w:p>
    <w:p w14:paraId="5598D643" w14:textId="77777777" w:rsidR="001B4914" w:rsidRPr="00B347CC" w:rsidRDefault="001B4914" w:rsidP="001F7C8F">
      <w:pPr>
        <w:spacing w:after="0" w:line="312" w:lineRule="auto"/>
        <w:ind w:firstLine="1298"/>
        <w:jc w:val="both"/>
        <w:rPr>
          <w:rFonts w:cs="Calibri"/>
          <w:sz w:val="24"/>
          <w:szCs w:val="24"/>
        </w:rPr>
      </w:pPr>
      <w:r w:rsidRPr="00B347CC">
        <w:rPr>
          <w:rFonts w:cs="Calibri"/>
          <w:sz w:val="24"/>
          <w:szCs w:val="24"/>
        </w:rPr>
        <w:t>8. Tyrimai, galimybių studijos ir pan.</w:t>
      </w:r>
      <w:r w:rsidR="002E5395" w:rsidRPr="00B347CC">
        <w:rPr>
          <w:rFonts w:cs="Calibri"/>
          <w:sz w:val="24"/>
          <w:szCs w:val="24"/>
        </w:rPr>
        <w:t xml:space="preserve"> </w:t>
      </w:r>
      <w:r w:rsidRPr="00B347CC">
        <w:rPr>
          <w:rFonts w:cs="Calibri"/>
          <w:sz w:val="24"/>
          <w:szCs w:val="24"/>
        </w:rPr>
        <w:t>neatliekami.</w:t>
      </w:r>
      <w:r w:rsidR="002E5395" w:rsidRPr="00B347CC">
        <w:rPr>
          <w:rFonts w:cs="Calibri"/>
          <w:sz w:val="24"/>
          <w:szCs w:val="24"/>
        </w:rPr>
        <w:t xml:space="preserve"> </w:t>
      </w:r>
    </w:p>
    <w:p w14:paraId="6360BC41" w14:textId="0AA4AFE5" w:rsidR="003746C3" w:rsidRPr="00B347CC" w:rsidRDefault="001B4914" w:rsidP="001F7C8F">
      <w:pPr>
        <w:spacing w:after="0" w:line="312" w:lineRule="auto"/>
        <w:ind w:firstLine="1298"/>
        <w:jc w:val="both"/>
        <w:rPr>
          <w:rFonts w:cs="Calibri"/>
          <w:sz w:val="24"/>
          <w:szCs w:val="24"/>
        </w:rPr>
      </w:pPr>
      <w:r w:rsidRPr="00B347CC">
        <w:rPr>
          <w:rFonts w:cs="Calibri"/>
          <w:sz w:val="24"/>
          <w:szCs w:val="24"/>
        </w:rPr>
        <w:t>9</w:t>
      </w:r>
      <w:r w:rsidR="003746C3" w:rsidRPr="00B347CC">
        <w:rPr>
          <w:rFonts w:cs="Calibri"/>
          <w:sz w:val="24"/>
          <w:szCs w:val="24"/>
        </w:rPr>
        <w:t xml:space="preserve">. Strateginis pasekmių aplinkai vertinimas </w:t>
      </w:r>
      <w:r w:rsidR="009A0D20" w:rsidRPr="00B347CC">
        <w:rPr>
          <w:rFonts w:cs="Calibri"/>
          <w:sz w:val="24"/>
          <w:szCs w:val="24"/>
        </w:rPr>
        <w:t>(toliau – SPAV) –</w:t>
      </w:r>
      <w:r w:rsidR="001F50B3" w:rsidRPr="00B347CC">
        <w:rPr>
          <w:rFonts w:cs="Calibri"/>
          <w:sz w:val="24"/>
          <w:szCs w:val="24"/>
        </w:rPr>
        <w:t xml:space="preserve"> vadovaujamasi Planų ir programų strateginio pasekmių aplinkai vertinimo tvarkos aprašu, patvirtintu Lietuvos Respublikos Vyriausybės 2004 m. rugpjūčio 18 d. nutarimu Nr. 967 „Dėl Planų ir programų strateginio pasekmių aplinkai vertinimo tvarkos aprašo patvirtinimo“.</w:t>
      </w:r>
      <w:r w:rsidR="009A0D20" w:rsidRPr="00B347CC">
        <w:rPr>
          <w:rFonts w:cs="Calibri"/>
          <w:sz w:val="24"/>
          <w:szCs w:val="24"/>
        </w:rPr>
        <w:t xml:space="preserve"> SPAV atranka ir SPAV atliekami</w:t>
      </w:r>
      <w:r w:rsidR="001F50B3" w:rsidRPr="00B347CC">
        <w:rPr>
          <w:rFonts w:cs="Calibri"/>
          <w:sz w:val="24"/>
          <w:szCs w:val="24"/>
        </w:rPr>
        <w:t>, jei planuojama ūkinė veikla atitinka Lietuvos Respublikos planuojamos ūkinės veiklos poveikio aplinkai vertinimo įstatymo</w:t>
      </w:r>
      <w:r w:rsidR="005A7929" w:rsidRPr="00B347CC">
        <w:rPr>
          <w:rFonts w:cs="Calibri"/>
          <w:sz w:val="24"/>
          <w:szCs w:val="24"/>
        </w:rPr>
        <w:t xml:space="preserve"> </w:t>
      </w:r>
      <w:r w:rsidR="001F50B3" w:rsidRPr="00B347CC">
        <w:rPr>
          <w:rFonts w:cs="Calibri"/>
          <w:sz w:val="24"/>
          <w:szCs w:val="24"/>
        </w:rPr>
        <w:t>1</w:t>
      </w:r>
      <w:r w:rsidR="005A7929" w:rsidRPr="00B347CC">
        <w:rPr>
          <w:rFonts w:cs="Calibri"/>
          <w:sz w:val="24"/>
          <w:szCs w:val="24"/>
        </w:rPr>
        <w:t xml:space="preserve"> </w:t>
      </w:r>
      <w:r w:rsidR="001F50B3" w:rsidRPr="00B347CC">
        <w:rPr>
          <w:rFonts w:cs="Calibri"/>
          <w:sz w:val="24"/>
          <w:szCs w:val="24"/>
        </w:rPr>
        <w:t>ir</w:t>
      </w:r>
      <w:r w:rsidR="005A7929" w:rsidRPr="00B347CC">
        <w:rPr>
          <w:rFonts w:cs="Calibri"/>
          <w:sz w:val="24"/>
          <w:szCs w:val="24"/>
        </w:rPr>
        <w:t xml:space="preserve"> </w:t>
      </w:r>
      <w:r w:rsidR="001F50B3" w:rsidRPr="00B347CC">
        <w:rPr>
          <w:rFonts w:cs="Calibri"/>
          <w:sz w:val="24"/>
          <w:szCs w:val="24"/>
        </w:rPr>
        <w:t>2</w:t>
      </w:r>
      <w:r w:rsidR="005A7929" w:rsidRPr="00B347CC">
        <w:rPr>
          <w:rFonts w:cs="Calibri"/>
          <w:sz w:val="24"/>
          <w:szCs w:val="24"/>
        </w:rPr>
        <w:t xml:space="preserve"> </w:t>
      </w:r>
      <w:r w:rsidR="001F50B3" w:rsidRPr="00B347CC">
        <w:rPr>
          <w:rFonts w:cs="Calibri"/>
          <w:sz w:val="24"/>
          <w:szCs w:val="24"/>
        </w:rPr>
        <w:t>prieduose</w:t>
      </w:r>
      <w:r w:rsidR="005A7929" w:rsidRPr="00B347CC">
        <w:rPr>
          <w:rFonts w:cs="Calibri"/>
          <w:sz w:val="24"/>
          <w:szCs w:val="24"/>
        </w:rPr>
        <w:t xml:space="preserve"> </w:t>
      </w:r>
      <w:r w:rsidR="001F50B3" w:rsidRPr="00B347CC">
        <w:rPr>
          <w:rFonts w:cs="Calibri"/>
          <w:sz w:val="24"/>
          <w:szCs w:val="24"/>
        </w:rPr>
        <w:t>nurodytas</w:t>
      </w:r>
      <w:r w:rsidR="005A7929" w:rsidRPr="00B347CC">
        <w:rPr>
          <w:rFonts w:cs="Calibri"/>
          <w:sz w:val="24"/>
          <w:szCs w:val="24"/>
        </w:rPr>
        <w:t xml:space="preserve"> </w:t>
      </w:r>
      <w:r w:rsidR="001F50B3" w:rsidRPr="00B347CC">
        <w:rPr>
          <w:rFonts w:cs="Calibri"/>
          <w:sz w:val="24"/>
          <w:szCs w:val="24"/>
        </w:rPr>
        <w:t>veiklas.</w:t>
      </w:r>
    </w:p>
    <w:p w14:paraId="1122E361" w14:textId="77777777" w:rsidR="001B4914" w:rsidRPr="00B347CC" w:rsidRDefault="001B4914" w:rsidP="001F7C8F">
      <w:pPr>
        <w:spacing w:after="0" w:line="312" w:lineRule="auto"/>
        <w:ind w:firstLine="1298"/>
        <w:jc w:val="both"/>
        <w:rPr>
          <w:rFonts w:cs="Calibri"/>
          <w:sz w:val="24"/>
          <w:szCs w:val="24"/>
        </w:rPr>
      </w:pPr>
      <w:r w:rsidRPr="00B347CC">
        <w:rPr>
          <w:rFonts w:cs="Calibri"/>
          <w:sz w:val="24"/>
          <w:szCs w:val="24"/>
        </w:rPr>
        <w:t>10. Atvir</w:t>
      </w:r>
      <w:r w:rsidR="00417DCA" w:rsidRPr="00B347CC">
        <w:rPr>
          <w:rFonts w:cs="Calibri"/>
          <w:sz w:val="24"/>
          <w:szCs w:val="24"/>
        </w:rPr>
        <w:t>as</w:t>
      </w:r>
      <w:r w:rsidRPr="00B347CC">
        <w:rPr>
          <w:rFonts w:cs="Calibri"/>
          <w:sz w:val="24"/>
          <w:szCs w:val="24"/>
        </w:rPr>
        <w:t xml:space="preserve"> konkurs</w:t>
      </w:r>
      <w:r w:rsidR="00417DCA" w:rsidRPr="00B347CC">
        <w:rPr>
          <w:rFonts w:cs="Calibri"/>
          <w:sz w:val="24"/>
          <w:szCs w:val="24"/>
        </w:rPr>
        <w:t>as</w:t>
      </w:r>
      <w:r w:rsidRPr="00B347CC">
        <w:rPr>
          <w:rFonts w:cs="Calibri"/>
          <w:sz w:val="24"/>
          <w:szCs w:val="24"/>
        </w:rPr>
        <w:t xml:space="preserve"> geriausiai urbanistinei idėjai atrinkti nerengiamas.</w:t>
      </w:r>
      <w:r w:rsidR="002E5395" w:rsidRPr="00B347CC">
        <w:rPr>
          <w:rFonts w:cs="Calibri"/>
          <w:sz w:val="24"/>
          <w:szCs w:val="24"/>
        </w:rPr>
        <w:t xml:space="preserve"> </w:t>
      </w:r>
    </w:p>
    <w:p w14:paraId="0279CAF2" w14:textId="77777777" w:rsidR="003341E9" w:rsidRPr="00B347CC" w:rsidRDefault="003341E9" w:rsidP="001F7C8F">
      <w:pPr>
        <w:spacing w:after="0" w:line="312" w:lineRule="auto"/>
        <w:ind w:firstLine="1298"/>
        <w:jc w:val="both"/>
        <w:rPr>
          <w:rFonts w:cs="Calibri"/>
          <w:sz w:val="24"/>
          <w:szCs w:val="24"/>
        </w:rPr>
      </w:pPr>
      <w:r w:rsidRPr="00B347CC">
        <w:rPr>
          <w:rFonts w:cs="Calibri"/>
          <w:sz w:val="24"/>
          <w:szCs w:val="24"/>
        </w:rPr>
        <w:t>11. Preliminarių sprendinių nepriklausomas profesinis vertinimas neatliekamas.</w:t>
      </w:r>
      <w:r w:rsidR="002E5395" w:rsidRPr="00B347CC">
        <w:rPr>
          <w:rFonts w:cs="Calibri"/>
          <w:sz w:val="24"/>
          <w:szCs w:val="24"/>
        </w:rPr>
        <w:t xml:space="preserve"> </w:t>
      </w:r>
    </w:p>
    <w:p w14:paraId="482B613F" w14:textId="314E6915" w:rsidR="00835EDA" w:rsidRPr="00B347CC" w:rsidRDefault="003746C3" w:rsidP="00835EDA">
      <w:pPr>
        <w:spacing w:after="0" w:line="312" w:lineRule="auto"/>
        <w:ind w:firstLine="1298"/>
        <w:jc w:val="both"/>
        <w:rPr>
          <w:rFonts w:cs="Calibri"/>
          <w:sz w:val="24"/>
          <w:szCs w:val="24"/>
        </w:rPr>
      </w:pPr>
      <w:r w:rsidRPr="00B347CC">
        <w:rPr>
          <w:rFonts w:cs="Calibri"/>
          <w:sz w:val="24"/>
          <w:szCs w:val="24"/>
        </w:rPr>
        <w:t>1</w:t>
      </w:r>
      <w:r w:rsidR="003341E9" w:rsidRPr="00B347CC">
        <w:rPr>
          <w:rFonts w:cs="Calibri"/>
          <w:sz w:val="24"/>
          <w:szCs w:val="24"/>
        </w:rPr>
        <w:t>2</w:t>
      </w:r>
      <w:r w:rsidRPr="00B347CC">
        <w:rPr>
          <w:rFonts w:cs="Calibri"/>
          <w:sz w:val="24"/>
          <w:szCs w:val="24"/>
        </w:rPr>
        <w:t xml:space="preserve">. </w:t>
      </w:r>
      <w:r w:rsidR="001F50B3" w:rsidRPr="00B347CC">
        <w:rPr>
          <w:rFonts w:cs="Calibri"/>
          <w:sz w:val="24"/>
          <w:szCs w:val="24"/>
        </w:rPr>
        <w:t>Koncepcijos rengimas ir jos nepriklausomas profesinis vertinimas – koncepcija nerengiama, vertinimas neatliekamas.</w:t>
      </w:r>
    </w:p>
    <w:p w14:paraId="2C9E73E7" w14:textId="4BEA4AB2" w:rsidR="00F84A81" w:rsidRPr="00B347CC" w:rsidRDefault="00F84A81" w:rsidP="00835EDA">
      <w:pPr>
        <w:spacing w:after="0" w:line="312" w:lineRule="auto"/>
        <w:ind w:firstLine="1298"/>
        <w:jc w:val="both"/>
        <w:rPr>
          <w:rFonts w:cs="Calibri"/>
          <w:sz w:val="24"/>
          <w:szCs w:val="24"/>
        </w:rPr>
      </w:pPr>
      <w:r w:rsidRPr="00B347CC">
        <w:rPr>
          <w:rFonts w:cs="Calibri"/>
          <w:sz w:val="24"/>
          <w:szCs w:val="24"/>
        </w:rPr>
        <w:t>13. Suplanuotų urbanistinių struktūrų vizualizacijos 3D formatu pateikimas – pagal poreikį.</w:t>
      </w:r>
    </w:p>
    <w:p w14:paraId="2932EC09" w14:textId="43023D12" w:rsidR="00366F28" w:rsidRPr="00B347CC" w:rsidRDefault="003341E9" w:rsidP="00662D5D">
      <w:pPr>
        <w:spacing w:after="0" w:line="312" w:lineRule="auto"/>
        <w:ind w:firstLine="1298"/>
        <w:jc w:val="both"/>
        <w:rPr>
          <w:rFonts w:cs="Calibri"/>
          <w:sz w:val="24"/>
          <w:szCs w:val="24"/>
        </w:rPr>
      </w:pPr>
      <w:r w:rsidRPr="00B347CC">
        <w:rPr>
          <w:rFonts w:cs="Calibri"/>
          <w:sz w:val="24"/>
          <w:szCs w:val="24"/>
        </w:rPr>
        <w:t>1</w:t>
      </w:r>
      <w:r w:rsidR="00586A19" w:rsidRPr="00B347CC">
        <w:rPr>
          <w:rFonts w:cs="Calibri"/>
          <w:sz w:val="24"/>
          <w:szCs w:val="24"/>
        </w:rPr>
        <w:t>4</w:t>
      </w:r>
      <w:r w:rsidR="001B4914" w:rsidRPr="00B347CC">
        <w:rPr>
          <w:rFonts w:cs="Calibri"/>
          <w:sz w:val="24"/>
          <w:szCs w:val="24"/>
        </w:rPr>
        <w:t xml:space="preserve">. </w:t>
      </w:r>
      <w:r w:rsidR="00366F28" w:rsidRPr="00B347CC">
        <w:rPr>
          <w:rFonts w:cs="Calibri"/>
          <w:sz w:val="24"/>
          <w:szCs w:val="24"/>
        </w:rPr>
        <w:t>Planavimo proces</w:t>
      </w:r>
      <w:r w:rsidR="001B4914" w:rsidRPr="00B347CC">
        <w:rPr>
          <w:rFonts w:cs="Calibri"/>
          <w:sz w:val="24"/>
          <w:szCs w:val="24"/>
        </w:rPr>
        <w:t>o etapai</w:t>
      </w:r>
      <w:r w:rsidR="00366F28" w:rsidRPr="00B347CC">
        <w:rPr>
          <w:rFonts w:cs="Calibri"/>
          <w:sz w:val="24"/>
          <w:szCs w:val="24"/>
        </w:rPr>
        <w:t>:</w:t>
      </w:r>
      <w:r w:rsidR="001B4914" w:rsidRPr="00B347CC">
        <w:rPr>
          <w:rFonts w:cs="Calibri"/>
          <w:sz w:val="24"/>
          <w:szCs w:val="24"/>
        </w:rPr>
        <w:t xml:space="preserve"> parengiamasis, rengimo ir baigiamasis.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843"/>
        <w:gridCol w:w="4535"/>
        <w:gridCol w:w="1702"/>
      </w:tblGrid>
      <w:tr w:rsidR="004D00EB" w:rsidRPr="00B347CC" w14:paraId="22F6B432" w14:textId="77777777" w:rsidTr="003341E9">
        <w:tc>
          <w:tcPr>
            <w:tcW w:w="1701" w:type="dxa"/>
            <w:vAlign w:val="center"/>
          </w:tcPr>
          <w:p w14:paraId="2195ECCA" w14:textId="77777777" w:rsidR="004D00EB" w:rsidRPr="00ED57F9" w:rsidRDefault="004D00EB" w:rsidP="00662D5D">
            <w:pPr>
              <w:spacing w:after="0" w:line="312" w:lineRule="auto"/>
              <w:jc w:val="center"/>
              <w:rPr>
                <w:rFonts w:cs="Calibri"/>
                <w:b/>
                <w:bCs/>
                <w:sz w:val="24"/>
                <w:szCs w:val="24"/>
              </w:rPr>
            </w:pPr>
            <w:r w:rsidRPr="00ED57F9">
              <w:rPr>
                <w:rFonts w:cs="Calibri"/>
                <w:b/>
                <w:bCs/>
                <w:sz w:val="24"/>
                <w:szCs w:val="24"/>
              </w:rPr>
              <w:t>E</w:t>
            </w:r>
            <w:r w:rsidR="002E5395" w:rsidRPr="00ED57F9">
              <w:rPr>
                <w:rFonts w:cs="Calibri"/>
                <w:b/>
                <w:bCs/>
                <w:sz w:val="24"/>
                <w:szCs w:val="24"/>
              </w:rPr>
              <w:t xml:space="preserve">tapas </w:t>
            </w:r>
          </w:p>
        </w:tc>
        <w:tc>
          <w:tcPr>
            <w:tcW w:w="1843" w:type="dxa"/>
            <w:vAlign w:val="center"/>
          </w:tcPr>
          <w:p w14:paraId="0FA9BADB" w14:textId="77777777" w:rsidR="004D00EB" w:rsidRPr="00ED57F9" w:rsidRDefault="004D00EB" w:rsidP="00662D5D">
            <w:pPr>
              <w:spacing w:after="0" w:line="312" w:lineRule="auto"/>
              <w:jc w:val="center"/>
              <w:rPr>
                <w:rFonts w:cs="Calibri"/>
                <w:b/>
                <w:bCs/>
                <w:sz w:val="24"/>
                <w:szCs w:val="24"/>
              </w:rPr>
            </w:pPr>
            <w:r w:rsidRPr="00ED57F9">
              <w:rPr>
                <w:rFonts w:cs="Calibri"/>
                <w:b/>
                <w:bCs/>
                <w:sz w:val="24"/>
                <w:szCs w:val="24"/>
              </w:rPr>
              <w:t>S</w:t>
            </w:r>
            <w:r w:rsidR="002E5395" w:rsidRPr="00ED57F9">
              <w:rPr>
                <w:rFonts w:cs="Calibri"/>
                <w:b/>
                <w:bCs/>
                <w:sz w:val="24"/>
                <w:szCs w:val="24"/>
              </w:rPr>
              <w:t xml:space="preserve">tadija </w:t>
            </w:r>
          </w:p>
        </w:tc>
        <w:tc>
          <w:tcPr>
            <w:tcW w:w="4535" w:type="dxa"/>
            <w:vAlign w:val="center"/>
          </w:tcPr>
          <w:p w14:paraId="7D72233F" w14:textId="77777777" w:rsidR="004D00EB" w:rsidRPr="00ED57F9" w:rsidRDefault="004D00EB" w:rsidP="00662D5D">
            <w:pPr>
              <w:spacing w:after="0" w:line="312" w:lineRule="auto"/>
              <w:jc w:val="center"/>
              <w:rPr>
                <w:rFonts w:cs="Calibri"/>
                <w:b/>
                <w:bCs/>
                <w:sz w:val="24"/>
                <w:szCs w:val="24"/>
              </w:rPr>
            </w:pPr>
            <w:r w:rsidRPr="00ED57F9">
              <w:rPr>
                <w:rFonts w:cs="Calibri"/>
                <w:b/>
                <w:bCs/>
                <w:sz w:val="24"/>
                <w:szCs w:val="24"/>
              </w:rPr>
              <w:t>P</w:t>
            </w:r>
            <w:r w:rsidR="002E5395" w:rsidRPr="00ED57F9">
              <w:rPr>
                <w:rFonts w:cs="Calibri"/>
                <w:b/>
                <w:bCs/>
                <w:sz w:val="24"/>
                <w:szCs w:val="24"/>
              </w:rPr>
              <w:t xml:space="preserve">rocedūros </w:t>
            </w:r>
          </w:p>
        </w:tc>
        <w:tc>
          <w:tcPr>
            <w:tcW w:w="1702" w:type="dxa"/>
            <w:vAlign w:val="center"/>
          </w:tcPr>
          <w:p w14:paraId="1EBF10DD" w14:textId="77777777" w:rsidR="004D00EB" w:rsidRPr="00ED57F9" w:rsidRDefault="004D00EB" w:rsidP="00662D5D">
            <w:pPr>
              <w:spacing w:after="0" w:line="312" w:lineRule="auto"/>
              <w:jc w:val="center"/>
              <w:rPr>
                <w:rFonts w:cs="Calibri"/>
                <w:b/>
                <w:bCs/>
                <w:sz w:val="24"/>
                <w:szCs w:val="24"/>
              </w:rPr>
            </w:pPr>
            <w:r w:rsidRPr="00ED57F9">
              <w:rPr>
                <w:rFonts w:cs="Calibri"/>
                <w:b/>
                <w:bCs/>
                <w:sz w:val="24"/>
                <w:szCs w:val="24"/>
              </w:rPr>
              <w:t>P</w:t>
            </w:r>
            <w:r w:rsidR="002E5395" w:rsidRPr="00ED57F9">
              <w:rPr>
                <w:rFonts w:cs="Calibri"/>
                <w:b/>
                <w:bCs/>
                <w:sz w:val="24"/>
                <w:szCs w:val="24"/>
              </w:rPr>
              <w:t xml:space="preserve">reliminarus terminas </w:t>
            </w:r>
          </w:p>
        </w:tc>
      </w:tr>
      <w:tr w:rsidR="00AC679A" w:rsidRPr="00B347CC" w14:paraId="508F9F68" w14:textId="77777777" w:rsidTr="00AF520D">
        <w:trPr>
          <w:trHeight w:val="796"/>
        </w:trPr>
        <w:tc>
          <w:tcPr>
            <w:tcW w:w="1701" w:type="dxa"/>
          </w:tcPr>
          <w:p w14:paraId="6D6BA7B2" w14:textId="77777777" w:rsidR="00AC679A" w:rsidRPr="00B347CC" w:rsidRDefault="00AC679A" w:rsidP="00662D5D">
            <w:pPr>
              <w:spacing w:after="0" w:line="312" w:lineRule="auto"/>
              <w:rPr>
                <w:rFonts w:cs="Calibri"/>
                <w:sz w:val="24"/>
                <w:szCs w:val="24"/>
              </w:rPr>
            </w:pPr>
            <w:r w:rsidRPr="00B347CC">
              <w:rPr>
                <w:rFonts w:cs="Calibri"/>
                <w:sz w:val="24"/>
                <w:szCs w:val="24"/>
              </w:rPr>
              <w:t>Parengiamasis</w:t>
            </w:r>
          </w:p>
        </w:tc>
        <w:tc>
          <w:tcPr>
            <w:tcW w:w="1843" w:type="dxa"/>
          </w:tcPr>
          <w:p w14:paraId="560D4715" w14:textId="77777777" w:rsidR="00AC679A" w:rsidRPr="00B347CC" w:rsidRDefault="00AC679A" w:rsidP="00662D5D">
            <w:pPr>
              <w:spacing w:after="0" w:line="312" w:lineRule="auto"/>
              <w:rPr>
                <w:rFonts w:cs="Calibri"/>
                <w:sz w:val="24"/>
                <w:szCs w:val="24"/>
              </w:rPr>
            </w:pPr>
          </w:p>
        </w:tc>
        <w:tc>
          <w:tcPr>
            <w:tcW w:w="4535" w:type="dxa"/>
          </w:tcPr>
          <w:p w14:paraId="566CCE5D" w14:textId="77777777" w:rsidR="00C721F3" w:rsidRPr="00B347CC" w:rsidRDefault="00AC679A" w:rsidP="00662D5D">
            <w:pPr>
              <w:spacing w:after="0" w:line="312" w:lineRule="auto"/>
              <w:jc w:val="both"/>
              <w:rPr>
                <w:rFonts w:cs="Calibri"/>
                <w:sz w:val="24"/>
                <w:szCs w:val="24"/>
              </w:rPr>
            </w:pPr>
            <w:r w:rsidRPr="00B347CC">
              <w:rPr>
                <w:rFonts w:cs="Calibri"/>
                <w:sz w:val="24"/>
                <w:szCs w:val="24"/>
              </w:rPr>
              <w:t>Nustatomi planavimo tikslai ir uždaviniai, parengiama ir patvirtinama planavimo darbų programa, parengiamos planavimo sąlygos</w:t>
            </w:r>
          </w:p>
        </w:tc>
        <w:tc>
          <w:tcPr>
            <w:tcW w:w="1702" w:type="dxa"/>
          </w:tcPr>
          <w:p w14:paraId="2735A88B" w14:textId="529302E9" w:rsidR="00AC679A" w:rsidRPr="00B347CC" w:rsidRDefault="00C05A3C" w:rsidP="00662D5D">
            <w:pPr>
              <w:spacing w:after="0" w:line="312" w:lineRule="auto"/>
              <w:jc w:val="center"/>
              <w:rPr>
                <w:rFonts w:cs="Calibri"/>
                <w:sz w:val="24"/>
                <w:szCs w:val="24"/>
              </w:rPr>
            </w:pPr>
            <w:r w:rsidRPr="00B347CC">
              <w:rPr>
                <w:rFonts w:cs="Calibri"/>
                <w:sz w:val="24"/>
                <w:szCs w:val="24"/>
              </w:rPr>
              <w:t>202</w:t>
            </w:r>
            <w:r w:rsidR="00AB17CF" w:rsidRPr="00B347CC">
              <w:rPr>
                <w:rFonts w:cs="Calibri"/>
                <w:sz w:val="24"/>
                <w:szCs w:val="24"/>
              </w:rPr>
              <w:t>6</w:t>
            </w:r>
            <w:r w:rsidR="002E5395" w:rsidRPr="00B347CC">
              <w:rPr>
                <w:rFonts w:cs="Calibri"/>
                <w:sz w:val="24"/>
                <w:szCs w:val="24"/>
              </w:rPr>
              <w:t> </w:t>
            </w:r>
            <w:r w:rsidR="00AC679A" w:rsidRPr="00B347CC">
              <w:rPr>
                <w:rFonts w:cs="Calibri"/>
                <w:sz w:val="24"/>
                <w:szCs w:val="24"/>
              </w:rPr>
              <w:t>m.</w:t>
            </w:r>
            <w:r w:rsidR="00F8292E" w:rsidRPr="00B347CC">
              <w:rPr>
                <w:rFonts w:cs="Calibri"/>
                <w:sz w:val="24"/>
                <w:szCs w:val="24"/>
              </w:rPr>
              <w:t xml:space="preserve"> I</w:t>
            </w:r>
            <w:r w:rsidR="00AB17CF" w:rsidRPr="00B347CC">
              <w:rPr>
                <w:rFonts w:cs="Calibri"/>
                <w:sz w:val="24"/>
                <w:szCs w:val="24"/>
              </w:rPr>
              <w:t>I</w:t>
            </w:r>
            <w:r w:rsidR="00521ADD">
              <w:rPr>
                <w:rFonts w:cs="Calibri"/>
                <w:sz w:val="24"/>
                <w:szCs w:val="24"/>
              </w:rPr>
              <w:t>I</w:t>
            </w:r>
            <w:r w:rsidRPr="00B347CC">
              <w:rPr>
                <w:rFonts w:cs="Calibri"/>
                <w:sz w:val="24"/>
                <w:szCs w:val="24"/>
              </w:rPr>
              <w:t> </w:t>
            </w:r>
            <w:r w:rsidR="00532C4C" w:rsidRPr="00B347CC">
              <w:rPr>
                <w:rFonts w:cs="Calibri"/>
                <w:sz w:val="24"/>
                <w:szCs w:val="24"/>
              </w:rPr>
              <w:t>ketvirtis</w:t>
            </w:r>
          </w:p>
        </w:tc>
      </w:tr>
      <w:tr w:rsidR="00662D5D" w:rsidRPr="00B347CC" w14:paraId="71E20761" w14:textId="77777777" w:rsidTr="009A0D20">
        <w:trPr>
          <w:trHeight w:val="843"/>
        </w:trPr>
        <w:tc>
          <w:tcPr>
            <w:tcW w:w="1701" w:type="dxa"/>
            <w:vMerge w:val="restart"/>
          </w:tcPr>
          <w:p w14:paraId="30E33A7D" w14:textId="77777777" w:rsidR="00662D5D" w:rsidRPr="00B347CC" w:rsidRDefault="00662D5D" w:rsidP="00662D5D">
            <w:pPr>
              <w:spacing w:after="0" w:line="312" w:lineRule="auto"/>
              <w:rPr>
                <w:rFonts w:cs="Calibri"/>
                <w:sz w:val="24"/>
                <w:szCs w:val="24"/>
              </w:rPr>
            </w:pPr>
            <w:r w:rsidRPr="00B347CC">
              <w:rPr>
                <w:rFonts w:cs="Calibri"/>
                <w:sz w:val="24"/>
                <w:szCs w:val="24"/>
              </w:rPr>
              <w:t>Rengimo</w:t>
            </w:r>
          </w:p>
        </w:tc>
        <w:tc>
          <w:tcPr>
            <w:tcW w:w="1843" w:type="dxa"/>
          </w:tcPr>
          <w:p w14:paraId="1847A1DB" w14:textId="77777777" w:rsidR="00662D5D" w:rsidRPr="00B347CC" w:rsidRDefault="00662D5D" w:rsidP="00662D5D">
            <w:pPr>
              <w:spacing w:after="0" w:line="312" w:lineRule="auto"/>
              <w:rPr>
                <w:rFonts w:cs="Calibri"/>
                <w:sz w:val="24"/>
                <w:szCs w:val="24"/>
              </w:rPr>
            </w:pPr>
            <w:r w:rsidRPr="00B347CC">
              <w:rPr>
                <w:rFonts w:cs="Calibri"/>
                <w:sz w:val="24"/>
                <w:szCs w:val="24"/>
              </w:rPr>
              <w:t>Esamos būklės įvertinimas</w:t>
            </w:r>
          </w:p>
        </w:tc>
        <w:tc>
          <w:tcPr>
            <w:tcW w:w="4535" w:type="dxa"/>
          </w:tcPr>
          <w:p w14:paraId="518355FF" w14:textId="73BE3A24" w:rsidR="002A4B33" w:rsidRPr="00B347CC" w:rsidRDefault="00662D5D" w:rsidP="008E3E26">
            <w:pPr>
              <w:spacing w:after="0" w:line="312" w:lineRule="auto"/>
              <w:jc w:val="both"/>
              <w:rPr>
                <w:rFonts w:cs="Calibri"/>
                <w:sz w:val="24"/>
                <w:szCs w:val="24"/>
              </w:rPr>
            </w:pPr>
            <w:r w:rsidRPr="00B347CC">
              <w:rPr>
                <w:rFonts w:cs="Calibri"/>
                <w:sz w:val="24"/>
                <w:szCs w:val="24"/>
              </w:rPr>
              <w:t>Įvertinamas planuojamos teritorijos užstatymas, inžinerinė infrastruktūra, želdynai, gamtos ir kultūros paveldo objektai, nustatomos teritorijos plėtros tendencijos, probleminės situacijos. Parengiamas teritorijos topografinis planas LKS-94 koordinačių sistemoje. Esamos būklės brėžinyje ir aiškinamajame rašte apibūdinamas nagrinėjamos teritorijos kraštovaizdis, želdynai, urbanistinės struktūros, inžinerinė ir socialinė infrastruktūra</w:t>
            </w:r>
          </w:p>
        </w:tc>
        <w:tc>
          <w:tcPr>
            <w:tcW w:w="1702" w:type="dxa"/>
          </w:tcPr>
          <w:p w14:paraId="3686F140" w14:textId="03A4D373" w:rsidR="00662D5D" w:rsidRPr="00B347CC" w:rsidRDefault="00E07154" w:rsidP="00662D5D">
            <w:pPr>
              <w:spacing w:after="0" w:line="312" w:lineRule="auto"/>
              <w:jc w:val="center"/>
              <w:rPr>
                <w:rFonts w:cs="Calibri"/>
                <w:sz w:val="24"/>
                <w:szCs w:val="24"/>
              </w:rPr>
            </w:pPr>
            <w:r w:rsidRPr="00B347CC">
              <w:rPr>
                <w:rFonts w:cs="Calibri"/>
                <w:sz w:val="24"/>
                <w:szCs w:val="24"/>
              </w:rPr>
              <w:t>202</w:t>
            </w:r>
            <w:r w:rsidR="00F8292E" w:rsidRPr="00B347CC">
              <w:rPr>
                <w:rFonts w:cs="Calibri"/>
                <w:sz w:val="24"/>
                <w:szCs w:val="24"/>
              </w:rPr>
              <w:t>6</w:t>
            </w:r>
            <w:r w:rsidR="00662D5D" w:rsidRPr="00B347CC">
              <w:rPr>
                <w:rFonts w:cs="Calibri"/>
                <w:sz w:val="24"/>
                <w:szCs w:val="24"/>
              </w:rPr>
              <w:t> </w:t>
            </w:r>
            <w:r w:rsidRPr="00B347CC">
              <w:rPr>
                <w:rFonts w:cs="Calibri"/>
                <w:sz w:val="24"/>
                <w:szCs w:val="24"/>
              </w:rPr>
              <w:t>m. I</w:t>
            </w:r>
            <w:r w:rsidR="00521ADD">
              <w:rPr>
                <w:rFonts w:cs="Calibri"/>
                <w:sz w:val="24"/>
                <w:szCs w:val="24"/>
              </w:rPr>
              <w:t>V</w:t>
            </w:r>
            <w:r w:rsidR="00662D5D" w:rsidRPr="00B347CC">
              <w:rPr>
                <w:rFonts w:cs="Calibri"/>
                <w:sz w:val="24"/>
                <w:szCs w:val="24"/>
              </w:rPr>
              <w:t> ketvirtis</w:t>
            </w:r>
          </w:p>
        </w:tc>
      </w:tr>
      <w:tr w:rsidR="00662D5D" w:rsidRPr="00B347CC" w14:paraId="64F01D1A" w14:textId="77777777" w:rsidTr="003341E9">
        <w:tc>
          <w:tcPr>
            <w:tcW w:w="1701" w:type="dxa"/>
            <w:vMerge/>
          </w:tcPr>
          <w:p w14:paraId="0741F9FF" w14:textId="77777777" w:rsidR="00662D5D" w:rsidRPr="00B347CC" w:rsidRDefault="00662D5D" w:rsidP="00662D5D">
            <w:pPr>
              <w:spacing w:after="0" w:line="312" w:lineRule="auto"/>
              <w:jc w:val="both"/>
              <w:rPr>
                <w:rFonts w:cs="Calibri"/>
                <w:sz w:val="24"/>
                <w:szCs w:val="24"/>
              </w:rPr>
            </w:pPr>
          </w:p>
        </w:tc>
        <w:tc>
          <w:tcPr>
            <w:tcW w:w="1843" w:type="dxa"/>
          </w:tcPr>
          <w:p w14:paraId="09205287" w14:textId="77777777" w:rsidR="00662D5D" w:rsidRPr="00B347CC" w:rsidRDefault="00662D5D" w:rsidP="00662D5D">
            <w:pPr>
              <w:spacing w:after="0" w:line="312" w:lineRule="auto"/>
              <w:rPr>
                <w:rFonts w:cs="Calibri"/>
                <w:sz w:val="24"/>
                <w:szCs w:val="24"/>
              </w:rPr>
            </w:pPr>
            <w:r w:rsidRPr="00B347CC">
              <w:rPr>
                <w:rFonts w:cs="Calibri"/>
                <w:sz w:val="24"/>
                <w:szCs w:val="24"/>
              </w:rPr>
              <w:t>Bendrųjų sprendinių formavimas</w:t>
            </w:r>
          </w:p>
        </w:tc>
        <w:tc>
          <w:tcPr>
            <w:tcW w:w="4535" w:type="dxa"/>
          </w:tcPr>
          <w:p w14:paraId="380AC2EF" w14:textId="77777777" w:rsidR="00662D5D" w:rsidRPr="00B347CC" w:rsidRDefault="00662D5D" w:rsidP="00662D5D">
            <w:pPr>
              <w:spacing w:after="0" w:line="312" w:lineRule="auto"/>
              <w:jc w:val="both"/>
              <w:rPr>
                <w:rFonts w:cs="Calibri"/>
                <w:sz w:val="24"/>
                <w:szCs w:val="24"/>
              </w:rPr>
            </w:pPr>
            <w:r w:rsidRPr="00B347CC">
              <w:rPr>
                <w:rFonts w:cs="Calibri"/>
                <w:sz w:val="24"/>
                <w:szCs w:val="24"/>
              </w:rPr>
              <w:t>Nustatomos svarbiausios teritorijos vystymo kryptys</w:t>
            </w:r>
          </w:p>
        </w:tc>
        <w:tc>
          <w:tcPr>
            <w:tcW w:w="1702" w:type="dxa"/>
          </w:tcPr>
          <w:p w14:paraId="0FE52604" w14:textId="3AD2D6B8" w:rsidR="00662D5D" w:rsidRPr="00B347CC" w:rsidRDefault="00E07154" w:rsidP="00662D5D">
            <w:pPr>
              <w:spacing w:after="0" w:line="312" w:lineRule="auto"/>
              <w:jc w:val="center"/>
              <w:rPr>
                <w:rFonts w:cs="Calibri"/>
                <w:sz w:val="24"/>
                <w:szCs w:val="24"/>
              </w:rPr>
            </w:pPr>
            <w:r w:rsidRPr="00B347CC">
              <w:rPr>
                <w:rFonts w:cs="Calibri"/>
                <w:sz w:val="24"/>
                <w:szCs w:val="24"/>
              </w:rPr>
              <w:t>202</w:t>
            </w:r>
            <w:r w:rsidR="00521ADD">
              <w:rPr>
                <w:rFonts w:cs="Calibri"/>
                <w:sz w:val="24"/>
                <w:szCs w:val="24"/>
              </w:rPr>
              <w:t>7</w:t>
            </w:r>
            <w:r w:rsidR="00662D5D" w:rsidRPr="00B347CC">
              <w:rPr>
                <w:rFonts w:cs="Calibri"/>
                <w:sz w:val="24"/>
                <w:szCs w:val="24"/>
              </w:rPr>
              <w:t> </w:t>
            </w:r>
            <w:r w:rsidRPr="00B347CC">
              <w:rPr>
                <w:rFonts w:cs="Calibri"/>
                <w:sz w:val="24"/>
                <w:szCs w:val="24"/>
              </w:rPr>
              <w:t>m. I</w:t>
            </w:r>
            <w:r w:rsidR="00662D5D" w:rsidRPr="00B347CC">
              <w:rPr>
                <w:rFonts w:cs="Calibri"/>
                <w:sz w:val="24"/>
                <w:szCs w:val="24"/>
              </w:rPr>
              <w:t> ketvirtis</w:t>
            </w:r>
          </w:p>
        </w:tc>
      </w:tr>
      <w:tr w:rsidR="00662D5D" w:rsidRPr="00B347CC" w14:paraId="3426CDF8" w14:textId="77777777" w:rsidTr="003341E9">
        <w:trPr>
          <w:trHeight w:val="132"/>
        </w:trPr>
        <w:tc>
          <w:tcPr>
            <w:tcW w:w="1701" w:type="dxa"/>
            <w:vMerge/>
            <w:tcBorders>
              <w:bottom w:val="single" w:sz="4" w:space="0" w:color="auto"/>
            </w:tcBorders>
          </w:tcPr>
          <w:p w14:paraId="6A994A61" w14:textId="77777777" w:rsidR="00662D5D" w:rsidRPr="00B347CC" w:rsidRDefault="00662D5D" w:rsidP="00662D5D">
            <w:pPr>
              <w:spacing w:after="0" w:line="312" w:lineRule="auto"/>
              <w:jc w:val="both"/>
              <w:rPr>
                <w:rFonts w:cs="Calibri"/>
                <w:sz w:val="24"/>
                <w:szCs w:val="24"/>
              </w:rPr>
            </w:pPr>
          </w:p>
        </w:tc>
        <w:tc>
          <w:tcPr>
            <w:tcW w:w="1843" w:type="dxa"/>
            <w:tcBorders>
              <w:bottom w:val="single" w:sz="4" w:space="0" w:color="auto"/>
            </w:tcBorders>
          </w:tcPr>
          <w:p w14:paraId="15C76693" w14:textId="77777777" w:rsidR="00662D5D" w:rsidRPr="00B347CC" w:rsidRDefault="00662D5D" w:rsidP="00662D5D">
            <w:pPr>
              <w:spacing w:after="0" w:line="312" w:lineRule="auto"/>
              <w:rPr>
                <w:rFonts w:cs="Calibri"/>
                <w:sz w:val="24"/>
                <w:szCs w:val="24"/>
              </w:rPr>
            </w:pPr>
            <w:r w:rsidRPr="00B347CC">
              <w:rPr>
                <w:rFonts w:cs="Calibri"/>
                <w:sz w:val="24"/>
                <w:szCs w:val="24"/>
              </w:rPr>
              <w:t>Sprendinių konkretizavimas</w:t>
            </w:r>
          </w:p>
        </w:tc>
        <w:tc>
          <w:tcPr>
            <w:tcW w:w="4535" w:type="dxa"/>
            <w:tcBorders>
              <w:bottom w:val="single" w:sz="4" w:space="0" w:color="auto"/>
            </w:tcBorders>
          </w:tcPr>
          <w:p w14:paraId="082872B5" w14:textId="4D294F3C" w:rsidR="00A75873" w:rsidRPr="00B347CC" w:rsidRDefault="00662D5D" w:rsidP="008E3E26">
            <w:pPr>
              <w:spacing w:after="0" w:line="312" w:lineRule="auto"/>
              <w:jc w:val="both"/>
              <w:rPr>
                <w:rFonts w:cs="Calibri"/>
                <w:sz w:val="24"/>
                <w:szCs w:val="24"/>
              </w:rPr>
            </w:pPr>
            <w:r w:rsidRPr="00B347CC">
              <w:rPr>
                <w:rFonts w:cs="Calibri"/>
                <w:sz w:val="24"/>
                <w:szCs w:val="24"/>
              </w:rPr>
              <w:t>Parengiami konkretūs sprendiniai, nustatant privalomu</w:t>
            </w:r>
            <w:r w:rsidR="008E3E26" w:rsidRPr="00B347CC">
              <w:rPr>
                <w:rFonts w:cs="Calibri"/>
                <w:sz w:val="24"/>
                <w:szCs w:val="24"/>
              </w:rPr>
              <w:t>osiu</w:t>
            </w:r>
            <w:r w:rsidRPr="00B347CC">
              <w:rPr>
                <w:rFonts w:cs="Calibri"/>
                <w:sz w:val="24"/>
                <w:szCs w:val="24"/>
              </w:rPr>
              <w:t xml:space="preserve">s teritorijos naudojimo reglamentus: </w:t>
            </w:r>
            <w:r w:rsidR="00217081" w:rsidRPr="00B347CC">
              <w:rPr>
                <w:rFonts w:cs="Calibri"/>
                <w:sz w:val="24"/>
                <w:szCs w:val="24"/>
              </w:rPr>
              <w:t>nustatomas</w:t>
            </w:r>
            <w:r w:rsidR="008E3E26" w:rsidRPr="00B347CC">
              <w:rPr>
                <w:rFonts w:cs="Calibri"/>
                <w:sz w:val="24"/>
                <w:szCs w:val="24"/>
              </w:rPr>
              <w:t xml:space="preserve"> (-i)</w:t>
            </w:r>
            <w:r w:rsidRPr="00B347CC">
              <w:rPr>
                <w:rFonts w:cs="Calibri"/>
                <w:sz w:val="24"/>
                <w:szCs w:val="24"/>
              </w:rPr>
              <w:t xml:space="preserve"> </w:t>
            </w:r>
            <w:r w:rsidR="00217081" w:rsidRPr="00B347CC">
              <w:rPr>
                <w:rFonts w:cs="Calibri"/>
                <w:sz w:val="24"/>
                <w:szCs w:val="24"/>
              </w:rPr>
              <w:t>teritorijos naudojimo būdas</w:t>
            </w:r>
            <w:r w:rsidR="001950A0" w:rsidRPr="00B347CC">
              <w:rPr>
                <w:rFonts w:cs="Calibri"/>
                <w:sz w:val="24"/>
                <w:szCs w:val="24"/>
              </w:rPr>
              <w:t xml:space="preserve"> (-</w:t>
            </w:r>
            <w:r w:rsidR="008E3E26" w:rsidRPr="00B347CC">
              <w:rPr>
                <w:rFonts w:cs="Calibri"/>
                <w:sz w:val="24"/>
                <w:szCs w:val="24"/>
              </w:rPr>
              <w:t>ai</w:t>
            </w:r>
            <w:r w:rsidR="00217081" w:rsidRPr="00B347CC">
              <w:rPr>
                <w:rFonts w:cs="Calibri"/>
                <w:sz w:val="24"/>
                <w:szCs w:val="24"/>
              </w:rPr>
              <w:t>), numatomos</w:t>
            </w:r>
            <w:r w:rsidRPr="00B347CC">
              <w:rPr>
                <w:rFonts w:cs="Calibri"/>
                <w:sz w:val="24"/>
                <w:szCs w:val="24"/>
              </w:rPr>
              <w:t xml:space="preserve"> teritorijo</w:t>
            </w:r>
            <w:r w:rsidR="00217081" w:rsidRPr="00B347CC">
              <w:rPr>
                <w:rFonts w:cs="Calibri"/>
                <w:sz w:val="24"/>
                <w:szCs w:val="24"/>
              </w:rPr>
              <w:t>s naudojimo ir apsaugos priemonė</w:t>
            </w:r>
            <w:r w:rsidRPr="00B347CC">
              <w:rPr>
                <w:rFonts w:cs="Calibri"/>
                <w:sz w:val="24"/>
                <w:szCs w:val="24"/>
              </w:rPr>
              <w:t>s, statyb</w:t>
            </w:r>
            <w:r w:rsidR="00217081" w:rsidRPr="00B347CC">
              <w:rPr>
                <w:rFonts w:cs="Calibri"/>
                <w:sz w:val="24"/>
                <w:szCs w:val="24"/>
              </w:rPr>
              <w:t>ų bei aplinkos tvarkymo priemonės, statybos reglamentai, susisiekimo ir inžinerinių komunikacijų aptarnavimo objektų teritorijos ir kt.</w:t>
            </w:r>
          </w:p>
        </w:tc>
        <w:tc>
          <w:tcPr>
            <w:tcW w:w="1702" w:type="dxa"/>
            <w:tcBorders>
              <w:bottom w:val="single" w:sz="4" w:space="0" w:color="auto"/>
            </w:tcBorders>
          </w:tcPr>
          <w:p w14:paraId="12C53FA1" w14:textId="45841CF9" w:rsidR="00662D5D" w:rsidRPr="00B347CC" w:rsidRDefault="00E07154" w:rsidP="001950A0">
            <w:pPr>
              <w:spacing w:after="0" w:line="312" w:lineRule="auto"/>
              <w:jc w:val="center"/>
              <w:rPr>
                <w:rFonts w:cs="Calibri"/>
                <w:sz w:val="24"/>
                <w:szCs w:val="24"/>
              </w:rPr>
            </w:pPr>
            <w:r w:rsidRPr="00B347CC">
              <w:rPr>
                <w:rFonts w:cs="Calibri"/>
                <w:sz w:val="24"/>
                <w:szCs w:val="24"/>
              </w:rPr>
              <w:t>202</w:t>
            </w:r>
            <w:r w:rsidR="00AB17CF" w:rsidRPr="00B347CC">
              <w:rPr>
                <w:rFonts w:cs="Calibri"/>
                <w:sz w:val="24"/>
                <w:szCs w:val="24"/>
              </w:rPr>
              <w:t>7</w:t>
            </w:r>
            <w:r w:rsidR="00662D5D" w:rsidRPr="00B347CC">
              <w:rPr>
                <w:rFonts w:cs="Calibri"/>
                <w:sz w:val="24"/>
                <w:szCs w:val="24"/>
              </w:rPr>
              <w:t> </w:t>
            </w:r>
            <w:r w:rsidRPr="00B347CC">
              <w:rPr>
                <w:rFonts w:cs="Calibri"/>
                <w:sz w:val="24"/>
                <w:szCs w:val="24"/>
              </w:rPr>
              <w:t xml:space="preserve">m. </w:t>
            </w:r>
            <w:r w:rsidR="00F8292E" w:rsidRPr="00B347CC">
              <w:rPr>
                <w:rFonts w:cs="Calibri"/>
                <w:sz w:val="24"/>
                <w:szCs w:val="24"/>
              </w:rPr>
              <w:t>I</w:t>
            </w:r>
            <w:r w:rsidR="00521ADD">
              <w:rPr>
                <w:rFonts w:cs="Calibri"/>
                <w:sz w:val="24"/>
                <w:szCs w:val="24"/>
              </w:rPr>
              <w:t>I</w:t>
            </w:r>
            <w:r w:rsidR="00662D5D" w:rsidRPr="00B347CC">
              <w:rPr>
                <w:rFonts w:cs="Calibri"/>
                <w:sz w:val="24"/>
                <w:szCs w:val="24"/>
              </w:rPr>
              <w:t> ketvirtis</w:t>
            </w:r>
          </w:p>
        </w:tc>
      </w:tr>
      <w:tr w:rsidR="00662D5D" w:rsidRPr="00B347CC" w14:paraId="22C24F8C" w14:textId="77777777" w:rsidTr="00DD19FB">
        <w:trPr>
          <w:trHeight w:val="132"/>
        </w:trPr>
        <w:tc>
          <w:tcPr>
            <w:tcW w:w="1701" w:type="dxa"/>
            <w:vMerge w:val="restart"/>
          </w:tcPr>
          <w:p w14:paraId="4FB86BB3" w14:textId="77777777" w:rsidR="00662D5D" w:rsidRPr="00B347CC" w:rsidRDefault="00662D5D" w:rsidP="00662D5D">
            <w:pPr>
              <w:spacing w:after="0" w:line="312" w:lineRule="auto"/>
              <w:jc w:val="both"/>
              <w:rPr>
                <w:rFonts w:cs="Calibri"/>
                <w:sz w:val="24"/>
                <w:szCs w:val="24"/>
              </w:rPr>
            </w:pPr>
            <w:r w:rsidRPr="00B347CC">
              <w:rPr>
                <w:rFonts w:cs="Calibri"/>
                <w:sz w:val="24"/>
                <w:szCs w:val="24"/>
              </w:rPr>
              <w:t>Baigiamasis</w:t>
            </w:r>
          </w:p>
        </w:tc>
        <w:tc>
          <w:tcPr>
            <w:tcW w:w="1843" w:type="dxa"/>
            <w:tcBorders>
              <w:bottom w:val="single" w:sz="4" w:space="0" w:color="auto"/>
            </w:tcBorders>
          </w:tcPr>
          <w:p w14:paraId="71088C3D" w14:textId="77777777" w:rsidR="00662D5D" w:rsidRPr="00B347CC" w:rsidRDefault="00662D5D" w:rsidP="00662D5D">
            <w:pPr>
              <w:spacing w:after="0" w:line="312" w:lineRule="auto"/>
              <w:rPr>
                <w:rFonts w:cs="Calibri"/>
                <w:sz w:val="24"/>
                <w:szCs w:val="24"/>
              </w:rPr>
            </w:pPr>
            <w:r w:rsidRPr="00B347CC">
              <w:rPr>
                <w:rFonts w:cs="Calibri"/>
                <w:sz w:val="24"/>
                <w:szCs w:val="24"/>
              </w:rPr>
              <w:t>Sprendinių viešinimas</w:t>
            </w:r>
          </w:p>
        </w:tc>
        <w:tc>
          <w:tcPr>
            <w:tcW w:w="4535" w:type="dxa"/>
            <w:tcBorders>
              <w:bottom w:val="single" w:sz="4" w:space="0" w:color="auto"/>
            </w:tcBorders>
          </w:tcPr>
          <w:p w14:paraId="3CCF55B5" w14:textId="13DE847A" w:rsidR="00A75873" w:rsidRPr="00B347CC" w:rsidRDefault="00662D5D" w:rsidP="008E3E26">
            <w:pPr>
              <w:spacing w:after="0" w:line="312" w:lineRule="auto"/>
              <w:jc w:val="both"/>
              <w:rPr>
                <w:rFonts w:cs="Calibri"/>
                <w:sz w:val="24"/>
                <w:szCs w:val="24"/>
              </w:rPr>
            </w:pPr>
            <w:r w:rsidRPr="00B347CC">
              <w:rPr>
                <w:rFonts w:cs="Calibri"/>
                <w:sz w:val="24"/>
                <w:szCs w:val="24"/>
              </w:rPr>
              <w:t>Sprendinių viešinimo procedūros atliekamos bendrąja tvarka</w:t>
            </w:r>
          </w:p>
        </w:tc>
        <w:tc>
          <w:tcPr>
            <w:tcW w:w="1702" w:type="dxa"/>
            <w:tcBorders>
              <w:bottom w:val="single" w:sz="4" w:space="0" w:color="auto"/>
            </w:tcBorders>
          </w:tcPr>
          <w:p w14:paraId="7917D7E4" w14:textId="785844E9" w:rsidR="00662D5D" w:rsidRPr="00B347CC" w:rsidRDefault="00E07154" w:rsidP="00E07154">
            <w:pPr>
              <w:spacing w:after="0" w:line="312" w:lineRule="auto"/>
              <w:jc w:val="center"/>
              <w:rPr>
                <w:rFonts w:cs="Calibri"/>
                <w:sz w:val="24"/>
                <w:szCs w:val="24"/>
              </w:rPr>
            </w:pPr>
            <w:r w:rsidRPr="00B347CC">
              <w:rPr>
                <w:rFonts w:cs="Calibri"/>
                <w:sz w:val="24"/>
                <w:szCs w:val="24"/>
              </w:rPr>
              <w:t>202</w:t>
            </w:r>
            <w:r w:rsidR="00AB17CF" w:rsidRPr="00B347CC">
              <w:rPr>
                <w:rFonts w:cs="Calibri"/>
                <w:sz w:val="24"/>
                <w:szCs w:val="24"/>
              </w:rPr>
              <w:t>7</w:t>
            </w:r>
            <w:r w:rsidR="00662D5D" w:rsidRPr="00B347CC">
              <w:rPr>
                <w:rFonts w:cs="Calibri"/>
                <w:sz w:val="24"/>
                <w:szCs w:val="24"/>
              </w:rPr>
              <w:t> </w:t>
            </w:r>
            <w:r w:rsidR="00D9508B" w:rsidRPr="00B347CC">
              <w:rPr>
                <w:rFonts w:cs="Calibri"/>
                <w:sz w:val="24"/>
                <w:szCs w:val="24"/>
              </w:rPr>
              <w:t>m. I</w:t>
            </w:r>
            <w:r w:rsidR="00521ADD">
              <w:rPr>
                <w:rFonts w:cs="Calibri"/>
                <w:sz w:val="24"/>
                <w:szCs w:val="24"/>
              </w:rPr>
              <w:t>I</w:t>
            </w:r>
            <w:r w:rsidR="00F8292E" w:rsidRPr="00B347CC">
              <w:rPr>
                <w:rFonts w:cs="Calibri"/>
                <w:sz w:val="24"/>
                <w:szCs w:val="24"/>
              </w:rPr>
              <w:t>I</w:t>
            </w:r>
            <w:r w:rsidR="00662D5D" w:rsidRPr="00B347CC">
              <w:rPr>
                <w:rFonts w:cs="Calibri"/>
                <w:sz w:val="24"/>
                <w:szCs w:val="24"/>
              </w:rPr>
              <w:t> ketvirtis</w:t>
            </w:r>
          </w:p>
        </w:tc>
      </w:tr>
      <w:tr w:rsidR="00662D5D" w:rsidRPr="00B347CC" w14:paraId="4BF23875" w14:textId="77777777" w:rsidTr="003341E9">
        <w:tc>
          <w:tcPr>
            <w:tcW w:w="1701" w:type="dxa"/>
            <w:vMerge/>
            <w:tcBorders>
              <w:bottom w:val="single" w:sz="4" w:space="0" w:color="auto"/>
            </w:tcBorders>
          </w:tcPr>
          <w:p w14:paraId="1372824E" w14:textId="77777777" w:rsidR="00662D5D" w:rsidRPr="00B347CC" w:rsidRDefault="00662D5D" w:rsidP="00662D5D">
            <w:pPr>
              <w:spacing w:after="0" w:line="312" w:lineRule="auto"/>
              <w:jc w:val="both"/>
              <w:rPr>
                <w:rFonts w:cs="Calibri"/>
                <w:sz w:val="24"/>
                <w:szCs w:val="24"/>
              </w:rPr>
            </w:pPr>
          </w:p>
        </w:tc>
        <w:tc>
          <w:tcPr>
            <w:tcW w:w="1843" w:type="dxa"/>
            <w:tcBorders>
              <w:bottom w:val="single" w:sz="4" w:space="0" w:color="auto"/>
            </w:tcBorders>
          </w:tcPr>
          <w:p w14:paraId="2AFDB903" w14:textId="77777777" w:rsidR="00662D5D" w:rsidRPr="00B347CC" w:rsidRDefault="00662D5D" w:rsidP="00662D5D">
            <w:pPr>
              <w:spacing w:after="0" w:line="312" w:lineRule="auto"/>
              <w:rPr>
                <w:rFonts w:cs="Calibri"/>
                <w:sz w:val="24"/>
                <w:szCs w:val="24"/>
              </w:rPr>
            </w:pPr>
            <w:r w:rsidRPr="00B347CC">
              <w:rPr>
                <w:rFonts w:cs="Calibri"/>
                <w:sz w:val="24"/>
                <w:szCs w:val="24"/>
              </w:rPr>
              <w:t>Derinimas, tikrinimas ir tvirtinimas</w:t>
            </w:r>
          </w:p>
        </w:tc>
        <w:tc>
          <w:tcPr>
            <w:tcW w:w="4535" w:type="dxa"/>
            <w:tcBorders>
              <w:bottom w:val="single" w:sz="4" w:space="0" w:color="auto"/>
            </w:tcBorders>
          </w:tcPr>
          <w:p w14:paraId="00802B80" w14:textId="14C83451" w:rsidR="00662D5D" w:rsidRPr="00B347CC" w:rsidRDefault="00662D5D" w:rsidP="008E3E26">
            <w:pPr>
              <w:spacing w:after="0" w:line="312" w:lineRule="auto"/>
              <w:jc w:val="both"/>
              <w:rPr>
                <w:rFonts w:cs="Calibri"/>
                <w:sz w:val="24"/>
                <w:szCs w:val="24"/>
              </w:rPr>
            </w:pPr>
            <w:r w:rsidRPr="00B347CC">
              <w:rPr>
                <w:rFonts w:cs="Calibri"/>
                <w:sz w:val="24"/>
                <w:szCs w:val="24"/>
              </w:rPr>
              <w:t xml:space="preserve">Sprendinių derinimas atliekamas Teritorijų planavimo komisijoje per </w:t>
            </w:r>
            <w:r w:rsidR="008E3E26" w:rsidRPr="00B347CC">
              <w:rPr>
                <w:rFonts w:cs="Calibri"/>
                <w:sz w:val="24"/>
                <w:szCs w:val="24"/>
              </w:rPr>
              <w:t>Teritorijų planavimo dokumentų rengimo informacinę sistemą (</w:t>
            </w:r>
            <w:r w:rsidRPr="00B347CC">
              <w:rPr>
                <w:rFonts w:cs="Calibri"/>
                <w:sz w:val="24"/>
                <w:szCs w:val="24"/>
              </w:rPr>
              <w:t>TPDRIS</w:t>
            </w:r>
            <w:r w:rsidR="008E3E26" w:rsidRPr="00B347CC">
              <w:rPr>
                <w:rFonts w:cs="Calibri"/>
                <w:sz w:val="24"/>
                <w:szCs w:val="24"/>
              </w:rPr>
              <w:t>)</w:t>
            </w:r>
            <w:r w:rsidRPr="00B347CC">
              <w:rPr>
                <w:rFonts w:cs="Calibri"/>
                <w:sz w:val="24"/>
                <w:szCs w:val="24"/>
              </w:rPr>
              <w:t>. Tikrinimas atliekamas valstybinę teritorijų planavimo priežiūrą atliekančioje institucijoje, tvirtinimas – Kauno miesto savivaldybėje. Patvirtintas teritorijų planavimo dokumentas registruojamas Teritorijų planavimo dokumentų registre</w:t>
            </w:r>
            <w:r w:rsidR="00E07154" w:rsidRPr="00B347CC">
              <w:rPr>
                <w:rFonts w:cs="Calibri"/>
                <w:sz w:val="24"/>
                <w:szCs w:val="24"/>
              </w:rPr>
              <w:t>.</w:t>
            </w:r>
          </w:p>
        </w:tc>
        <w:tc>
          <w:tcPr>
            <w:tcW w:w="1702" w:type="dxa"/>
            <w:tcBorders>
              <w:bottom w:val="single" w:sz="4" w:space="0" w:color="auto"/>
            </w:tcBorders>
          </w:tcPr>
          <w:p w14:paraId="50118A44" w14:textId="66D35BDB" w:rsidR="00662D5D" w:rsidRPr="00B347CC" w:rsidRDefault="00FB4BF8" w:rsidP="001950A0">
            <w:pPr>
              <w:spacing w:after="0" w:line="312" w:lineRule="auto"/>
              <w:jc w:val="center"/>
              <w:rPr>
                <w:rFonts w:cs="Calibri"/>
                <w:sz w:val="24"/>
                <w:szCs w:val="24"/>
              </w:rPr>
            </w:pPr>
            <w:r w:rsidRPr="00B347CC">
              <w:rPr>
                <w:rFonts w:cs="Calibri"/>
                <w:sz w:val="24"/>
                <w:szCs w:val="24"/>
              </w:rPr>
              <w:t>202</w:t>
            </w:r>
            <w:r w:rsidR="00AB17CF" w:rsidRPr="00B347CC">
              <w:rPr>
                <w:rFonts w:cs="Calibri"/>
                <w:sz w:val="24"/>
                <w:szCs w:val="24"/>
              </w:rPr>
              <w:t>7</w:t>
            </w:r>
            <w:r w:rsidR="00662D5D" w:rsidRPr="00B347CC">
              <w:rPr>
                <w:rFonts w:cs="Calibri"/>
                <w:sz w:val="24"/>
                <w:szCs w:val="24"/>
              </w:rPr>
              <w:t> </w:t>
            </w:r>
            <w:r w:rsidRPr="00B347CC">
              <w:rPr>
                <w:rFonts w:cs="Calibri"/>
                <w:sz w:val="24"/>
                <w:szCs w:val="24"/>
              </w:rPr>
              <w:t xml:space="preserve">m. </w:t>
            </w:r>
            <w:r w:rsidR="00F425F7" w:rsidRPr="00B347CC">
              <w:rPr>
                <w:rFonts w:cs="Calibri"/>
                <w:sz w:val="24"/>
                <w:szCs w:val="24"/>
              </w:rPr>
              <w:t xml:space="preserve"> </w:t>
            </w:r>
            <w:r w:rsidR="00930372" w:rsidRPr="00B347CC">
              <w:rPr>
                <w:rFonts w:cs="Calibri"/>
                <w:sz w:val="24"/>
                <w:szCs w:val="24"/>
              </w:rPr>
              <w:t>I</w:t>
            </w:r>
            <w:r w:rsidR="00521ADD">
              <w:rPr>
                <w:rFonts w:cs="Calibri"/>
                <w:sz w:val="24"/>
                <w:szCs w:val="24"/>
              </w:rPr>
              <w:t>V</w:t>
            </w:r>
            <w:r w:rsidR="001950A0" w:rsidRPr="00B347CC">
              <w:rPr>
                <w:rFonts w:cs="Calibri"/>
                <w:sz w:val="24"/>
                <w:szCs w:val="24"/>
              </w:rPr>
              <w:t> </w:t>
            </w:r>
            <w:r w:rsidR="00662D5D" w:rsidRPr="00B347CC">
              <w:rPr>
                <w:rFonts w:cs="Calibri"/>
                <w:sz w:val="24"/>
                <w:szCs w:val="24"/>
              </w:rPr>
              <w:t>ketvirtis</w:t>
            </w:r>
          </w:p>
        </w:tc>
      </w:tr>
    </w:tbl>
    <w:p w14:paraId="266CB912" w14:textId="77777777" w:rsidR="00863851" w:rsidRPr="00B347CC" w:rsidRDefault="00863851" w:rsidP="00662D5D">
      <w:pPr>
        <w:spacing w:after="0" w:line="312" w:lineRule="auto"/>
        <w:jc w:val="center"/>
        <w:rPr>
          <w:rFonts w:cs="Calibri"/>
          <w:sz w:val="24"/>
          <w:szCs w:val="24"/>
        </w:rPr>
      </w:pPr>
    </w:p>
    <w:p w14:paraId="3404B5D7" w14:textId="77777777" w:rsidR="00B74CF0" w:rsidRPr="00B347CC" w:rsidRDefault="003341E9" w:rsidP="00662D5D">
      <w:pPr>
        <w:spacing w:after="0" w:line="312" w:lineRule="auto"/>
        <w:jc w:val="center"/>
        <w:rPr>
          <w:rFonts w:cs="Calibri"/>
          <w:sz w:val="24"/>
          <w:szCs w:val="24"/>
        </w:rPr>
      </w:pPr>
      <w:r w:rsidRPr="00B347CC">
        <w:rPr>
          <w:rFonts w:cs="Calibri"/>
          <w:sz w:val="24"/>
          <w:szCs w:val="24"/>
        </w:rPr>
        <w:t>_________________________________________</w:t>
      </w:r>
    </w:p>
    <w:sectPr w:rsidR="00B74CF0" w:rsidRPr="00B347CC" w:rsidSect="002E5395">
      <w:headerReference w:type="default" r:id="rId9"/>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8DD8" w14:textId="77777777" w:rsidR="00907661" w:rsidRDefault="00907661" w:rsidP="002E5395">
      <w:pPr>
        <w:spacing w:after="0" w:line="240" w:lineRule="auto"/>
      </w:pPr>
      <w:r>
        <w:separator/>
      </w:r>
    </w:p>
  </w:endnote>
  <w:endnote w:type="continuationSeparator" w:id="0">
    <w:p w14:paraId="0FC80229" w14:textId="77777777" w:rsidR="00907661" w:rsidRDefault="00907661" w:rsidP="002E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00EB7" w14:textId="77777777" w:rsidR="00907661" w:rsidRDefault="00907661" w:rsidP="002E5395">
      <w:pPr>
        <w:spacing w:after="0" w:line="240" w:lineRule="auto"/>
      </w:pPr>
      <w:r>
        <w:separator/>
      </w:r>
    </w:p>
  </w:footnote>
  <w:footnote w:type="continuationSeparator" w:id="0">
    <w:p w14:paraId="649E8EB4" w14:textId="77777777" w:rsidR="00907661" w:rsidRDefault="00907661" w:rsidP="002E5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129321"/>
      <w:docPartObj>
        <w:docPartGallery w:val="Page Numbers (Top of Page)"/>
        <w:docPartUnique/>
      </w:docPartObj>
    </w:sdtPr>
    <w:sdtContent>
      <w:p w14:paraId="50977E83" w14:textId="7C175B39" w:rsidR="002E5395" w:rsidRDefault="002E5395">
        <w:pPr>
          <w:pStyle w:val="Antrats"/>
          <w:jc w:val="center"/>
        </w:pPr>
        <w:r w:rsidRPr="009A0D20">
          <w:rPr>
            <w:rFonts w:asciiTheme="minorHAnsi" w:hAnsiTheme="minorHAnsi" w:cstheme="minorHAnsi"/>
          </w:rPr>
          <w:fldChar w:fldCharType="begin"/>
        </w:r>
        <w:r w:rsidRPr="009A0D20">
          <w:rPr>
            <w:rFonts w:asciiTheme="minorHAnsi" w:hAnsiTheme="minorHAnsi" w:cstheme="minorHAnsi"/>
          </w:rPr>
          <w:instrText>PAGE   \* MERGEFORMAT</w:instrText>
        </w:r>
        <w:r w:rsidRPr="009A0D20">
          <w:rPr>
            <w:rFonts w:asciiTheme="minorHAnsi" w:hAnsiTheme="minorHAnsi" w:cstheme="minorHAnsi"/>
          </w:rPr>
          <w:fldChar w:fldCharType="separate"/>
        </w:r>
        <w:r w:rsidR="00501D8F" w:rsidRPr="00501D8F">
          <w:rPr>
            <w:rFonts w:asciiTheme="minorHAnsi" w:hAnsiTheme="minorHAnsi" w:cstheme="minorHAnsi"/>
            <w:noProof/>
            <w:lang w:val="lt-LT"/>
          </w:rPr>
          <w:t>2</w:t>
        </w:r>
        <w:r w:rsidRPr="009A0D20">
          <w:rPr>
            <w:rFonts w:asciiTheme="minorHAnsi" w:hAnsiTheme="minorHAnsi" w:cstheme="minorHAnsi"/>
          </w:rPr>
          <w:fldChar w:fldCharType="end"/>
        </w:r>
      </w:p>
    </w:sdtContent>
  </w:sdt>
  <w:p w14:paraId="5EDD392F" w14:textId="77777777" w:rsidR="002E5395" w:rsidRDefault="002E53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2AF"/>
    <w:multiLevelType w:val="hybridMultilevel"/>
    <w:tmpl w:val="673265CC"/>
    <w:lvl w:ilvl="0" w:tplc="FB36EBF2">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 w15:restartNumberingAfterBreak="0">
    <w:nsid w:val="21585546"/>
    <w:multiLevelType w:val="hybridMultilevel"/>
    <w:tmpl w:val="3A46112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379548658">
    <w:abstractNumId w:val="1"/>
  </w:num>
  <w:num w:numId="2" w16cid:durableId="12612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5FD"/>
    <w:rsid w:val="00003896"/>
    <w:rsid w:val="00007698"/>
    <w:rsid w:val="0001569E"/>
    <w:rsid w:val="000437D8"/>
    <w:rsid w:val="00046A9B"/>
    <w:rsid w:val="000669E6"/>
    <w:rsid w:val="00084F0A"/>
    <w:rsid w:val="00085D21"/>
    <w:rsid w:val="0009643D"/>
    <w:rsid w:val="000C1F2A"/>
    <w:rsid w:val="000F0CF6"/>
    <w:rsid w:val="00110B98"/>
    <w:rsid w:val="001120E3"/>
    <w:rsid w:val="00122C45"/>
    <w:rsid w:val="00133285"/>
    <w:rsid w:val="00144C9C"/>
    <w:rsid w:val="001603FC"/>
    <w:rsid w:val="00175BE9"/>
    <w:rsid w:val="00186F5C"/>
    <w:rsid w:val="001950A0"/>
    <w:rsid w:val="001A4634"/>
    <w:rsid w:val="001A53D1"/>
    <w:rsid w:val="001B07DF"/>
    <w:rsid w:val="001B2A6D"/>
    <w:rsid w:val="001B4914"/>
    <w:rsid w:val="001B496F"/>
    <w:rsid w:val="001B4EA8"/>
    <w:rsid w:val="001B6B74"/>
    <w:rsid w:val="001D32A0"/>
    <w:rsid w:val="001D59A5"/>
    <w:rsid w:val="001F144E"/>
    <w:rsid w:val="001F50B3"/>
    <w:rsid w:val="001F7C8F"/>
    <w:rsid w:val="00201540"/>
    <w:rsid w:val="00206022"/>
    <w:rsid w:val="00210029"/>
    <w:rsid w:val="00217081"/>
    <w:rsid w:val="00231A09"/>
    <w:rsid w:val="002449FD"/>
    <w:rsid w:val="002526BF"/>
    <w:rsid w:val="002614AD"/>
    <w:rsid w:val="00273011"/>
    <w:rsid w:val="002750EC"/>
    <w:rsid w:val="002801A2"/>
    <w:rsid w:val="002829D5"/>
    <w:rsid w:val="00291610"/>
    <w:rsid w:val="00291ACD"/>
    <w:rsid w:val="00292F74"/>
    <w:rsid w:val="00294E42"/>
    <w:rsid w:val="002A28B3"/>
    <w:rsid w:val="002A4B33"/>
    <w:rsid w:val="002B1E8A"/>
    <w:rsid w:val="002B65D8"/>
    <w:rsid w:val="002C401C"/>
    <w:rsid w:val="002D3ACA"/>
    <w:rsid w:val="002D4A32"/>
    <w:rsid w:val="002E52B8"/>
    <w:rsid w:val="002E5395"/>
    <w:rsid w:val="003014A9"/>
    <w:rsid w:val="00304305"/>
    <w:rsid w:val="003341E9"/>
    <w:rsid w:val="003508B8"/>
    <w:rsid w:val="00366F28"/>
    <w:rsid w:val="003746C3"/>
    <w:rsid w:val="00395E25"/>
    <w:rsid w:val="003B3631"/>
    <w:rsid w:val="003B5CD3"/>
    <w:rsid w:val="003B62FE"/>
    <w:rsid w:val="003D6CAA"/>
    <w:rsid w:val="003F0107"/>
    <w:rsid w:val="00402F68"/>
    <w:rsid w:val="004033DF"/>
    <w:rsid w:val="00405388"/>
    <w:rsid w:val="004145F0"/>
    <w:rsid w:val="00417DCA"/>
    <w:rsid w:val="00423237"/>
    <w:rsid w:val="00430FF3"/>
    <w:rsid w:val="0044087F"/>
    <w:rsid w:val="00443ACE"/>
    <w:rsid w:val="0045599C"/>
    <w:rsid w:val="00465307"/>
    <w:rsid w:val="00470909"/>
    <w:rsid w:val="00476E78"/>
    <w:rsid w:val="0049452A"/>
    <w:rsid w:val="004952EA"/>
    <w:rsid w:val="00497E57"/>
    <w:rsid w:val="004A79CD"/>
    <w:rsid w:val="004C22E2"/>
    <w:rsid w:val="004D00EB"/>
    <w:rsid w:val="004D6CD4"/>
    <w:rsid w:val="004F09BC"/>
    <w:rsid w:val="00501D8F"/>
    <w:rsid w:val="00506ED7"/>
    <w:rsid w:val="00521ADD"/>
    <w:rsid w:val="00532C4C"/>
    <w:rsid w:val="00541623"/>
    <w:rsid w:val="0054409B"/>
    <w:rsid w:val="00544913"/>
    <w:rsid w:val="00556FF6"/>
    <w:rsid w:val="0056688F"/>
    <w:rsid w:val="00566CD5"/>
    <w:rsid w:val="00582AD6"/>
    <w:rsid w:val="00586A19"/>
    <w:rsid w:val="00586EFF"/>
    <w:rsid w:val="00587425"/>
    <w:rsid w:val="0059082D"/>
    <w:rsid w:val="00596BDE"/>
    <w:rsid w:val="005A6A21"/>
    <w:rsid w:val="005A7929"/>
    <w:rsid w:val="005D2FE0"/>
    <w:rsid w:val="005E2271"/>
    <w:rsid w:val="005E279E"/>
    <w:rsid w:val="005E6AA3"/>
    <w:rsid w:val="00603AC4"/>
    <w:rsid w:val="006136A1"/>
    <w:rsid w:val="00641ABB"/>
    <w:rsid w:val="006625EA"/>
    <w:rsid w:val="00662D5D"/>
    <w:rsid w:val="0067070D"/>
    <w:rsid w:val="00671EE4"/>
    <w:rsid w:val="00677101"/>
    <w:rsid w:val="00681624"/>
    <w:rsid w:val="00692975"/>
    <w:rsid w:val="006949AB"/>
    <w:rsid w:val="006A24C3"/>
    <w:rsid w:val="006B5FDF"/>
    <w:rsid w:val="006B70A7"/>
    <w:rsid w:val="006C3D49"/>
    <w:rsid w:val="006E20D4"/>
    <w:rsid w:val="00700FA3"/>
    <w:rsid w:val="007078A2"/>
    <w:rsid w:val="0075231F"/>
    <w:rsid w:val="00754B05"/>
    <w:rsid w:val="007606A3"/>
    <w:rsid w:val="00783E64"/>
    <w:rsid w:val="00795F64"/>
    <w:rsid w:val="00797044"/>
    <w:rsid w:val="007A1742"/>
    <w:rsid w:val="007C010D"/>
    <w:rsid w:val="007D467A"/>
    <w:rsid w:val="007D7866"/>
    <w:rsid w:val="007F0E0D"/>
    <w:rsid w:val="0080279A"/>
    <w:rsid w:val="00807AB0"/>
    <w:rsid w:val="008124C6"/>
    <w:rsid w:val="00817DBC"/>
    <w:rsid w:val="00835EDA"/>
    <w:rsid w:val="00863851"/>
    <w:rsid w:val="008648CE"/>
    <w:rsid w:val="00865444"/>
    <w:rsid w:val="00865CEE"/>
    <w:rsid w:val="00870960"/>
    <w:rsid w:val="008757E9"/>
    <w:rsid w:val="008763C5"/>
    <w:rsid w:val="00876B44"/>
    <w:rsid w:val="008818F1"/>
    <w:rsid w:val="00887891"/>
    <w:rsid w:val="00891364"/>
    <w:rsid w:val="00894DC5"/>
    <w:rsid w:val="00895FC9"/>
    <w:rsid w:val="008B0C2D"/>
    <w:rsid w:val="008C1862"/>
    <w:rsid w:val="008E3E26"/>
    <w:rsid w:val="00907661"/>
    <w:rsid w:val="00913CF7"/>
    <w:rsid w:val="00924D53"/>
    <w:rsid w:val="00927C39"/>
    <w:rsid w:val="00930372"/>
    <w:rsid w:val="00966362"/>
    <w:rsid w:val="00967A39"/>
    <w:rsid w:val="0097181D"/>
    <w:rsid w:val="00980816"/>
    <w:rsid w:val="00981F13"/>
    <w:rsid w:val="00990852"/>
    <w:rsid w:val="00992A1C"/>
    <w:rsid w:val="009A0D20"/>
    <w:rsid w:val="009A136D"/>
    <w:rsid w:val="009E3320"/>
    <w:rsid w:val="009F078D"/>
    <w:rsid w:val="00A10ADE"/>
    <w:rsid w:val="00A16D7F"/>
    <w:rsid w:val="00A37A1C"/>
    <w:rsid w:val="00A44424"/>
    <w:rsid w:val="00A53921"/>
    <w:rsid w:val="00A607FB"/>
    <w:rsid w:val="00A63992"/>
    <w:rsid w:val="00A70B59"/>
    <w:rsid w:val="00A74FAD"/>
    <w:rsid w:val="00A75873"/>
    <w:rsid w:val="00A80AFC"/>
    <w:rsid w:val="00AB0494"/>
    <w:rsid w:val="00AB17CF"/>
    <w:rsid w:val="00AC45FD"/>
    <w:rsid w:val="00AC679A"/>
    <w:rsid w:val="00AD0EB3"/>
    <w:rsid w:val="00AE2C3E"/>
    <w:rsid w:val="00AE692F"/>
    <w:rsid w:val="00AF3DD8"/>
    <w:rsid w:val="00AF520D"/>
    <w:rsid w:val="00B17534"/>
    <w:rsid w:val="00B20C30"/>
    <w:rsid w:val="00B229DE"/>
    <w:rsid w:val="00B347CC"/>
    <w:rsid w:val="00B547F7"/>
    <w:rsid w:val="00B74CF0"/>
    <w:rsid w:val="00B81583"/>
    <w:rsid w:val="00B822F9"/>
    <w:rsid w:val="00B9131B"/>
    <w:rsid w:val="00B96C0C"/>
    <w:rsid w:val="00BC3886"/>
    <w:rsid w:val="00BC4287"/>
    <w:rsid w:val="00BC47A2"/>
    <w:rsid w:val="00BC6905"/>
    <w:rsid w:val="00BD0AF5"/>
    <w:rsid w:val="00BD1075"/>
    <w:rsid w:val="00BD1E5B"/>
    <w:rsid w:val="00BE101B"/>
    <w:rsid w:val="00BF53F7"/>
    <w:rsid w:val="00BF54C7"/>
    <w:rsid w:val="00C044D4"/>
    <w:rsid w:val="00C05A3C"/>
    <w:rsid w:val="00C13D4F"/>
    <w:rsid w:val="00C24C8F"/>
    <w:rsid w:val="00C4292F"/>
    <w:rsid w:val="00C519DD"/>
    <w:rsid w:val="00C56D4C"/>
    <w:rsid w:val="00C57D01"/>
    <w:rsid w:val="00C64539"/>
    <w:rsid w:val="00C6635F"/>
    <w:rsid w:val="00C716E3"/>
    <w:rsid w:val="00C721F3"/>
    <w:rsid w:val="00C80BD0"/>
    <w:rsid w:val="00C84FED"/>
    <w:rsid w:val="00C91B69"/>
    <w:rsid w:val="00CB0594"/>
    <w:rsid w:val="00CE364B"/>
    <w:rsid w:val="00CF34CB"/>
    <w:rsid w:val="00CF6A53"/>
    <w:rsid w:val="00D2301D"/>
    <w:rsid w:val="00D247CC"/>
    <w:rsid w:val="00D255FA"/>
    <w:rsid w:val="00D35DD3"/>
    <w:rsid w:val="00D7435E"/>
    <w:rsid w:val="00D7689A"/>
    <w:rsid w:val="00D87E20"/>
    <w:rsid w:val="00D91075"/>
    <w:rsid w:val="00D9508B"/>
    <w:rsid w:val="00DA276B"/>
    <w:rsid w:val="00DC5208"/>
    <w:rsid w:val="00DC6FF0"/>
    <w:rsid w:val="00DC7FA4"/>
    <w:rsid w:val="00DD4F17"/>
    <w:rsid w:val="00DE29C8"/>
    <w:rsid w:val="00DF29AB"/>
    <w:rsid w:val="00E00EA3"/>
    <w:rsid w:val="00E03AF7"/>
    <w:rsid w:val="00E07154"/>
    <w:rsid w:val="00E13997"/>
    <w:rsid w:val="00E17120"/>
    <w:rsid w:val="00E355B5"/>
    <w:rsid w:val="00E36522"/>
    <w:rsid w:val="00E42624"/>
    <w:rsid w:val="00E67135"/>
    <w:rsid w:val="00E901B0"/>
    <w:rsid w:val="00EA3F80"/>
    <w:rsid w:val="00EC4517"/>
    <w:rsid w:val="00ED57F9"/>
    <w:rsid w:val="00EE1F5B"/>
    <w:rsid w:val="00EE2BF2"/>
    <w:rsid w:val="00EE6196"/>
    <w:rsid w:val="00EF408B"/>
    <w:rsid w:val="00F01B3E"/>
    <w:rsid w:val="00F047E4"/>
    <w:rsid w:val="00F16CEF"/>
    <w:rsid w:val="00F2085C"/>
    <w:rsid w:val="00F425F7"/>
    <w:rsid w:val="00F61D2C"/>
    <w:rsid w:val="00F70C67"/>
    <w:rsid w:val="00F76681"/>
    <w:rsid w:val="00F8292E"/>
    <w:rsid w:val="00F83EC6"/>
    <w:rsid w:val="00F84A81"/>
    <w:rsid w:val="00F852AA"/>
    <w:rsid w:val="00FB4BF8"/>
    <w:rsid w:val="00FB601E"/>
    <w:rsid w:val="00FC4781"/>
    <w:rsid w:val="00FC6B78"/>
    <w:rsid w:val="00FE2058"/>
    <w:rsid w:val="00FE22E5"/>
    <w:rsid w:val="00FE689C"/>
    <w:rsid w:val="00FF0ACA"/>
    <w:rsid w:val="00FF1AFC"/>
    <w:rsid w:val="00FF5479"/>
    <w:rsid w:val="00FF58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ED70E9"/>
  <w15:docId w15:val="{CC02F13D-5755-4559-B808-C2DB9D11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52AA"/>
    <w:pPr>
      <w:spacing w:after="200" w:line="276" w:lineRule="auto"/>
    </w:pPr>
    <w:rPr>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99"/>
    <w:rsid w:val="00AC45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F2085C"/>
    <w:pPr>
      <w:ind w:left="720"/>
      <w:contextualSpacing/>
    </w:pPr>
  </w:style>
  <w:style w:type="paragraph" w:styleId="Antrats">
    <w:name w:val="header"/>
    <w:basedOn w:val="prastasis"/>
    <w:link w:val="AntratsDiagrama"/>
    <w:uiPriority w:val="99"/>
    <w:rsid w:val="00681624"/>
    <w:pPr>
      <w:tabs>
        <w:tab w:val="center" w:pos="4153"/>
        <w:tab w:val="right" w:pos="8306"/>
      </w:tabs>
      <w:spacing w:after="0" w:line="240" w:lineRule="auto"/>
    </w:pPr>
    <w:rPr>
      <w:rFonts w:ascii="Times New Roman" w:eastAsia="Times New Roman" w:hAnsi="Times New Roman"/>
      <w:sz w:val="24"/>
      <w:szCs w:val="24"/>
      <w:lang w:val="en-US"/>
    </w:rPr>
  </w:style>
  <w:style w:type="character" w:customStyle="1" w:styleId="AntratsDiagrama">
    <w:name w:val="Antraštės Diagrama"/>
    <w:basedOn w:val="Numatytasispastraiposriftas"/>
    <w:link w:val="Antrats"/>
    <w:uiPriority w:val="99"/>
    <w:locked/>
    <w:rsid w:val="00681624"/>
    <w:rPr>
      <w:rFonts w:ascii="Times New Roman" w:hAnsi="Times New Roman" w:cs="Times New Roman"/>
      <w:sz w:val="24"/>
      <w:szCs w:val="24"/>
      <w:lang w:val="en-US"/>
    </w:rPr>
  </w:style>
  <w:style w:type="paragraph" w:styleId="Debesliotekstas">
    <w:name w:val="Balloon Text"/>
    <w:basedOn w:val="prastasis"/>
    <w:link w:val="DebesliotekstasDiagrama"/>
    <w:uiPriority w:val="99"/>
    <w:semiHidden/>
    <w:unhideWhenUsed/>
    <w:rsid w:val="007078A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078A2"/>
    <w:rPr>
      <w:rFonts w:ascii="Tahoma" w:hAnsi="Tahoma" w:cs="Tahoma"/>
      <w:sz w:val="16"/>
      <w:szCs w:val="16"/>
      <w:lang w:eastAsia="en-US"/>
    </w:rPr>
  </w:style>
  <w:style w:type="character" w:styleId="Komentaronuoroda">
    <w:name w:val="annotation reference"/>
    <w:basedOn w:val="Numatytasispastraiposriftas"/>
    <w:uiPriority w:val="99"/>
    <w:semiHidden/>
    <w:unhideWhenUsed/>
    <w:rsid w:val="00992A1C"/>
    <w:rPr>
      <w:sz w:val="16"/>
      <w:szCs w:val="16"/>
    </w:rPr>
  </w:style>
  <w:style w:type="paragraph" w:styleId="Komentarotekstas">
    <w:name w:val="annotation text"/>
    <w:basedOn w:val="prastasis"/>
    <w:link w:val="KomentarotekstasDiagrama"/>
    <w:uiPriority w:val="99"/>
    <w:unhideWhenUsed/>
    <w:rsid w:val="00992A1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92A1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992A1C"/>
    <w:rPr>
      <w:b/>
      <w:bCs/>
    </w:rPr>
  </w:style>
  <w:style w:type="character" w:customStyle="1" w:styleId="KomentarotemaDiagrama">
    <w:name w:val="Komentaro tema Diagrama"/>
    <w:basedOn w:val="KomentarotekstasDiagrama"/>
    <w:link w:val="Komentarotema"/>
    <w:uiPriority w:val="99"/>
    <w:semiHidden/>
    <w:rsid w:val="00992A1C"/>
    <w:rPr>
      <w:b/>
      <w:bCs/>
      <w:sz w:val="20"/>
      <w:szCs w:val="20"/>
      <w:lang w:eastAsia="en-US"/>
    </w:rPr>
  </w:style>
  <w:style w:type="character" w:styleId="Hipersaitas">
    <w:name w:val="Hyperlink"/>
    <w:basedOn w:val="Numatytasispastraiposriftas"/>
    <w:uiPriority w:val="99"/>
    <w:unhideWhenUsed/>
    <w:rsid w:val="00863851"/>
    <w:rPr>
      <w:color w:val="0000FF" w:themeColor="hyperlink"/>
      <w:u w:val="single"/>
    </w:rPr>
  </w:style>
  <w:style w:type="paragraph" w:styleId="Porat">
    <w:name w:val="footer"/>
    <w:basedOn w:val="prastasis"/>
    <w:link w:val="PoratDiagrama"/>
    <w:uiPriority w:val="99"/>
    <w:unhideWhenUsed/>
    <w:rsid w:val="002E539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E5395"/>
    <w:rPr>
      <w:lang w:eastAsia="en-US"/>
    </w:rPr>
  </w:style>
  <w:style w:type="paragraph" w:styleId="Pagrindinistekstas">
    <w:name w:val="Body Text"/>
    <w:basedOn w:val="prastasis"/>
    <w:link w:val="PagrindinistekstasDiagrama"/>
    <w:semiHidden/>
    <w:rsid w:val="006949AB"/>
    <w:pPr>
      <w:spacing w:after="0" w:line="360" w:lineRule="auto"/>
      <w:ind w:firstLine="1298"/>
    </w:pPr>
    <w:rPr>
      <w:rFonts w:eastAsia="Times New Roman" w:cs="Calibri"/>
      <w:sz w:val="24"/>
      <w:szCs w:val="20"/>
      <w:lang w:eastAsia="lt-LT"/>
    </w:rPr>
  </w:style>
  <w:style w:type="character" w:customStyle="1" w:styleId="PagrindinistekstasDiagrama">
    <w:name w:val="Pagrindinis tekstas Diagrama"/>
    <w:basedOn w:val="Numatytasispastraiposriftas"/>
    <w:link w:val="Pagrindinistekstas"/>
    <w:semiHidden/>
    <w:rsid w:val="006949AB"/>
    <w:rPr>
      <w:rFonts w:eastAsia="Times New Roman" w:cs="Calibr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FAE86-D767-4013-87BF-371AD105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517</Words>
  <Characters>4091</Characters>
  <Application>Microsoft Office Word</Application>
  <DocSecurity>0</DocSecurity>
  <Lines>127</Lines>
  <Paragraphs>58</Paragraphs>
  <ScaleCrop>false</ScaleCrop>
  <HeadingPairs>
    <vt:vector size="2" baseType="variant">
      <vt:variant>
        <vt:lpstr>Pavadinimas</vt:lpstr>
      </vt:variant>
      <vt:variant>
        <vt:i4>1</vt:i4>
      </vt:variant>
    </vt:vector>
  </HeadingPairs>
  <TitlesOfParts>
    <vt:vector size="1" baseType="lpstr">
      <vt:lpstr>PRIEDAS</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ŽEMĖS SKLYPO A. ŠAPOKOS G. 11, KAUNE, DETALIOJO PLANO KOREGAVIMO PLANAVIMO DARBŲ PROGRAMA</dc:subject>
  <dc:creator>Miesto planavimo ir architektūros skyrius</dc:creator>
  <cp:lastModifiedBy>Mindaugas Mickevičius</cp:lastModifiedBy>
  <cp:revision>6</cp:revision>
  <cp:lastPrinted>2023-08-17T12:08:00Z</cp:lastPrinted>
  <dcterms:created xsi:type="dcterms:W3CDTF">2026-05-29T10:05:00Z</dcterms:created>
  <dcterms:modified xsi:type="dcterms:W3CDTF">2026-07-15T08:48:00Z</dcterms:modified>
</cp:coreProperties>
</file>