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1D2325" w:rsidRDefault="002E5395" w:rsidP="00662D5D">
      <w:pPr>
        <w:spacing w:after="0" w:line="312" w:lineRule="auto"/>
        <w:ind w:left="6237"/>
        <w:rPr>
          <w:rFonts w:cs="Calibri"/>
          <w:sz w:val="24"/>
          <w:szCs w:val="24"/>
        </w:rPr>
      </w:pPr>
      <w:bookmarkStart w:id="0" w:name="_GoBack"/>
      <w:bookmarkEnd w:id="0"/>
      <w:r w:rsidRPr="001D2325">
        <w:rPr>
          <w:rFonts w:cs="Calibri"/>
          <w:sz w:val="24"/>
          <w:szCs w:val="24"/>
        </w:rPr>
        <w:t xml:space="preserve">PATVIRTINTA </w:t>
      </w:r>
    </w:p>
    <w:p w14:paraId="69ACBF19" w14:textId="77777777" w:rsidR="002A28B3" w:rsidRPr="001D2325" w:rsidRDefault="002A28B3" w:rsidP="00662D5D">
      <w:pPr>
        <w:spacing w:after="0" w:line="312" w:lineRule="auto"/>
        <w:ind w:left="6237"/>
        <w:rPr>
          <w:rFonts w:cs="Calibri"/>
          <w:sz w:val="24"/>
          <w:szCs w:val="24"/>
        </w:rPr>
      </w:pPr>
      <w:r w:rsidRPr="001D2325">
        <w:rPr>
          <w:rFonts w:cs="Calibri"/>
          <w:sz w:val="24"/>
          <w:szCs w:val="24"/>
        </w:rPr>
        <w:t>Kauno miesto savivaldybės administracijos direktoriaus</w:t>
      </w:r>
      <w:r w:rsidR="00863851" w:rsidRPr="001D2325">
        <w:rPr>
          <w:rFonts w:cs="Calibri"/>
          <w:sz w:val="24"/>
          <w:szCs w:val="24"/>
        </w:rPr>
        <w:t xml:space="preserve"> </w:t>
      </w:r>
    </w:p>
    <w:p w14:paraId="232C0690" w14:textId="49688805" w:rsidR="002E5395" w:rsidRPr="001D2325" w:rsidRDefault="00BC47A2" w:rsidP="00662D5D">
      <w:pPr>
        <w:spacing w:after="0" w:line="312" w:lineRule="auto"/>
        <w:ind w:left="6237"/>
        <w:rPr>
          <w:rFonts w:cs="Calibri"/>
          <w:sz w:val="24"/>
          <w:szCs w:val="24"/>
        </w:rPr>
      </w:pPr>
      <w:r w:rsidRPr="001D2325">
        <w:rPr>
          <w:rFonts w:cs="Calibri"/>
          <w:sz w:val="24"/>
          <w:szCs w:val="24"/>
        </w:rPr>
        <w:t>202</w:t>
      </w:r>
      <w:r w:rsidR="00AB17CF" w:rsidRPr="001D2325">
        <w:rPr>
          <w:rFonts w:cs="Calibri"/>
          <w:sz w:val="24"/>
          <w:szCs w:val="24"/>
        </w:rPr>
        <w:t>6</w:t>
      </w:r>
      <w:r w:rsidRPr="001D2325">
        <w:rPr>
          <w:rFonts w:cs="Calibri"/>
          <w:sz w:val="24"/>
          <w:szCs w:val="24"/>
        </w:rPr>
        <w:t xml:space="preserve"> m. </w:t>
      </w:r>
    </w:p>
    <w:p w14:paraId="6B048C0A" w14:textId="277171C6" w:rsidR="002E5395" w:rsidRPr="001D2325" w:rsidRDefault="00BC3886" w:rsidP="00662D5D">
      <w:pPr>
        <w:spacing w:after="0" w:line="312" w:lineRule="auto"/>
        <w:ind w:left="6237"/>
        <w:rPr>
          <w:rFonts w:cs="Calibri"/>
          <w:sz w:val="24"/>
          <w:szCs w:val="24"/>
        </w:rPr>
      </w:pPr>
      <w:r w:rsidRPr="001D2325">
        <w:rPr>
          <w:rFonts w:cs="Calibri"/>
          <w:sz w:val="24"/>
          <w:szCs w:val="24"/>
        </w:rPr>
        <w:t>įsakymu Nr.</w:t>
      </w:r>
      <w:r w:rsidR="00BC47A2" w:rsidRPr="001D2325">
        <w:rPr>
          <w:rFonts w:cs="Calibri"/>
          <w:noProof/>
          <w:sz w:val="24"/>
          <w:szCs w:val="24"/>
        </w:rPr>
        <w:t xml:space="preserve"> </w:t>
      </w:r>
    </w:p>
    <w:p w14:paraId="287D51A6" w14:textId="77777777" w:rsidR="002A28B3" w:rsidRPr="001D2325" w:rsidRDefault="002A28B3" w:rsidP="00AF520D">
      <w:pPr>
        <w:spacing w:after="0" w:line="240" w:lineRule="auto"/>
        <w:rPr>
          <w:rFonts w:cs="Calibri"/>
          <w:sz w:val="24"/>
          <w:szCs w:val="24"/>
        </w:rPr>
      </w:pPr>
    </w:p>
    <w:p w14:paraId="6AB20413" w14:textId="3849B54B" w:rsidR="00A607FB" w:rsidRPr="001D2325" w:rsidRDefault="00865444" w:rsidP="00865444">
      <w:pPr>
        <w:spacing w:after="0" w:line="240" w:lineRule="auto"/>
        <w:jc w:val="center"/>
        <w:rPr>
          <w:rFonts w:cs="Calibri"/>
          <w:b/>
          <w:sz w:val="24"/>
          <w:szCs w:val="24"/>
        </w:rPr>
      </w:pPr>
      <w:r w:rsidRPr="001D2325">
        <w:rPr>
          <w:rFonts w:cs="Calibri"/>
          <w:b/>
          <w:sz w:val="24"/>
          <w:szCs w:val="24"/>
        </w:rPr>
        <w:t>ŽEMĖS SKLYP</w:t>
      </w:r>
      <w:r w:rsidR="0008119C">
        <w:rPr>
          <w:rFonts w:cs="Calibri"/>
          <w:b/>
          <w:sz w:val="24"/>
          <w:szCs w:val="24"/>
        </w:rPr>
        <w:t>O</w:t>
      </w:r>
      <w:r w:rsidRPr="001D2325">
        <w:rPr>
          <w:rFonts w:cs="Calibri"/>
          <w:b/>
          <w:sz w:val="24"/>
          <w:szCs w:val="24"/>
        </w:rPr>
        <w:t xml:space="preserve"> </w:t>
      </w:r>
      <w:r w:rsidR="0008119C">
        <w:rPr>
          <w:rFonts w:cs="Calibri"/>
          <w:b/>
          <w:sz w:val="24"/>
          <w:szCs w:val="24"/>
        </w:rPr>
        <w:t>VYTENIO G. 22</w:t>
      </w:r>
      <w:r w:rsidRPr="001D2325">
        <w:rPr>
          <w:rFonts w:cs="Calibri"/>
          <w:b/>
          <w:sz w:val="24"/>
          <w:szCs w:val="24"/>
        </w:rPr>
        <w:t>, KAUNE</w:t>
      </w:r>
      <w:r w:rsidR="0017774C" w:rsidRPr="001D2325">
        <w:rPr>
          <w:rFonts w:cs="Calibri"/>
          <w:b/>
          <w:sz w:val="24"/>
          <w:szCs w:val="24"/>
        </w:rPr>
        <w:t>,</w:t>
      </w:r>
      <w:r w:rsidRPr="001D2325">
        <w:rPr>
          <w:rFonts w:cs="Calibri"/>
          <w:b/>
          <w:sz w:val="24"/>
          <w:szCs w:val="24"/>
        </w:rPr>
        <w:t xml:space="preserve"> DETALIOJO PLANO KOREGAVIMO </w:t>
      </w:r>
      <w:r w:rsidR="00795F64" w:rsidRPr="001D2325">
        <w:rPr>
          <w:rFonts w:cs="Calibri"/>
          <w:b/>
          <w:sz w:val="24"/>
          <w:szCs w:val="24"/>
        </w:rPr>
        <w:t>PLANAVIMO DARBŲ PROGRAMA</w:t>
      </w:r>
    </w:p>
    <w:p w14:paraId="4A5344A3" w14:textId="6666D321" w:rsidR="00A607FB" w:rsidRPr="001D2325" w:rsidRDefault="00A607FB" w:rsidP="001F7C8F">
      <w:pPr>
        <w:spacing w:after="0" w:line="312" w:lineRule="auto"/>
        <w:rPr>
          <w:rFonts w:cs="Calibri"/>
          <w:sz w:val="24"/>
          <w:szCs w:val="24"/>
        </w:rPr>
      </w:pPr>
    </w:p>
    <w:p w14:paraId="55C4EA4A" w14:textId="77777777" w:rsidR="0008119C" w:rsidRDefault="00FE4F71" w:rsidP="0008119C">
      <w:pPr>
        <w:pStyle w:val="Pagrindinistekstas"/>
        <w:ind w:firstLine="1276"/>
        <w:jc w:val="both"/>
        <w:rPr>
          <w:szCs w:val="24"/>
        </w:rPr>
      </w:pPr>
      <w:r w:rsidRPr="001D2325">
        <w:rPr>
          <w:szCs w:val="24"/>
        </w:rPr>
        <w:t xml:space="preserve">1. </w:t>
      </w:r>
      <w:r w:rsidR="00992A1C" w:rsidRPr="001D2325">
        <w:rPr>
          <w:szCs w:val="24"/>
        </w:rPr>
        <w:t>Rengiamas t</w:t>
      </w:r>
      <w:r w:rsidR="00085D21" w:rsidRPr="001D2325">
        <w:rPr>
          <w:szCs w:val="24"/>
        </w:rPr>
        <w:t>eritorijų planavimo dokumentas</w:t>
      </w:r>
      <w:r w:rsidR="00662D5D" w:rsidRPr="001D2325">
        <w:rPr>
          <w:szCs w:val="24"/>
        </w:rPr>
        <w:t xml:space="preserve">, kuriuo koreguojamas </w:t>
      </w:r>
      <w:bookmarkStart w:id="1" w:name="_Hlk202855664"/>
      <w:r w:rsidR="00475C6E" w:rsidRPr="001D2325">
        <w:rPr>
          <w:szCs w:val="24"/>
        </w:rPr>
        <w:t>žemės sklyp</w:t>
      </w:r>
      <w:r w:rsidR="0008119C">
        <w:rPr>
          <w:szCs w:val="24"/>
        </w:rPr>
        <w:t>o</w:t>
      </w:r>
      <w:r w:rsidR="00475C6E" w:rsidRPr="001D2325">
        <w:rPr>
          <w:szCs w:val="24"/>
        </w:rPr>
        <w:t xml:space="preserve"> </w:t>
      </w:r>
      <w:r w:rsidR="0008119C">
        <w:rPr>
          <w:szCs w:val="24"/>
        </w:rPr>
        <w:t>Vytenio g. 22</w:t>
      </w:r>
      <w:r w:rsidR="003F6A8C" w:rsidRPr="001D2325">
        <w:rPr>
          <w:szCs w:val="24"/>
        </w:rPr>
        <w:t xml:space="preserve">, Kaune, detalusis planas, patvirtintas </w:t>
      </w:r>
      <w:bookmarkEnd w:id="1"/>
      <w:r w:rsidR="0008119C">
        <w:rPr>
          <w:szCs w:val="24"/>
        </w:rPr>
        <w:t>Kauno miesto savivaldybės administracijos direktoriaus 2013 m. rugsėjo 30 d. įsakymu Nr. A-2657 ,,Dėl žemės sklypų Demokratų g. 34A ir Vytenio g. 22, Kaune, detaliojo plano patvirtinimo“.</w:t>
      </w:r>
    </w:p>
    <w:p w14:paraId="1239486E" w14:textId="0AD9A7B8" w:rsidR="00A607FB" w:rsidRPr="001D2325" w:rsidRDefault="00FE4F71" w:rsidP="0008119C">
      <w:pPr>
        <w:pStyle w:val="Pagrindinistekstas"/>
        <w:ind w:firstLine="1276"/>
        <w:jc w:val="both"/>
        <w:rPr>
          <w:szCs w:val="24"/>
        </w:rPr>
      </w:pPr>
      <w:r w:rsidRPr="001D2325">
        <w:rPr>
          <w:szCs w:val="24"/>
        </w:rPr>
        <w:t xml:space="preserve">2. </w:t>
      </w:r>
      <w:r w:rsidR="003F6A8C" w:rsidRPr="001D2325">
        <w:rPr>
          <w:szCs w:val="24"/>
        </w:rPr>
        <w:t>P</w:t>
      </w:r>
      <w:r w:rsidR="00A607FB" w:rsidRPr="001D2325">
        <w:rPr>
          <w:szCs w:val="24"/>
        </w:rPr>
        <w:t>lanuojama teritorija</w:t>
      </w:r>
      <w:r w:rsidR="002E5395" w:rsidRPr="001D2325">
        <w:rPr>
          <w:szCs w:val="24"/>
        </w:rPr>
        <w:t xml:space="preserve"> –</w:t>
      </w:r>
      <w:r w:rsidR="00366F28" w:rsidRPr="001D2325">
        <w:rPr>
          <w:szCs w:val="24"/>
        </w:rPr>
        <w:t xml:space="preserve"> </w:t>
      </w:r>
      <w:r w:rsidR="00D7435E" w:rsidRPr="001D2325">
        <w:rPr>
          <w:szCs w:val="24"/>
        </w:rPr>
        <w:t>žemės sklypa</w:t>
      </w:r>
      <w:r w:rsidR="0008119C">
        <w:rPr>
          <w:szCs w:val="24"/>
        </w:rPr>
        <w:t>s</w:t>
      </w:r>
      <w:r w:rsidR="00D7435E" w:rsidRPr="001D2325">
        <w:rPr>
          <w:szCs w:val="24"/>
        </w:rPr>
        <w:t xml:space="preserve"> </w:t>
      </w:r>
      <w:r w:rsidR="0008119C">
        <w:rPr>
          <w:szCs w:val="24"/>
        </w:rPr>
        <w:t>Vytenio g. 22</w:t>
      </w:r>
      <w:r w:rsidR="00634CBE" w:rsidRPr="001D2325">
        <w:rPr>
          <w:szCs w:val="24"/>
        </w:rPr>
        <w:t>, Kaune</w:t>
      </w:r>
      <w:r w:rsidR="00C5570A" w:rsidRPr="001D2325">
        <w:rPr>
          <w:szCs w:val="24"/>
        </w:rPr>
        <w:t xml:space="preserve">, </w:t>
      </w:r>
      <w:r w:rsidR="001D2325" w:rsidRPr="001D2325">
        <w:rPr>
          <w:szCs w:val="24"/>
        </w:rPr>
        <w:br/>
      </w:r>
      <w:r w:rsidR="00C5570A" w:rsidRPr="001D2325">
        <w:rPr>
          <w:szCs w:val="24"/>
        </w:rPr>
        <w:t xml:space="preserve">plotas </w:t>
      </w:r>
      <w:r w:rsidR="001D2325">
        <w:rPr>
          <w:szCs w:val="24"/>
        </w:rPr>
        <w:t xml:space="preserve">– </w:t>
      </w:r>
      <w:r w:rsidR="0008119C">
        <w:rPr>
          <w:szCs w:val="24"/>
        </w:rPr>
        <w:t>27,07</w:t>
      </w:r>
      <w:r w:rsidR="00C24E2F" w:rsidRPr="001D2325">
        <w:rPr>
          <w:szCs w:val="24"/>
        </w:rPr>
        <w:t xml:space="preserve"> kv.</w:t>
      </w:r>
      <w:r w:rsidRPr="001D2325">
        <w:rPr>
          <w:szCs w:val="24"/>
        </w:rPr>
        <w:t xml:space="preserve"> </w:t>
      </w:r>
      <w:r w:rsidR="00C24E2F" w:rsidRPr="001D2325">
        <w:rPr>
          <w:szCs w:val="24"/>
        </w:rPr>
        <w:t>m.</w:t>
      </w:r>
    </w:p>
    <w:p w14:paraId="5B79AE6D" w14:textId="729DC5E4" w:rsidR="00AF520D" w:rsidRDefault="00FE4F71" w:rsidP="00FE4F71">
      <w:pPr>
        <w:pStyle w:val="Sraopastraipa"/>
        <w:spacing w:after="0" w:line="312" w:lineRule="auto"/>
        <w:ind w:left="0" w:firstLine="1276"/>
        <w:jc w:val="both"/>
        <w:rPr>
          <w:rFonts w:cs="Calibri"/>
          <w:sz w:val="24"/>
          <w:szCs w:val="24"/>
        </w:rPr>
      </w:pPr>
      <w:r w:rsidRPr="001D2325">
        <w:rPr>
          <w:rFonts w:cs="Calibri"/>
          <w:noProof/>
          <w:sz w:val="24"/>
          <w:szCs w:val="24"/>
        </w:rPr>
        <w:t xml:space="preserve">3. </w:t>
      </w:r>
      <w:r w:rsidR="00783E64" w:rsidRPr="001D2325">
        <w:rPr>
          <w:rFonts w:cs="Calibri"/>
          <w:sz w:val="24"/>
          <w:szCs w:val="24"/>
        </w:rPr>
        <w:t>Nagrinėja</w:t>
      </w:r>
      <w:r w:rsidR="007D467A" w:rsidRPr="001D2325">
        <w:rPr>
          <w:rFonts w:cs="Calibri"/>
          <w:sz w:val="24"/>
          <w:szCs w:val="24"/>
        </w:rPr>
        <w:t>mos teritorijos plotas</w:t>
      </w:r>
      <w:r w:rsidR="00085D21" w:rsidRPr="001D2325">
        <w:rPr>
          <w:rFonts w:cs="Calibri"/>
          <w:sz w:val="24"/>
          <w:szCs w:val="24"/>
        </w:rPr>
        <w:t>,</w:t>
      </w:r>
      <w:r w:rsidR="00366F28" w:rsidRPr="001D2325">
        <w:rPr>
          <w:rFonts w:cs="Calibri"/>
          <w:sz w:val="24"/>
          <w:szCs w:val="24"/>
        </w:rPr>
        <w:t xml:space="preserve"> kvartalo ribos</w:t>
      </w:r>
      <w:r w:rsidR="00E67135" w:rsidRPr="001D2325">
        <w:rPr>
          <w:rFonts w:cs="Calibri"/>
          <w:sz w:val="24"/>
          <w:szCs w:val="24"/>
        </w:rPr>
        <w:t xml:space="preserve"> </w:t>
      </w:r>
      <w:r w:rsidR="00863851" w:rsidRPr="001D2325">
        <w:rPr>
          <w:rFonts w:cs="Calibri"/>
          <w:sz w:val="24"/>
          <w:szCs w:val="24"/>
        </w:rPr>
        <w:t>–</w:t>
      </w:r>
      <w:r w:rsidR="00304305" w:rsidRPr="001D2325">
        <w:rPr>
          <w:rFonts w:cs="Calibri"/>
          <w:sz w:val="24"/>
          <w:szCs w:val="24"/>
        </w:rPr>
        <w:t xml:space="preserve"> </w:t>
      </w:r>
      <w:r w:rsidR="00F8292E" w:rsidRPr="001D2325">
        <w:rPr>
          <w:rFonts w:cs="Calibri"/>
          <w:sz w:val="24"/>
          <w:szCs w:val="24"/>
        </w:rPr>
        <w:t xml:space="preserve">apie </w:t>
      </w:r>
      <w:r w:rsidR="008A7A03">
        <w:rPr>
          <w:rFonts w:cs="Calibri"/>
          <w:sz w:val="24"/>
          <w:szCs w:val="24"/>
        </w:rPr>
        <w:t>128678</w:t>
      </w:r>
      <w:r w:rsidR="00304305" w:rsidRPr="001D2325">
        <w:rPr>
          <w:rFonts w:cs="Calibri"/>
          <w:sz w:val="24"/>
          <w:szCs w:val="24"/>
        </w:rPr>
        <w:t xml:space="preserve"> </w:t>
      </w:r>
      <w:r w:rsidR="007D467A" w:rsidRPr="001D2325">
        <w:rPr>
          <w:rFonts w:cs="Calibri"/>
          <w:sz w:val="24"/>
          <w:szCs w:val="24"/>
        </w:rPr>
        <w:t>kv. m.</w:t>
      </w:r>
    </w:p>
    <w:p w14:paraId="02666780" w14:textId="33EE354F" w:rsidR="0008119C" w:rsidRPr="001D2325" w:rsidRDefault="008A7A03" w:rsidP="00FE4F71">
      <w:pPr>
        <w:pStyle w:val="Sraopastraipa"/>
        <w:spacing w:after="0" w:line="312" w:lineRule="auto"/>
        <w:ind w:left="0" w:firstLine="1276"/>
        <w:jc w:val="both"/>
        <w:rPr>
          <w:rFonts w:cs="Calibri"/>
          <w:sz w:val="24"/>
          <w:szCs w:val="24"/>
        </w:rPr>
      </w:pPr>
      <w:r w:rsidRPr="008A7A03">
        <w:rPr>
          <w:rFonts w:cs="Calibri"/>
          <w:noProof/>
          <w:sz w:val="24"/>
          <w:szCs w:val="24"/>
          <w:lang w:eastAsia="lt-LT"/>
        </w:rPr>
        <w:drawing>
          <wp:inline distT="0" distB="0" distL="0" distR="0" wp14:anchorId="547FF38F" wp14:editId="2CFF3F46">
            <wp:extent cx="4525006" cy="3458058"/>
            <wp:effectExtent l="0" t="0" r="0" b="9525"/>
            <wp:docPr id="1318491270" name="Paveikslėlis 1" descr="Paveikslėlis, kuriame yra žemėlapis, Planas, diagram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91270" name="Paveikslėlis 1" descr="Paveikslėlis, kuriame yra žemėlapis, Planas, diagrama, tekstas&#10;&#10;Dirbtinio intelekto sugeneruotas turinys gali būti neteisingas."/>
                    <pic:cNvPicPr/>
                  </pic:nvPicPr>
                  <pic:blipFill>
                    <a:blip r:embed="rId8"/>
                    <a:stretch>
                      <a:fillRect/>
                    </a:stretch>
                  </pic:blipFill>
                  <pic:spPr>
                    <a:xfrm>
                      <a:off x="0" y="0"/>
                      <a:ext cx="4525006" cy="3458058"/>
                    </a:xfrm>
                    <a:prstGeom prst="rect">
                      <a:avLst/>
                    </a:prstGeom>
                  </pic:spPr>
                </pic:pic>
              </a:graphicData>
            </a:graphic>
          </wp:inline>
        </w:drawing>
      </w:r>
    </w:p>
    <w:p w14:paraId="23710EE4" w14:textId="5733D2F5" w:rsidR="00AB17CF" w:rsidRPr="001D2325" w:rsidRDefault="00AB17CF" w:rsidP="00930372">
      <w:pPr>
        <w:spacing w:after="0" w:line="312" w:lineRule="auto"/>
        <w:ind w:firstLine="1298"/>
        <w:jc w:val="both"/>
        <w:rPr>
          <w:rFonts w:cs="Calibri"/>
          <w:sz w:val="24"/>
          <w:szCs w:val="24"/>
        </w:rPr>
      </w:pPr>
    </w:p>
    <w:p w14:paraId="6625814F" w14:textId="3E19ACA2" w:rsidR="00FC4781" w:rsidRPr="001D2325" w:rsidRDefault="00FE4F71" w:rsidP="001F7C8F">
      <w:pPr>
        <w:spacing w:after="0" w:line="312" w:lineRule="auto"/>
        <w:ind w:firstLine="1298"/>
        <w:jc w:val="both"/>
        <w:rPr>
          <w:rFonts w:cs="Calibri"/>
          <w:sz w:val="24"/>
          <w:szCs w:val="24"/>
        </w:rPr>
      </w:pPr>
      <w:r w:rsidRPr="001D2325">
        <w:rPr>
          <w:rFonts w:cs="Calibri"/>
          <w:sz w:val="24"/>
          <w:szCs w:val="24"/>
        </w:rPr>
        <w:lastRenderedPageBreak/>
        <w:t>4</w:t>
      </w:r>
      <w:r w:rsidR="007D467A" w:rsidRPr="001D2325">
        <w:rPr>
          <w:rFonts w:cs="Calibri"/>
          <w:sz w:val="24"/>
          <w:szCs w:val="24"/>
        </w:rPr>
        <w:t>. Planavimo organizatorius</w:t>
      </w:r>
      <w:r w:rsidR="00863851" w:rsidRPr="001D2325">
        <w:rPr>
          <w:rFonts w:cs="Calibri"/>
          <w:sz w:val="24"/>
          <w:szCs w:val="24"/>
        </w:rPr>
        <w:t xml:space="preserve"> –</w:t>
      </w:r>
      <w:r w:rsidR="00FC4781" w:rsidRPr="001D2325">
        <w:rPr>
          <w:rFonts w:cs="Calibri"/>
          <w:sz w:val="24"/>
          <w:szCs w:val="24"/>
        </w:rPr>
        <w:t xml:space="preserve"> Kauno miesto savivaldybės administracijos direktorius, Laisvės</w:t>
      </w:r>
      <w:r w:rsidR="00863851" w:rsidRPr="001D2325">
        <w:rPr>
          <w:rFonts w:cs="Calibri"/>
          <w:sz w:val="24"/>
          <w:szCs w:val="24"/>
        </w:rPr>
        <w:t> </w:t>
      </w:r>
      <w:r w:rsidR="005A7929" w:rsidRPr="001D2325">
        <w:rPr>
          <w:rFonts w:cs="Calibri"/>
          <w:sz w:val="24"/>
          <w:szCs w:val="24"/>
        </w:rPr>
        <w:t xml:space="preserve"> </w:t>
      </w:r>
      <w:r w:rsidR="00FC4781" w:rsidRPr="001D2325">
        <w:rPr>
          <w:rFonts w:cs="Calibri"/>
          <w:sz w:val="24"/>
          <w:szCs w:val="24"/>
        </w:rPr>
        <w:t>al.</w:t>
      </w:r>
      <w:r w:rsidR="00863851" w:rsidRPr="001D2325">
        <w:rPr>
          <w:rFonts w:cs="Calibri"/>
          <w:sz w:val="24"/>
          <w:szCs w:val="24"/>
        </w:rPr>
        <w:t> </w:t>
      </w:r>
      <w:r w:rsidR="005A7929" w:rsidRPr="001D2325">
        <w:rPr>
          <w:rFonts w:cs="Calibri"/>
          <w:sz w:val="24"/>
          <w:szCs w:val="24"/>
        </w:rPr>
        <w:t xml:space="preserve"> </w:t>
      </w:r>
      <w:r w:rsidR="00FC4781" w:rsidRPr="001D2325">
        <w:rPr>
          <w:rFonts w:cs="Calibri"/>
          <w:sz w:val="24"/>
          <w:szCs w:val="24"/>
        </w:rPr>
        <w:t>96, 44251 Kaunas, tel. (</w:t>
      </w:r>
      <w:r w:rsidR="00AB17CF" w:rsidRPr="001D2325">
        <w:rPr>
          <w:rFonts w:cs="Calibri"/>
          <w:sz w:val="24"/>
          <w:szCs w:val="24"/>
        </w:rPr>
        <w:t>0</w:t>
      </w:r>
      <w:r w:rsidR="00FC4781" w:rsidRPr="001D2325">
        <w:rPr>
          <w:rFonts w:cs="Calibri"/>
          <w:sz w:val="24"/>
          <w:szCs w:val="24"/>
        </w:rPr>
        <w:t xml:space="preserve"> 37) 42 26 31, el. p</w:t>
      </w:r>
      <w:r w:rsidR="001D2325">
        <w:rPr>
          <w:rFonts w:cs="Calibri"/>
          <w:sz w:val="24"/>
          <w:szCs w:val="24"/>
        </w:rPr>
        <w:t>.</w:t>
      </w:r>
      <w:r w:rsidR="00FC4781" w:rsidRPr="001D2325">
        <w:rPr>
          <w:rFonts w:cs="Calibri"/>
          <w:sz w:val="24"/>
          <w:szCs w:val="24"/>
        </w:rPr>
        <w:t xml:space="preserve"> administracijos.direktorius@kaunas.lt.</w:t>
      </w:r>
      <w:r w:rsidR="00863851" w:rsidRPr="001D2325">
        <w:rPr>
          <w:rFonts w:cs="Calibri"/>
          <w:sz w:val="24"/>
          <w:szCs w:val="24"/>
        </w:rPr>
        <w:t xml:space="preserve"> </w:t>
      </w:r>
    </w:p>
    <w:p w14:paraId="47DE9B40" w14:textId="24ECFDC5" w:rsidR="007D467A" w:rsidRPr="001D2325" w:rsidRDefault="00FE4F71" w:rsidP="001F7C8F">
      <w:pPr>
        <w:spacing w:after="0" w:line="312" w:lineRule="auto"/>
        <w:ind w:firstLine="1298"/>
        <w:jc w:val="both"/>
        <w:rPr>
          <w:rFonts w:cs="Calibri"/>
          <w:sz w:val="24"/>
          <w:szCs w:val="24"/>
        </w:rPr>
      </w:pPr>
      <w:r w:rsidRPr="001D2325">
        <w:rPr>
          <w:rFonts w:cs="Calibri"/>
          <w:sz w:val="24"/>
          <w:szCs w:val="24"/>
        </w:rPr>
        <w:t>5</w:t>
      </w:r>
      <w:r w:rsidR="007D467A" w:rsidRPr="001D2325">
        <w:rPr>
          <w:rFonts w:cs="Calibri"/>
          <w:sz w:val="24"/>
          <w:szCs w:val="24"/>
        </w:rPr>
        <w:t xml:space="preserve">. Planavimo </w:t>
      </w:r>
      <w:r w:rsidR="007D467A" w:rsidRPr="008A7A03">
        <w:rPr>
          <w:rFonts w:cs="Calibri"/>
          <w:sz w:val="24"/>
          <w:szCs w:val="24"/>
        </w:rPr>
        <w:t>iniciator</w:t>
      </w:r>
      <w:r w:rsidR="004724B5" w:rsidRPr="008A7A03">
        <w:rPr>
          <w:rFonts w:cs="Calibri"/>
          <w:sz w:val="24"/>
          <w:szCs w:val="24"/>
        </w:rPr>
        <w:t>iai</w:t>
      </w:r>
      <w:r w:rsidR="00DD4F17" w:rsidRPr="008A7A03">
        <w:rPr>
          <w:rFonts w:cs="Calibri"/>
          <w:sz w:val="24"/>
          <w:szCs w:val="24"/>
        </w:rPr>
        <w:t xml:space="preserve"> –</w:t>
      </w:r>
      <w:r w:rsidR="004724B5" w:rsidRPr="008A7A03">
        <w:rPr>
          <w:rFonts w:cs="Calibri"/>
          <w:sz w:val="24"/>
          <w:szCs w:val="24"/>
        </w:rPr>
        <w:t xml:space="preserve"> </w:t>
      </w:r>
      <w:r w:rsidR="008A7A03" w:rsidRPr="008A7A03">
        <w:rPr>
          <w:rFonts w:cs="Calibri"/>
          <w:sz w:val="24"/>
          <w:szCs w:val="24"/>
        </w:rPr>
        <w:t>UAB „Eigulių Topolis“,</w:t>
      </w:r>
      <w:r w:rsidR="004724B5" w:rsidRPr="008A7A03">
        <w:rPr>
          <w:rFonts w:cs="Calibri"/>
          <w:sz w:val="24"/>
          <w:szCs w:val="24"/>
        </w:rPr>
        <w:t>.</w:t>
      </w:r>
      <w:r w:rsidR="004724B5" w:rsidRPr="001D2325">
        <w:rPr>
          <w:rFonts w:cs="Calibri"/>
          <w:sz w:val="24"/>
          <w:szCs w:val="24"/>
        </w:rPr>
        <w:t xml:space="preserve"> </w:t>
      </w:r>
    </w:p>
    <w:p w14:paraId="325C4238" w14:textId="714DECDA" w:rsidR="00FC4781" w:rsidRPr="001D2325" w:rsidRDefault="00FC4781" w:rsidP="009A136D">
      <w:pPr>
        <w:spacing w:after="0" w:line="312" w:lineRule="auto"/>
        <w:ind w:firstLine="1298"/>
        <w:jc w:val="both"/>
        <w:rPr>
          <w:rFonts w:cs="Calibri"/>
          <w:sz w:val="24"/>
          <w:szCs w:val="24"/>
        </w:rPr>
      </w:pPr>
      <w:r w:rsidRPr="001D2325">
        <w:rPr>
          <w:rFonts w:cs="Calibri"/>
          <w:sz w:val="24"/>
          <w:szCs w:val="24"/>
        </w:rPr>
        <w:t>6</w:t>
      </w:r>
      <w:r w:rsidR="007D467A" w:rsidRPr="001D2325">
        <w:rPr>
          <w:rFonts w:cs="Calibri"/>
          <w:sz w:val="24"/>
          <w:szCs w:val="24"/>
        </w:rPr>
        <w:t>. Planavimo tiksl</w:t>
      </w:r>
      <w:r w:rsidR="003746C3" w:rsidRPr="001D2325">
        <w:rPr>
          <w:rFonts w:cs="Calibri"/>
          <w:sz w:val="24"/>
          <w:szCs w:val="24"/>
        </w:rPr>
        <w:t>a</w:t>
      </w:r>
      <w:r w:rsidR="007D467A" w:rsidRPr="001D2325">
        <w:rPr>
          <w:rFonts w:cs="Calibri"/>
          <w:sz w:val="24"/>
          <w:szCs w:val="24"/>
        </w:rPr>
        <w:t>i:</w:t>
      </w:r>
      <w:r w:rsidR="00863851" w:rsidRPr="001D2325">
        <w:rPr>
          <w:rFonts w:cs="Calibri"/>
          <w:sz w:val="24"/>
          <w:szCs w:val="24"/>
        </w:rPr>
        <w:t xml:space="preserve"> </w:t>
      </w:r>
    </w:p>
    <w:p w14:paraId="5D036E37" w14:textId="77777777" w:rsidR="008A7A03" w:rsidRPr="00174C75" w:rsidRDefault="004724B5" w:rsidP="008A7A03">
      <w:pPr>
        <w:pStyle w:val="Pagrindinistekstas"/>
        <w:ind w:firstLine="1276"/>
        <w:jc w:val="both"/>
      </w:pPr>
      <w:r w:rsidRPr="001D2325">
        <w:rPr>
          <w:szCs w:val="24"/>
        </w:rPr>
        <w:t xml:space="preserve">6.1. </w:t>
      </w:r>
      <w:r w:rsidR="008A7A03">
        <w:rPr>
          <w:szCs w:val="24"/>
        </w:rPr>
        <w:t>pakeisti</w:t>
      </w:r>
      <w:r w:rsidR="008A7A03" w:rsidRPr="00B17AFB">
        <w:rPr>
          <w:szCs w:val="24"/>
        </w:rPr>
        <w:t xml:space="preserve"> žemės sklyp</w:t>
      </w:r>
      <w:r w:rsidR="008A7A03">
        <w:rPr>
          <w:szCs w:val="24"/>
        </w:rPr>
        <w:t>o</w:t>
      </w:r>
      <w:r w:rsidR="008A7A03" w:rsidRPr="00B17AFB">
        <w:rPr>
          <w:szCs w:val="24"/>
        </w:rPr>
        <w:t xml:space="preserve"> </w:t>
      </w:r>
      <w:r w:rsidR="008A7A03">
        <w:rPr>
          <w:szCs w:val="24"/>
        </w:rPr>
        <w:t>Vytenio g. 22</w:t>
      </w:r>
      <w:r w:rsidR="008A7A03" w:rsidRPr="00B17AFB">
        <w:rPr>
          <w:szCs w:val="24"/>
        </w:rPr>
        <w:t xml:space="preserve">, Kaune, </w:t>
      </w:r>
      <w:r w:rsidR="008A7A03">
        <w:rPr>
          <w:szCs w:val="24"/>
        </w:rPr>
        <w:t>naudojimo būdą į daugiabučių gyvenamųjų pastatų ir bendrabučių teritorijas</w:t>
      </w:r>
      <w:r w:rsidR="008A7A03" w:rsidRPr="00B17AFB">
        <w:rPr>
          <w:szCs w:val="24"/>
        </w:rPr>
        <w:t xml:space="preserve">, </w:t>
      </w:r>
      <w:r w:rsidR="008A7A03">
        <w:rPr>
          <w:szCs w:val="24"/>
        </w:rPr>
        <w:t>nustatyti teritorijos naudojimo reglamentą;</w:t>
      </w:r>
    </w:p>
    <w:p w14:paraId="25882DEC" w14:textId="67A82592" w:rsidR="004724B5" w:rsidRPr="001D2325" w:rsidRDefault="004724B5" w:rsidP="004724B5">
      <w:pPr>
        <w:pStyle w:val="Pagrindinistekstas"/>
        <w:ind w:firstLine="1276"/>
        <w:jc w:val="both"/>
        <w:rPr>
          <w:szCs w:val="24"/>
        </w:rPr>
      </w:pPr>
      <w:r w:rsidRPr="001D2325">
        <w:rPr>
          <w:szCs w:val="24"/>
        </w:rPr>
        <w:t>6.2. kurti sveiką, saugią, darnią, klimato kaitos padariniams atsparią gyvenamąją aplinką ir visavertes gyvenimo sąlygas gyvenamojoje vietovėje.</w:t>
      </w:r>
    </w:p>
    <w:p w14:paraId="3ECCA182" w14:textId="77777777" w:rsidR="004724B5" w:rsidRPr="001D2325" w:rsidRDefault="004724B5" w:rsidP="004724B5">
      <w:pPr>
        <w:spacing w:after="0" w:line="312" w:lineRule="auto"/>
        <w:ind w:firstLine="1298"/>
        <w:jc w:val="both"/>
        <w:rPr>
          <w:rFonts w:cs="Calibri"/>
          <w:sz w:val="24"/>
          <w:szCs w:val="24"/>
        </w:rPr>
      </w:pPr>
      <w:r w:rsidRPr="001D2325">
        <w:rPr>
          <w:rFonts w:cs="Calibri"/>
          <w:sz w:val="24"/>
          <w:szCs w:val="24"/>
        </w:rPr>
        <w:t xml:space="preserve">7. Planavimo uždaviniai: </w:t>
      </w:r>
    </w:p>
    <w:p w14:paraId="1208732E" w14:textId="185AA31A" w:rsidR="004724B5" w:rsidRPr="001D2325" w:rsidRDefault="004724B5" w:rsidP="004724B5">
      <w:pPr>
        <w:spacing w:after="0" w:line="312" w:lineRule="auto"/>
        <w:ind w:firstLine="1298"/>
        <w:jc w:val="both"/>
        <w:rPr>
          <w:rFonts w:cs="Calibri"/>
          <w:sz w:val="24"/>
          <w:szCs w:val="24"/>
        </w:rPr>
      </w:pPr>
      <w:r w:rsidRPr="001D2325">
        <w:rPr>
          <w:rFonts w:cs="Calibri"/>
          <w:sz w:val="24"/>
          <w:szCs w:val="24"/>
        </w:rPr>
        <w:t>7.1. detalizuojant Kauno miesto savivaldybės teritorijos bendrajame plane nustatytus planuojamos teritorijos naudojimo reglamentus, pakeisti nustatytus ir nustatyti papildomus detaliojo plano sprendinius;</w:t>
      </w:r>
    </w:p>
    <w:p w14:paraId="669E5DF9" w14:textId="77777777" w:rsidR="004724B5" w:rsidRPr="001D2325" w:rsidRDefault="004724B5" w:rsidP="004724B5">
      <w:pPr>
        <w:spacing w:after="0" w:line="312" w:lineRule="auto"/>
        <w:ind w:firstLine="1298"/>
        <w:jc w:val="both"/>
        <w:rPr>
          <w:rFonts w:cs="Calibri"/>
          <w:sz w:val="24"/>
          <w:szCs w:val="24"/>
        </w:rPr>
      </w:pPr>
      <w:r w:rsidRPr="001D2325">
        <w:rPr>
          <w:rFonts w:cs="Calibri"/>
          <w:sz w:val="24"/>
          <w:szCs w:val="24"/>
        </w:rPr>
        <w:t>7.2. suformuoti optimalią urbanistinę struktūrą;</w:t>
      </w:r>
    </w:p>
    <w:p w14:paraId="5356EF29" w14:textId="77777777" w:rsidR="004724B5" w:rsidRPr="001D2325" w:rsidRDefault="004724B5" w:rsidP="004724B5">
      <w:pPr>
        <w:spacing w:after="0" w:line="312" w:lineRule="auto"/>
        <w:ind w:firstLine="1298"/>
        <w:jc w:val="both"/>
        <w:rPr>
          <w:rFonts w:cs="Calibri"/>
          <w:sz w:val="24"/>
          <w:szCs w:val="24"/>
        </w:rPr>
      </w:pPr>
      <w:r w:rsidRPr="001D2325">
        <w:rPr>
          <w:rFonts w:cs="Calibri"/>
          <w:sz w:val="24"/>
          <w:szCs w:val="24"/>
        </w:rPr>
        <w:t xml:space="preserve">7.3. įvertinti pėsčiųjų, dviračių takų sistemą, kitas susisiekimo komunikacijas ir joms funkcionuoti reikalingų servitutų poreikį; </w:t>
      </w:r>
    </w:p>
    <w:p w14:paraId="576C3DCE" w14:textId="77777777" w:rsidR="004724B5" w:rsidRPr="001D2325" w:rsidRDefault="004724B5" w:rsidP="004724B5">
      <w:pPr>
        <w:spacing w:after="0" w:line="312" w:lineRule="auto"/>
        <w:ind w:firstLine="1298"/>
        <w:jc w:val="both"/>
        <w:rPr>
          <w:rFonts w:cs="Calibri"/>
          <w:sz w:val="24"/>
          <w:szCs w:val="24"/>
        </w:rPr>
      </w:pPr>
      <w:r w:rsidRPr="001D2325">
        <w:rPr>
          <w:rFonts w:cs="Calibri"/>
          <w:sz w:val="24"/>
          <w:szCs w:val="24"/>
        </w:rPr>
        <w:t>7.4. nurodyti urbanistinių struktūrų, urbanistinių erdvių formavimo reikalavimus.</w:t>
      </w:r>
    </w:p>
    <w:p w14:paraId="5598D643" w14:textId="77777777" w:rsidR="001B4914" w:rsidRPr="001D2325" w:rsidRDefault="001B4914" w:rsidP="001F7C8F">
      <w:pPr>
        <w:spacing w:after="0" w:line="312" w:lineRule="auto"/>
        <w:ind w:firstLine="1298"/>
        <w:jc w:val="both"/>
        <w:rPr>
          <w:rFonts w:cs="Calibri"/>
          <w:sz w:val="24"/>
          <w:szCs w:val="24"/>
        </w:rPr>
      </w:pPr>
      <w:r w:rsidRPr="001D2325">
        <w:rPr>
          <w:rFonts w:cs="Calibri"/>
          <w:sz w:val="24"/>
          <w:szCs w:val="24"/>
        </w:rPr>
        <w:t>8. Tyrimai, galimybių studijos ir pan.</w:t>
      </w:r>
      <w:r w:rsidR="002E5395" w:rsidRPr="001D2325">
        <w:rPr>
          <w:rFonts w:cs="Calibri"/>
          <w:sz w:val="24"/>
          <w:szCs w:val="24"/>
        </w:rPr>
        <w:t xml:space="preserve"> </w:t>
      </w:r>
      <w:r w:rsidRPr="001D2325">
        <w:rPr>
          <w:rFonts w:cs="Calibri"/>
          <w:sz w:val="24"/>
          <w:szCs w:val="24"/>
        </w:rPr>
        <w:t>neatliekami.</w:t>
      </w:r>
      <w:r w:rsidR="002E5395" w:rsidRPr="001D2325">
        <w:rPr>
          <w:rFonts w:cs="Calibri"/>
          <w:sz w:val="24"/>
          <w:szCs w:val="24"/>
        </w:rPr>
        <w:t xml:space="preserve"> </w:t>
      </w:r>
    </w:p>
    <w:p w14:paraId="6360BC41" w14:textId="0AA4AFE5" w:rsidR="003746C3" w:rsidRPr="001D2325" w:rsidRDefault="001B4914" w:rsidP="001F7C8F">
      <w:pPr>
        <w:spacing w:after="0" w:line="312" w:lineRule="auto"/>
        <w:ind w:firstLine="1298"/>
        <w:jc w:val="both"/>
        <w:rPr>
          <w:rFonts w:cs="Calibri"/>
          <w:sz w:val="24"/>
          <w:szCs w:val="24"/>
        </w:rPr>
      </w:pPr>
      <w:r w:rsidRPr="001D2325">
        <w:rPr>
          <w:rFonts w:cs="Calibri"/>
          <w:sz w:val="24"/>
          <w:szCs w:val="24"/>
        </w:rPr>
        <w:t>9</w:t>
      </w:r>
      <w:r w:rsidR="003746C3" w:rsidRPr="001D2325">
        <w:rPr>
          <w:rFonts w:cs="Calibri"/>
          <w:sz w:val="24"/>
          <w:szCs w:val="24"/>
        </w:rPr>
        <w:t xml:space="preserve">. Strateginis pasekmių aplinkai vertinimas </w:t>
      </w:r>
      <w:r w:rsidR="009A0D20" w:rsidRPr="001D2325">
        <w:rPr>
          <w:rFonts w:cs="Calibri"/>
          <w:sz w:val="24"/>
          <w:szCs w:val="24"/>
        </w:rPr>
        <w:t>(toliau – SPAV) –</w:t>
      </w:r>
      <w:r w:rsidR="001F50B3" w:rsidRPr="001D2325">
        <w:rPr>
          <w:rFonts w:cs="Calibri"/>
          <w:sz w:val="24"/>
          <w:szCs w:val="24"/>
        </w:rPr>
        <w:t xml:space="preserve"> 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sidRPr="001D2325">
        <w:rPr>
          <w:rFonts w:cs="Calibri"/>
          <w:sz w:val="24"/>
          <w:szCs w:val="24"/>
        </w:rPr>
        <w:t xml:space="preserve"> SPAV atranka ir SPAV atliekami</w:t>
      </w:r>
      <w:r w:rsidR="001F50B3" w:rsidRPr="001D2325">
        <w:rPr>
          <w:rFonts w:cs="Calibri"/>
          <w:sz w:val="24"/>
          <w:szCs w:val="24"/>
        </w:rPr>
        <w:t>, jei planuojama ūkinė veikla atitinka Lietuvos Respublikos planuojamos ūkinės veiklos poveikio aplinkai vertinimo įstatymo</w:t>
      </w:r>
      <w:r w:rsidR="005A7929" w:rsidRPr="001D2325">
        <w:rPr>
          <w:rFonts w:cs="Calibri"/>
          <w:sz w:val="24"/>
          <w:szCs w:val="24"/>
        </w:rPr>
        <w:t xml:space="preserve"> </w:t>
      </w:r>
      <w:r w:rsidR="001F50B3" w:rsidRPr="001D2325">
        <w:rPr>
          <w:rFonts w:cs="Calibri"/>
          <w:sz w:val="24"/>
          <w:szCs w:val="24"/>
        </w:rPr>
        <w:t>1</w:t>
      </w:r>
      <w:r w:rsidR="005A7929" w:rsidRPr="001D2325">
        <w:rPr>
          <w:rFonts w:cs="Calibri"/>
          <w:sz w:val="24"/>
          <w:szCs w:val="24"/>
        </w:rPr>
        <w:t xml:space="preserve"> </w:t>
      </w:r>
      <w:r w:rsidR="001F50B3" w:rsidRPr="001D2325">
        <w:rPr>
          <w:rFonts w:cs="Calibri"/>
          <w:sz w:val="24"/>
          <w:szCs w:val="24"/>
        </w:rPr>
        <w:t>ir</w:t>
      </w:r>
      <w:r w:rsidR="005A7929" w:rsidRPr="001D2325">
        <w:rPr>
          <w:rFonts w:cs="Calibri"/>
          <w:sz w:val="24"/>
          <w:szCs w:val="24"/>
        </w:rPr>
        <w:t xml:space="preserve"> </w:t>
      </w:r>
      <w:r w:rsidR="001F50B3" w:rsidRPr="001D2325">
        <w:rPr>
          <w:rFonts w:cs="Calibri"/>
          <w:sz w:val="24"/>
          <w:szCs w:val="24"/>
        </w:rPr>
        <w:t>2</w:t>
      </w:r>
      <w:r w:rsidR="005A7929" w:rsidRPr="001D2325">
        <w:rPr>
          <w:rFonts w:cs="Calibri"/>
          <w:sz w:val="24"/>
          <w:szCs w:val="24"/>
        </w:rPr>
        <w:t xml:space="preserve"> </w:t>
      </w:r>
      <w:r w:rsidR="001F50B3" w:rsidRPr="001D2325">
        <w:rPr>
          <w:rFonts w:cs="Calibri"/>
          <w:sz w:val="24"/>
          <w:szCs w:val="24"/>
        </w:rPr>
        <w:t>prieduose</w:t>
      </w:r>
      <w:r w:rsidR="005A7929" w:rsidRPr="001D2325">
        <w:rPr>
          <w:rFonts w:cs="Calibri"/>
          <w:sz w:val="24"/>
          <w:szCs w:val="24"/>
        </w:rPr>
        <w:t xml:space="preserve"> </w:t>
      </w:r>
      <w:r w:rsidR="001F50B3" w:rsidRPr="001D2325">
        <w:rPr>
          <w:rFonts w:cs="Calibri"/>
          <w:sz w:val="24"/>
          <w:szCs w:val="24"/>
        </w:rPr>
        <w:t>nurodytas</w:t>
      </w:r>
      <w:r w:rsidR="005A7929" w:rsidRPr="001D2325">
        <w:rPr>
          <w:rFonts w:cs="Calibri"/>
          <w:sz w:val="24"/>
          <w:szCs w:val="24"/>
        </w:rPr>
        <w:t xml:space="preserve"> </w:t>
      </w:r>
      <w:r w:rsidR="001F50B3" w:rsidRPr="001D2325">
        <w:rPr>
          <w:rFonts w:cs="Calibri"/>
          <w:sz w:val="24"/>
          <w:szCs w:val="24"/>
        </w:rPr>
        <w:t>veiklas.</w:t>
      </w:r>
    </w:p>
    <w:p w14:paraId="1122E361" w14:textId="77777777" w:rsidR="001B4914" w:rsidRPr="001D2325" w:rsidRDefault="001B4914" w:rsidP="001F7C8F">
      <w:pPr>
        <w:spacing w:after="0" w:line="312" w:lineRule="auto"/>
        <w:ind w:firstLine="1298"/>
        <w:jc w:val="both"/>
        <w:rPr>
          <w:rFonts w:cs="Calibri"/>
          <w:sz w:val="24"/>
          <w:szCs w:val="24"/>
        </w:rPr>
      </w:pPr>
      <w:r w:rsidRPr="001D2325">
        <w:rPr>
          <w:rFonts w:cs="Calibri"/>
          <w:sz w:val="24"/>
          <w:szCs w:val="24"/>
        </w:rPr>
        <w:t>10. Atvir</w:t>
      </w:r>
      <w:r w:rsidR="00417DCA" w:rsidRPr="001D2325">
        <w:rPr>
          <w:rFonts w:cs="Calibri"/>
          <w:sz w:val="24"/>
          <w:szCs w:val="24"/>
        </w:rPr>
        <w:t>as</w:t>
      </w:r>
      <w:r w:rsidRPr="001D2325">
        <w:rPr>
          <w:rFonts w:cs="Calibri"/>
          <w:sz w:val="24"/>
          <w:szCs w:val="24"/>
        </w:rPr>
        <w:t xml:space="preserve"> konkurs</w:t>
      </w:r>
      <w:r w:rsidR="00417DCA" w:rsidRPr="001D2325">
        <w:rPr>
          <w:rFonts w:cs="Calibri"/>
          <w:sz w:val="24"/>
          <w:szCs w:val="24"/>
        </w:rPr>
        <w:t>as</w:t>
      </w:r>
      <w:r w:rsidRPr="001D2325">
        <w:rPr>
          <w:rFonts w:cs="Calibri"/>
          <w:sz w:val="24"/>
          <w:szCs w:val="24"/>
        </w:rPr>
        <w:t xml:space="preserve"> geriausiai urbanistinei idėjai atrinkti nerengiamas.</w:t>
      </w:r>
      <w:r w:rsidR="002E5395" w:rsidRPr="001D2325">
        <w:rPr>
          <w:rFonts w:cs="Calibri"/>
          <w:sz w:val="24"/>
          <w:szCs w:val="24"/>
        </w:rPr>
        <w:t xml:space="preserve"> </w:t>
      </w:r>
    </w:p>
    <w:p w14:paraId="0279CAF2" w14:textId="77777777" w:rsidR="003341E9" w:rsidRPr="001D2325" w:rsidRDefault="003341E9" w:rsidP="001F7C8F">
      <w:pPr>
        <w:spacing w:after="0" w:line="312" w:lineRule="auto"/>
        <w:ind w:firstLine="1298"/>
        <w:jc w:val="both"/>
        <w:rPr>
          <w:rFonts w:cs="Calibri"/>
          <w:sz w:val="24"/>
          <w:szCs w:val="24"/>
        </w:rPr>
      </w:pPr>
      <w:r w:rsidRPr="001D2325">
        <w:rPr>
          <w:rFonts w:cs="Calibri"/>
          <w:sz w:val="24"/>
          <w:szCs w:val="24"/>
        </w:rPr>
        <w:t>11. Preliminarių sprendinių nepriklausomas profesinis vertinimas neatliekamas.</w:t>
      </w:r>
      <w:r w:rsidR="002E5395" w:rsidRPr="001D2325">
        <w:rPr>
          <w:rFonts w:cs="Calibri"/>
          <w:sz w:val="24"/>
          <w:szCs w:val="24"/>
        </w:rPr>
        <w:t xml:space="preserve"> </w:t>
      </w:r>
    </w:p>
    <w:p w14:paraId="482B613F" w14:textId="30BE5D92" w:rsidR="00835EDA" w:rsidRPr="001D2325" w:rsidRDefault="003746C3" w:rsidP="00835EDA">
      <w:pPr>
        <w:spacing w:after="0" w:line="312" w:lineRule="auto"/>
        <w:ind w:firstLine="1298"/>
        <w:jc w:val="both"/>
        <w:rPr>
          <w:rFonts w:cs="Calibri"/>
          <w:sz w:val="24"/>
          <w:szCs w:val="24"/>
        </w:rPr>
      </w:pPr>
      <w:r w:rsidRPr="001D2325">
        <w:rPr>
          <w:rFonts w:cs="Calibri"/>
          <w:sz w:val="24"/>
          <w:szCs w:val="24"/>
        </w:rPr>
        <w:t>1</w:t>
      </w:r>
      <w:r w:rsidR="003341E9" w:rsidRPr="001D2325">
        <w:rPr>
          <w:rFonts w:cs="Calibri"/>
          <w:sz w:val="24"/>
          <w:szCs w:val="24"/>
        </w:rPr>
        <w:t>2</w:t>
      </w:r>
      <w:r w:rsidRPr="001D2325">
        <w:rPr>
          <w:rFonts w:cs="Calibri"/>
          <w:sz w:val="24"/>
          <w:szCs w:val="24"/>
        </w:rPr>
        <w:t xml:space="preserve">. </w:t>
      </w:r>
      <w:r w:rsidR="001F50B3" w:rsidRPr="001D2325">
        <w:rPr>
          <w:rFonts w:cs="Calibri"/>
          <w:sz w:val="24"/>
          <w:szCs w:val="24"/>
        </w:rPr>
        <w:t>Koncepcijos rengimas ir jos nepriklausomas profesinis vertinimas – koncepcija rengiama, vertinimas neatliekamas.</w:t>
      </w:r>
    </w:p>
    <w:p w14:paraId="2C9E73E7" w14:textId="7A008C6E" w:rsidR="00F84A81" w:rsidRPr="001D2325" w:rsidRDefault="00F84A81" w:rsidP="00835EDA">
      <w:pPr>
        <w:spacing w:after="0" w:line="312" w:lineRule="auto"/>
        <w:ind w:firstLine="1298"/>
        <w:jc w:val="both"/>
        <w:rPr>
          <w:rFonts w:cs="Calibri"/>
          <w:sz w:val="24"/>
          <w:szCs w:val="24"/>
        </w:rPr>
      </w:pPr>
      <w:r w:rsidRPr="001D2325">
        <w:rPr>
          <w:rFonts w:cs="Calibri"/>
          <w:sz w:val="24"/>
          <w:szCs w:val="24"/>
        </w:rPr>
        <w:lastRenderedPageBreak/>
        <w:t xml:space="preserve">13. Suplanuotų urbanistinių struktūrų vizualizacijos 3D formatu pateikimas – </w:t>
      </w:r>
      <w:r w:rsidR="001D2325" w:rsidRPr="001D2325">
        <w:rPr>
          <w:rFonts w:cs="Calibri"/>
          <w:sz w:val="24"/>
          <w:szCs w:val="24"/>
        </w:rPr>
        <w:br/>
      </w:r>
      <w:r w:rsidRPr="001D2325">
        <w:rPr>
          <w:rFonts w:cs="Calibri"/>
          <w:sz w:val="24"/>
          <w:szCs w:val="24"/>
        </w:rPr>
        <w:t>pagal poreikį.</w:t>
      </w:r>
    </w:p>
    <w:p w14:paraId="2932EC09" w14:textId="43023D12" w:rsidR="00366F28" w:rsidRPr="001D2325" w:rsidRDefault="003341E9" w:rsidP="00662D5D">
      <w:pPr>
        <w:spacing w:after="0" w:line="312" w:lineRule="auto"/>
        <w:ind w:firstLine="1298"/>
        <w:jc w:val="both"/>
        <w:rPr>
          <w:rFonts w:cs="Calibri"/>
          <w:sz w:val="24"/>
          <w:szCs w:val="24"/>
        </w:rPr>
      </w:pPr>
      <w:r w:rsidRPr="001D2325">
        <w:rPr>
          <w:rFonts w:cs="Calibri"/>
          <w:sz w:val="24"/>
          <w:szCs w:val="24"/>
        </w:rPr>
        <w:t>1</w:t>
      </w:r>
      <w:r w:rsidR="00586A19" w:rsidRPr="001D2325">
        <w:rPr>
          <w:rFonts w:cs="Calibri"/>
          <w:sz w:val="24"/>
          <w:szCs w:val="24"/>
        </w:rPr>
        <w:t>4</w:t>
      </w:r>
      <w:r w:rsidR="001B4914" w:rsidRPr="001D2325">
        <w:rPr>
          <w:rFonts w:cs="Calibri"/>
          <w:sz w:val="24"/>
          <w:szCs w:val="24"/>
        </w:rPr>
        <w:t xml:space="preserve">. </w:t>
      </w:r>
      <w:r w:rsidR="00366F28" w:rsidRPr="001D2325">
        <w:rPr>
          <w:rFonts w:cs="Calibri"/>
          <w:sz w:val="24"/>
          <w:szCs w:val="24"/>
        </w:rPr>
        <w:t>Planavimo proces</w:t>
      </w:r>
      <w:r w:rsidR="001B4914" w:rsidRPr="001D2325">
        <w:rPr>
          <w:rFonts w:cs="Calibri"/>
          <w:sz w:val="24"/>
          <w:szCs w:val="24"/>
        </w:rPr>
        <w:t>o etapai</w:t>
      </w:r>
      <w:r w:rsidR="00366F28" w:rsidRPr="001D2325">
        <w:rPr>
          <w:rFonts w:cs="Calibri"/>
          <w:sz w:val="24"/>
          <w:szCs w:val="24"/>
        </w:rPr>
        <w:t>:</w:t>
      </w:r>
      <w:r w:rsidR="001B4914" w:rsidRPr="001D2325">
        <w:rPr>
          <w:rFonts w:cs="Calibr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1D2325" w14:paraId="22F6B432" w14:textId="77777777" w:rsidTr="003341E9">
        <w:tc>
          <w:tcPr>
            <w:tcW w:w="1701" w:type="dxa"/>
            <w:vAlign w:val="center"/>
          </w:tcPr>
          <w:p w14:paraId="2195ECCA" w14:textId="77777777" w:rsidR="004D00EB" w:rsidRPr="001D2325" w:rsidRDefault="004D00EB" w:rsidP="00662D5D">
            <w:pPr>
              <w:spacing w:after="0" w:line="312" w:lineRule="auto"/>
              <w:jc w:val="center"/>
              <w:rPr>
                <w:rFonts w:cs="Calibri"/>
                <w:sz w:val="24"/>
                <w:szCs w:val="24"/>
              </w:rPr>
            </w:pPr>
            <w:r w:rsidRPr="001D2325">
              <w:rPr>
                <w:rFonts w:cs="Calibri"/>
                <w:sz w:val="24"/>
                <w:szCs w:val="24"/>
              </w:rPr>
              <w:t>E</w:t>
            </w:r>
            <w:r w:rsidR="002E5395" w:rsidRPr="001D2325">
              <w:rPr>
                <w:rFonts w:cs="Calibri"/>
                <w:sz w:val="24"/>
                <w:szCs w:val="24"/>
              </w:rPr>
              <w:t xml:space="preserve">tapas </w:t>
            </w:r>
          </w:p>
        </w:tc>
        <w:tc>
          <w:tcPr>
            <w:tcW w:w="1843" w:type="dxa"/>
            <w:vAlign w:val="center"/>
          </w:tcPr>
          <w:p w14:paraId="0FA9BADB" w14:textId="77777777" w:rsidR="004D00EB" w:rsidRPr="001D2325" w:rsidRDefault="004D00EB" w:rsidP="00662D5D">
            <w:pPr>
              <w:spacing w:after="0" w:line="312" w:lineRule="auto"/>
              <w:jc w:val="center"/>
              <w:rPr>
                <w:rFonts w:cs="Calibri"/>
                <w:sz w:val="24"/>
                <w:szCs w:val="24"/>
              </w:rPr>
            </w:pPr>
            <w:r w:rsidRPr="001D2325">
              <w:rPr>
                <w:rFonts w:cs="Calibri"/>
                <w:sz w:val="24"/>
                <w:szCs w:val="24"/>
              </w:rPr>
              <w:t>S</w:t>
            </w:r>
            <w:r w:rsidR="002E5395" w:rsidRPr="001D2325">
              <w:rPr>
                <w:rFonts w:cs="Calibri"/>
                <w:sz w:val="24"/>
                <w:szCs w:val="24"/>
              </w:rPr>
              <w:t xml:space="preserve">tadija </w:t>
            </w:r>
          </w:p>
        </w:tc>
        <w:tc>
          <w:tcPr>
            <w:tcW w:w="4535" w:type="dxa"/>
            <w:vAlign w:val="center"/>
          </w:tcPr>
          <w:p w14:paraId="7D72233F" w14:textId="77777777" w:rsidR="004D00EB" w:rsidRPr="001D2325" w:rsidRDefault="004D00EB" w:rsidP="00662D5D">
            <w:pPr>
              <w:spacing w:after="0" w:line="312" w:lineRule="auto"/>
              <w:jc w:val="center"/>
              <w:rPr>
                <w:rFonts w:cs="Calibri"/>
                <w:sz w:val="24"/>
                <w:szCs w:val="24"/>
              </w:rPr>
            </w:pPr>
            <w:r w:rsidRPr="001D2325">
              <w:rPr>
                <w:rFonts w:cs="Calibri"/>
                <w:sz w:val="24"/>
                <w:szCs w:val="24"/>
              </w:rPr>
              <w:t>P</w:t>
            </w:r>
            <w:r w:rsidR="002E5395" w:rsidRPr="001D2325">
              <w:rPr>
                <w:rFonts w:cs="Calibri"/>
                <w:sz w:val="24"/>
                <w:szCs w:val="24"/>
              </w:rPr>
              <w:t xml:space="preserve">rocedūros </w:t>
            </w:r>
          </w:p>
        </w:tc>
        <w:tc>
          <w:tcPr>
            <w:tcW w:w="1702" w:type="dxa"/>
            <w:vAlign w:val="center"/>
          </w:tcPr>
          <w:p w14:paraId="1EBF10DD" w14:textId="77777777" w:rsidR="004D00EB" w:rsidRPr="001D2325" w:rsidRDefault="004D00EB" w:rsidP="00662D5D">
            <w:pPr>
              <w:spacing w:after="0" w:line="312" w:lineRule="auto"/>
              <w:jc w:val="center"/>
              <w:rPr>
                <w:rFonts w:cs="Calibri"/>
                <w:sz w:val="24"/>
                <w:szCs w:val="24"/>
              </w:rPr>
            </w:pPr>
            <w:r w:rsidRPr="001D2325">
              <w:rPr>
                <w:rFonts w:cs="Calibri"/>
                <w:sz w:val="24"/>
                <w:szCs w:val="24"/>
              </w:rPr>
              <w:t>P</w:t>
            </w:r>
            <w:r w:rsidR="002E5395" w:rsidRPr="001D2325">
              <w:rPr>
                <w:rFonts w:cs="Calibri"/>
                <w:sz w:val="24"/>
                <w:szCs w:val="24"/>
              </w:rPr>
              <w:t xml:space="preserve">reliminarus terminas </w:t>
            </w:r>
          </w:p>
        </w:tc>
      </w:tr>
      <w:tr w:rsidR="00AC679A" w:rsidRPr="001D2325" w14:paraId="508F9F68" w14:textId="77777777" w:rsidTr="00AF520D">
        <w:trPr>
          <w:trHeight w:val="796"/>
        </w:trPr>
        <w:tc>
          <w:tcPr>
            <w:tcW w:w="1701" w:type="dxa"/>
          </w:tcPr>
          <w:p w14:paraId="6D6BA7B2" w14:textId="77777777" w:rsidR="00AC679A" w:rsidRPr="001D2325" w:rsidRDefault="00AC679A" w:rsidP="00662D5D">
            <w:pPr>
              <w:spacing w:after="0" w:line="312" w:lineRule="auto"/>
              <w:rPr>
                <w:rFonts w:cs="Calibri"/>
                <w:sz w:val="24"/>
                <w:szCs w:val="24"/>
              </w:rPr>
            </w:pPr>
            <w:r w:rsidRPr="001D2325">
              <w:rPr>
                <w:rFonts w:cs="Calibri"/>
                <w:sz w:val="24"/>
                <w:szCs w:val="24"/>
              </w:rPr>
              <w:t>Parengiamasis</w:t>
            </w:r>
          </w:p>
        </w:tc>
        <w:tc>
          <w:tcPr>
            <w:tcW w:w="1843" w:type="dxa"/>
          </w:tcPr>
          <w:p w14:paraId="560D4715" w14:textId="77777777" w:rsidR="00AC679A" w:rsidRPr="001D2325" w:rsidRDefault="00AC679A" w:rsidP="00662D5D">
            <w:pPr>
              <w:spacing w:after="0" w:line="312" w:lineRule="auto"/>
              <w:rPr>
                <w:rFonts w:cs="Calibri"/>
                <w:sz w:val="24"/>
                <w:szCs w:val="24"/>
              </w:rPr>
            </w:pPr>
          </w:p>
        </w:tc>
        <w:tc>
          <w:tcPr>
            <w:tcW w:w="4535" w:type="dxa"/>
          </w:tcPr>
          <w:p w14:paraId="566CCE5D" w14:textId="77777777" w:rsidR="00C721F3" w:rsidRPr="001D2325" w:rsidRDefault="00AC679A" w:rsidP="00662D5D">
            <w:pPr>
              <w:spacing w:after="0" w:line="312" w:lineRule="auto"/>
              <w:jc w:val="both"/>
              <w:rPr>
                <w:rFonts w:cs="Calibri"/>
                <w:sz w:val="24"/>
                <w:szCs w:val="24"/>
              </w:rPr>
            </w:pPr>
            <w:r w:rsidRPr="001D2325">
              <w:rPr>
                <w:rFonts w:cs="Calibri"/>
                <w:sz w:val="24"/>
                <w:szCs w:val="24"/>
              </w:rPr>
              <w:t>Nustatomi planavimo tikslai ir uždaviniai, parengiama ir patvirtinama planavimo darbų programa, parengiamos planavimo sąlygos</w:t>
            </w:r>
          </w:p>
        </w:tc>
        <w:tc>
          <w:tcPr>
            <w:tcW w:w="1702" w:type="dxa"/>
          </w:tcPr>
          <w:p w14:paraId="2735A88B" w14:textId="4DB0D996" w:rsidR="00AC679A" w:rsidRPr="001D2325" w:rsidRDefault="00C05A3C" w:rsidP="00662D5D">
            <w:pPr>
              <w:spacing w:after="0" w:line="312" w:lineRule="auto"/>
              <w:jc w:val="center"/>
              <w:rPr>
                <w:rFonts w:cs="Calibri"/>
                <w:sz w:val="24"/>
                <w:szCs w:val="24"/>
              </w:rPr>
            </w:pPr>
            <w:r w:rsidRPr="001D2325">
              <w:rPr>
                <w:rFonts w:cs="Calibri"/>
                <w:sz w:val="24"/>
                <w:szCs w:val="24"/>
              </w:rPr>
              <w:t>202</w:t>
            </w:r>
            <w:r w:rsidR="00AB17CF" w:rsidRPr="001D2325">
              <w:rPr>
                <w:rFonts w:cs="Calibri"/>
                <w:sz w:val="24"/>
                <w:szCs w:val="24"/>
              </w:rPr>
              <w:t>6</w:t>
            </w:r>
            <w:r w:rsidR="002E5395" w:rsidRPr="001D2325">
              <w:rPr>
                <w:rFonts w:cs="Calibri"/>
                <w:sz w:val="24"/>
                <w:szCs w:val="24"/>
              </w:rPr>
              <w:t> </w:t>
            </w:r>
            <w:r w:rsidR="00AC679A" w:rsidRPr="001D2325">
              <w:rPr>
                <w:rFonts w:cs="Calibri"/>
                <w:sz w:val="24"/>
                <w:szCs w:val="24"/>
              </w:rPr>
              <w:t>m.</w:t>
            </w:r>
            <w:r w:rsidR="008A7A03">
              <w:rPr>
                <w:rFonts w:cs="Calibri"/>
                <w:sz w:val="24"/>
                <w:szCs w:val="24"/>
              </w:rPr>
              <w:t xml:space="preserve"> </w:t>
            </w:r>
            <w:r w:rsidR="00634CBE" w:rsidRPr="001D2325">
              <w:rPr>
                <w:rFonts w:cs="Calibri"/>
                <w:sz w:val="24"/>
                <w:szCs w:val="24"/>
              </w:rPr>
              <w:t>III</w:t>
            </w:r>
            <w:r w:rsidRPr="001D2325">
              <w:rPr>
                <w:rFonts w:cs="Calibri"/>
                <w:sz w:val="24"/>
                <w:szCs w:val="24"/>
              </w:rPr>
              <w:t> </w:t>
            </w:r>
            <w:r w:rsidR="00532C4C" w:rsidRPr="001D2325">
              <w:rPr>
                <w:rFonts w:cs="Calibri"/>
                <w:sz w:val="24"/>
                <w:szCs w:val="24"/>
              </w:rPr>
              <w:t>ketvirtis</w:t>
            </w:r>
          </w:p>
        </w:tc>
      </w:tr>
      <w:tr w:rsidR="00662D5D" w:rsidRPr="001D2325" w14:paraId="71E20761" w14:textId="77777777" w:rsidTr="009A0D20">
        <w:trPr>
          <w:trHeight w:val="843"/>
        </w:trPr>
        <w:tc>
          <w:tcPr>
            <w:tcW w:w="1701" w:type="dxa"/>
            <w:vMerge w:val="restart"/>
          </w:tcPr>
          <w:p w14:paraId="30E33A7D" w14:textId="77777777" w:rsidR="00662D5D" w:rsidRPr="001D2325" w:rsidRDefault="00662D5D" w:rsidP="00662D5D">
            <w:pPr>
              <w:spacing w:after="0" w:line="312" w:lineRule="auto"/>
              <w:rPr>
                <w:rFonts w:cs="Calibri"/>
                <w:sz w:val="24"/>
                <w:szCs w:val="24"/>
              </w:rPr>
            </w:pPr>
            <w:r w:rsidRPr="001D2325">
              <w:rPr>
                <w:rFonts w:cs="Calibri"/>
                <w:sz w:val="24"/>
                <w:szCs w:val="24"/>
              </w:rPr>
              <w:t>Rengimo</w:t>
            </w:r>
          </w:p>
        </w:tc>
        <w:tc>
          <w:tcPr>
            <w:tcW w:w="1843" w:type="dxa"/>
          </w:tcPr>
          <w:p w14:paraId="1847A1DB" w14:textId="77777777" w:rsidR="00662D5D" w:rsidRPr="001D2325" w:rsidRDefault="00662D5D" w:rsidP="00662D5D">
            <w:pPr>
              <w:spacing w:after="0" w:line="312" w:lineRule="auto"/>
              <w:rPr>
                <w:rFonts w:cs="Calibri"/>
                <w:sz w:val="24"/>
                <w:szCs w:val="24"/>
              </w:rPr>
            </w:pPr>
            <w:r w:rsidRPr="001D2325">
              <w:rPr>
                <w:rFonts w:cs="Calibri"/>
                <w:sz w:val="24"/>
                <w:szCs w:val="24"/>
              </w:rPr>
              <w:t>Esamos būklės įvertinimas</w:t>
            </w:r>
          </w:p>
        </w:tc>
        <w:tc>
          <w:tcPr>
            <w:tcW w:w="4535" w:type="dxa"/>
          </w:tcPr>
          <w:p w14:paraId="518355FF" w14:textId="73BE3A24" w:rsidR="002A4B33" w:rsidRPr="001D2325" w:rsidRDefault="00662D5D" w:rsidP="008E3E26">
            <w:pPr>
              <w:spacing w:after="0" w:line="312" w:lineRule="auto"/>
              <w:jc w:val="both"/>
              <w:rPr>
                <w:rFonts w:cs="Calibri"/>
                <w:sz w:val="24"/>
                <w:szCs w:val="24"/>
              </w:rPr>
            </w:pPr>
            <w:r w:rsidRPr="001D2325">
              <w:rPr>
                <w:rFonts w:cs="Calibr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1D6201F7" w:rsidR="00662D5D" w:rsidRPr="001D2325" w:rsidRDefault="00E07154" w:rsidP="00662D5D">
            <w:pPr>
              <w:spacing w:after="0" w:line="312" w:lineRule="auto"/>
              <w:jc w:val="center"/>
              <w:rPr>
                <w:rFonts w:cs="Calibri"/>
                <w:sz w:val="24"/>
                <w:szCs w:val="24"/>
              </w:rPr>
            </w:pPr>
            <w:r w:rsidRPr="001D2325">
              <w:rPr>
                <w:rFonts w:cs="Calibri"/>
                <w:sz w:val="24"/>
                <w:szCs w:val="24"/>
              </w:rPr>
              <w:t>202</w:t>
            </w:r>
            <w:r w:rsidR="00F8292E" w:rsidRPr="001D2325">
              <w:rPr>
                <w:rFonts w:cs="Calibri"/>
                <w:sz w:val="24"/>
                <w:szCs w:val="24"/>
              </w:rPr>
              <w:t>6</w:t>
            </w:r>
            <w:r w:rsidR="00662D5D" w:rsidRPr="001D2325">
              <w:rPr>
                <w:rFonts w:cs="Calibri"/>
                <w:sz w:val="24"/>
                <w:szCs w:val="24"/>
              </w:rPr>
              <w:t> </w:t>
            </w:r>
            <w:r w:rsidRPr="001D2325">
              <w:rPr>
                <w:rFonts w:cs="Calibri"/>
                <w:sz w:val="24"/>
                <w:szCs w:val="24"/>
              </w:rPr>
              <w:t>m. I</w:t>
            </w:r>
            <w:r w:rsidR="00634CBE" w:rsidRPr="001D2325">
              <w:rPr>
                <w:rFonts w:cs="Calibri"/>
                <w:sz w:val="24"/>
                <w:szCs w:val="24"/>
              </w:rPr>
              <w:t>V</w:t>
            </w:r>
            <w:r w:rsidR="00662D5D" w:rsidRPr="001D2325">
              <w:rPr>
                <w:rFonts w:cs="Calibri"/>
                <w:sz w:val="24"/>
                <w:szCs w:val="24"/>
              </w:rPr>
              <w:t> ketvirtis</w:t>
            </w:r>
          </w:p>
        </w:tc>
      </w:tr>
      <w:tr w:rsidR="00662D5D" w:rsidRPr="001D2325" w14:paraId="64F01D1A" w14:textId="77777777" w:rsidTr="003341E9">
        <w:tc>
          <w:tcPr>
            <w:tcW w:w="1701" w:type="dxa"/>
            <w:vMerge/>
          </w:tcPr>
          <w:p w14:paraId="0741F9FF" w14:textId="77777777" w:rsidR="00662D5D" w:rsidRPr="001D2325" w:rsidRDefault="00662D5D" w:rsidP="00662D5D">
            <w:pPr>
              <w:spacing w:after="0" w:line="312" w:lineRule="auto"/>
              <w:jc w:val="both"/>
              <w:rPr>
                <w:rFonts w:cs="Calibri"/>
                <w:sz w:val="24"/>
                <w:szCs w:val="24"/>
              </w:rPr>
            </w:pPr>
          </w:p>
        </w:tc>
        <w:tc>
          <w:tcPr>
            <w:tcW w:w="1843" w:type="dxa"/>
          </w:tcPr>
          <w:p w14:paraId="09205287" w14:textId="77777777" w:rsidR="00662D5D" w:rsidRPr="001D2325" w:rsidRDefault="00662D5D" w:rsidP="00662D5D">
            <w:pPr>
              <w:spacing w:after="0" w:line="312" w:lineRule="auto"/>
              <w:rPr>
                <w:rFonts w:cs="Calibri"/>
                <w:sz w:val="24"/>
                <w:szCs w:val="24"/>
              </w:rPr>
            </w:pPr>
            <w:r w:rsidRPr="001D2325">
              <w:rPr>
                <w:rFonts w:cs="Calibri"/>
                <w:sz w:val="24"/>
                <w:szCs w:val="24"/>
              </w:rPr>
              <w:t>Bendrųjų sprendinių formavimas</w:t>
            </w:r>
          </w:p>
        </w:tc>
        <w:tc>
          <w:tcPr>
            <w:tcW w:w="4535" w:type="dxa"/>
          </w:tcPr>
          <w:p w14:paraId="380AC2EF" w14:textId="77777777" w:rsidR="00662D5D" w:rsidRPr="001D2325" w:rsidRDefault="00662D5D" w:rsidP="00662D5D">
            <w:pPr>
              <w:spacing w:after="0" w:line="312" w:lineRule="auto"/>
              <w:jc w:val="both"/>
              <w:rPr>
                <w:rFonts w:cs="Calibri"/>
                <w:sz w:val="24"/>
                <w:szCs w:val="24"/>
              </w:rPr>
            </w:pPr>
            <w:r w:rsidRPr="001D2325">
              <w:rPr>
                <w:rFonts w:cs="Calibri"/>
                <w:sz w:val="24"/>
                <w:szCs w:val="24"/>
              </w:rPr>
              <w:t>Nustatomos svarbiausios teritorijos vystymo kryptys</w:t>
            </w:r>
          </w:p>
        </w:tc>
        <w:tc>
          <w:tcPr>
            <w:tcW w:w="1702" w:type="dxa"/>
          </w:tcPr>
          <w:p w14:paraId="0FE52604" w14:textId="52ECA507" w:rsidR="00662D5D" w:rsidRPr="001D2325" w:rsidRDefault="00E07154" w:rsidP="00662D5D">
            <w:pPr>
              <w:spacing w:after="0" w:line="312" w:lineRule="auto"/>
              <w:jc w:val="center"/>
              <w:rPr>
                <w:rFonts w:cs="Calibri"/>
                <w:sz w:val="24"/>
                <w:szCs w:val="24"/>
              </w:rPr>
            </w:pPr>
            <w:r w:rsidRPr="001D2325">
              <w:rPr>
                <w:rFonts w:cs="Calibri"/>
                <w:sz w:val="24"/>
                <w:szCs w:val="24"/>
              </w:rPr>
              <w:t>202</w:t>
            </w:r>
            <w:r w:rsidR="00634CBE" w:rsidRPr="001D2325">
              <w:rPr>
                <w:rFonts w:cs="Calibri"/>
                <w:sz w:val="24"/>
                <w:szCs w:val="24"/>
              </w:rPr>
              <w:t>7</w:t>
            </w:r>
            <w:r w:rsidR="00662D5D" w:rsidRPr="001D2325">
              <w:rPr>
                <w:rFonts w:cs="Calibri"/>
                <w:sz w:val="24"/>
                <w:szCs w:val="24"/>
              </w:rPr>
              <w:t> </w:t>
            </w:r>
            <w:r w:rsidRPr="001D2325">
              <w:rPr>
                <w:rFonts w:cs="Calibri"/>
                <w:sz w:val="24"/>
                <w:szCs w:val="24"/>
              </w:rPr>
              <w:t>m. I</w:t>
            </w:r>
            <w:r w:rsidR="00662D5D" w:rsidRPr="001D2325">
              <w:rPr>
                <w:rFonts w:cs="Calibri"/>
                <w:sz w:val="24"/>
                <w:szCs w:val="24"/>
              </w:rPr>
              <w:t> ketvirtis</w:t>
            </w:r>
          </w:p>
        </w:tc>
      </w:tr>
      <w:tr w:rsidR="00662D5D" w:rsidRPr="001D2325" w14:paraId="3426CDF8" w14:textId="77777777" w:rsidTr="003341E9">
        <w:trPr>
          <w:trHeight w:val="132"/>
        </w:trPr>
        <w:tc>
          <w:tcPr>
            <w:tcW w:w="1701" w:type="dxa"/>
            <w:vMerge/>
            <w:tcBorders>
              <w:bottom w:val="single" w:sz="4" w:space="0" w:color="auto"/>
            </w:tcBorders>
          </w:tcPr>
          <w:p w14:paraId="6A994A61" w14:textId="77777777" w:rsidR="00662D5D" w:rsidRPr="001D2325" w:rsidRDefault="00662D5D" w:rsidP="00662D5D">
            <w:pPr>
              <w:spacing w:after="0" w:line="312" w:lineRule="auto"/>
              <w:jc w:val="both"/>
              <w:rPr>
                <w:rFonts w:cs="Calibri"/>
                <w:sz w:val="24"/>
                <w:szCs w:val="24"/>
              </w:rPr>
            </w:pPr>
          </w:p>
        </w:tc>
        <w:tc>
          <w:tcPr>
            <w:tcW w:w="1843" w:type="dxa"/>
            <w:tcBorders>
              <w:bottom w:val="single" w:sz="4" w:space="0" w:color="auto"/>
            </w:tcBorders>
          </w:tcPr>
          <w:p w14:paraId="15C76693" w14:textId="77777777" w:rsidR="00662D5D" w:rsidRPr="001D2325" w:rsidRDefault="00662D5D" w:rsidP="00662D5D">
            <w:pPr>
              <w:spacing w:after="0" w:line="312" w:lineRule="auto"/>
              <w:rPr>
                <w:rFonts w:cs="Calibri"/>
                <w:sz w:val="24"/>
                <w:szCs w:val="24"/>
              </w:rPr>
            </w:pPr>
            <w:r w:rsidRPr="001D2325">
              <w:rPr>
                <w:rFonts w:cs="Calibri"/>
                <w:sz w:val="24"/>
                <w:szCs w:val="24"/>
              </w:rPr>
              <w:t>Sprendinių konkretizavimas</w:t>
            </w:r>
          </w:p>
        </w:tc>
        <w:tc>
          <w:tcPr>
            <w:tcW w:w="4535" w:type="dxa"/>
            <w:tcBorders>
              <w:bottom w:val="single" w:sz="4" w:space="0" w:color="auto"/>
            </w:tcBorders>
          </w:tcPr>
          <w:p w14:paraId="082872B5" w14:textId="4D294F3C" w:rsidR="00A75873" w:rsidRPr="001D2325" w:rsidRDefault="00662D5D" w:rsidP="008E3E26">
            <w:pPr>
              <w:spacing w:after="0" w:line="312" w:lineRule="auto"/>
              <w:jc w:val="both"/>
              <w:rPr>
                <w:rFonts w:cs="Calibri"/>
                <w:sz w:val="24"/>
                <w:szCs w:val="24"/>
              </w:rPr>
            </w:pPr>
            <w:r w:rsidRPr="001D2325">
              <w:rPr>
                <w:rFonts w:cs="Calibri"/>
                <w:sz w:val="24"/>
                <w:szCs w:val="24"/>
              </w:rPr>
              <w:t>Parengiami konkretūs sprendiniai, nustatant privalomu</w:t>
            </w:r>
            <w:r w:rsidR="008E3E26" w:rsidRPr="001D2325">
              <w:rPr>
                <w:rFonts w:cs="Calibri"/>
                <w:sz w:val="24"/>
                <w:szCs w:val="24"/>
              </w:rPr>
              <w:t>osiu</w:t>
            </w:r>
            <w:r w:rsidRPr="001D2325">
              <w:rPr>
                <w:rFonts w:cs="Calibri"/>
                <w:sz w:val="24"/>
                <w:szCs w:val="24"/>
              </w:rPr>
              <w:t xml:space="preserve">s teritorijos naudojimo reglamentus: </w:t>
            </w:r>
            <w:r w:rsidR="00217081" w:rsidRPr="001D2325">
              <w:rPr>
                <w:rFonts w:cs="Calibri"/>
                <w:sz w:val="24"/>
                <w:szCs w:val="24"/>
              </w:rPr>
              <w:t>nustatomas</w:t>
            </w:r>
            <w:r w:rsidR="008E3E26" w:rsidRPr="001D2325">
              <w:rPr>
                <w:rFonts w:cs="Calibri"/>
                <w:sz w:val="24"/>
                <w:szCs w:val="24"/>
              </w:rPr>
              <w:t xml:space="preserve"> (-i)</w:t>
            </w:r>
            <w:r w:rsidRPr="001D2325">
              <w:rPr>
                <w:rFonts w:cs="Calibri"/>
                <w:sz w:val="24"/>
                <w:szCs w:val="24"/>
              </w:rPr>
              <w:t xml:space="preserve"> </w:t>
            </w:r>
            <w:r w:rsidR="00217081" w:rsidRPr="001D2325">
              <w:rPr>
                <w:rFonts w:cs="Calibri"/>
                <w:sz w:val="24"/>
                <w:szCs w:val="24"/>
              </w:rPr>
              <w:t>teritorijos naudojimo būdas</w:t>
            </w:r>
            <w:r w:rsidR="001950A0" w:rsidRPr="001D2325">
              <w:rPr>
                <w:rFonts w:cs="Calibri"/>
                <w:sz w:val="24"/>
                <w:szCs w:val="24"/>
              </w:rPr>
              <w:t xml:space="preserve"> (-</w:t>
            </w:r>
            <w:r w:rsidR="008E3E26" w:rsidRPr="001D2325">
              <w:rPr>
                <w:rFonts w:cs="Calibri"/>
                <w:sz w:val="24"/>
                <w:szCs w:val="24"/>
              </w:rPr>
              <w:t>ai</w:t>
            </w:r>
            <w:r w:rsidR="00217081" w:rsidRPr="001D2325">
              <w:rPr>
                <w:rFonts w:cs="Calibri"/>
                <w:sz w:val="24"/>
                <w:szCs w:val="24"/>
              </w:rPr>
              <w:t>), numatomos</w:t>
            </w:r>
            <w:r w:rsidRPr="001D2325">
              <w:rPr>
                <w:rFonts w:cs="Calibri"/>
                <w:sz w:val="24"/>
                <w:szCs w:val="24"/>
              </w:rPr>
              <w:t xml:space="preserve"> teritorijo</w:t>
            </w:r>
            <w:r w:rsidR="00217081" w:rsidRPr="001D2325">
              <w:rPr>
                <w:rFonts w:cs="Calibri"/>
                <w:sz w:val="24"/>
                <w:szCs w:val="24"/>
              </w:rPr>
              <w:t>s naudojimo ir apsaugos priemonė</w:t>
            </w:r>
            <w:r w:rsidRPr="001D2325">
              <w:rPr>
                <w:rFonts w:cs="Calibri"/>
                <w:sz w:val="24"/>
                <w:szCs w:val="24"/>
              </w:rPr>
              <w:t>s, statyb</w:t>
            </w:r>
            <w:r w:rsidR="00217081" w:rsidRPr="001D2325">
              <w:rPr>
                <w:rFonts w:cs="Calibr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5B83D9B4" w:rsidR="00662D5D" w:rsidRPr="001D2325" w:rsidRDefault="00E07154" w:rsidP="001950A0">
            <w:pPr>
              <w:spacing w:after="0" w:line="312" w:lineRule="auto"/>
              <w:jc w:val="center"/>
              <w:rPr>
                <w:rFonts w:cs="Calibri"/>
                <w:sz w:val="24"/>
                <w:szCs w:val="24"/>
              </w:rPr>
            </w:pPr>
            <w:r w:rsidRPr="001D2325">
              <w:rPr>
                <w:rFonts w:cs="Calibri"/>
                <w:sz w:val="24"/>
                <w:szCs w:val="24"/>
              </w:rPr>
              <w:t>202</w:t>
            </w:r>
            <w:r w:rsidR="00AB17CF" w:rsidRPr="001D2325">
              <w:rPr>
                <w:rFonts w:cs="Calibri"/>
                <w:sz w:val="24"/>
                <w:szCs w:val="24"/>
              </w:rPr>
              <w:t>7</w:t>
            </w:r>
            <w:r w:rsidR="00662D5D" w:rsidRPr="001D2325">
              <w:rPr>
                <w:rFonts w:cs="Calibri"/>
                <w:sz w:val="24"/>
                <w:szCs w:val="24"/>
              </w:rPr>
              <w:t> </w:t>
            </w:r>
            <w:r w:rsidRPr="001D2325">
              <w:rPr>
                <w:rFonts w:cs="Calibri"/>
                <w:sz w:val="24"/>
                <w:szCs w:val="24"/>
              </w:rPr>
              <w:t xml:space="preserve">m. </w:t>
            </w:r>
            <w:r w:rsidR="00F8292E" w:rsidRPr="001D2325">
              <w:rPr>
                <w:rFonts w:cs="Calibri"/>
                <w:sz w:val="24"/>
                <w:szCs w:val="24"/>
              </w:rPr>
              <w:t>I</w:t>
            </w:r>
            <w:r w:rsidR="00634CBE" w:rsidRPr="001D2325">
              <w:rPr>
                <w:rFonts w:cs="Calibri"/>
                <w:sz w:val="24"/>
                <w:szCs w:val="24"/>
              </w:rPr>
              <w:t>I</w:t>
            </w:r>
            <w:r w:rsidR="00662D5D" w:rsidRPr="001D2325">
              <w:rPr>
                <w:rFonts w:cs="Calibri"/>
                <w:sz w:val="24"/>
                <w:szCs w:val="24"/>
              </w:rPr>
              <w:t> ketvirtis</w:t>
            </w:r>
          </w:p>
        </w:tc>
      </w:tr>
      <w:tr w:rsidR="00662D5D" w:rsidRPr="001D2325" w14:paraId="22C24F8C" w14:textId="77777777" w:rsidTr="00DD19FB">
        <w:trPr>
          <w:trHeight w:val="132"/>
        </w:trPr>
        <w:tc>
          <w:tcPr>
            <w:tcW w:w="1701" w:type="dxa"/>
            <w:vMerge w:val="restart"/>
          </w:tcPr>
          <w:p w14:paraId="4FB86BB3" w14:textId="77777777" w:rsidR="00662D5D" w:rsidRPr="001D2325" w:rsidRDefault="00662D5D" w:rsidP="00662D5D">
            <w:pPr>
              <w:spacing w:after="0" w:line="312" w:lineRule="auto"/>
              <w:jc w:val="both"/>
              <w:rPr>
                <w:rFonts w:cs="Calibri"/>
                <w:sz w:val="24"/>
                <w:szCs w:val="24"/>
              </w:rPr>
            </w:pPr>
            <w:r w:rsidRPr="001D2325">
              <w:rPr>
                <w:rFonts w:cs="Calibri"/>
                <w:sz w:val="24"/>
                <w:szCs w:val="24"/>
              </w:rPr>
              <w:t>Baigiamasis</w:t>
            </w:r>
          </w:p>
        </w:tc>
        <w:tc>
          <w:tcPr>
            <w:tcW w:w="1843" w:type="dxa"/>
            <w:tcBorders>
              <w:bottom w:val="single" w:sz="4" w:space="0" w:color="auto"/>
            </w:tcBorders>
          </w:tcPr>
          <w:p w14:paraId="71088C3D" w14:textId="77777777" w:rsidR="00662D5D" w:rsidRPr="001D2325" w:rsidRDefault="00662D5D" w:rsidP="00662D5D">
            <w:pPr>
              <w:spacing w:after="0" w:line="312" w:lineRule="auto"/>
              <w:rPr>
                <w:rFonts w:cs="Calibri"/>
                <w:sz w:val="24"/>
                <w:szCs w:val="24"/>
              </w:rPr>
            </w:pPr>
            <w:r w:rsidRPr="001D2325">
              <w:rPr>
                <w:rFonts w:cs="Calibri"/>
                <w:sz w:val="24"/>
                <w:szCs w:val="24"/>
              </w:rPr>
              <w:t>Sprendinių viešinimas</w:t>
            </w:r>
          </w:p>
        </w:tc>
        <w:tc>
          <w:tcPr>
            <w:tcW w:w="4535" w:type="dxa"/>
            <w:tcBorders>
              <w:bottom w:val="single" w:sz="4" w:space="0" w:color="auto"/>
            </w:tcBorders>
          </w:tcPr>
          <w:p w14:paraId="3CCF55B5" w14:textId="13DE847A" w:rsidR="00A75873" w:rsidRPr="001D2325" w:rsidRDefault="00662D5D" w:rsidP="008E3E26">
            <w:pPr>
              <w:spacing w:after="0" w:line="312" w:lineRule="auto"/>
              <w:jc w:val="both"/>
              <w:rPr>
                <w:rFonts w:cs="Calibri"/>
                <w:sz w:val="24"/>
                <w:szCs w:val="24"/>
              </w:rPr>
            </w:pPr>
            <w:r w:rsidRPr="001D2325">
              <w:rPr>
                <w:rFonts w:cs="Calibri"/>
                <w:sz w:val="24"/>
                <w:szCs w:val="24"/>
              </w:rPr>
              <w:t>Sprendinių viešinimo procedūros atliekamos bendrąja tvarka</w:t>
            </w:r>
          </w:p>
        </w:tc>
        <w:tc>
          <w:tcPr>
            <w:tcW w:w="1702" w:type="dxa"/>
            <w:tcBorders>
              <w:bottom w:val="single" w:sz="4" w:space="0" w:color="auto"/>
            </w:tcBorders>
          </w:tcPr>
          <w:p w14:paraId="7917D7E4" w14:textId="6C43B843" w:rsidR="00662D5D" w:rsidRPr="001D2325" w:rsidRDefault="00E07154" w:rsidP="00E07154">
            <w:pPr>
              <w:spacing w:after="0" w:line="312" w:lineRule="auto"/>
              <w:jc w:val="center"/>
              <w:rPr>
                <w:rFonts w:cs="Calibri"/>
                <w:sz w:val="24"/>
                <w:szCs w:val="24"/>
              </w:rPr>
            </w:pPr>
            <w:r w:rsidRPr="001D2325">
              <w:rPr>
                <w:rFonts w:cs="Calibri"/>
                <w:sz w:val="24"/>
                <w:szCs w:val="24"/>
              </w:rPr>
              <w:t>202</w:t>
            </w:r>
            <w:r w:rsidR="00AB17CF" w:rsidRPr="001D2325">
              <w:rPr>
                <w:rFonts w:cs="Calibri"/>
                <w:sz w:val="24"/>
                <w:szCs w:val="24"/>
              </w:rPr>
              <w:t>7</w:t>
            </w:r>
            <w:r w:rsidR="00662D5D" w:rsidRPr="001D2325">
              <w:rPr>
                <w:rFonts w:cs="Calibri"/>
                <w:sz w:val="24"/>
                <w:szCs w:val="24"/>
              </w:rPr>
              <w:t> </w:t>
            </w:r>
            <w:r w:rsidR="00D9508B" w:rsidRPr="001D2325">
              <w:rPr>
                <w:rFonts w:cs="Calibri"/>
                <w:sz w:val="24"/>
                <w:szCs w:val="24"/>
              </w:rPr>
              <w:t>m. I</w:t>
            </w:r>
            <w:r w:rsidR="00F8292E" w:rsidRPr="001D2325">
              <w:rPr>
                <w:rFonts w:cs="Calibri"/>
                <w:sz w:val="24"/>
                <w:szCs w:val="24"/>
              </w:rPr>
              <w:t>I</w:t>
            </w:r>
            <w:r w:rsidR="00634CBE" w:rsidRPr="001D2325">
              <w:rPr>
                <w:rFonts w:cs="Calibri"/>
                <w:sz w:val="24"/>
                <w:szCs w:val="24"/>
              </w:rPr>
              <w:t>I</w:t>
            </w:r>
            <w:r w:rsidR="00662D5D" w:rsidRPr="001D2325">
              <w:rPr>
                <w:rFonts w:cs="Calibri"/>
                <w:sz w:val="24"/>
                <w:szCs w:val="24"/>
              </w:rPr>
              <w:t> ketvirtis</w:t>
            </w:r>
          </w:p>
        </w:tc>
      </w:tr>
      <w:tr w:rsidR="00662D5D" w:rsidRPr="001D2325" w14:paraId="4BF23875" w14:textId="77777777" w:rsidTr="003341E9">
        <w:tc>
          <w:tcPr>
            <w:tcW w:w="1701" w:type="dxa"/>
            <w:vMerge/>
            <w:tcBorders>
              <w:bottom w:val="single" w:sz="4" w:space="0" w:color="auto"/>
            </w:tcBorders>
          </w:tcPr>
          <w:p w14:paraId="1372824E" w14:textId="77777777" w:rsidR="00662D5D" w:rsidRPr="001D2325" w:rsidRDefault="00662D5D" w:rsidP="00662D5D">
            <w:pPr>
              <w:spacing w:after="0" w:line="312" w:lineRule="auto"/>
              <w:jc w:val="both"/>
              <w:rPr>
                <w:rFonts w:cs="Calibri"/>
                <w:sz w:val="24"/>
                <w:szCs w:val="24"/>
              </w:rPr>
            </w:pPr>
          </w:p>
        </w:tc>
        <w:tc>
          <w:tcPr>
            <w:tcW w:w="1843" w:type="dxa"/>
            <w:tcBorders>
              <w:bottom w:val="single" w:sz="4" w:space="0" w:color="auto"/>
            </w:tcBorders>
          </w:tcPr>
          <w:p w14:paraId="2AFDB903" w14:textId="77777777" w:rsidR="00662D5D" w:rsidRPr="001D2325" w:rsidRDefault="00662D5D" w:rsidP="00662D5D">
            <w:pPr>
              <w:spacing w:after="0" w:line="312" w:lineRule="auto"/>
              <w:rPr>
                <w:rFonts w:cs="Calibri"/>
                <w:sz w:val="24"/>
                <w:szCs w:val="24"/>
              </w:rPr>
            </w:pPr>
            <w:r w:rsidRPr="001D2325">
              <w:rPr>
                <w:rFonts w:cs="Calibri"/>
                <w:sz w:val="24"/>
                <w:szCs w:val="24"/>
              </w:rPr>
              <w:t>Derinimas, tikrinimas ir tvirtinimas</w:t>
            </w:r>
          </w:p>
        </w:tc>
        <w:tc>
          <w:tcPr>
            <w:tcW w:w="4535" w:type="dxa"/>
            <w:tcBorders>
              <w:bottom w:val="single" w:sz="4" w:space="0" w:color="auto"/>
            </w:tcBorders>
          </w:tcPr>
          <w:p w14:paraId="00802B80" w14:textId="14C83451" w:rsidR="00662D5D" w:rsidRPr="001D2325" w:rsidRDefault="00662D5D" w:rsidP="008E3E26">
            <w:pPr>
              <w:spacing w:after="0" w:line="312" w:lineRule="auto"/>
              <w:jc w:val="both"/>
              <w:rPr>
                <w:rFonts w:cs="Calibri"/>
                <w:sz w:val="24"/>
                <w:szCs w:val="24"/>
              </w:rPr>
            </w:pPr>
            <w:r w:rsidRPr="001D2325">
              <w:rPr>
                <w:rFonts w:cs="Calibri"/>
                <w:sz w:val="24"/>
                <w:szCs w:val="24"/>
              </w:rPr>
              <w:t xml:space="preserve">Sprendinių derinimas atliekamas Teritorijų planavimo komisijoje per </w:t>
            </w:r>
            <w:r w:rsidR="008E3E26" w:rsidRPr="001D2325">
              <w:rPr>
                <w:rFonts w:cs="Calibri"/>
                <w:sz w:val="24"/>
                <w:szCs w:val="24"/>
              </w:rPr>
              <w:t>Teritorijų planavimo dokumentų rengimo informacinę sistemą (</w:t>
            </w:r>
            <w:r w:rsidRPr="001D2325">
              <w:rPr>
                <w:rFonts w:cs="Calibri"/>
                <w:sz w:val="24"/>
                <w:szCs w:val="24"/>
              </w:rPr>
              <w:t>TPDRIS</w:t>
            </w:r>
            <w:r w:rsidR="008E3E26" w:rsidRPr="001D2325">
              <w:rPr>
                <w:rFonts w:cs="Calibri"/>
                <w:sz w:val="24"/>
                <w:szCs w:val="24"/>
              </w:rPr>
              <w:t>)</w:t>
            </w:r>
            <w:r w:rsidRPr="001D2325">
              <w:rPr>
                <w:rFonts w:cs="Calibr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1D2325">
              <w:rPr>
                <w:rFonts w:cs="Calibri"/>
                <w:sz w:val="24"/>
                <w:szCs w:val="24"/>
              </w:rPr>
              <w:t>.</w:t>
            </w:r>
          </w:p>
        </w:tc>
        <w:tc>
          <w:tcPr>
            <w:tcW w:w="1702" w:type="dxa"/>
            <w:tcBorders>
              <w:bottom w:val="single" w:sz="4" w:space="0" w:color="auto"/>
            </w:tcBorders>
          </w:tcPr>
          <w:p w14:paraId="50118A44" w14:textId="5B20C72B" w:rsidR="00662D5D" w:rsidRPr="001D2325" w:rsidRDefault="00FB4BF8" w:rsidP="001950A0">
            <w:pPr>
              <w:spacing w:after="0" w:line="312" w:lineRule="auto"/>
              <w:jc w:val="center"/>
              <w:rPr>
                <w:rFonts w:cs="Calibri"/>
                <w:sz w:val="24"/>
                <w:szCs w:val="24"/>
              </w:rPr>
            </w:pPr>
            <w:r w:rsidRPr="001D2325">
              <w:rPr>
                <w:rFonts w:cs="Calibri"/>
                <w:sz w:val="24"/>
                <w:szCs w:val="24"/>
              </w:rPr>
              <w:t>202</w:t>
            </w:r>
            <w:r w:rsidR="00AB17CF" w:rsidRPr="001D2325">
              <w:rPr>
                <w:rFonts w:cs="Calibri"/>
                <w:sz w:val="24"/>
                <w:szCs w:val="24"/>
              </w:rPr>
              <w:t>7</w:t>
            </w:r>
            <w:r w:rsidR="00662D5D" w:rsidRPr="001D2325">
              <w:rPr>
                <w:rFonts w:cs="Calibri"/>
                <w:sz w:val="24"/>
                <w:szCs w:val="24"/>
              </w:rPr>
              <w:t> </w:t>
            </w:r>
            <w:r w:rsidRPr="001D2325">
              <w:rPr>
                <w:rFonts w:cs="Calibri"/>
                <w:sz w:val="24"/>
                <w:szCs w:val="24"/>
              </w:rPr>
              <w:t xml:space="preserve">m. </w:t>
            </w:r>
            <w:r w:rsidR="00930372" w:rsidRPr="001D2325">
              <w:rPr>
                <w:rFonts w:cs="Calibri"/>
                <w:sz w:val="24"/>
                <w:szCs w:val="24"/>
              </w:rPr>
              <w:t>I</w:t>
            </w:r>
            <w:r w:rsidR="00634CBE" w:rsidRPr="001D2325">
              <w:rPr>
                <w:rFonts w:cs="Calibri"/>
                <w:sz w:val="24"/>
                <w:szCs w:val="24"/>
              </w:rPr>
              <w:t>V</w:t>
            </w:r>
            <w:r w:rsidR="001950A0" w:rsidRPr="001D2325">
              <w:rPr>
                <w:rFonts w:cs="Calibri"/>
                <w:sz w:val="24"/>
                <w:szCs w:val="24"/>
              </w:rPr>
              <w:t> </w:t>
            </w:r>
            <w:r w:rsidR="00662D5D" w:rsidRPr="001D2325">
              <w:rPr>
                <w:rFonts w:cs="Calibri"/>
                <w:sz w:val="24"/>
                <w:szCs w:val="24"/>
              </w:rPr>
              <w:t>ketvirtis</w:t>
            </w:r>
          </w:p>
        </w:tc>
      </w:tr>
    </w:tbl>
    <w:p w14:paraId="266CB912" w14:textId="77777777" w:rsidR="00863851" w:rsidRPr="001D2325" w:rsidRDefault="00863851" w:rsidP="00662D5D">
      <w:pPr>
        <w:spacing w:after="0" w:line="312" w:lineRule="auto"/>
        <w:jc w:val="center"/>
        <w:rPr>
          <w:rFonts w:cs="Calibri"/>
          <w:sz w:val="24"/>
          <w:szCs w:val="24"/>
        </w:rPr>
      </w:pPr>
    </w:p>
    <w:p w14:paraId="3404B5D7" w14:textId="77777777" w:rsidR="00B74CF0" w:rsidRPr="001D2325" w:rsidRDefault="003341E9" w:rsidP="00662D5D">
      <w:pPr>
        <w:spacing w:after="0" w:line="312" w:lineRule="auto"/>
        <w:jc w:val="center"/>
        <w:rPr>
          <w:rFonts w:cs="Calibri"/>
          <w:sz w:val="24"/>
          <w:szCs w:val="24"/>
        </w:rPr>
      </w:pPr>
      <w:r w:rsidRPr="001D2325">
        <w:rPr>
          <w:rFonts w:cs="Calibri"/>
          <w:sz w:val="24"/>
          <w:szCs w:val="24"/>
        </w:rPr>
        <w:t>_________________________________________</w:t>
      </w:r>
    </w:p>
    <w:sectPr w:rsidR="00B74CF0" w:rsidRPr="001D2325"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7BBF3" w14:textId="77777777" w:rsidR="00521714" w:rsidRDefault="00521714" w:rsidP="002E5395">
      <w:pPr>
        <w:spacing w:after="0" w:line="240" w:lineRule="auto"/>
      </w:pPr>
      <w:r>
        <w:separator/>
      </w:r>
    </w:p>
  </w:endnote>
  <w:endnote w:type="continuationSeparator" w:id="0">
    <w:p w14:paraId="37D8E302" w14:textId="77777777" w:rsidR="00521714" w:rsidRDefault="00521714"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72DD" w14:textId="77777777" w:rsidR="00521714" w:rsidRDefault="00521714" w:rsidP="002E5395">
      <w:pPr>
        <w:spacing w:after="0" w:line="240" w:lineRule="auto"/>
      </w:pPr>
      <w:r>
        <w:separator/>
      </w:r>
    </w:p>
  </w:footnote>
  <w:footnote w:type="continuationSeparator" w:id="0">
    <w:p w14:paraId="7C804700" w14:textId="77777777" w:rsidR="00521714" w:rsidRDefault="00521714"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0549038D"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D62B33" w:rsidRPr="00D62B33">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07698"/>
    <w:rsid w:val="0001569E"/>
    <w:rsid w:val="000437D8"/>
    <w:rsid w:val="00046A9B"/>
    <w:rsid w:val="000669E6"/>
    <w:rsid w:val="0008119C"/>
    <w:rsid w:val="00084F0A"/>
    <w:rsid w:val="00085D21"/>
    <w:rsid w:val="0009643D"/>
    <w:rsid w:val="0009750D"/>
    <w:rsid w:val="000C1F2A"/>
    <w:rsid w:val="00110B98"/>
    <w:rsid w:val="001120E3"/>
    <w:rsid w:val="00133285"/>
    <w:rsid w:val="00144C9C"/>
    <w:rsid w:val="001603FC"/>
    <w:rsid w:val="00175BE9"/>
    <w:rsid w:val="0017774C"/>
    <w:rsid w:val="00194E5F"/>
    <w:rsid w:val="001950A0"/>
    <w:rsid w:val="001A4634"/>
    <w:rsid w:val="001A53D1"/>
    <w:rsid w:val="001B07DF"/>
    <w:rsid w:val="001B2A6D"/>
    <w:rsid w:val="001B4914"/>
    <w:rsid w:val="001B496F"/>
    <w:rsid w:val="001B4EA8"/>
    <w:rsid w:val="001B6B74"/>
    <w:rsid w:val="001D2325"/>
    <w:rsid w:val="001D32A0"/>
    <w:rsid w:val="001D59A5"/>
    <w:rsid w:val="001F144E"/>
    <w:rsid w:val="001F50B3"/>
    <w:rsid w:val="001F7C8F"/>
    <w:rsid w:val="00201540"/>
    <w:rsid w:val="00206022"/>
    <w:rsid w:val="00210029"/>
    <w:rsid w:val="00217081"/>
    <w:rsid w:val="00231A09"/>
    <w:rsid w:val="002449FD"/>
    <w:rsid w:val="002526BF"/>
    <w:rsid w:val="002614AD"/>
    <w:rsid w:val="00273011"/>
    <w:rsid w:val="002750EC"/>
    <w:rsid w:val="002801A2"/>
    <w:rsid w:val="002829D5"/>
    <w:rsid w:val="00291610"/>
    <w:rsid w:val="00291ACD"/>
    <w:rsid w:val="00292F74"/>
    <w:rsid w:val="00294E42"/>
    <w:rsid w:val="002A28B3"/>
    <w:rsid w:val="002A4B33"/>
    <w:rsid w:val="002A76A8"/>
    <w:rsid w:val="002B1E8A"/>
    <w:rsid w:val="002B65D8"/>
    <w:rsid w:val="002C401C"/>
    <w:rsid w:val="002D3ACA"/>
    <w:rsid w:val="002D4A32"/>
    <w:rsid w:val="002E52B8"/>
    <w:rsid w:val="002E5395"/>
    <w:rsid w:val="003014A9"/>
    <w:rsid w:val="00304305"/>
    <w:rsid w:val="0032679B"/>
    <w:rsid w:val="003341E9"/>
    <w:rsid w:val="003508B8"/>
    <w:rsid w:val="00366F28"/>
    <w:rsid w:val="003746C3"/>
    <w:rsid w:val="003B3631"/>
    <w:rsid w:val="003B5CD3"/>
    <w:rsid w:val="003B62FE"/>
    <w:rsid w:val="003D6CAA"/>
    <w:rsid w:val="003E4803"/>
    <w:rsid w:val="003F0107"/>
    <w:rsid w:val="003F6A8C"/>
    <w:rsid w:val="00402F68"/>
    <w:rsid w:val="004033DF"/>
    <w:rsid w:val="00405388"/>
    <w:rsid w:val="004145F0"/>
    <w:rsid w:val="00417DCA"/>
    <w:rsid w:val="00423237"/>
    <w:rsid w:val="00430FF3"/>
    <w:rsid w:val="0044087F"/>
    <w:rsid w:val="0045599C"/>
    <w:rsid w:val="00465307"/>
    <w:rsid w:val="00470909"/>
    <w:rsid w:val="004724B5"/>
    <w:rsid w:val="00475C6E"/>
    <w:rsid w:val="00476E78"/>
    <w:rsid w:val="0049452A"/>
    <w:rsid w:val="004952EA"/>
    <w:rsid w:val="004A79CD"/>
    <w:rsid w:val="004C22E2"/>
    <w:rsid w:val="004D00EB"/>
    <w:rsid w:val="004D6CD4"/>
    <w:rsid w:val="004F09BC"/>
    <w:rsid w:val="00501D8F"/>
    <w:rsid w:val="00506ED7"/>
    <w:rsid w:val="00521714"/>
    <w:rsid w:val="00532C4C"/>
    <w:rsid w:val="00541623"/>
    <w:rsid w:val="00544913"/>
    <w:rsid w:val="00556FF6"/>
    <w:rsid w:val="0056688F"/>
    <w:rsid w:val="00566CD5"/>
    <w:rsid w:val="00574689"/>
    <w:rsid w:val="00582AD6"/>
    <w:rsid w:val="00586A19"/>
    <w:rsid w:val="00586EFF"/>
    <w:rsid w:val="00587425"/>
    <w:rsid w:val="0059082D"/>
    <w:rsid w:val="00596BDE"/>
    <w:rsid w:val="005A6A21"/>
    <w:rsid w:val="005A7929"/>
    <w:rsid w:val="005D2FE0"/>
    <w:rsid w:val="005E2271"/>
    <w:rsid w:val="005E279E"/>
    <w:rsid w:val="005E6AA3"/>
    <w:rsid w:val="005F33FD"/>
    <w:rsid w:val="00603AC4"/>
    <w:rsid w:val="006136A1"/>
    <w:rsid w:val="00634CBE"/>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5E22"/>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57E9"/>
    <w:rsid w:val="008763C5"/>
    <w:rsid w:val="00876B44"/>
    <w:rsid w:val="008818F1"/>
    <w:rsid w:val="00887891"/>
    <w:rsid w:val="00891364"/>
    <w:rsid w:val="00894DC5"/>
    <w:rsid w:val="00895FC9"/>
    <w:rsid w:val="008A41AA"/>
    <w:rsid w:val="008A7A03"/>
    <w:rsid w:val="008B0C2D"/>
    <w:rsid w:val="008C1862"/>
    <w:rsid w:val="008E3E26"/>
    <w:rsid w:val="00913CF7"/>
    <w:rsid w:val="00924D53"/>
    <w:rsid w:val="00927C39"/>
    <w:rsid w:val="00930372"/>
    <w:rsid w:val="009461B9"/>
    <w:rsid w:val="00966362"/>
    <w:rsid w:val="00967A39"/>
    <w:rsid w:val="0097181D"/>
    <w:rsid w:val="00980816"/>
    <w:rsid w:val="00981F13"/>
    <w:rsid w:val="00990852"/>
    <w:rsid w:val="00992A1C"/>
    <w:rsid w:val="009972CE"/>
    <w:rsid w:val="009A0D20"/>
    <w:rsid w:val="009A136D"/>
    <w:rsid w:val="009B2723"/>
    <w:rsid w:val="009D3FB8"/>
    <w:rsid w:val="009E3320"/>
    <w:rsid w:val="009F078D"/>
    <w:rsid w:val="00A10ADE"/>
    <w:rsid w:val="00A16D7F"/>
    <w:rsid w:val="00A37A1C"/>
    <w:rsid w:val="00A43C84"/>
    <w:rsid w:val="00A44424"/>
    <w:rsid w:val="00A53921"/>
    <w:rsid w:val="00A607FB"/>
    <w:rsid w:val="00A63992"/>
    <w:rsid w:val="00A70B59"/>
    <w:rsid w:val="00A74FAD"/>
    <w:rsid w:val="00A75873"/>
    <w:rsid w:val="00A85FCA"/>
    <w:rsid w:val="00AB0494"/>
    <w:rsid w:val="00AB17CF"/>
    <w:rsid w:val="00AC45FD"/>
    <w:rsid w:val="00AC679A"/>
    <w:rsid w:val="00AD0EB3"/>
    <w:rsid w:val="00AE2C3E"/>
    <w:rsid w:val="00AE692F"/>
    <w:rsid w:val="00AF3DD8"/>
    <w:rsid w:val="00AF520D"/>
    <w:rsid w:val="00B17534"/>
    <w:rsid w:val="00B20C30"/>
    <w:rsid w:val="00B229DE"/>
    <w:rsid w:val="00B547F7"/>
    <w:rsid w:val="00B737B2"/>
    <w:rsid w:val="00B74CF0"/>
    <w:rsid w:val="00B81583"/>
    <w:rsid w:val="00B822F9"/>
    <w:rsid w:val="00B9131B"/>
    <w:rsid w:val="00B96C0C"/>
    <w:rsid w:val="00BC0267"/>
    <w:rsid w:val="00BC3886"/>
    <w:rsid w:val="00BC4287"/>
    <w:rsid w:val="00BC47A2"/>
    <w:rsid w:val="00BC6905"/>
    <w:rsid w:val="00BD0AF5"/>
    <w:rsid w:val="00BD1075"/>
    <w:rsid w:val="00BD1E5B"/>
    <w:rsid w:val="00BE101B"/>
    <w:rsid w:val="00BF53F7"/>
    <w:rsid w:val="00BF54C7"/>
    <w:rsid w:val="00C044D4"/>
    <w:rsid w:val="00C05A3C"/>
    <w:rsid w:val="00C13D4F"/>
    <w:rsid w:val="00C24C8F"/>
    <w:rsid w:val="00C24E2F"/>
    <w:rsid w:val="00C4292F"/>
    <w:rsid w:val="00C519DD"/>
    <w:rsid w:val="00C5570A"/>
    <w:rsid w:val="00C56D4C"/>
    <w:rsid w:val="00C57D01"/>
    <w:rsid w:val="00C64539"/>
    <w:rsid w:val="00C6635F"/>
    <w:rsid w:val="00C716E3"/>
    <w:rsid w:val="00C721F3"/>
    <w:rsid w:val="00C72B9B"/>
    <w:rsid w:val="00C80BD0"/>
    <w:rsid w:val="00C84FED"/>
    <w:rsid w:val="00C91B69"/>
    <w:rsid w:val="00CB0594"/>
    <w:rsid w:val="00CE364B"/>
    <w:rsid w:val="00CF34CB"/>
    <w:rsid w:val="00CF6A53"/>
    <w:rsid w:val="00D0795A"/>
    <w:rsid w:val="00D10E9D"/>
    <w:rsid w:val="00D2301D"/>
    <w:rsid w:val="00D247CC"/>
    <w:rsid w:val="00D255FA"/>
    <w:rsid w:val="00D35DD3"/>
    <w:rsid w:val="00D62B33"/>
    <w:rsid w:val="00D7435E"/>
    <w:rsid w:val="00D7689A"/>
    <w:rsid w:val="00D87E20"/>
    <w:rsid w:val="00D91075"/>
    <w:rsid w:val="00D9508B"/>
    <w:rsid w:val="00DA276B"/>
    <w:rsid w:val="00DC5208"/>
    <w:rsid w:val="00DC6FF0"/>
    <w:rsid w:val="00DC7FA4"/>
    <w:rsid w:val="00DD4F17"/>
    <w:rsid w:val="00DE29C8"/>
    <w:rsid w:val="00DF29AB"/>
    <w:rsid w:val="00E00EA3"/>
    <w:rsid w:val="00E03AF7"/>
    <w:rsid w:val="00E07154"/>
    <w:rsid w:val="00E13997"/>
    <w:rsid w:val="00E17120"/>
    <w:rsid w:val="00E355B5"/>
    <w:rsid w:val="00E36522"/>
    <w:rsid w:val="00E42624"/>
    <w:rsid w:val="00E67135"/>
    <w:rsid w:val="00E901B0"/>
    <w:rsid w:val="00EA0F5E"/>
    <w:rsid w:val="00EA3F80"/>
    <w:rsid w:val="00EC4517"/>
    <w:rsid w:val="00EE1F5B"/>
    <w:rsid w:val="00EE6196"/>
    <w:rsid w:val="00EF408B"/>
    <w:rsid w:val="00F01B3E"/>
    <w:rsid w:val="00F047E4"/>
    <w:rsid w:val="00F16CEF"/>
    <w:rsid w:val="00F2085C"/>
    <w:rsid w:val="00F20A42"/>
    <w:rsid w:val="00F425F7"/>
    <w:rsid w:val="00F61D2C"/>
    <w:rsid w:val="00F70C67"/>
    <w:rsid w:val="00F76681"/>
    <w:rsid w:val="00F8292E"/>
    <w:rsid w:val="00F83EC6"/>
    <w:rsid w:val="00F84A81"/>
    <w:rsid w:val="00F852AA"/>
    <w:rsid w:val="00FB4BF8"/>
    <w:rsid w:val="00FB601E"/>
    <w:rsid w:val="00FC4781"/>
    <w:rsid w:val="00FC6B78"/>
    <w:rsid w:val="00FE2058"/>
    <w:rsid w:val="00FE22E5"/>
    <w:rsid w:val="00FE4F71"/>
    <w:rsid w:val="00FE689C"/>
    <w:rsid w:val="00FF0ACA"/>
    <w:rsid w:val="00FF1AFC"/>
    <w:rsid w:val="00FF5479"/>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FAD6-3BE6-4607-A7F2-2BFA966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2890</Words>
  <Characters>1648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2026-07-14T07:20:00Z</cp:lastPrinted>
  <dcterms:created xsi:type="dcterms:W3CDTF">2026-07-14T07:20:00Z</dcterms:created>
  <dcterms:modified xsi:type="dcterms:W3CDTF">2026-07-14T07:20:00Z</dcterms:modified>
</cp:coreProperties>
</file>