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2"/>
        <w:gridCol w:w="847"/>
        <w:gridCol w:w="2383"/>
        <w:gridCol w:w="1133"/>
      </w:tblGrid>
      <w:tr w:rsidR="00753D96" w:rsidRPr="00753D96" w14:paraId="1C689295" w14:textId="77777777" w:rsidTr="00753D96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9E7CD4" w:rsidRPr="00753D96" w14:paraId="079CCD43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268D" w14:textId="371A98D6" w:rsidR="009E7CD4" w:rsidRPr="00753D96" w:rsidRDefault="0017046A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</w:t>
                  </w:r>
                  <w:r w:rsidR="00753D9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ĖS TARYBA</w:t>
                  </w:r>
                </w:p>
              </w:tc>
            </w:tr>
          </w:tbl>
          <w:p w14:paraId="257B353E" w14:textId="77777777" w:rsidR="009E7CD4" w:rsidRPr="00753D96" w:rsidRDefault="009E7CD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969016E" w14:textId="77777777" w:rsidR="009E7CD4" w:rsidRPr="00753D96" w:rsidRDefault="009E7CD4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53D96" w:rsidRPr="00753D96" w14:paraId="2B807DA9" w14:textId="77777777" w:rsidTr="00753D96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9E7CD4" w:rsidRPr="00753D96" w14:paraId="1DB76BD9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C2BC0" w14:textId="044184F6" w:rsidR="009E7CD4" w:rsidRPr="00753D96" w:rsidRDefault="0017046A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MIESTO ŪKIO IR PASLAUGŲ KOMITETO POSĖD</w:t>
                  </w:r>
                  <w:r w:rsidR="00753D9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ŽIO</w:t>
                  </w:r>
                </w:p>
              </w:tc>
            </w:tr>
          </w:tbl>
          <w:p w14:paraId="20B12A7E" w14:textId="77777777" w:rsidR="009E7CD4" w:rsidRPr="00753D96" w:rsidRDefault="009E7CD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0A459C0E" w14:textId="77777777" w:rsidR="009E7CD4" w:rsidRPr="00753D96" w:rsidRDefault="009E7CD4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53D96" w:rsidRPr="00753D96" w14:paraId="5F7C273A" w14:textId="77777777" w:rsidTr="00753D96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9E7CD4" w:rsidRPr="00753D96" w14:paraId="64D9A680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7530" w14:textId="77777777" w:rsidR="009E7CD4" w:rsidRPr="00753D96" w:rsidRDefault="0017046A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DARBOTVARKĖ</w:t>
                  </w:r>
                </w:p>
              </w:tc>
            </w:tr>
          </w:tbl>
          <w:p w14:paraId="0CD56447" w14:textId="77777777" w:rsidR="009E7CD4" w:rsidRPr="00753D96" w:rsidRDefault="009E7CD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64F32916" w14:textId="77777777" w:rsidR="009E7CD4" w:rsidRPr="00753D96" w:rsidRDefault="009E7CD4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53D96" w:rsidRPr="00753D96" w14:paraId="4966A143" w14:textId="77777777" w:rsidTr="00753D96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9E7CD4" w:rsidRPr="00753D96" w14:paraId="1E29CDBD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A196" w14:textId="76C6929C" w:rsidR="009E7CD4" w:rsidRPr="00753D96" w:rsidRDefault="0017046A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2026-06-08 </w:t>
                  </w:r>
                  <w:r w:rsid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Nr. K14-D-6</w:t>
                  </w:r>
                </w:p>
              </w:tc>
            </w:tr>
          </w:tbl>
          <w:p w14:paraId="44C681C2" w14:textId="77777777" w:rsidR="009E7CD4" w:rsidRPr="00753D96" w:rsidRDefault="009E7CD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2A90662" w14:textId="77777777" w:rsidR="009E7CD4" w:rsidRPr="00753D96" w:rsidRDefault="009E7CD4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53D96" w:rsidRPr="00753D96" w14:paraId="236D6B83" w14:textId="77777777" w:rsidTr="00753D96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9E7CD4" w:rsidRPr="00753D96" w14:paraId="11F7F669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DDE9" w14:textId="7516215F" w:rsidR="009E7CD4" w:rsidRPr="00753D96" w:rsidRDefault="0017046A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</w:t>
                  </w:r>
                  <w:r w:rsid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aunas</w:t>
                  </w:r>
                </w:p>
              </w:tc>
            </w:tr>
          </w:tbl>
          <w:p w14:paraId="70B4C78C" w14:textId="77777777" w:rsidR="009E7CD4" w:rsidRPr="00753D96" w:rsidRDefault="009E7CD4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D43F727" w14:textId="77777777" w:rsidR="009E7CD4" w:rsidRPr="00753D96" w:rsidRDefault="009E7CD4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53D96" w:rsidRPr="00753D96" w14:paraId="7996ACA3" w14:textId="77777777" w:rsidTr="00753D96">
        <w:tc>
          <w:tcPr>
            <w:tcW w:w="9635" w:type="dxa"/>
            <w:gridSpan w:val="4"/>
          </w:tcPr>
          <w:p w14:paraId="6D0B3F55" w14:textId="77777777" w:rsidR="00753D96" w:rsidRDefault="00753D96"/>
          <w:p w14:paraId="53A174F6" w14:textId="77777777" w:rsidR="00753D96" w:rsidRPr="00753D96" w:rsidRDefault="00753D96" w:rsidP="00753D96">
            <w:pPr>
              <w:spacing w:after="0" w:line="276" w:lineRule="auto"/>
              <w:jc w:val="both"/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</w:pPr>
            <w:r w:rsidRPr="00753D96">
              <w:rPr>
                <w:rFonts w:ascii="Calibri" w:hAnsi="Calibri" w:cs="Calibri"/>
                <w:b/>
                <w:sz w:val="24"/>
                <w:szCs w:val="24"/>
                <w:u w:val="single"/>
                <w:lang w:val="en-US" w:eastAsia="en-US"/>
              </w:rPr>
              <w:t>POSĖDIS VYKS MIŠRIU BŪDU (NUOTOLINIU – PER MICROSOSFT TEAMS PROGRAMĄ IR KONTAKTINIU – 308 KABINETE). PRADŽIA 15.00 VAL.</w:t>
            </w:r>
          </w:p>
          <w:p w14:paraId="7410D908" w14:textId="77777777" w:rsidR="00753D96" w:rsidRPr="00753D96" w:rsidRDefault="00753D96" w:rsidP="00753D96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7CD4" w:rsidRPr="00753D96" w14:paraId="7C543A2E" w14:textId="77777777" w:rsidTr="00753D9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4A5B" w14:textId="77777777" w:rsidR="009E7CD4" w:rsidRPr="00753D96" w:rsidRDefault="0017046A" w:rsidP="00753D9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1. Dėl Kauno miesto savivaldybės daugiabučių namų atnaujinimo (modernizavimo) skatinimo programos patvirtinimo (TR-412) </w:t>
                  </w:r>
                </w:p>
              </w:tc>
            </w:tr>
            <w:tr w:rsidR="009E7CD4" w:rsidRPr="00753D96" w14:paraId="76F62F08" w14:textId="77777777" w:rsidTr="00753D96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8EE99" w14:textId="79FC4ED4" w:rsidR="009E7CD4" w:rsidRPr="00753D96" w:rsidRDefault="0017046A" w:rsidP="00753D9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 -  Karolina Sakalauskienė (Būsto modernizavimo, administravimo ir energetikos skyri</w:t>
                  </w:r>
                  <w:r w:rsidR="00753D9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753D9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9E7CD4" w:rsidRPr="00753D96" w14:paraId="434817D0" w14:textId="77777777" w:rsidTr="00753D9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42BC" w14:textId="77777777" w:rsidR="009E7CD4" w:rsidRPr="00753D96" w:rsidRDefault="0017046A" w:rsidP="00753D9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2. Dėl Kauno miesto savivaldybės tarybos 2023 m. gegužės 23 d. sprendimo Nr. T-183 „Dėl Kauno miesto savivaldybės, kaip viešųjų įstaigų dalininkės (arba savininkės), turtinių ir neturtinių teisių įgyvendinimo“ pripažinimo netekusiu galios (TR-392) </w:t>
                  </w:r>
                </w:p>
              </w:tc>
            </w:tr>
            <w:tr w:rsidR="009E7CD4" w:rsidRPr="00753D96" w14:paraId="397E34CE" w14:textId="77777777" w:rsidTr="00753D9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6785" w14:textId="77777777" w:rsidR="009E7CD4" w:rsidRPr="00753D96" w:rsidRDefault="0017046A" w:rsidP="00753D9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3. Dėl Kauno miesto savivaldybės tarybos 2023 m. spalio 17 d. sprendimo Nr. T-457 „Dėl viešosios įstaigos „Prisikėlimo projektai“ dalininko teisių pardavimo“ pakeitimo (TR-397) </w:t>
                  </w:r>
                </w:p>
              </w:tc>
            </w:tr>
            <w:tr w:rsidR="009E7CD4" w:rsidRPr="00753D96" w14:paraId="129458E1" w14:textId="77777777" w:rsidTr="00753D96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945C" w14:textId="5D8B2D92" w:rsidR="009E7CD4" w:rsidRPr="00753D96" w:rsidRDefault="0017046A" w:rsidP="00753D9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 -  Rita Motiejūnienė (Strateginio planavimo, analizės ir programų valdymo skyri</w:t>
                  </w:r>
                  <w:r w:rsidR="00753D9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753D9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9E7CD4" w:rsidRPr="00753D96" w14:paraId="21C3AC79" w14:textId="77777777" w:rsidTr="00753D9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5FD7" w14:textId="77777777" w:rsidR="009E7CD4" w:rsidRPr="00753D96" w:rsidRDefault="0017046A" w:rsidP="00753D9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4. Dėl Kauno miesto savivaldybės tarybos 2025 m. balandžio 15 d. sprendimo Nr. T-238 „Dėl vietinės rinkliavos už leidimo prekiauti ar teikti paslaugas Kauno viešosiose vietose išdavimą“ pakeitimo (TR-418) </w:t>
                  </w:r>
                </w:p>
              </w:tc>
            </w:tr>
            <w:tr w:rsidR="009E7CD4" w:rsidRPr="00753D96" w14:paraId="5A470A8C" w14:textId="77777777" w:rsidTr="00753D9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70FA" w14:textId="77777777" w:rsidR="009E7CD4" w:rsidRPr="00753D96" w:rsidRDefault="0017046A" w:rsidP="00753D9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5. Dėl Kauno miesto savivaldybės tarybos 2003 m. kovo 13 d. sprendimo Nr. T-72 „Dėl prekybos Kauno viešosiose vietose tvarkos“ pakeitimo (TR-419) </w:t>
                  </w:r>
                </w:p>
              </w:tc>
            </w:tr>
            <w:tr w:rsidR="009E7CD4" w:rsidRPr="00753D96" w14:paraId="4A767022" w14:textId="77777777" w:rsidTr="00753D96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93FE" w14:textId="65D2FA4B" w:rsidR="009E7CD4" w:rsidRPr="00753D96" w:rsidRDefault="0017046A" w:rsidP="00753D9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 -  Sonata Šėlienė (Licencijų, leidimų ir paslaugų skyri</w:t>
                  </w:r>
                  <w:r w:rsidR="00753D9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753D9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vedėja)</w:t>
                  </w:r>
                </w:p>
              </w:tc>
            </w:tr>
            <w:tr w:rsidR="009E7CD4" w:rsidRPr="00753D96" w14:paraId="1221C440" w14:textId="77777777" w:rsidTr="00753D9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A1BE" w14:textId="77777777" w:rsidR="009E7CD4" w:rsidRPr="00753D96" w:rsidRDefault="0017046A" w:rsidP="00753D9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6. Dėl valstybinės žemės sklypo M. Valančiaus g. 27, Kaune, dalių kiekvienam savarankiškai funkcionuojančiam statiniui eksploatuoti plano patvirtinimo ir dalių nustatymo (TR-363) </w:t>
                  </w:r>
                </w:p>
              </w:tc>
            </w:tr>
            <w:tr w:rsidR="009E7CD4" w:rsidRPr="00753D96" w14:paraId="2B17CD58" w14:textId="77777777" w:rsidTr="00753D9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9701" w14:textId="12FEF809" w:rsidR="009E7CD4" w:rsidRPr="00753D96" w:rsidRDefault="0017046A" w:rsidP="00753D9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7. Dėl kitos paskirties valstybinės žemės sklypo J. Borutos g. 23, Kaune, dalių nuomos (TR-</w:t>
                  </w:r>
                  <w:r w:rsidR="00566BD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 </w:t>
                  </w:r>
                  <w:r w:rsidRP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364) </w:t>
                  </w:r>
                </w:p>
              </w:tc>
            </w:tr>
            <w:tr w:rsidR="009E7CD4" w:rsidRPr="00753D96" w14:paraId="274E86EE" w14:textId="77777777" w:rsidTr="00753D9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637D" w14:textId="77777777" w:rsidR="009E7CD4" w:rsidRPr="00753D96" w:rsidRDefault="0017046A" w:rsidP="00753D9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8. Dėl kitos paskirties valstybinės žemės sklypo Vaidoto g. 115, Kaune, dalies nustatymo ir dalies nuomos (TR-365) </w:t>
                  </w:r>
                </w:p>
              </w:tc>
            </w:tr>
            <w:tr w:rsidR="009E7CD4" w:rsidRPr="00753D96" w14:paraId="7E448CE2" w14:textId="77777777" w:rsidTr="00753D9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B2E1C" w14:textId="77777777" w:rsidR="009E7CD4" w:rsidRPr="00753D96" w:rsidRDefault="0017046A" w:rsidP="00753D9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9. Dėl 2025 m. balandžio 25 d. valstybinės žemės nuomos sutarties Nr. 60-51-75 pakeitimo (TR-366) </w:t>
                  </w:r>
                </w:p>
              </w:tc>
            </w:tr>
            <w:tr w:rsidR="009E7CD4" w:rsidRPr="00753D96" w14:paraId="2346D3D3" w14:textId="77777777" w:rsidTr="00753D9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BA75" w14:textId="77777777" w:rsidR="009E7CD4" w:rsidRPr="00753D96" w:rsidRDefault="0017046A" w:rsidP="00753D9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10. Dėl kitos paskirties valstybinės žemės sklypo Vandžiogalos pl. 11, Kaune, dalių nuomos (TR-367) </w:t>
                  </w:r>
                </w:p>
              </w:tc>
            </w:tr>
            <w:tr w:rsidR="009E7CD4" w:rsidRPr="00753D96" w14:paraId="7D37D96B" w14:textId="77777777" w:rsidTr="00753D9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1DC4" w14:textId="77777777" w:rsidR="009E7CD4" w:rsidRPr="00753D96" w:rsidRDefault="0017046A" w:rsidP="00753D9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11. Dėl kitos paskirties valstybinės žemės sklypo Aušros g. 42A, Kaune, dalies dalių nustatymo (TR-368) </w:t>
                  </w:r>
                </w:p>
              </w:tc>
            </w:tr>
            <w:tr w:rsidR="009E7CD4" w:rsidRPr="00753D96" w14:paraId="33E6F458" w14:textId="77777777" w:rsidTr="00753D9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C964" w14:textId="77777777" w:rsidR="009E7CD4" w:rsidRPr="00753D96" w:rsidRDefault="0017046A" w:rsidP="00753D9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12. Dėl kitos paskirties valstybinės žemės sklypo I. Kanto g. 23, Kaune, panaudos sutarties nutraukimo (TR-369) </w:t>
                  </w:r>
                </w:p>
              </w:tc>
            </w:tr>
            <w:tr w:rsidR="009E7CD4" w:rsidRPr="00753D96" w14:paraId="1E655BE7" w14:textId="77777777" w:rsidTr="00753D9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A6D7" w14:textId="77777777" w:rsidR="009E7CD4" w:rsidRPr="00753D96" w:rsidRDefault="0017046A" w:rsidP="00753D9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13. Dėl kitos paskirties valstybinės žemės sklypo Varnių g. 38, Kaune, 1998 m. gegužės 29 d. valstybinės žemės nuomos ne žemės ūkio veiklai sutarties Nr. N19/98-1037 pakeitimo (TR-370) </w:t>
                  </w:r>
                </w:p>
              </w:tc>
            </w:tr>
            <w:tr w:rsidR="009E7CD4" w:rsidRPr="00753D96" w14:paraId="17F635CA" w14:textId="77777777" w:rsidTr="00753D9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5F92" w14:textId="77777777" w:rsidR="009E7CD4" w:rsidRPr="00753D96" w:rsidRDefault="0017046A" w:rsidP="00753D9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lastRenderedPageBreak/>
                    <w:t xml:space="preserve">            14. Dėl kitos paskirties žemės sklypo Kęstučio g. 45, Kaune, dalių nustatymo (TR-371) </w:t>
                  </w:r>
                </w:p>
              </w:tc>
            </w:tr>
            <w:tr w:rsidR="009E7CD4" w:rsidRPr="00753D96" w14:paraId="7C049357" w14:textId="77777777" w:rsidTr="00753D9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4060" w14:textId="77777777" w:rsidR="009E7CD4" w:rsidRPr="00753D96" w:rsidRDefault="0017046A" w:rsidP="00753D9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15. Dėl kitos paskirties žemės sklypo V. Putvinskio g. 26, Kaune, dalių nustatymo (TR-372) </w:t>
                  </w:r>
                </w:p>
              </w:tc>
            </w:tr>
            <w:tr w:rsidR="009E7CD4" w:rsidRPr="00753D96" w14:paraId="3C077E8A" w14:textId="77777777" w:rsidTr="00753D9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6318" w14:textId="77777777" w:rsidR="009E7CD4" w:rsidRPr="00753D96" w:rsidRDefault="0017046A" w:rsidP="00753D9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16. Dėl kitos paskirties valstybinės žemės sklypo V. Putvinskio g. 28A, Kaune, dalies nuomos (TR-373) </w:t>
                  </w:r>
                </w:p>
              </w:tc>
            </w:tr>
            <w:tr w:rsidR="009E7CD4" w:rsidRPr="00753D96" w14:paraId="1A49D28A" w14:textId="77777777" w:rsidTr="00753D9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E406A" w14:textId="77777777" w:rsidR="009E7CD4" w:rsidRPr="00753D96" w:rsidRDefault="0017046A" w:rsidP="00753D9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17. Dėl kitos paskirties valstybinės žemės sklypo Baltų pr. 21A, Kaune, 0,2902 ha dalies nuomos (TR-374) </w:t>
                  </w:r>
                </w:p>
              </w:tc>
            </w:tr>
            <w:tr w:rsidR="009E7CD4" w:rsidRPr="00753D96" w14:paraId="3F2594C3" w14:textId="77777777" w:rsidTr="00753D9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EBC2C" w14:textId="77777777" w:rsidR="009E7CD4" w:rsidRPr="00753D96" w:rsidRDefault="0017046A" w:rsidP="00753D9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18. Dėl kitos paskirties valstybinės žemės sklypo Kovo 11-osios g. 42, Kaune, dalies nuomos (TR-375) </w:t>
                  </w:r>
                </w:p>
              </w:tc>
            </w:tr>
            <w:tr w:rsidR="009E7CD4" w:rsidRPr="00753D96" w14:paraId="784DB275" w14:textId="77777777" w:rsidTr="00753D9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8E032" w14:textId="77777777" w:rsidR="009E7CD4" w:rsidRPr="00753D96" w:rsidRDefault="0017046A" w:rsidP="00753D9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19. Dėl pagalbinio ūkio paskirties pastato Radvilėnų pl. 74, Kaune, dalies pardavimo (TR-376) </w:t>
                  </w:r>
                </w:p>
              </w:tc>
            </w:tr>
            <w:tr w:rsidR="009E7CD4" w:rsidRPr="00753D96" w14:paraId="191726C1" w14:textId="77777777" w:rsidTr="00753D9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199B" w14:textId="77777777" w:rsidR="009E7CD4" w:rsidRPr="00753D96" w:rsidRDefault="0017046A" w:rsidP="00753D9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20. Dėl pripažintų nereikalingais ir netinkamais (negalimais) naudoti nekilnojamųjų daiktų Europos pr. 105A, Kaune, nurašymo, išardymo ir likvidavimo (TR-378) </w:t>
                  </w:r>
                </w:p>
              </w:tc>
            </w:tr>
            <w:tr w:rsidR="009E7CD4" w:rsidRPr="00753D96" w14:paraId="4AF1AD35" w14:textId="77777777" w:rsidTr="00753D9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6C9E" w14:textId="77777777" w:rsidR="009E7CD4" w:rsidRPr="00753D96" w:rsidRDefault="0017046A" w:rsidP="00753D9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21. Dėl kitos paskirties valstybinės žemės sklypo V. Krėvės pr. 133B, Kaune, nuomos (TR-379) </w:t>
                  </w:r>
                </w:p>
              </w:tc>
            </w:tr>
            <w:tr w:rsidR="009E7CD4" w:rsidRPr="00753D96" w14:paraId="617044E9" w14:textId="77777777" w:rsidTr="00753D9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B2DB" w14:textId="77777777" w:rsidR="009E7CD4" w:rsidRPr="00753D96" w:rsidRDefault="0017046A" w:rsidP="00753D9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22. Dėl kitos paskirties valstybinės žemės sklypo I. Kanto g. 4, Kaune, dalių nuomos (TR-380) </w:t>
                  </w:r>
                </w:p>
              </w:tc>
            </w:tr>
            <w:tr w:rsidR="009E7CD4" w:rsidRPr="00753D96" w14:paraId="36AAE804" w14:textId="77777777" w:rsidTr="00753D9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982E" w14:textId="77777777" w:rsidR="009E7CD4" w:rsidRPr="00753D96" w:rsidRDefault="0017046A" w:rsidP="00753D9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23. Dėl pagalbinio ūkio paskirties pastato Tulpių g. 23, Kaune, dalies pardavimo (TR-382) </w:t>
                  </w:r>
                </w:p>
              </w:tc>
            </w:tr>
            <w:tr w:rsidR="009E7CD4" w:rsidRPr="00753D96" w14:paraId="1CECFBCB" w14:textId="77777777" w:rsidTr="00753D9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A9FC" w14:textId="77777777" w:rsidR="009E7CD4" w:rsidRPr="00753D96" w:rsidRDefault="0017046A" w:rsidP="00753D9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24. Dėl kitos paskirties žemės sklypo Taikos pr. 35A, Kaune, 2017 m. liepos 31 d. valstybinės žemės sklypo nuomos sutarties Nr. 8SŽN-309-(14.8.55.) pakeitimo (TR-383) </w:t>
                  </w:r>
                </w:p>
              </w:tc>
            </w:tr>
            <w:tr w:rsidR="009E7CD4" w:rsidRPr="00753D96" w14:paraId="55571D3A" w14:textId="77777777" w:rsidTr="00753D9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6D04" w14:textId="77777777" w:rsidR="009E7CD4" w:rsidRPr="00753D96" w:rsidRDefault="0017046A" w:rsidP="00753D9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25. Dėl nekilnojamojo turto Veiverių g. 132, Kaune, nuomos sutarties atnaujinimo (TR-384) </w:t>
                  </w:r>
                </w:p>
              </w:tc>
            </w:tr>
            <w:tr w:rsidR="009E7CD4" w:rsidRPr="00753D96" w14:paraId="185F0E0E" w14:textId="77777777" w:rsidTr="00753D9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0DB2" w14:textId="77777777" w:rsidR="009E7CD4" w:rsidRPr="00753D96" w:rsidRDefault="0017046A" w:rsidP="00753D9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26. Dėl kitos paskirties valstybinės žemės sklypo Chemijos g. 23D, Kaune, nuomos (TR-386) </w:t>
                  </w:r>
                </w:p>
              </w:tc>
            </w:tr>
            <w:tr w:rsidR="009E7CD4" w:rsidRPr="00753D96" w14:paraId="6335A652" w14:textId="77777777" w:rsidTr="00753D9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DEE5" w14:textId="77777777" w:rsidR="009E7CD4" w:rsidRPr="00753D96" w:rsidRDefault="0017046A" w:rsidP="00753D9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27. Dėl kitos paskirties valstybinės žemės sklypo V. Krėvės pr. 102, Kaune, dalies dalių nustatymo ir nuomos (TR-387) </w:t>
                  </w:r>
                </w:p>
              </w:tc>
            </w:tr>
            <w:tr w:rsidR="009E7CD4" w:rsidRPr="00753D96" w14:paraId="0A98CE7B" w14:textId="77777777" w:rsidTr="00753D9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7B4C" w14:textId="77777777" w:rsidR="009E7CD4" w:rsidRPr="00753D96" w:rsidRDefault="0017046A" w:rsidP="00753D9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28. Dėl Kauno miesto savivaldybės būsto Mosėdžio g. 7-6, Kaune, pardavimo (TR-388) </w:t>
                  </w:r>
                </w:p>
              </w:tc>
            </w:tr>
            <w:tr w:rsidR="009E7CD4" w:rsidRPr="00753D96" w14:paraId="693EA5E6" w14:textId="77777777" w:rsidTr="00753D9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FD2E" w14:textId="77777777" w:rsidR="009E7CD4" w:rsidRPr="00753D96" w:rsidRDefault="0017046A" w:rsidP="00753D9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29. Dėl nekilnojamojo turto Akacijų al. 2, Kulautuvoje, Kauno rajone, perdavimo viešajai įstaigai K. Griniaus slaugos ir palaikomojo gydymo ligoninei valdyti, naudoti ir disponuoti juo patikėjimo teise (TR-389) </w:t>
                  </w:r>
                </w:p>
              </w:tc>
            </w:tr>
            <w:tr w:rsidR="009E7CD4" w:rsidRPr="00753D96" w14:paraId="02DF19FE" w14:textId="77777777" w:rsidTr="00753D9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60BE" w14:textId="77777777" w:rsidR="009E7CD4" w:rsidRPr="00753D96" w:rsidRDefault="0017046A" w:rsidP="00753D9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30. Dėl Kauno miesto savivaldybės valdomo nekilnojamojo turto nuomos ir komunalinių paslaugų mokesčių skolų pripažinimo beviltiškomis ir jų nurašymo (TR-390) </w:t>
                  </w:r>
                </w:p>
              </w:tc>
            </w:tr>
            <w:tr w:rsidR="009E7CD4" w:rsidRPr="00753D96" w14:paraId="203251B3" w14:textId="77777777" w:rsidTr="00753D9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C4E5" w14:textId="77777777" w:rsidR="009E7CD4" w:rsidRPr="00753D96" w:rsidRDefault="0017046A" w:rsidP="00753D9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31. Dėl servituto nustatymo žemės sklype, unikalus Nr. 4400-6859-9679, Pelenėlių take 60, Kaune (TR-391) </w:t>
                  </w:r>
                </w:p>
              </w:tc>
            </w:tr>
            <w:tr w:rsidR="009E7CD4" w:rsidRPr="00753D96" w14:paraId="32FEE9EA" w14:textId="77777777" w:rsidTr="00753D9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F59A" w14:textId="77777777" w:rsidR="009E7CD4" w:rsidRPr="00753D96" w:rsidRDefault="0017046A" w:rsidP="00753D9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32. Dėl Kauno miesto savivaldybės tarybos 2015 m. liepos 21 d. sprendimo Nr. T-421 „Dėl Kauno miesto savivaldybės būsto ir pagalbinio ūkio paskirties pastatų pardavimo tvarkos aprašo patvirtinimo“ pakeitimo (TR-393) </w:t>
                  </w:r>
                </w:p>
              </w:tc>
            </w:tr>
            <w:tr w:rsidR="009E7CD4" w:rsidRPr="00753D96" w14:paraId="2B5E8ACC" w14:textId="77777777" w:rsidTr="00753D9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8F18" w14:textId="77777777" w:rsidR="009E7CD4" w:rsidRPr="00753D96" w:rsidRDefault="0017046A" w:rsidP="00753D9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33. Dėl kitos paskirties valstybinės žemės sklypo Laisvės al. 110, Kaune, dalies dalių nustatymo ir 2024 m. gruodžio 3 d. valstybinės žemės nuomos sutarties Nr. 60-51-161 pakeitimo (TR-394) </w:t>
                  </w:r>
                </w:p>
              </w:tc>
            </w:tr>
            <w:tr w:rsidR="009E7CD4" w:rsidRPr="00753D96" w14:paraId="3B5170D0" w14:textId="77777777" w:rsidTr="00753D9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9058" w14:textId="77777777" w:rsidR="009E7CD4" w:rsidRPr="00753D96" w:rsidRDefault="0017046A" w:rsidP="00753D9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34. Dėl kitos paskirties žemės sklypo Skirpstų g. 5, Kaune, dalies nuomos (TR-395) </w:t>
                  </w:r>
                </w:p>
              </w:tc>
            </w:tr>
            <w:tr w:rsidR="009E7CD4" w:rsidRPr="00753D96" w14:paraId="42E3DFD6" w14:textId="77777777" w:rsidTr="00753D9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A42B" w14:textId="35CA343F" w:rsidR="009E7CD4" w:rsidRPr="00753D96" w:rsidRDefault="0017046A" w:rsidP="00753D9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35. Dėl kitos paskirties valstybinės žemės sklypo Obuolių g. 3, Kaune, dalių nustatymo (TR-</w:t>
                  </w:r>
                  <w:r w:rsidR="00566BD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  </w:t>
                  </w:r>
                  <w:r w:rsidRP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398) </w:t>
                  </w:r>
                </w:p>
              </w:tc>
            </w:tr>
            <w:tr w:rsidR="009E7CD4" w:rsidRPr="00753D96" w14:paraId="45232FFA" w14:textId="77777777" w:rsidTr="00753D9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E2E5" w14:textId="77777777" w:rsidR="009E7CD4" w:rsidRPr="00753D96" w:rsidRDefault="0017046A" w:rsidP="00753D9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36. Dėl 2024 m. gruodžio 3 d. valstybinės žemės nuomos sutarties Nr. 60-51-162 pakeitimo (TR-399) </w:t>
                  </w:r>
                </w:p>
              </w:tc>
            </w:tr>
            <w:tr w:rsidR="009E7CD4" w:rsidRPr="00753D96" w14:paraId="462A6CE1" w14:textId="77777777" w:rsidTr="00753D9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59EA" w14:textId="77777777" w:rsidR="009E7CD4" w:rsidRPr="00753D96" w:rsidRDefault="0017046A" w:rsidP="00753D9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37. Dėl kitos paskirties valstybinės žemės sklypo E. Ožeškienės g. 11, Kaune, dalies nuomos (TR-400) </w:t>
                  </w:r>
                </w:p>
              </w:tc>
            </w:tr>
            <w:tr w:rsidR="009E7CD4" w:rsidRPr="00753D96" w14:paraId="61597B8A" w14:textId="77777777" w:rsidTr="00753D9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FCBC7" w14:textId="29432FA0" w:rsidR="009E7CD4" w:rsidRPr="00753D96" w:rsidRDefault="0017046A" w:rsidP="00753D9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38. Dėl kitos paskirties valstybinės žemės sklypo J. Borutos g. 23, Kaune, dalies nuomos (TR-</w:t>
                  </w:r>
                  <w:r w:rsidR="00566BD5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 </w:t>
                  </w:r>
                  <w:r w:rsidRP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401) </w:t>
                  </w:r>
                </w:p>
              </w:tc>
            </w:tr>
            <w:tr w:rsidR="009E7CD4" w:rsidRPr="00753D96" w14:paraId="37BC5AA0" w14:textId="77777777" w:rsidTr="00753D9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4CB4" w14:textId="77777777" w:rsidR="009E7CD4" w:rsidRPr="00753D96" w:rsidRDefault="0017046A" w:rsidP="00753D9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lastRenderedPageBreak/>
                    <w:t xml:space="preserve">            39. Dėl pagalbinio ūkio paskirties pastatų, jų dalių Koklių g. 3, Kaune, pardavimo (TR-402) </w:t>
                  </w:r>
                </w:p>
              </w:tc>
            </w:tr>
            <w:tr w:rsidR="009E7CD4" w:rsidRPr="00753D96" w14:paraId="6547B144" w14:textId="77777777" w:rsidTr="00753D9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D7FAB" w14:textId="77777777" w:rsidR="009E7CD4" w:rsidRPr="00753D96" w:rsidRDefault="0017046A" w:rsidP="00753D9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40. Dėl Kauno miesto savivaldybės būsto V. Krėvės pr. 62-52, Kaune, pardavimo (TR-403) </w:t>
                  </w:r>
                </w:p>
              </w:tc>
            </w:tr>
            <w:tr w:rsidR="009E7CD4" w:rsidRPr="00753D96" w14:paraId="60048064" w14:textId="77777777" w:rsidTr="00753D9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57FF" w14:textId="77777777" w:rsidR="009E7CD4" w:rsidRPr="00753D96" w:rsidRDefault="0017046A" w:rsidP="00753D9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41. Dėl kitos paskirties žemės sklypo Mokolų g. 64, Kaune, dalies nuomos (TR-405) </w:t>
                  </w:r>
                </w:p>
              </w:tc>
            </w:tr>
            <w:tr w:rsidR="009E7CD4" w:rsidRPr="00753D96" w14:paraId="4DF66A88" w14:textId="77777777" w:rsidTr="00753D9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635B" w14:textId="77777777" w:rsidR="009E7CD4" w:rsidRPr="00753D96" w:rsidRDefault="0017046A" w:rsidP="00753D9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42. Dėl nekilnojamojo turto Žeimenos g. 66, Kaune, esminio pagerinimo ir vertės padidinimo (TR-406) </w:t>
                  </w:r>
                </w:p>
              </w:tc>
            </w:tr>
            <w:tr w:rsidR="009E7CD4" w:rsidRPr="00753D96" w14:paraId="1E1EA621" w14:textId="77777777" w:rsidTr="00753D9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C065" w14:textId="77777777" w:rsidR="009E7CD4" w:rsidRPr="00753D96" w:rsidRDefault="0017046A" w:rsidP="00753D9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43. Dėl pripažintų nereikalingais ir netinkamais (negalimais) naudoti sandėlių Akacijų al. 2, Kulautuvoje, Kauno rajone, nurašymo, išardymo ir likvidavimo (TR-407) </w:t>
                  </w:r>
                </w:p>
              </w:tc>
            </w:tr>
            <w:tr w:rsidR="009E7CD4" w:rsidRPr="00753D96" w14:paraId="326159D9" w14:textId="77777777" w:rsidTr="00753D9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05C0" w14:textId="77777777" w:rsidR="009E7CD4" w:rsidRPr="00753D96" w:rsidRDefault="0017046A" w:rsidP="00753D9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44. Dėl leidimo UAB „Venteko Lietuva“ eksploatuoti ir prižiūrėti filtruojančiųjų-sorbuojančiųjų gręžinių sistemą Kauno miesto savivaldybei nuosavybės teise priklausančiame inžineriniame statinyje – dviračių take (TR-410) </w:t>
                  </w:r>
                </w:p>
              </w:tc>
            </w:tr>
            <w:tr w:rsidR="009E7CD4" w:rsidRPr="00753D96" w14:paraId="0BA3E49F" w14:textId="77777777" w:rsidTr="00753D9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0B9C7" w14:textId="77777777" w:rsidR="009E7CD4" w:rsidRPr="00753D96" w:rsidRDefault="0017046A" w:rsidP="00753D9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45. Dėl nekilnojamojo turto Veiverių g. 132, Kaune, nuomos sutarties su Sveikatos ir integracijos klubu „Sauliukas“ atnaujinimo (TR-415) </w:t>
                  </w:r>
                </w:p>
              </w:tc>
            </w:tr>
            <w:tr w:rsidR="009E7CD4" w:rsidRPr="00753D96" w14:paraId="20DD368D" w14:textId="77777777" w:rsidTr="00753D9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50F9" w14:textId="77777777" w:rsidR="009E7CD4" w:rsidRPr="00753D96" w:rsidRDefault="0017046A" w:rsidP="00753D9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46. Dėl Kauno miesto savivaldybės tarybos 2024 m. vasario 13 d. sprendimo Nr. T-71 „Dėl Kauno miesto savivaldybės parduodamų būstų sąrašo patvirtinimo“ pakeitimo (TR-416) </w:t>
                  </w:r>
                </w:p>
              </w:tc>
            </w:tr>
            <w:tr w:rsidR="009E7CD4" w:rsidRPr="00753D96" w14:paraId="6884C003" w14:textId="77777777" w:rsidTr="00753D9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8DBF" w14:textId="77777777" w:rsidR="009E7CD4" w:rsidRPr="00753D96" w:rsidRDefault="0017046A" w:rsidP="00753D9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47. Dėl valstybinės žemės sklypo Laisvės al. 21, Kaune, 2010 m. balandžio 15 d. valstybinės žemės nuomos sutarties Nr. N19-159 pakeitimo (TR-421) </w:t>
                  </w:r>
                </w:p>
              </w:tc>
            </w:tr>
            <w:tr w:rsidR="009E7CD4" w:rsidRPr="00753D96" w14:paraId="3B7B6A4C" w14:textId="77777777" w:rsidTr="00753D96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14F2" w14:textId="77777777" w:rsidR="009E7CD4" w:rsidRPr="00753D96" w:rsidRDefault="0017046A" w:rsidP="00753D9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48. Dėl nekilnojamojo turto A. Juozapavičiaus pr. 71, Kaune, įsigijimo (TR-424) </w:t>
                  </w:r>
                </w:p>
              </w:tc>
            </w:tr>
            <w:tr w:rsidR="009E7CD4" w:rsidRPr="00753D96" w14:paraId="7039F1F1" w14:textId="77777777" w:rsidTr="00753D96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AC0C" w14:textId="69D900D6" w:rsidR="009E7CD4" w:rsidRPr="00753D96" w:rsidRDefault="0017046A" w:rsidP="00753D9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753D9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           Pranešėjas -  Donatas Valiukas (Nekilnojamojo turto skyri</w:t>
                  </w:r>
                  <w:r w:rsidR="00753D9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a</w:t>
                  </w:r>
                  <w:r w:rsidRPr="00753D96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us vedėjas)</w:t>
                  </w:r>
                </w:p>
              </w:tc>
            </w:tr>
          </w:tbl>
          <w:p w14:paraId="7A03A37B" w14:textId="77777777" w:rsidR="009E7CD4" w:rsidRPr="00753D96" w:rsidRDefault="009E7CD4" w:rsidP="00753D96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E7CD4" w:rsidRPr="00753D96" w14:paraId="407A0A7D" w14:textId="77777777">
        <w:trPr>
          <w:trHeight w:val="660"/>
        </w:trPr>
        <w:tc>
          <w:tcPr>
            <w:tcW w:w="5272" w:type="dxa"/>
          </w:tcPr>
          <w:p w14:paraId="2469D4BD" w14:textId="77777777" w:rsidR="009E7CD4" w:rsidRPr="00753D96" w:rsidRDefault="009E7CD4" w:rsidP="00753D96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0B132351" w14:textId="77777777" w:rsidR="009E7CD4" w:rsidRPr="00753D96" w:rsidRDefault="009E7CD4" w:rsidP="00753D96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83" w:type="dxa"/>
          </w:tcPr>
          <w:p w14:paraId="783E86EE" w14:textId="77777777" w:rsidR="009E7CD4" w:rsidRPr="00753D96" w:rsidRDefault="009E7CD4" w:rsidP="00753D96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11CB549F" w14:textId="77777777" w:rsidR="009E7CD4" w:rsidRPr="00753D96" w:rsidRDefault="009E7CD4" w:rsidP="00753D96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53D96" w:rsidRPr="00753D96" w14:paraId="3ECBE414" w14:textId="77777777" w:rsidTr="00753D96">
        <w:trPr>
          <w:trHeight w:val="340"/>
        </w:trPr>
        <w:tc>
          <w:tcPr>
            <w:tcW w:w="52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72"/>
            </w:tblGrid>
            <w:tr w:rsidR="009E7CD4" w:rsidRPr="00753D96" w14:paraId="54B645DC" w14:textId="77777777">
              <w:trPr>
                <w:trHeight w:val="262"/>
              </w:trPr>
              <w:tc>
                <w:tcPr>
                  <w:tcW w:w="5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13621" w14:textId="5DFAEE41" w:rsidR="009E7CD4" w:rsidRPr="00753D96" w:rsidRDefault="00991224" w:rsidP="00753D9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Komitet</w:t>
                  </w:r>
                  <w:r w:rsidR="00753D96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o pirmininkas</w:t>
                  </w:r>
                </w:p>
              </w:tc>
            </w:tr>
          </w:tbl>
          <w:p w14:paraId="6FA2F9C3" w14:textId="77777777" w:rsidR="009E7CD4" w:rsidRPr="00753D96" w:rsidRDefault="009E7CD4" w:rsidP="00753D96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47" w:type="dxa"/>
          </w:tcPr>
          <w:p w14:paraId="5A549CCF" w14:textId="77777777" w:rsidR="009E7CD4" w:rsidRPr="00753D96" w:rsidRDefault="009E7CD4" w:rsidP="00753D96">
            <w:pPr>
              <w:pStyle w:val="EmptyCellLayoutStyle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51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6"/>
            </w:tblGrid>
            <w:tr w:rsidR="009E7CD4" w:rsidRPr="00753D96" w14:paraId="44C40F87" w14:textId="77777777">
              <w:trPr>
                <w:trHeight w:val="262"/>
              </w:trPr>
              <w:tc>
                <w:tcPr>
                  <w:tcW w:w="3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8B7C" w14:textId="26D056AB" w:rsidR="009E7CD4" w:rsidRPr="00753D96" w:rsidRDefault="00753D96" w:rsidP="00753D96">
                  <w:pPr>
                    <w:spacing w:after="0" w:line="240" w:lineRule="auto"/>
                    <w:jc w:val="both"/>
                    <w:rPr>
                      <w:rFonts w:ascii="Calibri" w:hAnsi="Calibri" w:cs="Calibri"/>
                      <w:sz w:val="24"/>
                      <w:szCs w:val="24"/>
                    </w:rPr>
                  </w:pPr>
                  <w:r>
                    <w:rPr>
                      <w:rFonts w:ascii="Calibri" w:hAnsi="Calibri" w:cs="Calibri"/>
                      <w:sz w:val="24"/>
                      <w:szCs w:val="24"/>
                    </w:rPr>
                    <w:t xml:space="preserve">                  Rosvydas Marcinkevičius</w:t>
                  </w:r>
                </w:p>
              </w:tc>
            </w:tr>
          </w:tbl>
          <w:p w14:paraId="30949512" w14:textId="77777777" w:rsidR="009E7CD4" w:rsidRPr="00753D96" w:rsidRDefault="009E7CD4" w:rsidP="00753D96">
            <w:p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EF996B4" w14:textId="77777777" w:rsidR="009E7CD4" w:rsidRPr="00753D96" w:rsidRDefault="009E7CD4" w:rsidP="00753D96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9E7CD4" w:rsidRPr="00753D96">
      <w:headerReference w:type="default" r:id="rId7"/>
      <w:headerReference w:type="first" r:id="rId8"/>
      <w:pgSz w:w="11905" w:h="16837"/>
      <w:pgMar w:top="1133" w:right="566" w:bottom="1133" w:left="1700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58368" w14:textId="77777777" w:rsidR="00080B89" w:rsidRDefault="00080B89">
      <w:pPr>
        <w:spacing w:after="0" w:line="240" w:lineRule="auto"/>
      </w:pPr>
      <w:r>
        <w:separator/>
      </w:r>
    </w:p>
  </w:endnote>
  <w:endnote w:type="continuationSeparator" w:id="0">
    <w:p w14:paraId="11A5EC44" w14:textId="77777777" w:rsidR="00080B89" w:rsidRDefault="00080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34E60" w14:textId="77777777" w:rsidR="00080B89" w:rsidRDefault="00080B89">
      <w:pPr>
        <w:spacing w:after="0" w:line="240" w:lineRule="auto"/>
      </w:pPr>
      <w:r>
        <w:separator/>
      </w:r>
    </w:p>
  </w:footnote>
  <w:footnote w:type="continuationSeparator" w:id="0">
    <w:p w14:paraId="5242E6BB" w14:textId="77777777" w:rsidR="00080B89" w:rsidRDefault="00080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03"/>
      <w:gridCol w:w="1133"/>
    </w:tblGrid>
    <w:tr w:rsidR="009E7CD4" w14:paraId="009750B0" w14:textId="77777777">
      <w:tc>
        <w:tcPr>
          <w:tcW w:w="85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3"/>
          </w:tblGrid>
          <w:tr w:rsidR="009E7CD4" w14:paraId="17EB8635" w14:textId="77777777">
            <w:trPr>
              <w:trHeight w:val="262"/>
            </w:trPr>
            <w:tc>
              <w:tcPr>
                <w:tcW w:w="85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7829719" w14:textId="77777777" w:rsidR="009E7CD4" w:rsidRDefault="0017046A">
                <w:pPr>
                  <w:spacing w:after="0" w:line="240" w:lineRule="auto"/>
                  <w:jc w:val="center"/>
                </w:pPr>
                <w:r>
                  <w:rPr>
                    <w:color w:val="000000"/>
                    <w:sz w:val="24"/>
                  </w:rPr>
                  <w:fldChar w:fldCharType="begin"/>
                </w:r>
                <w:r>
                  <w:rPr>
                    <w:noProof/>
                    <w:color w:val="000000"/>
                    <w:sz w:val="24"/>
                  </w:rPr>
                  <w:instrText xml:space="preserve"> PAGE </w:instrText>
                </w:r>
                <w:r>
                  <w:rPr>
                    <w:color w:val="000000"/>
                    <w:sz w:val="24"/>
                  </w:rPr>
                  <w:fldChar w:fldCharType="separate"/>
                </w:r>
                <w:r>
                  <w:rPr>
                    <w:color w:val="000000"/>
                    <w:sz w:val="24"/>
                  </w:rPr>
                  <w:t>1</w:t>
                </w:r>
                <w:r>
                  <w:rPr>
                    <w:color w:val="000000"/>
                    <w:sz w:val="24"/>
                  </w:rPr>
                  <w:fldChar w:fldCharType="end"/>
                </w:r>
              </w:p>
            </w:tc>
          </w:tr>
        </w:tbl>
        <w:p w14:paraId="418856DA" w14:textId="77777777" w:rsidR="009E7CD4" w:rsidRDefault="009E7CD4">
          <w:pPr>
            <w:spacing w:after="0" w:line="240" w:lineRule="auto"/>
          </w:pPr>
        </w:p>
      </w:tc>
      <w:tc>
        <w:tcPr>
          <w:tcW w:w="1133" w:type="dxa"/>
        </w:tcPr>
        <w:p w14:paraId="2678BA7F" w14:textId="77777777" w:rsidR="009E7CD4" w:rsidRDefault="009E7CD4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5BAA" w14:textId="77777777" w:rsidR="009E7CD4" w:rsidRDefault="009E7CD4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00763844">
    <w:abstractNumId w:val="0"/>
  </w:num>
  <w:num w:numId="2" w16cid:durableId="2091846799">
    <w:abstractNumId w:val="1"/>
  </w:num>
  <w:num w:numId="3" w16cid:durableId="7789090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CD4"/>
    <w:rsid w:val="00080B89"/>
    <w:rsid w:val="0017046A"/>
    <w:rsid w:val="00566BD5"/>
    <w:rsid w:val="00753D96"/>
    <w:rsid w:val="009048A7"/>
    <w:rsid w:val="00991224"/>
    <w:rsid w:val="009E7CD4"/>
    <w:rsid w:val="00A6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8E1EF"/>
  <w15:docId w15:val="{141851B4-8A41-4B31-982E-1914AE62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4778</Words>
  <Characters>2724</Characters>
  <Application>Microsoft Office Word</Application>
  <DocSecurity>0</DocSecurity>
  <Lines>22</Lines>
  <Paragraphs>14</Paragraphs>
  <ScaleCrop>false</ScaleCrop>
  <Company>KMSA</Company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Laimutė Lapinskienė</dc:creator>
  <dc:description/>
  <cp:lastModifiedBy>Laimutė Lapinskienė</cp:lastModifiedBy>
  <cp:revision>4</cp:revision>
  <dcterms:created xsi:type="dcterms:W3CDTF">2026-06-05T08:23:00Z</dcterms:created>
  <dcterms:modified xsi:type="dcterms:W3CDTF">2026-06-05T08:41:00Z</dcterms:modified>
</cp:coreProperties>
</file>