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84E" w14:textId="139F1C52" w:rsidR="00D97E4E" w:rsidRPr="0080426F" w:rsidRDefault="00F245AD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Žemės sklypų formavimo ir pertvarkymo projektų rengimo taisyklių, patvirtintų Lietuvos Respublikos aplinkos ministro 2025 m. lapkričio 27 d. įsakymu Nr. D1-190 „Dėl </w:t>
      </w:r>
      <w:r w:rsidR="007D1768" w:rsidRPr="00EC2608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 patvirtinimo“</w:t>
      </w:r>
      <w:r w:rsidR="00144B62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EC2608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 w:rsidRPr="00EC2608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EC2608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EC2608" w:rsidRPr="00EC2608">
        <w:rPr>
          <w:rFonts w:ascii="Calibri" w:hAnsi="Calibri" w:cs="Calibri"/>
          <w:sz w:val="24"/>
          <w:szCs w:val="24"/>
        </w:rPr>
        <w:t xml:space="preserve">(kadastro Nr. 1901/0284:367) </w:t>
      </w:r>
      <w:r w:rsidR="00EC2608" w:rsidRPr="00EC2608">
        <w:rPr>
          <w:rFonts w:ascii="Calibri" w:hAnsi="Calibri" w:cs="Calibri"/>
          <w:b/>
          <w:bCs/>
          <w:sz w:val="24"/>
          <w:szCs w:val="24"/>
        </w:rPr>
        <w:t>Aukštutinių Kaniūkų g. 55</w:t>
      </w:r>
      <w:r w:rsidR="006E008E" w:rsidRPr="00EC2608">
        <w:rPr>
          <w:rFonts w:ascii="Calibri" w:hAnsi="Calibri" w:cs="Calibri"/>
          <w:sz w:val="24"/>
          <w:szCs w:val="24"/>
        </w:rPr>
        <w:t>, Kaune, f</w:t>
      </w:r>
      <w:r w:rsidR="0000345E" w:rsidRPr="00EC2608">
        <w:rPr>
          <w:rFonts w:ascii="Calibri" w:hAnsi="Calibri" w:cs="Calibri"/>
          <w:sz w:val="24"/>
          <w:szCs w:val="24"/>
        </w:rPr>
        <w:t>ormavimo ir pertvarkymo projekto</w:t>
      </w:r>
      <w:r w:rsidR="0000345E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80426F">
        <w:rPr>
          <w:rFonts w:ascii="Calibri" w:hAnsi="Calibri" w:cs="Calibri"/>
          <w:sz w:val="24"/>
          <w:szCs w:val="24"/>
        </w:rPr>
        <w:t xml:space="preserve">tikslas – </w:t>
      </w:r>
      <w:r w:rsidR="0080426F" w:rsidRPr="0080426F">
        <w:rPr>
          <w:rFonts w:ascii="Calibri" w:hAnsi="Calibri" w:cs="Calibri"/>
          <w:sz w:val="24"/>
          <w:szCs w:val="24"/>
        </w:rPr>
        <w:t>kad žemės sklypas Aukštutinių Kaniūkų g. 55 būtų padalytas į du žemės sklypus</w:t>
      </w:r>
      <w:r w:rsidR="00144B62" w:rsidRPr="0080426F">
        <w:rPr>
          <w:rFonts w:ascii="Calibri" w:hAnsi="Calibri" w:cs="Calibri"/>
          <w:sz w:val="24"/>
          <w:szCs w:val="24"/>
        </w:rPr>
        <w:t>.</w:t>
      </w:r>
    </w:p>
    <w:p w14:paraId="6C6B3DCB" w14:textId="342083C6" w:rsidR="00BB4185" w:rsidRPr="00EC2608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80426F">
        <w:rPr>
          <w:rFonts w:ascii="Calibri" w:eastAsia="Times New Roman" w:hAnsi="Calibri" w:cs="Calibri"/>
          <w:sz w:val="24"/>
          <w:szCs w:val="24"/>
          <w:lang w:eastAsia="lt-LT"/>
        </w:rPr>
        <w:t>Informu</w:t>
      </w:r>
      <w:r w:rsidRPr="00EC2608">
        <w:rPr>
          <w:rFonts w:ascii="Calibri" w:eastAsia="Times New Roman" w:hAnsi="Calibri" w:cs="Calibri"/>
          <w:sz w:val="24"/>
          <w:szCs w:val="24"/>
          <w:lang w:eastAsia="lt-LT"/>
        </w:rPr>
        <w:t xml:space="preserve">ojame, kad </w:t>
      </w:r>
      <w:r w:rsidR="006E008E" w:rsidRPr="00EC2608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EC2608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EC2608">
        <w:rPr>
          <w:rFonts w:ascii="Calibri" w:hAnsi="Calibri" w:cs="Calibri"/>
          <w:sz w:val="24"/>
          <w:szCs w:val="24"/>
        </w:rPr>
        <w:t>1</w:t>
      </w:r>
      <w:r w:rsidR="0052584F" w:rsidRPr="00EC2608">
        <w:rPr>
          <w:rFonts w:ascii="Calibri" w:hAnsi="Calibri" w:cs="Calibri"/>
          <w:sz w:val="24"/>
          <w:szCs w:val="24"/>
        </w:rPr>
        <w:t>4</w:t>
      </w:r>
      <w:r w:rsidR="006E008E" w:rsidRPr="00EC2608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EC2608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EC2608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EC2608">
        <w:rPr>
          <w:rFonts w:ascii="Calibri" w:hAnsi="Calibri" w:cs="Calibri"/>
          <w:sz w:val="24"/>
          <w:szCs w:val="24"/>
        </w:rPr>
        <w:t xml:space="preserve"> Paslaugos numeris ŽPDRIS yra </w:t>
      </w:r>
      <w:r w:rsidR="00EC2608" w:rsidRPr="00EC2608">
        <w:rPr>
          <w:rFonts w:ascii="Calibri" w:hAnsi="Calibri" w:cs="Calibri"/>
          <w:sz w:val="24"/>
          <w:szCs w:val="24"/>
        </w:rPr>
        <w:t>ZSFP-206112</w:t>
      </w:r>
      <w:r w:rsidR="0057313B" w:rsidRPr="00EC2608">
        <w:rPr>
          <w:rFonts w:ascii="Calibri" w:hAnsi="Calibri" w:cs="Calibri"/>
          <w:sz w:val="24"/>
          <w:szCs w:val="24"/>
        </w:rPr>
        <w:t xml:space="preserve">. </w:t>
      </w:r>
    </w:p>
    <w:p w14:paraId="692E7D32" w14:textId="10C3E7D7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EC2608">
        <w:rPr>
          <w:rFonts w:ascii="Calibri" w:hAnsi="Calibri" w:cs="Calibri"/>
          <w:sz w:val="24"/>
          <w:szCs w:val="24"/>
        </w:rPr>
        <w:t>Taip pat informuojame, kad ŽPDRIS galima susipažinti su</w:t>
      </w:r>
      <w:r w:rsidRPr="00C926DB">
        <w:rPr>
          <w:rFonts w:ascii="Calibri" w:hAnsi="Calibri" w:cs="Calibri"/>
          <w:sz w:val="24"/>
          <w:szCs w:val="24"/>
        </w:rPr>
        <w:t xml:space="preserve">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EC2608" w:rsidRPr="00EC2608">
        <w:rPr>
          <w:rFonts w:ascii="Calibri" w:hAnsi="Calibri" w:cs="Calibri"/>
          <w:b/>
          <w:bCs/>
          <w:sz w:val="24"/>
          <w:szCs w:val="24"/>
        </w:rPr>
        <w:t>Aukštutinių Kaniūkų g. 55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26FE4F58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info</w:t>
        </w:r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</w:rPr>
          <w:t>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3F"/>
    <w:rsid w:val="0000345E"/>
    <w:rsid w:val="00007307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80426F"/>
    <w:rsid w:val="0094360A"/>
    <w:rsid w:val="00945A5D"/>
    <w:rsid w:val="009B7D7E"/>
    <w:rsid w:val="009F5CE0"/>
    <w:rsid w:val="00B018E5"/>
    <w:rsid w:val="00B07D16"/>
    <w:rsid w:val="00B13B41"/>
    <w:rsid w:val="00B3463F"/>
    <w:rsid w:val="00BB4185"/>
    <w:rsid w:val="00C21495"/>
    <w:rsid w:val="00C245D2"/>
    <w:rsid w:val="00C924F8"/>
    <w:rsid w:val="00C926DB"/>
    <w:rsid w:val="00CC4DED"/>
    <w:rsid w:val="00CC68F1"/>
    <w:rsid w:val="00CF6748"/>
    <w:rsid w:val="00D97E4E"/>
    <w:rsid w:val="00EC2608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Eglė Vaitiekūnaitė</cp:lastModifiedBy>
  <cp:revision>7</cp:revision>
  <dcterms:created xsi:type="dcterms:W3CDTF">2026-01-14T09:10:00Z</dcterms:created>
  <dcterms:modified xsi:type="dcterms:W3CDTF">2026-04-07T11:07:00Z</dcterms:modified>
</cp:coreProperties>
</file>