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EFD9" w14:textId="137182B6" w:rsidR="00A64F79" w:rsidRDefault="00A64F79" w:rsidP="00A64F79">
      <w:pPr>
        <w:tabs>
          <w:tab w:val="left" w:pos="900"/>
          <w:tab w:val="left" w:pos="1800"/>
          <w:tab w:val="left" w:pos="2268"/>
        </w:tabs>
        <w:spacing w:after="0" w:line="23" w:lineRule="atLeast"/>
        <w:ind w:left="6480" w:righ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Preliminariosios sutarties </w:t>
      </w:r>
    </w:p>
    <w:p w14:paraId="30149A3C" w14:textId="3DE9C986" w:rsidR="00A64F79" w:rsidRDefault="00A64F79" w:rsidP="00A64F79">
      <w:pPr>
        <w:tabs>
          <w:tab w:val="left" w:pos="900"/>
          <w:tab w:val="left" w:pos="1800"/>
          <w:tab w:val="left" w:pos="2268"/>
        </w:tabs>
        <w:spacing w:after="0" w:line="23" w:lineRule="atLeast"/>
        <w:ind w:left="6480" w:righ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 priedas</w:t>
      </w:r>
    </w:p>
    <w:p w14:paraId="3BFEED7E" w14:textId="77777777" w:rsidR="00A64F79" w:rsidRDefault="00A64F79" w:rsidP="00A64F7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14:paraId="5B351967" w14:textId="27EC520E" w:rsidR="00DE2991" w:rsidRPr="004D4894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rFonts w:ascii="Calibri" w:hAnsi="Calibri" w:cs="Calibri"/>
          <w:sz w:val="24"/>
          <w:szCs w:val="24"/>
        </w:rPr>
      </w:pPr>
      <w:r w:rsidRPr="004D4894">
        <w:rPr>
          <w:rFonts w:ascii="Calibri" w:hAnsi="Calibri" w:cs="Calibri"/>
          <w:sz w:val="24"/>
          <w:szCs w:val="24"/>
        </w:rPr>
        <w:t>(</w:t>
      </w:r>
      <w:r w:rsidR="001456C1" w:rsidRPr="004D4894">
        <w:rPr>
          <w:rFonts w:ascii="Calibri" w:hAnsi="Calibri" w:cs="Calibri"/>
          <w:sz w:val="24"/>
          <w:szCs w:val="24"/>
        </w:rPr>
        <w:t>Kvietimo atnaujintam varžymuisi forma</w:t>
      </w:r>
      <w:r w:rsidRPr="004D4894">
        <w:rPr>
          <w:rFonts w:ascii="Calibri" w:hAnsi="Calibri" w:cs="Calibri"/>
          <w:sz w:val="24"/>
          <w:szCs w:val="24"/>
        </w:rPr>
        <w:t>)</w:t>
      </w:r>
    </w:p>
    <w:p w14:paraId="1F1C6A53" w14:textId="77777777" w:rsidR="00DE2991" w:rsidRPr="004D4894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14:paraId="2027A6D4" w14:textId="77777777" w:rsidR="00DE2991" w:rsidRPr="004D4894" w:rsidRDefault="001456C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567" w:hanging="57"/>
        <w:jc w:val="center"/>
        <w:rPr>
          <w:rFonts w:ascii="Calibri" w:hAnsi="Calibri" w:cs="Calibri"/>
          <w:b/>
          <w:sz w:val="24"/>
          <w:szCs w:val="24"/>
        </w:rPr>
      </w:pPr>
      <w:r w:rsidRPr="004D4894">
        <w:rPr>
          <w:rFonts w:ascii="Calibri" w:hAnsi="Calibri" w:cs="Calibri"/>
          <w:b/>
          <w:sz w:val="24"/>
          <w:szCs w:val="24"/>
        </w:rPr>
        <w:t>KVIETIMAS</w:t>
      </w:r>
    </w:p>
    <w:p w14:paraId="2C37E118" w14:textId="77777777" w:rsidR="006807A5" w:rsidRPr="004D4894" w:rsidRDefault="006807A5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</w:p>
    <w:p w14:paraId="76C31388" w14:textId="77777777" w:rsidR="00BA134F" w:rsidRPr="004D4894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  <w:r w:rsidRPr="004D4894">
        <w:rPr>
          <w:rFonts w:ascii="Calibri" w:hAnsi="Calibri" w:cs="Calibri"/>
          <w:b/>
          <w:sz w:val="24"/>
          <w:szCs w:val="24"/>
        </w:rPr>
        <w:t>PATEIKTI PASIŪLYMUS ATNAUJINTAM</w:t>
      </w:r>
      <w:r w:rsidR="00791CCE" w:rsidRPr="004D4894">
        <w:rPr>
          <w:rFonts w:ascii="Calibri" w:hAnsi="Calibri" w:cs="Calibri"/>
          <w:b/>
          <w:sz w:val="24"/>
          <w:szCs w:val="24"/>
        </w:rPr>
        <w:t xml:space="preserve"> </w:t>
      </w:r>
      <w:r w:rsidRPr="004D4894">
        <w:rPr>
          <w:rFonts w:ascii="Calibri" w:hAnsi="Calibri" w:cs="Calibri"/>
          <w:b/>
          <w:sz w:val="24"/>
          <w:szCs w:val="24"/>
        </w:rPr>
        <w:t>VARŽYMUISI</w:t>
      </w:r>
    </w:p>
    <w:p w14:paraId="34D142FD" w14:textId="77777777" w:rsidR="00BA134F" w:rsidRPr="00367FDC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color w:val="0070C0"/>
          <w:sz w:val="24"/>
          <w:szCs w:val="24"/>
        </w:rPr>
      </w:pPr>
      <w:r w:rsidRPr="004D4894">
        <w:rPr>
          <w:rFonts w:ascii="Calibri" w:hAnsi="Calibri" w:cs="Calibri"/>
          <w:b/>
          <w:sz w:val="24"/>
          <w:szCs w:val="24"/>
        </w:rPr>
        <w:t xml:space="preserve">PAGAL </w:t>
      </w:r>
      <w:r w:rsidRPr="00367FDC">
        <w:rPr>
          <w:rFonts w:ascii="Calibri" w:hAnsi="Calibri" w:cs="Calibri"/>
          <w:b/>
          <w:color w:val="0070C0"/>
          <w:sz w:val="24"/>
          <w:szCs w:val="24"/>
        </w:rPr>
        <w:t>(</w:t>
      </w:r>
      <w:r w:rsidR="00761B91" w:rsidRPr="00367FDC">
        <w:rPr>
          <w:rFonts w:ascii="Calibri" w:hAnsi="Calibri" w:cs="Calibri"/>
          <w:b/>
          <w:i/>
          <w:color w:val="0070C0"/>
          <w:sz w:val="24"/>
          <w:szCs w:val="24"/>
        </w:rPr>
        <w:t>NURODYTI DATĄ</w:t>
      </w:r>
      <w:r w:rsidRPr="00367FDC">
        <w:rPr>
          <w:rFonts w:ascii="Calibri" w:hAnsi="Calibri" w:cs="Calibri"/>
          <w:b/>
          <w:color w:val="0070C0"/>
          <w:sz w:val="24"/>
          <w:szCs w:val="24"/>
        </w:rPr>
        <w:t xml:space="preserve">) </w:t>
      </w:r>
      <w:r w:rsidRPr="004D4894">
        <w:rPr>
          <w:rFonts w:ascii="Calibri" w:hAnsi="Calibri" w:cs="Calibri"/>
          <w:b/>
          <w:sz w:val="24"/>
          <w:szCs w:val="24"/>
        </w:rPr>
        <w:t xml:space="preserve">PRELIMINARIĄJĄ SUTARTĮ </w:t>
      </w:r>
      <w:r w:rsidR="00791CCE" w:rsidRPr="004D4894">
        <w:rPr>
          <w:rFonts w:ascii="Calibri" w:hAnsi="Calibri" w:cs="Calibri"/>
          <w:b/>
          <w:sz w:val="24"/>
          <w:szCs w:val="24"/>
        </w:rPr>
        <w:t xml:space="preserve">NR. </w:t>
      </w:r>
      <w:r w:rsidR="00791CCE" w:rsidRPr="00367FDC">
        <w:rPr>
          <w:rFonts w:ascii="Calibri" w:hAnsi="Calibri" w:cs="Calibri"/>
          <w:b/>
          <w:color w:val="0070C0"/>
          <w:sz w:val="24"/>
          <w:szCs w:val="24"/>
        </w:rPr>
        <w:t>(</w:t>
      </w:r>
      <w:r w:rsidR="00791CCE" w:rsidRPr="00367FDC">
        <w:rPr>
          <w:rFonts w:ascii="Calibri" w:hAnsi="Calibri" w:cs="Calibri"/>
          <w:b/>
          <w:i/>
          <w:color w:val="0070C0"/>
          <w:sz w:val="24"/>
          <w:szCs w:val="24"/>
        </w:rPr>
        <w:t>NURODYTI</w:t>
      </w:r>
      <w:r w:rsidR="00791CCE" w:rsidRPr="00367FDC">
        <w:rPr>
          <w:rFonts w:ascii="Calibri" w:hAnsi="Calibri" w:cs="Calibri"/>
          <w:b/>
          <w:iCs/>
          <w:color w:val="0070C0"/>
          <w:sz w:val="24"/>
          <w:szCs w:val="24"/>
        </w:rPr>
        <w:t>)</w:t>
      </w:r>
    </w:p>
    <w:p w14:paraId="5B03C40B" w14:textId="69F0EABE" w:rsidR="00572ABD" w:rsidRDefault="00DE2991" w:rsidP="006807A5">
      <w:pPr>
        <w:tabs>
          <w:tab w:val="left" w:pos="142"/>
        </w:tabs>
        <w:spacing w:after="0" w:line="240" w:lineRule="auto"/>
        <w:ind w:left="-57"/>
        <w:jc w:val="center"/>
        <w:rPr>
          <w:rFonts w:ascii="Calibri" w:hAnsi="Calibri" w:cs="Calibri"/>
          <w:b/>
          <w:sz w:val="24"/>
          <w:szCs w:val="24"/>
        </w:rPr>
      </w:pPr>
      <w:r w:rsidRPr="00367FDC">
        <w:rPr>
          <w:rFonts w:ascii="Calibri" w:hAnsi="Calibri" w:cs="Calibri"/>
          <w:b/>
          <w:sz w:val="24"/>
          <w:szCs w:val="24"/>
        </w:rPr>
        <w:t xml:space="preserve">DĖL </w:t>
      </w:r>
      <w:r w:rsidR="003751E5" w:rsidRPr="003751E5">
        <w:rPr>
          <w:rFonts w:ascii="Calibri" w:hAnsi="Calibri" w:cs="Calibri"/>
          <w:b/>
          <w:bCs/>
          <w:sz w:val="24"/>
          <w:szCs w:val="24"/>
        </w:rPr>
        <w:t>KAUNO MIESTO SAVIVALDYBĖS NUOSAVYBĖS IR PATIKĖJIMO TEISE VALDOMŲ PASTATŲ</w:t>
      </w:r>
      <w:r w:rsidR="003751E5" w:rsidRPr="00367FDC">
        <w:rPr>
          <w:rFonts w:ascii="Calibri" w:hAnsi="Calibri" w:cs="Calibri"/>
          <w:sz w:val="24"/>
          <w:szCs w:val="24"/>
        </w:rPr>
        <w:t xml:space="preserve"> </w:t>
      </w:r>
      <w:r w:rsidR="00367FDC" w:rsidRPr="00367FDC">
        <w:rPr>
          <w:rFonts w:ascii="Calibri" w:hAnsi="Calibri" w:cs="Calibri"/>
          <w:b/>
          <w:sz w:val="24"/>
          <w:szCs w:val="24"/>
        </w:rPr>
        <w:t xml:space="preserve">APLINKOS TVARKYMO DARBŲ </w:t>
      </w:r>
      <w:r w:rsidR="006807A5" w:rsidRPr="00367FDC">
        <w:rPr>
          <w:rFonts w:ascii="Calibri" w:hAnsi="Calibri" w:cs="Calibri"/>
          <w:b/>
          <w:sz w:val="24"/>
          <w:szCs w:val="24"/>
        </w:rPr>
        <w:t>PIRKIMO</w:t>
      </w:r>
    </w:p>
    <w:p w14:paraId="10EDF088" w14:textId="77777777" w:rsidR="0021686E" w:rsidRPr="00367FDC" w:rsidRDefault="0021686E" w:rsidP="006807A5">
      <w:pPr>
        <w:tabs>
          <w:tab w:val="left" w:pos="142"/>
        </w:tabs>
        <w:spacing w:after="0" w:line="240" w:lineRule="auto"/>
        <w:ind w:left="-57"/>
        <w:jc w:val="center"/>
        <w:rPr>
          <w:rFonts w:ascii="Calibri" w:hAnsi="Calibri" w:cs="Calibri"/>
          <w:b/>
          <w:sz w:val="24"/>
          <w:szCs w:val="24"/>
        </w:rPr>
      </w:pPr>
    </w:p>
    <w:p w14:paraId="3A84B58F" w14:textId="77777777" w:rsidR="00BA134F" w:rsidRPr="004D4894" w:rsidRDefault="00791CCE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rFonts w:ascii="Calibri" w:hAnsi="Calibri" w:cs="Calibri"/>
          <w:sz w:val="24"/>
          <w:szCs w:val="24"/>
        </w:rPr>
      </w:pPr>
      <w:r w:rsidRPr="004D4894">
        <w:rPr>
          <w:rFonts w:ascii="Calibri" w:hAnsi="Calibri" w:cs="Calibri"/>
          <w:sz w:val="24"/>
          <w:szCs w:val="24"/>
        </w:rPr>
        <w:t>___________________</w:t>
      </w:r>
    </w:p>
    <w:p w14:paraId="10360771" w14:textId="2E98DFD2" w:rsidR="00DE2991" w:rsidRPr="004D4894" w:rsidRDefault="00DE2991" w:rsidP="00BA134F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="Calibri" w:hAnsi="Calibri" w:cs="Calibri"/>
          <w:sz w:val="24"/>
          <w:szCs w:val="24"/>
        </w:rPr>
      </w:pPr>
      <w:r w:rsidRPr="004D4894">
        <w:rPr>
          <w:rFonts w:ascii="Calibri" w:hAnsi="Calibri" w:cs="Calibri"/>
          <w:sz w:val="24"/>
          <w:szCs w:val="24"/>
        </w:rPr>
        <w:t>(</w:t>
      </w:r>
      <w:r w:rsidRPr="004D4894">
        <w:rPr>
          <w:rFonts w:ascii="Calibri" w:hAnsi="Calibri" w:cs="Calibri"/>
          <w:i/>
          <w:sz w:val="24"/>
          <w:szCs w:val="24"/>
        </w:rPr>
        <w:t>nurodyti datą, vietą</w:t>
      </w:r>
      <w:r w:rsidRPr="004D4894">
        <w:rPr>
          <w:rFonts w:ascii="Calibri" w:hAnsi="Calibri" w:cs="Calibri"/>
          <w:sz w:val="24"/>
          <w:szCs w:val="24"/>
        </w:rPr>
        <w:t>)</w:t>
      </w:r>
    </w:p>
    <w:p w14:paraId="03C84163" w14:textId="77777777" w:rsidR="00E75F19" w:rsidRPr="004D4894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</w:p>
    <w:p w14:paraId="34812372" w14:textId="77777777" w:rsidR="00E75F19" w:rsidRPr="004D4894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</w:p>
    <w:p w14:paraId="79D445FB" w14:textId="20C45F3F" w:rsidR="00367FDC" w:rsidRPr="004D4894" w:rsidRDefault="00F571DF" w:rsidP="00367FDC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  <w:r w:rsidRPr="004D4894">
        <w:rPr>
          <w:rFonts w:ascii="Calibri" w:hAnsi="Calibri" w:cs="Calibri"/>
          <w:sz w:val="24"/>
          <w:szCs w:val="24"/>
        </w:rPr>
        <w:t>Vartotojui</w:t>
      </w:r>
      <w:r w:rsidR="0083161E" w:rsidRPr="004D4894">
        <w:rPr>
          <w:rFonts w:ascii="Calibri" w:hAnsi="Calibri" w:cs="Calibri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 xml:space="preserve">nusprendus nustatyta tvarka įsigyti </w:t>
      </w:r>
      <w:r w:rsidR="00E75F19" w:rsidRPr="00367FDC">
        <w:rPr>
          <w:rFonts w:ascii="Calibri" w:hAnsi="Calibri" w:cs="Calibri"/>
          <w:color w:val="0070C0"/>
          <w:sz w:val="24"/>
          <w:szCs w:val="24"/>
        </w:rPr>
        <w:t>(</w:t>
      </w:r>
      <w:r w:rsidRPr="00367FDC">
        <w:rPr>
          <w:rFonts w:ascii="Calibri" w:hAnsi="Calibri" w:cs="Calibri"/>
          <w:i/>
          <w:color w:val="0070C0"/>
          <w:sz w:val="24"/>
          <w:szCs w:val="24"/>
        </w:rPr>
        <w:t>nurodyti konkreči</w:t>
      </w:r>
      <w:r w:rsidR="00367FDC" w:rsidRPr="00367FDC">
        <w:rPr>
          <w:rFonts w:ascii="Calibri" w:hAnsi="Calibri" w:cs="Calibri"/>
          <w:i/>
          <w:color w:val="0070C0"/>
          <w:sz w:val="24"/>
          <w:szCs w:val="24"/>
        </w:rPr>
        <w:t>us</w:t>
      </w:r>
      <w:r w:rsidR="00E75F19" w:rsidRPr="00367FDC">
        <w:rPr>
          <w:rFonts w:ascii="Calibri" w:hAnsi="Calibri" w:cs="Calibri"/>
          <w:i/>
          <w:color w:val="0070C0"/>
          <w:sz w:val="24"/>
          <w:szCs w:val="24"/>
        </w:rPr>
        <w:t xml:space="preserve"> </w:t>
      </w:r>
      <w:r w:rsidR="00367FDC" w:rsidRPr="00367FDC">
        <w:rPr>
          <w:rFonts w:ascii="Calibri" w:hAnsi="Calibri" w:cs="Calibri"/>
          <w:i/>
          <w:color w:val="0070C0"/>
          <w:sz w:val="24"/>
          <w:szCs w:val="24"/>
        </w:rPr>
        <w:t>Darbus</w:t>
      </w:r>
      <w:r w:rsidR="00E75F19" w:rsidRPr="00367FDC">
        <w:rPr>
          <w:rFonts w:ascii="Calibri" w:hAnsi="Calibri" w:cs="Calibri"/>
          <w:i/>
          <w:color w:val="0070C0"/>
          <w:sz w:val="24"/>
          <w:szCs w:val="24"/>
        </w:rPr>
        <w:t xml:space="preserve"> (pirkimo objektą</w:t>
      </w:r>
      <w:r w:rsidR="00E75F19" w:rsidRPr="00367FDC">
        <w:rPr>
          <w:rFonts w:ascii="Calibri" w:hAnsi="Calibri" w:cs="Calibri"/>
          <w:color w:val="0070C0"/>
          <w:sz w:val="24"/>
          <w:szCs w:val="24"/>
        </w:rPr>
        <w:t>)</w:t>
      </w:r>
      <w:r w:rsidR="00F33A59" w:rsidRPr="00F33A59">
        <w:rPr>
          <w:rFonts w:ascii="Calibri" w:hAnsi="Calibri" w:cs="Calibri"/>
          <w:sz w:val="24"/>
          <w:szCs w:val="24"/>
        </w:rPr>
        <w:t>,</w:t>
      </w:r>
      <w:r w:rsidR="00E75F19" w:rsidRPr="004D4894">
        <w:rPr>
          <w:rFonts w:ascii="Calibri" w:hAnsi="Calibri" w:cs="Calibri"/>
          <w:sz w:val="24"/>
          <w:szCs w:val="24"/>
        </w:rPr>
        <w:t xml:space="preserve"> nurodytus 1</w:t>
      </w:r>
      <w:r w:rsidR="00114457">
        <w:rPr>
          <w:rFonts w:ascii="Calibri" w:hAnsi="Calibri" w:cs="Calibri"/>
          <w:sz w:val="24"/>
          <w:szCs w:val="24"/>
        </w:rPr>
        <w:t>-ame</w:t>
      </w:r>
      <w:r w:rsidR="00E75F19" w:rsidRPr="004D4894">
        <w:rPr>
          <w:rFonts w:ascii="Calibri" w:hAnsi="Calibri" w:cs="Calibri"/>
          <w:sz w:val="24"/>
          <w:szCs w:val="24"/>
        </w:rPr>
        <w:t xml:space="preserve"> Kvietimo priedėlyje, prašome įvertinti šiame Kvietime pateiktą informaciją ir iki </w:t>
      </w:r>
      <w:r w:rsidR="00E75F19" w:rsidRPr="00367FDC">
        <w:rPr>
          <w:rFonts w:ascii="Calibri" w:hAnsi="Calibri" w:cs="Calibri"/>
          <w:i/>
          <w:color w:val="0070C0"/>
          <w:sz w:val="24"/>
          <w:szCs w:val="24"/>
        </w:rPr>
        <w:t>(nurodyti datą)</w:t>
      </w:r>
      <w:r w:rsidR="00E75F19" w:rsidRPr="00367FDC">
        <w:rPr>
          <w:rFonts w:ascii="Calibri" w:hAnsi="Calibri" w:cs="Calibri"/>
          <w:color w:val="0070C0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 xml:space="preserve">Preliminariojoje sutartyje dėl </w:t>
      </w:r>
      <w:r w:rsidR="00367FDC">
        <w:rPr>
          <w:rFonts w:ascii="Calibri" w:hAnsi="Calibri" w:cs="Calibri"/>
          <w:sz w:val="24"/>
          <w:szCs w:val="24"/>
        </w:rPr>
        <w:t xml:space="preserve"> </w:t>
      </w:r>
      <w:r w:rsidR="00367FDC" w:rsidRPr="00367FDC">
        <w:rPr>
          <w:rFonts w:ascii="Calibri" w:hAnsi="Calibri" w:cs="Calibri"/>
          <w:sz w:val="24"/>
          <w:szCs w:val="24"/>
        </w:rPr>
        <w:t xml:space="preserve">Kauno miesto savivaldybės nuosavybės ir patikėjimo teise valdomų pastatų aplinkos tvarkymo darbų </w:t>
      </w:r>
      <w:r w:rsidR="002D3E52" w:rsidRPr="002D3E52">
        <w:rPr>
          <w:rFonts w:ascii="Calibri" w:hAnsi="Calibri" w:cs="Calibri"/>
          <w:sz w:val="24"/>
          <w:szCs w:val="24"/>
        </w:rPr>
        <w:t>centralizuoto</w:t>
      </w:r>
      <w:r w:rsidR="002D3E52">
        <w:rPr>
          <w:rFonts w:ascii="Calibri" w:hAnsi="Calibri" w:cs="Calibri"/>
          <w:sz w:val="24"/>
          <w:szCs w:val="24"/>
        </w:rPr>
        <w:t xml:space="preserve"> </w:t>
      </w:r>
      <w:r w:rsidR="00A72B2E" w:rsidRPr="004D4894">
        <w:rPr>
          <w:rFonts w:ascii="Calibri" w:hAnsi="Calibri" w:cs="Calibri"/>
          <w:sz w:val="24"/>
          <w:szCs w:val="24"/>
        </w:rPr>
        <w:t>pirkimo</w:t>
      </w:r>
      <w:r w:rsidR="00E75F19" w:rsidRPr="004D4894">
        <w:rPr>
          <w:rFonts w:ascii="Calibri" w:hAnsi="Calibri" w:cs="Calibri"/>
          <w:sz w:val="24"/>
          <w:szCs w:val="24"/>
        </w:rPr>
        <w:t xml:space="preserve"> Nr.</w:t>
      </w:r>
      <w:r w:rsidR="002D3E52">
        <w:rPr>
          <w:rFonts w:ascii="Calibri" w:hAnsi="Calibri" w:cs="Calibri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 xml:space="preserve">........ </w:t>
      </w:r>
      <w:r w:rsidR="00E75F19" w:rsidRPr="00367FDC">
        <w:rPr>
          <w:rFonts w:ascii="Calibri" w:hAnsi="Calibri" w:cs="Calibri"/>
          <w:i/>
          <w:color w:val="0070C0"/>
          <w:sz w:val="24"/>
          <w:szCs w:val="24"/>
        </w:rPr>
        <w:t>(nurodyti)</w:t>
      </w:r>
      <w:r w:rsidRPr="00367FDC">
        <w:rPr>
          <w:rFonts w:ascii="Calibri" w:hAnsi="Calibri" w:cs="Calibri"/>
          <w:i/>
          <w:color w:val="0070C0"/>
          <w:sz w:val="24"/>
          <w:szCs w:val="24"/>
        </w:rPr>
        <w:t xml:space="preserve"> </w:t>
      </w:r>
      <w:r w:rsidR="00E75F19" w:rsidRPr="004D4894">
        <w:rPr>
          <w:rFonts w:ascii="Calibri" w:hAnsi="Calibri" w:cs="Calibri"/>
          <w:sz w:val="24"/>
          <w:szCs w:val="24"/>
        </w:rPr>
        <w:t>(toliau – Preliminarioji sutartis) nustatytomis sąlygomis ir tvarka pateikti Pasiūlymus Atnaujintame varžymesi. Šiame Kvietime vartojamos sąvokos atitinka ir turi būti aiškinamos pagal Preliminariojoje sutartyje pateiktus apibrėžimus.</w:t>
      </w:r>
    </w:p>
    <w:p w14:paraId="10EB9CF9" w14:textId="77777777" w:rsidR="00E75F19" w:rsidRPr="004D4894" w:rsidRDefault="00E75F19" w:rsidP="004D4894">
      <w:pPr>
        <w:pStyle w:val="Pagrindinistekstas"/>
        <w:tabs>
          <w:tab w:val="left" w:pos="709"/>
          <w:tab w:val="left" w:pos="1800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302"/>
        <w:gridCol w:w="5738"/>
      </w:tblGrid>
      <w:tr w:rsidR="00DE2991" w:rsidRPr="00532B18" w14:paraId="0522931B" w14:textId="77777777" w:rsidTr="00E94CBA">
        <w:tc>
          <w:tcPr>
            <w:tcW w:w="305" w:type="pct"/>
            <w:shd w:val="clear" w:color="auto" w:fill="E8E8E8" w:themeFill="background2"/>
            <w:vAlign w:val="center"/>
          </w:tcPr>
          <w:p w14:paraId="39F1BBB2" w14:textId="77777777" w:rsidR="00DE2991" w:rsidRPr="00367FDC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715" w:type="pct"/>
            <w:shd w:val="clear" w:color="auto" w:fill="E8E8E8" w:themeFill="background2"/>
            <w:vAlign w:val="center"/>
          </w:tcPr>
          <w:p w14:paraId="09BA8132" w14:textId="77777777" w:rsidR="00DE2991" w:rsidRPr="00367FDC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2980" w:type="pct"/>
            <w:shd w:val="clear" w:color="auto" w:fill="E8E8E8" w:themeFill="background2"/>
            <w:vAlign w:val="center"/>
          </w:tcPr>
          <w:p w14:paraId="52FB135C" w14:textId="32E4ECCE" w:rsidR="00DE2991" w:rsidRPr="00367FDC" w:rsidRDefault="00DE2991" w:rsidP="00F571DF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Informacija apie </w:t>
            </w:r>
            <w:r w:rsidR="00042D23">
              <w:rPr>
                <w:rFonts w:ascii="Calibri" w:hAnsi="Calibri" w:cs="Calibri"/>
                <w:b/>
                <w:bCs/>
                <w:sz w:val="24"/>
                <w:szCs w:val="24"/>
              </w:rPr>
              <w:t>Darbų</w:t>
            </w:r>
            <w:r w:rsidR="00E75F19"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>pirkimą Preliminariosios sutarties pagrindu</w:t>
            </w:r>
            <w:r w:rsidR="002E7016" w:rsidRPr="00367FD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2E7016" w:rsidRPr="00367FDC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(pildo </w:t>
            </w:r>
            <w:r w:rsidR="00F571DF" w:rsidRPr="00367FDC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Vartotojas</w:t>
            </w:r>
            <w:r w:rsidR="002E7016" w:rsidRPr="00367FDC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)</w:t>
            </w:r>
          </w:p>
        </w:tc>
      </w:tr>
      <w:tr w:rsidR="00DE2991" w:rsidRPr="00532B18" w14:paraId="578BFFFE" w14:textId="77777777" w:rsidTr="0054448F">
        <w:tc>
          <w:tcPr>
            <w:tcW w:w="305" w:type="pct"/>
          </w:tcPr>
          <w:p w14:paraId="1A722EC1" w14:textId="77777777" w:rsidR="00DE2991" w:rsidRPr="00532B18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715" w:type="pct"/>
          </w:tcPr>
          <w:p w14:paraId="29786194" w14:textId="5459F26D" w:rsidR="00042D23" w:rsidRPr="00042D23" w:rsidRDefault="00042D23" w:rsidP="00042D23">
            <w:pPr>
              <w:pStyle w:val="xmsobodytext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42D23">
              <w:rPr>
                <w:rFonts w:ascii="Calibri" w:hAnsi="Calibri" w:cs="Calibri"/>
                <w:sz w:val="24"/>
                <w:szCs w:val="24"/>
                <w:lang w:eastAsia="en-US"/>
              </w:rPr>
              <w:t>Pirkimo objektas (</w:t>
            </w:r>
            <w:r w:rsidRPr="00042D23">
              <w:rPr>
                <w:rFonts w:ascii="Calibri" w:hAnsi="Calibri" w:cs="Calibri"/>
                <w:sz w:val="24"/>
                <w:szCs w:val="24"/>
                <w:u w:val="single"/>
                <w:lang w:eastAsia="en-US"/>
              </w:rPr>
              <w:t>Darbai, nurodyti 1 priedėlyje, įrašomas konkretus objekto pavadinimas)</w:t>
            </w:r>
            <w:r w:rsidRPr="00042D23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ir jam keliami reikalavimai</w:t>
            </w:r>
          </w:p>
        </w:tc>
        <w:tc>
          <w:tcPr>
            <w:tcW w:w="2980" w:type="pct"/>
          </w:tcPr>
          <w:p w14:paraId="772B69EF" w14:textId="4F0342AA" w:rsidR="00042D23" w:rsidRPr="002D3E52" w:rsidRDefault="00042D23" w:rsidP="008E30B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042D23">
              <w:rPr>
                <w:rFonts w:ascii="Calibri" w:hAnsi="Calibri" w:cs="Calibri"/>
                <w:i/>
                <w:sz w:val="24"/>
                <w:szCs w:val="24"/>
              </w:rPr>
              <w:t xml:space="preserve">nurodyti pridedamus dokumentus: 1 priedėlis, kuriame nurodomi perkami </w:t>
            </w:r>
            <w:r w:rsidR="008E30B9">
              <w:rPr>
                <w:rFonts w:ascii="Calibri" w:hAnsi="Calibri" w:cs="Calibri"/>
                <w:i/>
                <w:sz w:val="24"/>
                <w:szCs w:val="24"/>
              </w:rPr>
              <w:t>D</w:t>
            </w:r>
            <w:r w:rsidRPr="00042D23">
              <w:rPr>
                <w:rFonts w:ascii="Calibri" w:hAnsi="Calibri" w:cs="Calibri"/>
                <w:i/>
                <w:sz w:val="24"/>
                <w:szCs w:val="24"/>
              </w:rPr>
              <w:t>arbai;</w:t>
            </w:r>
            <w:r w:rsidRPr="00042D23">
              <w:rPr>
                <w:rFonts w:ascii="Calibri" w:hAnsi="Calibri" w:cs="Calibri"/>
              </w:rPr>
              <w:t xml:space="preserve"> </w:t>
            </w:r>
            <w:r w:rsidRPr="00042D23">
              <w:rPr>
                <w:rFonts w:ascii="Calibri" w:hAnsi="Calibri" w:cs="Calibri"/>
                <w:i/>
                <w:sz w:val="24"/>
                <w:szCs w:val="24"/>
              </w:rPr>
              <w:t>Darbų vietos schema ir</w:t>
            </w:r>
            <w:r w:rsidR="008E30B9" w:rsidRPr="008E30B9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042D23">
              <w:rPr>
                <w:rFonts w:ascii="Calibri" w:hAnsi="Calibri" w:cs="Calibri"/>
                <w:i/>
                <w:sz w:val="24"/>
                <w:szCs w:val="24"/>
              </w:rPr>
              <w:t>/</w:t>
            </w:r>
            <w:r w:rsidR="008E30B9" w:rsidRPr="008E30B9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042D23">
              <w:rPr>
                <w:rFonts w:ascii="Calibri" w:hAnsi="Calibri" w:cs="Calibri"/>
                <w:i/>
                <w:sz w:val="24"/>
                <w:szCs w:val="24"/>
              </w:rPr>
              <w:t>ar  techninė dokumentacija (pridedama, jei šie dokumentai yra reikalingi. Taip pat nurodoma k</w:t>
            </w:r>
            <w:r w:rsidR="008E30B9" w:rsidRPr="008E30B9">
              <w:rPr>
                <w:rFonts w:ascii="Calibri" w:hAnsi="Calibri" w:cs="Calibri"/>
                <w:i/>
                <w:sz w:val="24"/>
                <w:szCs w:val="24"/>
              </w:rPr>
              <w:t>ita</w:t>
            </w:r>
            <w:r w:rsidRPr="00042D23">
              <w:rPr>
                <w:rFonts w:ascii="Calibri" w:hAnsi="Calibri" w:cs="Calibri"/>
                <w:i/>
                <w:sz w:val="24"/>
                <w:szCs w:val="24"/>
              </w:rPr>
              <w:t xml:space="preserve"> su darbų atlikimu susijusi svarbi informacija (jei reikalinga)</w:t>
            </w:r>
            <w:r w:rsidR="008E30B9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8E30B9">
              <w:rPr>
                <w:rFonts w:ascii="Calibri" w:hAnsi="Calibri" w:cs="Calibri"/>
                <w:i/>
                <w:sz w:val="24"/>
                <w:szCs w:val="24"/>
              </w:rPr>
              <w:t xml:space="preserve">(į šį Kvietimą bus daroma nuoroda iš Pagrindinės  </w:t>
            </w:r>
            <w:r w:rsidR="008E30B9" w:rsidRPr="008E30B9">
              <w:rPr>
                <w:rFonts w:ascii="Calibri" w:hAnsi="Calibri" w:cs="Calibri"/>
                <w:i/>
                <w:sz w:val="24"/>
                <w:szCs w:val="24"/>
              </w:rPr>
              <w:t xml:space="preserve">sutarties, apibrėžiant pagal ją </w:t>
            </w:r>
            <w:r w:rsidR="008E30B9">
              <w:rPr>
                <w:rFonts w:ascii="Calibri" w:hAnsi="Calibri" w:cs="Calibri"/>
                <w:i/>
                <w:sz w:val="24"/>
                <w:szCs w:val="24"/>
              </w:rPr>
              <w:t>atliekamus</w:t>
            </w:r>
            <w:r w:rsidR="008E30B9" w:rsidRPr="008E30B9">
              <w:rPr>
                <w:rFonts w:ascii="Calibri" w:hAnsi="Calibri" w:cs="Calibri"/>
                <w:i/>
                <w:sz w:val="24"/>
                <w:szCs w:val="24"/>
              </w:rPr>
              <w:t xml:space="preserve"> Darbus)</w:t>
            </w:r>
          </w:p>
        </w:tc>
      </w:tr>
      <w:tr w:rsidR="002D3E52" w:rsidRPr="00532B18" w14:paraId="186835B9" w14:textId="77777777" w:rsidTr="0054448F">
        <w:tc>
          <w:tcPr>
            <w:tcW w:w="305" w:type="pct"/>
          </w:tcPr>
          <w:p w14:paraId="1C36EE51" w14:textId="4DDF2319" w:rsidR="002D3E52" w:rsidRPr="00532B18" w:rsidRDefault="002D3E52" w:rsidP="002D3E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78C" w14:textId="58C9E996" w:rsidR="002D3E52" w:rsidRPr="002D3E52" w:rsidRDefault="004A09FA" w:rsidP="002D3E52">
            <w:pPr>
              <w:pStyle w:val="xmsobodytext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Darbų atlikimo</w:t>
            </w:r>
            <w:r w:rsidR="002D3E52" w:rsidRPr="002D3E52">
              <w:rPr>
                <w:rFonts w:ascii="Calibri" w:hAnsi="Calibri" w:cs="Calibri"/>
                <w:sz w:val="24"/>
                <w:szCs w:val="24"/>
              </w:rPr>
              <w:t xml:space="preserve"> terminas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939" w14:textId="14368C46" w:rsidR="002D3E52" w:rsidRPr="002D3E52" w:rsidRDefault="004A09FA" w:rsidP="002D3E52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2D3E52">
              <w:rPr>
                <w:rFonts w:ascii="Calibri" w:hAnsi="Calibri" w:cs="Calibri"/>
                <w:i/>
                <w:sz w:val="24"/>
                <w:szCs w:val="24"/>
              </w:rPr>
              <w:t>N</w:t>
            </w:r>
            <w:r w:rsidR="002D3E52" w:rsidRPr="002D3E52">
              <w:rPr>
                <w:rFonts w:ascii="Calibri" w:hAnsi="Calibri" w:cs="Calibri"/>
                <w:i/>
                <w:sz w:val="24"/>
                <w:szCs w:val="24"/>
              </w:rPr>
              <w:t>urodyti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Darbų atlikimo</w:t>
            </w:r>
            <w:r w:rsidR="002D3E52" w:rsidRPr="002D3E52">
              <w:rPr>
                <w:rFonts w:ascii="Calibri" w:hAnsi="Calibri" w:cs="Calibri"/>
                <w:i/>
                <w:sz w:val="24"/>
                <w:szCs w:val="24"/>
              </w:rPr>
              <w:t xml:space="preserve"> terminą </w:t>
            </w:r>
          </w:p>
        </w:tc>
      </w:tr>
      <w:tr w:rsidR="00DE2991" w:rsidRPr="00532B18" w14:paraId="4F7EA00B" w14:textId="77777777" w:rsidTr="0054448F">
        <w:tc>
          <w:tcPr>
            <w:tcW w:w="305" w:type="pct"/>
          </w:tcPr>
          <w:p w14:paraId="30E88B04" w14:textId="793FF56A" w:rsidR="00DE2991" w:rsidRPr="00532B18" w:rsidRDefault="002D3E52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3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6429E6D4" w14:textId="77777777" w:rsidR="00DE2991" w:rsidRPr="00532B1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>Planuojam</w:t>
            </w:r>
            <w:r w:rsidR="002D6DE1" w:rsidRPr="00532B18">
              <w:rPr>
                <w:rFonts w:ascii="Calibri" w:hAnsi="Calibri" w:cs="Calibri"/>
                <w:sz w:val="24"/>
                <w:szCs w:val="24"/>
              </w:rPr>
              <w:t>os sudaryti Pagrindinės sutartie</w:t>
            </w:r>
            <w:r w:rsidRPr="00532B18">
              <w:rPr>
                <w:rFonts w:ascii="Calibri" w:hAnsi="Calibri" w:cs="Calibri"/>
                <w:sz w:val="24"/>
                <w:szCs w:val="24"/>
              </w:rPr>
              <w:t>s sąlygos, nenurodytos Preliminariojoje sutartyje</w:t>
            </w:r>
          </w:p>
          <w:p w14:paraId="36892CB5" w14:textId="77777777" w:rsidR="00E359D1" w:rsidRPr="00532B18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80" w:type="pct"/>
          </w:tcPr>
          <w:p w14:paraId="4784DF7D" w14:textId="42564D4B" w:rsidR="004A09FA" w:rsidRPr="004A09FA" w:rsidRDefault="004A09FA" w:rsidP="0041329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A09FA">
              <w:rPr>
                <w:rFonts w:ascii="Calibri" w:hAnsi="Calibri" w:cs="Calibri"/>
                <w:i/>
                <w:sz w:val="24"/>
                <w:szCs w:val="24"/>
              </w:rPr>
              <w:t>nurodyti papildomas Pagrindinės sutarties sąlygas, atsižvelgiant į perkamus darbus. Gali būti daromi tik neesminiai Pagrindinės sutarties sąlygų pakeitimai lyginant su Preliminariojoje sutartyje nurodytos Pagrindinės sutarties sąlygomis, t. y.</w:t>
            </w:r>
            <w:r w:rsidRPr="004A09F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A09FA">
              <w:rPr>
                <w:rFonts w:ascii="Calibri" w:hAnsi="Calibri" w:cs="Calibri"/>
                <w:i/>
                <w:sz w:val="24"/>
                <w:szCs w:val="24"/>
              </w:rPr>
              <w:t>pakeitimai</w:t>
            </w:r>
            <w:r w:rsidRPr="004A09FA">
              <w:rPr>
                <w:rFonts w:ascii="Calibri" w:hAnsi="Calibri" w:cs="Calibri"/>
                <w:i/>
              </w:rPr>
              <w:t xml:space="preserve"> </w:t>
            </w:r>
            <w:r w:rsidRPr="004A09FA">
              <w:rPr>
                <w:rFonts w:ascii="Calibri" w:hAnsi="Calibri" w:cs="Calibri"/>
                <w:i/>
                <w:sz w:val="24"/>
                <w:szCs w:val="24"/>
              </w:rPr>
              <w:t>susiję su Darbų vykdymo sąlygomis ir reikalavimais.</w:t>
            </w:r>
          </w:p>
        </w:tc>
      </w:tr>
      <w:tr w:rsidR="00DE2991" w:rsidRPr="00532B18" w14:paraId="6491F68F" w14:textId="77777777" w:rsidTr="0054448F">
        <w:tc>
          <w:tcPr>
            <w:tcW w:w="305" w:type="pct"/>
          </w:tcPr>
          <w:p w14:paraId="47CE9379" w14:textId="1CF7A8EE" w:rsidR="00DE2991" w:rsidRPr="00532B18" w:rsidRDefault="002D3E52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5AFC5BC0" w14:textId="77777777" w:rsidR="00DE2991" w:rsidRPr="00532B1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80" w:type="pct"/>
          </w:tcPr>
          <w:p w14:paraId="1E58C9F1" w14:textId="77777777" w:rsidR="00E359D1" w:rsidRPr="0027233F" w:rsidRDefault="00E359D1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27233F">
              <w:rPr>
                <w:rFonts w:ascii="Calibri" w:hAnsi="Calibri" w:cs="Calibri"/>
                <w:i/>
                <w:sz w:val="24"/>
                <w:szCs w:val="24"/>
              </w:rPr>
              <w:t>nurodyti vertinimo kriterijų:</w:t>
            </w:r>
          </w:p>
          <w:p w14:paraId="4F47D953" w14:textId="77777777" w:rsidR="001C5FBD" w:rsidRPr="0027233F" w:rsidRDefault="00E7688E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</w:pPr>
            <w:r w:rsidRPr="0027233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Kainos ir kokybės santykis</w:t>
            </w:r>
            <w:r w:rsidR="005E43F3" w:rsidRPr="0027233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.</w:t>
            </w:r>
            <w:r w:rsidR="00DE2991" w:rsidRPr="0027233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12691687" w14:textId="5FB33517" w:rsidR="00E7688E" w:rsidRPr="0027233F" w:rsidRDefault="00E7688E" w:rsidP="00E7688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27233F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Ekonominis naudingumas apskaičiuojamas sudedant tiekėjo </w:t>
            </w:r>
            <w:r w:rsidR="00125A84" w:rsidRPr="0027233F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atnaujintam varžymuisi pateiktos </w:t>
            </w:r>
            <w:r w:rsidRPr="0027233F">
              <w:rPr>
                <w:rFonts w:ascii="Calibri" w:hAnsi="Calibri" w:cs="Calibri"/>
                <w:bCs/>
                <w:i/>
                <w:sz w:val="24"/>
                <w:szCs w:val="24"/>
              </w:rPr>
              <w:t>pasiūlymo kainos ir socialinio kriterijaus</w:t>
            </w:r>
            <w:r w:rsidR="00BD2FD7" w:rsidRPr="0027233F">
              <w:rPr>
                <w:rFonts w:ascii="Calibri" w:hAnsi="Calibri" w:cs="Calibri"/>
                <w:bCs/>
                <w:i/>
                <w:sz w:val="24"/>
                <w:szCs w:val="24"/>
              </w:rPr>
              <w:t>, kurio reikšmė nurodyta Preliminario</w:t>
            </w:r>
            <w:r w:rsidR="004D5E5C" w:rsidRPr="0027233F">
              <w:rPr>
                <w:rFonts w:ascii="Calibri" w:hAnsi="Calibri" w:cs="Calibri"/>
                <w:bCs/>
                <w:i/>
                <w:sz w:val="24"/>
                <w:szCs w:val="24"/>
              </w:rPr>
              <w:t>sios</w:t>
            </w:r>
            <w:r w:rsidR="00BD2FD7" w:rsidRPr="0027233F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sutart</w:t>
            </w:r>
            <w:r w:rsidR="004D5E5C" w:rsidRPr="0027233F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ies 3 priedo </w:t>
            </w:r>
            <w:r w:rsidR="0027233F" w:rsidRPr="0027233F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(atitinkamo Tiekėjo pasiūlymo) </w:t>
            </w:r>
            <w:r w:rsidR="004D5E5C" w:rsidRPr="0027233F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2 </w:t>
            </w:r>
            <w:r w:rsidR="0027233F" w:rsidRPr="0027233F">
              <w:rPr>
                <w:rFonts w:ascii="Calibri" w:hAnsi="Calibri" w:cs="Calibri"/>
                <w:bCs/>
                <w:i/>
                <w:sz w:val="24"/>
                <w:szCs w:val="24"/>
              </w:rPr>
              <w:t>punkte</w:t>
            </w:r>
            <w:r w:rsidR="00BD2FD7" w:rsidRPr="0027233F">
              <w:rPr>
                <w:rFonts w:ascii="Calibri" w:hAnsi="Calibri" w:cs="Calibri"/>
                <w:bCs/>
                <w:i/>
                <w:sz w:val="24"/>
                <w:szCs w:val="24"/>
              </w:rPr>
              <w:t>,</w:t>
            </w:r>
            <w:r w:rsidRPr="0027233F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balus. </w:t>
            </w:r>
          </w:p>
        </w:tc>
      </w:tr>
      <w:tr w:rsidR="00DE2991" w:rsidRPr="00532B18" w14:paraId="34F0A5BA" w14:textId="77777777" w:rsidTr="0054448F">
        <w:tc>
          <w:tcPr>
            <w:tcW w:w="305" w:type="pct"/>
          </w:tcPr>
          <w:p w14:paraId="4EACAAA8" w14:textId="02855B33" w:rsidR="00DE2991" w:rsidRPr="00532B18" w:rsidRDefault="002D3E52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5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511BDFA6" w14:textId="407486A7" w:rsidR="00DE2991" w:rsidRPr="00532B18" w:rsidRDefault="00DE2991" w:rsidP="00382C63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 xml:space="preserve">Terminas arba data, iki kurios turi būti pateikti </w:t>
            </w:r>
            <w:r w:rsidR="004A09FA">
              <w:rPr>
                <w:rFonts w:ascii="Calibri" w:hAnsi="Calibri" w:cs="Calibri"/>
                <w:sz w:val="24"/>
                <w:szCs w:val="24"/>
              </w:rPr>
              <w:t xml:space="preserve">Rangovų </w:t>
            </w:r>
            <w:r w:rsidRPr="00532B18">
              <w:rPr>
                <w:rFonts w:ascii="Calibri" w:hAnsi="Calibri" w:cs="Calibri"/>
                <w:sz w:val="24"/>
                <w:szCs w:val="24"/>
              </w:rPr>
              <w:t>Pasiūlymai Atnaujintame varžymesi</w:t>
            </w:r>
          </w:p>
        </w:tc>
        <w:tc>
          <w:tcPr>
            <w:tcW w:w="2980" w:type="pct"/>
          </w:tcPr>
          <w:p w14:paraId="355FBD5F" w14:textId="77777777" w:rsidR="00DE2991" w:rsidRPr="0027233F" w:rsidRDefault="00DE2991" w:rsidP="007E578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nurodyti terminą, kuris negali būti trumpesnis negu </w:t>
            </w:r>
            <w:r w:rsidR="007E5786" w:rsidRPr="0027233F">
              <w:rPr>
                <w:rFonts w:ascii="Calibri" w:hAnsi="Calibri" w:cs="Calibri"/>
                <w:i/>
                <w:sz w:val="24"/>
                <w:szCs w:val="24"/>
              </w:rPr>
              <w:t>3</w:t>
            </w:r>
            <w:r w:rsidR="003964F5"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27233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7233F">
              <w:rPr>
                <w:rFonts w:ascii="Calibri" w:hAnsi="Calibri" w:cs="Calibri"/>
                <w:i/>
                <w:iCs/>
                <w:sz w:val="24"/>
                <w:szCs w:val="24"/>
              </w:rPr>
              <w:t>(</w:t>
            </w:r>
            <w:r w:rsidR="007E5786" w:rsidRPr="0027233F">
              <w:rPr>
                <w:rFonts w:ascii="Calibri" w:hAnsi="Calibri" w:cs="Calibri"/>
                <w:i/>
                <w:iCs/>
                <w:sz w:val="24"/>
                <w:szCs w:val="24"/>
              </w:rPr>
              <w:t>trys</w:t>
            </w:r>
            <w:r w:rsidR="003964F5" w:rsidRPr="0027233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) </w:t>
            </w:r>
            <w:r w:rsidR="003964F5" w:rsidRPr="0027233F">
              <w:rPr>
                <w:rFonts w:ascii="Calibri" w:hAnsi="Calibri" w:cs="Calibri"/>
                <w:i/>
                <w:sz w:val="24"/>
                <w:szCs w:val="24"/>
              </w:rPr>
              <w:t>darbo dienos</w:t>
            </w:r>
            <w:r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 nuo šio </w:t>
            </w:r>
            <w:r w:rsidR="00C10E01" w:rsidRPr="0027233F">
              <w:rPr>
                <w:rFonts w:ascii="Calibri" w:hAnsi="Calibri" w:cs="Calibri"/>
                <w:i/>
                <w:sz w:val="24"/>
                <w:szCs w:val="24"/>
              </w:rPr>
              <w:t>Kvietimo gavimo</w:t>
            </w:r>
            <w:r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 ir turi būti kiekvienu atveju nustatomas</w:t>
            </w:r>
            <w:r w:rsidR="00E75F19" w:rsidRPr="0027233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A5845" w:rsidRPr="0027233F">
              <w:rPr>
                <w:rFonts w:ascii="Calibri" w:hAnsi="Calibri" w:cs="Calibri"/>
                <w:i/>
                <w:sz w:val="24"/>
                <w:szCs w:val="24"/>
              </w:rPr>
              <w:t>Vartotojui</w:t>
            </w:r>
            <w:r w:rsidR="00E75F19" w:rsidRPr="0027233F">
              <w:rPr>
                <w:rFonts w:ascii="Calibri" w:hAnsi="Calibri" w:cs="Calibri"/>
                <w:i/>
                <w:sz w:val="24"/>
                <w:szCs w:val="24"/>
              </w:rPr>
              <w:t xml:space="preserve"> įvertinus konkretaus pirkimo objekto sudėtingumą ir kitas svarbias aplinkybes</w:t>
            </w:r>
            <w:r w:rsidR="00C10E01" w:rsidRPr="0027233F"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</w:tc>
      </w:tr>
      <w:tr w:rsidR="00E359D1" w:rsidRPr="00532B18" w14:paraId="633E04FA" w14:textId="77777777" w:rsidTr="0054448F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9D9A" w14:textId="7FAEF731" w:rsidR="00E359D1" w:rsidRPr="00532B18" w:rsidRDefault="002D3E52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="00E359D1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C5EE" w14:textId="036B875B" w:rsidR="00E359D1" w:rsidRPr="00532B18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 xml:space="preserve">Informacija apie Sutarties įvykdymo užtikrinimo reikalavimą (jei taikoma, dokumentas pateikiamas pagal pridedamą Sutarties įvykdymo užtikrinimo formą) </w:t>
            </w:r>
          </w:p>
        </w:tc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2302" w14:textId="77777777" w:rsidR="00E359D1" w:rsidRPr="00532B18" w:rsidRDefault="00E359D1" w:rsidP="00382C63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532B18">
              <w:rPr>
                <w:rFonts w:ascii="Calibri" w:hAnsi="Calibri" w:cs="Calibri"/>
                <w:i/>
                <w:sz w:val="24"/>
                <w:szCs w:val="24"/>
              </w:rPr>
              <w:t>nurodyti, pateikiant visą reikiamą informaciją</w:t>
            </w:r>
            <w:r w:rsidR="00404FEC" w:rsidRPr="00532B18">
              <w:rPr>
                <w:rFonts w:ascii="Calibri" w:hAnsi="Calibri" w:cs="Calibri"/>
                <w:i/>
                <w:sz w:val="24"/>
                <w:szCs w:val="24"/>
              </w:rPr>
              <w:t xml:space="preserve"> (Sutarties įvykdymo  užtikrinimo dydis, galiojimo trukmė, kt. informacija)</w:t>
            </w:r>
            <w:r w:rsidRPr="00532B18">
              <w:rPr>
                <w:rFonts w:ascii="Calibri" w:hAnsi="Calibri" w:cs="Calibri"/>
                <w:i/>
                <w:sz w:val="24"/>
                <w:szCs w:val="24"/>
              </w:rPr>
              <w:t xml:space="preserve">, tuo atveju, jei </w:t>
            </w:r>
            <w:r w:rsidR="00404FEC" w:rsidRPr="00532B18">
              <w:rPr>
                <w:rFonts w:ascii="Calibri" w:hAnsi="Calibri" w:cs="Calibri"/>
                <w:i/>
                <w:sz w:val="24"/>
                <w:szCs w:val="24"/>
              </w:rPr>
              <w:t xml:space="preserve">Sutarties įvykdymo </w:t>
            </w:r>
            <w:r w:rsidRPr="00532B18">
              <w:rPr>
                <w:rFonts w:ascii="Calibri" w:hAnsi="Calibri" w:cs="Calibri"/>
                <w:i/>
                <w:sz w:val="24"/>
                <w:szCs w:val="24"/>
              </w:rPr>
              <w:t>užtikrinimas</w:t>
            </w:r>
            <w:r w:rsidR="00E75F19" w:rsidRPr="00532B18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382C63" w:rsidRPr="00532B18">
              <w:rPr>
                <w:rFonts w:ascii="Calibri" w:hAnsi="Calibri" w:cs="Calibri"/>
                <w:i/>
                <w:sz w:val="24"/>
                <w:szCs w:val="24"/>
              </w:rPr>
              <w:t>Vartotojo</w:t>
            </w:r>
            <w:r w:rsidR="00E75F19" w:rsidRPr="00532B18">
              <w:rPr>
                <w:rFonts w:ascii="Calibri" w:hAnsi="Calibri" w:cs="Calibri"/>
                <w:i/>
                <w:sz w:val="24"/>
                <w:szCs w:val="24"/>
              </w:rPr>
              <w:t xml:space="preserve"> sprendimu</w:t>
            </w:r>
            <w:r w:rsidRPr="00532B18">
              <w:rPr>
                <w:rFonts w:ascii="Calibri" w:hAnsi="Calibri" w:cs="Calibri"/>
                <w:i/>
                <w:sz w:val="24"/>
                <w:szCs w:val="24"/>
              </w:rPr>
              <w:t xml:space="preserve"> yra reikalaujamas</w:t>
            </w:r>
          </w:p>
        </w:tc>
      </w:tr>
      <w:tr w:rsidR="00EB072A" w:rsidRPr="00532B18" w14:paraId="3E625D5F" w14:textId="77777777" w:rsidTr="0054448F">
        <w:trPr>
          <w:trHeight w:val="1502"/>
        </w:trPr>
        <w:tc>
          <w:tcPr>
            <w:tcW w:w="305" w:type="pct"/>
          </w:tcPr>
          <w:p w14:paraId="5D51D165" w14:textId="0CCA8DCB" w:rsidR="00EB072A" w:rsidRPr="00532B18" w:rsidRDefault="002D3E52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="00EB072A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26DB0315" w14:textId="77777777" w:rsidR="00EB072A" w:rsidRPr="00532B18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>EBVPD nurodyta informacija</w:t>
            </w:r>
          </w:p>
        </w:tc>
        <w:tc>
          <w:tcPr>
            <w:tcW w:w="2980" w:type="pct"/>
          </w:tcPr>
          <w:p w14:paraId="3B120BFB" w14:textId="56650832" w:rsidR="00EB072A" w:rsidRPr="00532B18" w:rsidRDefault="004A09FA" w:rsidP="008A7E4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532B18">
              <w:rPr>
                <w:rFonts w:ascii="Calibri" w:hAnsi="Calibri" w:cs="Calibri"/>
                <w:i/>
                <w:sz w:val="24"/>
                <w:szCs w:val="24"/>
              </w:rPr>
              <w:t>R</w:t>
            </w:r>
            <w:r w:rsidR="00256518" w:rsidRPr="00532B18">
              <w:rPr>
                <w:rFonts w:ascii="Calibri" w:hAnsi="Calibri" w:cs="Calibri"/>
                <w:i/>
                <w:sz w:val="24"/>
                <w:szCs w:val="24"/>
              </w:rPr>
              <w:t>eikalaujama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Rangovui</w:t>
            </w:r>
            <w:r w:rsidR="00E75F19" w:rsidRPr="00532B18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256518" w:rsidRPr="00532B18">
              <w:rPr>
                <w:rFonts w:ascii="Calibri" w:hAnsi="Calibri" w:cs="Calibri"/>
                <w:i/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532B18">
              <w:rPr>
                <w:rFonts w:ascii="Calibri" w:hAnsi="Calibri" w:cs="Calibri"/>
                <w:i/>
                <w:sz w:val="24"/>
                <w:szCs w:val="24"/>
              </w:rPr>
              <w:t>P</w:t>
            </w:r>
            <w:r w:rsidR="00256518" w:rsidRPr="00532B18">
              <w:rPr>
                <w:rFonts w:ascii="Calibri" w:hAnsi="Calibri" w:cs="Calibri"/>
                <w:i/>
                <w:sz w:val="24"/>
                <w:szCs w:val="24"/>
              </w:rPr>
              <w:t>reliminariosios sutarties sudarymo yra nepasikeitusi, arba jei pasikeitusi, aktualią informaciją</w:t>
            </w:r>
          </w:p>
        </w:tc>
      </w:tr>
      <w:tr w:rsidR="00DE2991" w:rsidRPr="00532B18" w14:paraId="5F9C8A24" w14:textId="77777777" w:rsidTr="0054448F">
        <w:trPr>
          <w:trHeight w:val="1690"/>
        </w:trPr>
        <w:tc>
          <w:tcPr>
            <w:tcW w:w="305" w:type="pct"/>
          </w:tcPr>
          <w:p w14:paraId="5EA4E066" w14:textId="4D56A256" w:rsidR="00DE2991" w:rsidRPr="00532B18" w:rsidRDefault="002D3E52" w:rsidP="0091685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76418F8E" w14:textId="1052CE12" w:rsidR="00E359D1" w:rsidRPr="00D20C3C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D20C3C">
              <w:rPr>
                <w:rFonts w:ascii="Calibri" w:hAnsi="Calibri" w:cs="Calibri"/>
                <w:sz w:val="24"/>
                <w:szCs w:val="24"/>
              </w:rPr>
              <w:t>Informacija apie Pasiūlymų pateikimo, vertinimo, Pagrindinės sutarties sudarymo tvarką ir</w:t>
            </w:r>
            <w:r w:rsidR="00D20C3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20C3C">
              <w:rPr>
                <w:rFonts w:ascii="Calibri" w:hAnsi="Calibri" w:cs="Calibri"/>
                <w:sz w:val="24"/>
                <w:szCs w:val="24"/>
              </w:rPr>
              <w:t>/</w:t>
            </w:r>
            <w:r w:rsidR="00D20C3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20C3C">
              <w:rPr>
                <w:rFonts w:ascii="Calibri" w:hAnsi="Calibri" w:cs="Calibri"/>
                <w:sz w:val="24"/>
                <w:szCs w:val="24"/>
              </w:rPr>
              <w:t>ar kitas svarbias ar tokiomis galinčias būti aplinkybes</w:t>
            </w:r>
          </w:p>
        </w:tc>
        <w:tc>
          <w:tcPr>
            <w:tcW w:w="2980" w:type="pct"/>
          </w:tcPr>
          <w:p w14:paraId="00DC638F" w14:textId="77777777" w:rsidR="001C1A06" w:rsidRDefault="00CC20BC" w:rsidP="001C1A06">
            <w:pPr>
              <w:tabs>
                <w:tab w:val="left" w:pos="900"/>
                <w:tab w:val="left" w:pos="1800"/>
                <w:tab w:val="left" w:pos="2268"/>
                <w:tab w:val="left" w:pos="4587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20C3C">
              <w:rPr>
                <w:rFonts w:ascii="Calibri" w:hAnsi="Calibri" w:cs="Calibri"/>
                <w:sz w:val="24"/>
                <w:szCs w:val="24"/>
              </w:rPr>
              <w:t xml:space="preserve">Kvietimas </w:t>
            </w:r>
            <w:r w:rsidR="00775033" w:rsidRPr="00D20C3C">
              <w:rPr>
                <w:rFonts w:ascii="Calibri" w:hAnsi="Calibri" w:cs="Calibri"/>
                <w:sz w:val="24"/>
                <w:szCs w:val="24"/>
              </w:rPr>
              <w:t xml:space="preserve">siunčiamas, pasiūlymai teikiami, </w:t>
            </w:r>
            <w:r w:rsidRPr="00D20C3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D4894" w:rsidRPr="00D20C3C">
              <w:rPr>
                <w:rFonts w:ascii="Calibri" w:hAnsi="Calibri" w:cs="Calibri"/>
                <w:sz w:val="24"/>
                <w:szCs w:val="24"/>
              </w:rPr>
              <w:t>s</w:t>
            </w:r>
            <w:r w:rsidRPr="00D20C3C">
              <w:rPr>
                <w:rFonts w:ascii="Calibri" w:hAnsi="Calibri" w:cs="Calibri"/>
                <w:sz w:val="24"/>
                <w:szCs w:val="24"/>
              </w:rPr>
              <w:t>usirašinėjimas vykdomas</w:t>
            </w:r>
            <w:r w:rsidR="00C66270" w:rsidRPr="00D20C3C">
              <w:rPr>
                <w:rFonts w:ascii="Calibri" w:hAnsi="Calibri" w:cs="Calibri"/>
                <w:sz w:val="24"/>
                <w:szCs w:val="24"/>
              </w:rPr>
              <w:t xml:space="preserve"> CVP IS priemonėmis</w:t>
            </w:r>
            <w:r w:rsidR="0083161E" w:rsidRPr="00D20C3C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DF84CD1" w14:textId="77777777" w:rsidR="001C1A06" w:rsidRDefault="001C1A06" w:rsidP="001C1A06">
            <w:pPr>
              <w:tabs>
                <w:tab w:val="left" w:pos="900"/>
                <w:tab w:val="left" w:pos="1800"/>
                <w:tab w:val="left" w:pos="2268"/>
                <w:tab w:val="left" w:pos="4587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D0EE60F" w14:textId="424C3357" w:rsidR="0083161E" w:rsidRPr="00D20C3C" w:rsidRDefault="004A09FA" w:rsidP="001C1A06">
            <w:pPr>
              <w:tabs>
                <w:tab w:val="left" w:pos="900"/>
                <w:tab w:val="left" w:pos="1800"/>
                <w:tab w:val="left" w:pos="2268"/>
                <w:tab w:val="left" w:pos="4587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A09FA">
              <w:rPr>
                <w:rFonts w:ascii="Calibri" w:hAnsi="Calibri" w:cs="Calibri"/>
                <w:sz w:val="24"/>
                <w:szCs w:val="24"/>
              </w:rPr>
              <w:t>Maksimali Tinkamam aplinkos sut</w:t>
            </w:r>
            <w:r w:rsidR="001C1A06">
              <w:rPr>
                <w:rFonts w:ascii="Calibri" w:hAnsi="Calibri" w:cs="Calibri"/>
                <w:sz w:val="24"/>
                <w:szCs w:val="24"/>
              </w:rPr>
              <w:t>varkymui</w:t>
            </w:r>
            <w:r w:rsidRPr="004A09FA">
              <w:rPr>
                <w:rFonts w:ascii="Calibri" w:hAnsi="Calibri" w:cs="Calibri"/>
                <w:sz w:val="24"/>
                <w:szCs w:val="24"/>
              </w:rPr>
              <w:t xml:space="preserve"> būtinų atlikti darbų</w:t>
            </w:r>
            <w:r w:rsidRPr="004A09FA">
              <w:rPr>
                <w:rFonts w:ascii="Calibri" w:hAnsi="Calibri" w:cs="Calibri"/>
                <w:sz w:val="24"/>
                <w:szCs w:val="24"/>
                <w:vertAlign w:val="superscript"/>
              </w:rPr>
              <w:t>1</w:t>
            </w:r>
            <w:r w:rsidRPr="004A09FA">
              <w:rPr>
                <w:rFonts w:ascii="Calibri" w:hAnsi="Calibri" w:cs="Calibri"/>
                <w:sz w:val="24"/>
                <w:szCs w:val="24"/>
              </w:rPr>
              <w:t xml:space="preserve"> įsigijimui skirta suma</w:t>
            </w:r>
            <w:r w:rsidRPr="004A09FA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  <w:r w:rsidRPr="004A09FA">
              <w:rPr>
                <w:rFonts w:ascii="Calibri" w:hAnsi="Calibri" w:cs="Calibri"/>
                <w:sz w:val="24"/>
                <w:szCs w:val="24"/>
              </w:rPr>
              <w:t xml:space="preserve">................ Eur su PVM  </w:t>
            </w:r>
            <w:r w:rsidRPr="004A09FA">
              <w:rPr>
                <w:rFonts w:ascii="Calibri" w:hAnsi="Calibri" w:cs="Calibri"/>
                <w:i/>
                <w:sz w:val="24"/>
                <w:szCs w:val="24"/>
              </w:rPr>
              <w:t>(nurodyti Vartotojo nustatytą galimą maksimalią Tinkamam aplinkos sutvarkymui būtinų atlikti darbų įsigijimui skirtą sumą) (taikoma jei tokie darbai perkami), išskyrus VPĮ 45 straipsnio 1 dalies 5 punkte nurodytą atvejį, kai Kvietime maksimali darbams skirta suma nenurodoma.</w:t>
            </w:r>
          </w:p>
        </w:tc>
      </w:tr>
      <w:tr w:rsidR="00DE2991" w:rsidRPr="00532B18" w14:paraId="24FB4222" w14:textId="77777777" w:rsidTr="0054448F">
        <w:tc>
          <w:tcPr>
            <w:tcW w:w="305" w:type="pct"/>
          </w:tcPr>
          <w:p w14:paraId="136C65DE" w14:textId="50AACBE8" w:rsidR="00DE2991" w:rsidRPr="00532B18" w:rsidRDefault="002D3E52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08CA082" w14:textId="77777777" w:rsidR="00DE2991" w:rsidRPr="00532B18" w:rsidRDefault="00BA5845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>Vartotojo</w:t>
            </w:r>
            <w:r w:rsidR="00775033" w:rsidRPr="00532B18">
              <w:rPr>
                <w:rFonts w:ascii="Calibri" w:hAnsi="Calibri" w:cs="Calibri"/>
                <w:sz w:val="24"/>
                <w:szCs w:val="24"/>
              </w:rPr>
              <w:t xml:space="preserve"> k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 xml:space="preserve">ontaktiniai duomenys dėl šiame </w:t>
            </w:r>
            <w:r w:rsidR="00CC20BC" w:rsidRPr="00532B18">
              <w:rPr>
                <w:rFonts w:ascii="Calibri" w:hAnsi="Calibri" w:cs="Calibri"/>
                <w:sz w:val="24"/>
                <w:szCs w:val="24"/>
              </w:rPr>
              <w:t>Kvietime</w:t>
            </w:r>
            <w:r w:rsidR="00DE2991" w:rsidRPr="00532B18">
              <w:rPr>
                <w:rFonts w:ascii="Calibri" w:hAnsi="Calibri" w:cs="Calibri"/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80" w:type="pct"/>
          </w:tcPr>
          <w:p w14:paraId="6DF6712B" w14:textId="77777777" w:rsidR="008C444D" w:rsidRPr="00532B18" w:rsidRDefault="008C444D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2606593" w14:textId="77777777" w:rsidR="00FE241C" w:rsidRPr="00532B18" w:rsidRDefault="00DE2991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32B18">
              <w:rPr>
                <w:rFonts w:ascii="Calibri" w:hAnsi="Calibri" w:cs="Calibri"/>
                <w:sz w:val="24"/>
                <w:szCs w:val="24"/>
              </w:rPr>
              <w:t>(</w:t>
            </w:r>
            <w:r w:rsidRPr="00532B18">
              <w:rPr>
                <w:rFonts w:ascii="Calibri" w:hAnsi="Calibri" w:cs="Calibri"/>
                <w:i/>
                <w:sz w:val="24"/>
                <w:szCs w:val="24"/>
              </w:rPr>
              <w:t>nurodyti</w:t>
            </w:r>
            <w:r w:rsidRPr="00532B18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6725820E" w14:textId="77777777" w:rsidR="00FE241C" w:rsidRPr="00532B18" w:rsidRDefault="00FE241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104"/>
              <w:jc w:val="both"/>
              <w:rPr>
                <w:rFonts w:ascii="Calibri" w:hAnsi="Calibri" w:cs="Calibri"/>
                <w:i/>
                <w:sz w:val="24"/>
                <w:szCs w:val="24"/>
                <w:u w:val="single"/>
              </w:rPr>
            </w:pPr>
          </w:p>
        </w:tc>
      </w:tr>
    </w:tbl>
    <w:p w14:paraId="2F73497F" w14:textId="77777777" w:rsidR="00234A1D" w:rsidRDefault="00234A1D" w:rsidP="00234A1D">
      <w:pPr>
        <w:pStyle w:val="Betarp"/>
        <w:rPr>
          <w:vertAlign w:val="superscript"/>
        </w:rPr>
      </w:pPr>
    </w:p>
    <w:p w14:paraId="298AEFFC" w14:textId="77C4A096" w:rsidR="00234A1D" w:rsidRPr="00234A1D" w:rsidRDefault="00234A1D" w:rsidP="00234A1D">
      <w:pPr>
        <w:pStyle w:val="Betarp"/>
        <w:jc w:val="both"/>
        <w:rPr>
          <w:rFonts w:ascii="Calibri" w:hAnsi="Calibri" w:cs="Calibri"/>
        </w:rPr>
      </w:pPr>
      <w:r w:rsidRPr="00234A1D">
        <w:rPr>
          <w:rFonts w:ascii="Calibri" w:hAnsi="Calibri" w:cs="Calibri"/>
          <w:vertAlign w:val="superscript"/>
        </w:rPr>
        <w:t>1</w:t>
      </w:r>
      <w:r w:rsidRPr="00234A1D">
        <w:rPr>
          <w:rFonts w:ascii="Calibri" w:hAnsi="Calibri" w:cs="Calibri"/>
        </w:rPr>
        <w:t>Tinkamam aplinkos sutvarkymui būtini atlikti darbai – Preliminariosios sutarties 2 pried</w:t>
      </w:r>
      <w:r w:rsidR="0027233F">
        <w:rPr>
          <w:rFonts w:ascii="Calibri" w:hAnsi="Calibri" w:cs="Calibri"/>
        </w:rPr>
        <w:t>o priede</w:t>
      </w:r>
      <w:r w:rsidRPr="00234A1D">
        <w:rPr>
          <w:rFonts w:ascii="Calibri" w:hAnsi="Calibri" w:cs="Calibri"/>
        </w:rPr>
        <w:t xml:space="preserve"> nenurodyti, tačiau tinkamam Vartotojo planuojamo remonto įvykdymui reikalingi, vykdant Atnaujintą varžymąsi įsigyjami darbai.</w:t>
      </w:r>
    </w:p>
    <w:p w14:paraId="52256346" w14:textId="77777777" w:rsidR="00234A1D" w:rsidRPr="00234A1D" w:rsidRDefault="00234A1D" w:rsidP="00234A1D">
      <w:pPr>
        <w:pStyle w:val="Betarp"/>
        <w:jc w:val="both"/>
        <w:rPr>
          <w:rFonts w:ascii="Calibri" w:hAnsi="Calibri" w:cs="Calibri"/>
        </w:rPr>
      </w:pPr>
      <w:r w:rsidRPr="00234A1D">
        <w:rPr>
          <w:rFonts w:ascii="Calibri" w:hAnsi="Calibri" w:cs="Calibri"/>
          <w:vertAlign w:val="superscript"/>
        </w:rPr>
        <w:t xml:space="preserve">2 </w:t>
      </w:r>
      <w:r w:rsidRPr="00234A1D">
        <w:rPr>
          <w:rFonts w:ascii="Calibri" w:hAnsi="Calibri" w:cs="Calibri"/>
        </w:rPr>
        <w:t>Jei Rangovo Atnaujintam tiekėjų varžymuisi pateiktame pasiūlyme Tinkamam aplinkos sutvarkymui būtinų atlikti darbų įkainių ir kiekių sandaugų bendra suma (su PVM) yra didesnė už tokiems darbams skirtą Kvietimo 8 punkte nurodytą sumą, toks pasiūlymas laikomas nepriimtinu ir yra atmetamas,</w:t>
      </w:r>
      <w:r w:rsidRPr="00234A1D">
        <w:rPr>
          <w:rFonts w:ascii="Calibri" w:hAnsi="Calibri" w:cs="Calibri"/>
          <w:i/>
        </w:rPr>
        <w:t xml:space="preserve"> </w:t>
      </w:r>
      <w:r w:rsidRPr="00234A1D">
        <w:rPr>
          <w:rFonts w:ascii="Calibri" w:hAnsi="Calibri" w:cs="Calibri"/>
        </w:rPr>
        <w:t xml:space="preserve">išskyrus VPĮ 45 straipsnio 1 dalies 5 punkte nurodytą atvejį, kai Kvietime maksimali darbams skirta suma nenurodoma ir Vartotojas nusprendžia pakeisti (padidinti) pirkimui skirtą sumą, nustatytą prieš pradedant Atnaujintą tiekėjų varžymąsi. </w:t>
      </w:r>
    </w:p>
    <w:p w14:paraId="5CDFDB03" w14:textId="77777777" w:rsidR="004E4EBB" w:rsidRPr="00532B18" w:rsidRDefault="004E4EBB" w:rsidP="00A44B17">
      <w:pPr>
        <w:tabs>
          <w:tab w:val="left" w:pos="900"/>
          <w:tab w:val="left" w:pos="1800"/>
          <w:tab w:val="left" w:pos="2268"/>
        </w:tabs>
        <w:spacing w:after="0" w:line="23" w:lineRule="atLeast"/>
        <w:ind w:right="567"/>
        <w:rPr>
          <w:rFonts w:ascii="Calibri" w:hAnsi="Calibri" w:cs="Calibri"/>
          <w:sz w:val="24"/>
          <w:szCs w:val="24"/>
        </w:rPr>
      </w:pPr>
    </w:p>
    <w:p w14:paraId="12E1ED9D" w14:textId="77777777" w:rsidR="00C10E01" w:rsidRPr="00532B18" w:rsidRDefault="00DE2991" w:rsidP="004D4894">
      <w:pPr>
        <w:tabs>
          <w:tab w:val="left" w:pos="900"/>
          <w:tab w:val="left" w:pos="1800"/>
          <w:tab w:val="left" w:pos="2268"/>
        </w:tabs>
        <w:spacing w:after="0" w:line="23" w:lineRule="atLeast"/>
        <w:ind w:right="567"/>
        <w:rPr>
          <w:rFonts w:ascii="Calibri" w:hAnsi="Calibri" w:cs="Calibri"/>
          <w:sz w:val="24"/>
          <w:szCs w:val="24"/>
        </w:rPr>
      </w:pPr>
      <w:r w:rsidRPr="00532B18">
        <w:rPr>
          <w:rFonts w:ascii="Calibri" w:hAnsi="Calibri" w:cs="Calibri"/>
          <w:sz w:val="24"/>
          <w:szCs w:val="24"/>
        </w:rPr>
        <w:t>PRIDEDAMA:</w:t>
      </w:r>
    </w:p>
    <w:p w14:paraId="00656C9E" w14:textId="77777777" w:rsidR="00684E5B" w:rsidRPr="00532B18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  <w:r w:rsidRPr="00532B18">
        <w:rPr>
          <w:rFonts w:ascii="Calibri" w:hAnsi="Calibri" w:cs="Calibri"/>
          <w:sz w:val="24"/>
          <w:szCs w:val="24"/>
        </w:rPr>
        <w:t>1 priedėlis.</w:t>
      </w:r>
      <w:r w:rsidR="00745B4C" w:rsidRPr="00532B18">
        <w:rPr>
          <w:rFonts w:ascii="Calibri" w:hAnsi="Calibri" w:cs="Calibri"/>
          <w:sz w:val="24"/>
          <w:szCs w:val="24"/>
        </w:rPr>
        <w:t xml:space="preserve"> Pasiūlymo atnaujintam varžymuisi forma</w:t>
      </w:r>
      <w:r w:rsidR="00E81E4C" w:rsidRPr="00532B18">
        <w:rPr>
          <w:rFonts w:ascii="Calibri" w:hAnsi="Calibri" w:cs="Calibri"/>
          <w:sz w:val="24"/>
          <w:szCs w:val="24"/>
        </w:rPr>
        <w:t>;</w:t>
      </w:r>
    </w:p>
    <w:p w14:paraId="4E048EF0" w14:textId="5F0D96C3" w:rsidR="00962301" w:rsidRPr="002D3E52" w:rsidRDefault="003964F5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  <w:r w:rsidRPr="00532B18">
        <w:rPr>
          <w:rFonts w:ascii="Calibri" w:hAnsi="Calibri" w:cs="Calibri"/>
          <w:sz w:val="24"/>
          <w:szCs w:val="24"/>
        </w:rPr>
        <w:t>2</w:t>
      </w:r>
      <w:r w:rsidR="00234A1D">
        <w:rPr>
          <w:rFonts w:ascii="Calibri" w:hAnsi="Calibri" w:cs="Calibri"/>
          <w:sz w:val="24"/>
          <w:szCs w:val="24"/>
        </w:rPr>
        <w:t xml:space="preserve"> </w:t>
      </w:r>
      <w:r w:rsidR="00DE2991" w:rsidRPr="00532B18">
        <w:rPr>
          <w:rFonts w:ascii="Calibri" w:hAnsi="Calibri" w:cs="Calibri"/>
          <w:sz w:val="24"/>
          <w:szCs w:val="24"/>
        </w:rPr>
        <w:t>priedėlis.</w:t>
      </w:r>
      <w:r w:rsidR="00745B4C" w:rsidRPr="00532B18">
        <w:rPr>
          <w:rFonts w:ascii="Calibri" w:hAnsi="Calibri" w:cs="Calibri"/>
          <w:sz w:val="24"/>
          <w:szCs w:val="24"/>
        </w:rPr>
        <w:t xml:space="preserve"> </w:t>
      </w:r>
      <w:r w:rsidR="00A44B17" w:rsidRPr="00A44B17">
        <w:rPr>
          <w:rFonts w:ascii="Calibri" w:hAnsi="Calibri" w:cs="Calibri"/>
          <w:sz w:val="24"/>
          <w:szCs w:val="24"/>
        </w:rPr>
        <w:t>Darbų vietos schema(-</w:t>
      </w:r>
      <w:proofErr w:type="spellStart"/>
      <w:r w:rsidR="00A44B17" w:rsidRPr="00A44B17">
        <w:rPr>
          <w:rFonts w:ascii="Calibri" w:hAnsi="Calibri" w:cs="Calibri"/>
          <w:sz w:val="24"/>
          <w:szCs w:val="24"/>
        </w:rPr>
        <w:t>os</w:t>
      </w:r>
      <w:proofErr w:type="spellEnd"/>
      <w:r w:rsidR="00A44B17" w:rsidRPr="00A44B17">
        <w:rPr>
          <w:rFonts w:ascii="Calibri" w:hAnsi="Calibri" w:cs="Calibri"/>
          <w:sz w:val="24"/>
          <w:szCs w:val="24"/>
        </w:rPr>
        <w:t xml:space="preserve">) ir techninė dokumentacija </w:t>
      </w:r>
      <w:r w:rsidR="00A44B17" w:rsidRPr="00A44B17">
        <w:rPr>
          <w:rFonts w:ascii="Calibri" w:hAnsi="Calibri" w:cs="Calibri"/>
          <w:i/>
          <w:iCs/>
          <w:sz w:val="24"/>
          <w:szCs w:val="24"/>
        </w:rPr>
        <w:t>(</w:t>
      </w:r>
      <w:r w:rsidR="00A44B17" w:rsidRPr="00A44B17">
        <w:rPr>
          <w:rFonts w:ascii="Calibri" w:hAnsi="Calibri" w:cs="Calibri"/>
          <w:i/>
          <w:sz w:val="24"/>
          <w:szCs w:val="24"/>
        </w:rPr>
        <w:t>nurodyti dokumento pavadinimą) (pridedama, jei tokie dokumentai yra reikalingi)</w:t>
      </w:r>
      <w:r w:rsidR="00A44B17" w:rsidRPr="00A44B17">
        <w:rPr>
          <w:rFonts w:ascii="Calibri" w:hAnsi="Calibri" w:cs="Calibri"/>
          <w:sz w:val="24"/>
          <w:szCs w:val="24"/>
        </w:rPr>
        <w:t>;</w:t>
      </w:r>
    </w:p>
    <w:p w14:paraId="1FEC671B" w14:textId="77777777" w:rsidR="00C10E01" w:rsidRDefault="005E583B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i/>
          <w:sz w:val="24"/>
          <w:szCs w:val="24"/>
        </w:rPr>
      </w:pPr>
      <w:r w:rsidRPr="00532B18">
        <w:rPr>
          <w:rFonts w:ascii="Calibri" w:hAnsi="Calibri" w:cs="Calibri"/>
          <w:sz w:val="24"/>
          <w:szCs w:val="24"/>
        </w:rPr>
        <w:t>3</w:t>
      </w:r>
      <w:r w:rsidR="00DE2991" w:rsidRPr="00532B18">
        <w:rPr>
          <w:rFonts w:ascii="Calibri" w:hAnsi="Calibri" w:cs="Calibri"/>
          <w:sz w:val="24"/>
          <w:szCs w:val="24"/>
        </w:rPr>
        <w:t xml:space="preserve"> priedėlis</w:t>
      </w:r>
      <w:r w:rsidR="00E34D35" w:rsidRPr="00532B18">
        <w:rPr>
          <w:rFonts w:ascii="Calibri" w:hAnsi="Calibri" w:cs="Calibri"/>
          <w:sz w:val="24"/>
          <w:szCs w:val="24"/>
        </w:rPr>
        <w:t xml:space="preserve">. </w:t>
      </w:r>
      <w:r w:rsidR="00DE2991" w:rsidRPr="00532B18">
        <w:rPr>
          <w:rFonts w:ascii="Calibri" w:hAnsi="Calibri" w:cs="Calibri"/>
          <w:sz w:val="24"/>
          <w:szCs w:val="24"/>
        </w:rPr>
        <w:t>Pagrindinės sutarties projektas</w:t>
      </w:r>
      <w:r w:rsidR="009C261C" w:rsidRPr="00532B18">
        <w:rPr>
          <w:rFonts w:ascii="Calibri" w:hAnsi="Calibri" w:cs="Calibri"/>
          <w:sz w:val="24"/>
          <w:szCs w:val="24"/>
        </w:rPr>
        <w:t xml:space="preserve"> </w:t>
      </w:r>
      <w:r w:rsidR="009C261C" w:rsidRPr="00532B18">
        <w:rPr>
          <w:rFonts w:ascii="Calibri" w:hAnsi="Calibri" w:cs="Calibri"/>
          <w:i/>
          <w:sz w:val="24"/>
          <w:szCs w:val="24"/>
        </w:rPr>
        <w:t>(</w:t>
      </w:r>
      <w:r w:rsidR="00DE2991" w:rsidRPr="00532B18">
        <w:rPr>
          <w:rFonts w:ascii="Calibri" w:hAnsi="Calibri" w:cs="Calibri"/>
          <w:i/>
          <w:sz w:val="24"/>
          <w:szCs w:val="24"/>
        </w:rPr>
        <w:t xml:space="preserve">su neesminiais pakeitimais ir papildymais, </w:t>
      </w:r>
      <w:r w:rsidR="00C10E01" w:rsidRPr="00532B18">
        <w:rPr>
          <w:rFonts w:ascii="Calibri" w:hAnsi="Calibri" w:cs="Calibri"/>
          <w:i/>
          <w:sz w:val="24"/>
          <w:szCs w:val="24"/>
        </w:rPr>
        <w:t>lyginant su Preliminariojoje sutartyje nurodytų Pagrindinių sutarčių sąlygomis, jei tokie būtų</w:t>
      </w:r>
      <w:r w:rsidR="000D3A5F" w:rsidRPr="00532B18">
        <w:rPr>
          <w:rFonts w:ascii="Calibri" w:hAnsi="Calibri" w:cs="Calibri"/>
          <w:i/>
          <w:sz w:val="24"/>
          <w:szCs w:val="24"/>
        </w:rPr>
        <w:t>)</w:t>
      </w:r>
      <w:r w:rsidR="002D64D3">
        <w:rPr>
          <w:rFonts w:ascii="Calibri" w:hAnsi="Calibri" w:cs="Calibri"/>
          <w:i/>
          <w:sz w:val="24"/>
          <w:szCs w:val="24"/>
        </w:rPr>
        <w:t>.</w:t>
      </w:r>
    </w:p>
    <w:p w14:paraId="6A4D102E" w14:textId="77777777" w:rsidR="00A44B17" w:rsidRPr="00532B18" w:rsidRDefault="00A44B17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</w:p>
    <w:sectPr w:rsidR="00A44B17" w:rsidRPr="00532B18" w:rsidSect="001C1A06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F97F" w14:textId="77777777" w:rsidR="00C1674E" w:rsidRDefault="00C1674E">
      <w:r>
        <w:separator/>
      </w:r>
    </w:p>
  </w:endnote>
  <w:endnote w:type="continuationSeparator" w:id="0">
    <w:p w14:paraId="4E2C91FC" w14:textId="77777777" w:rsidR="00C1674E" w:rsidRDefault="00C1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9144" w14:textId="77777777" w:rsidR="00C1674E" w:rsidRDefault="00C1674E">
      <w:r>
        <w:separator/>
      </w:r>
    </w:p>
  </w:footnote>
  <w:footnote w:type="continuationSeparator" w:id="0">
    <w:p w14:paraId="0FC8EB42" w14:textId="77777777" w:rsidR="00C1674E" w:rsidRDefault="00C1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6C41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62D027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03C3" w14:textId="6B36784D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1AF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3CC33F2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222A" w14:textId="5810CD39" w:rsidR="00591411" w:rsidRPr="004F2013" w:rsidRDefault="00591411" w:rsidP="00A64F79">
    <w:pPr>
      <w:spacing w:after="0" w:line="240" w:lineRule="exact"/>
      <w:ind w:left="5184" w:firstLine="345"/>
      <w:rPr>
        <w:rFonts w:ascii="Calibri" w:hAnsi="Calibri" w:cs="Calibri"/>
        <w:sz w:val="24"/>
        <w:szCs w:val="24"/>
      </w:rPr>
    </w:pPr>
  </w:p>
  <w:p w14:paraId="4FFAE7ED" w14:textId="77777777" w:rsidR="00740C48" w:rsidRPr="004F2013" w:rsidRDefault="00740C48">
    <w:pPr>
      <w:pStyle w:val="Antrats"/>
      <w:rPr>
        <w:rFonts w:ascii="Calibri" w:hAnsi="Calibri"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25710546">
    <w:abstractNumId w:val="1"/>
  </w:num>
  <w:num w:numId="2" w16cid:durableId="63795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91"/>
    <w:rsid w:val="00006D16"/>
    <w:rsid w:val="00014380"/>
    <w:rsid w:val="0003249B"/>
    <w:rsid w:val="000349C3"/>
    <w:rsid w:val="00042D23"/>
    <w:rsid w:val="00063552"/>
    <w:rsid w:val="00070AC8"/>
    <w:rsid w:val="0007624E"/>
    <w:rsid w:val="00090526"/>
    <w:rsid w:val="00092A97"/>
    <w:rsid w:val="000B6065"/>
    <w:rsid w:val="000B62D4"/>
    <w:rsid w:val="000C2112"/>
    <w:rsid w:val="000D3A5F"/>
    <w:rsid w:val="000D3FCF"/>
    <w:rsid w:val="000D4578"/>
    <w:rsid w:val="000E15CD"/>
    <w:rsid w:val="00106B20"/>
    <w:rsid w:val="00114457"/>
    <w:rsid w:val="00115BBE"/>
    <w:rsid w:val="00125A84"/>
    <w:rsid w:val="00131C03"/>
    <w:rsid w:val="00140457"/>
    <w:rsid w:val="001456C1"/>
    <w:rsid w:val="001545F5"/>
    <w:rsid w:val="00161DBC"/>
    <w:rsid w:val="00173C43"/>
    <w:rsid w:val="00175F70"/>
    <w:rsid w:val="00176B2F"/>
    <w:rsid w:val="00181721"/>
    <w:rsid w:val="001849AB"/>
    <w:rsid w:val="001A0D15"/>
    <w:rsid w:val="001C1A06"/>
    <w:rsid w:val="001C5FBD"/>
    <w:rsid w:val="001D0D0F"/>
    <w:rsid w:val="001D1D35"/>
    <w:rsid w:val="001D277B"/>
    <w:rsid w:val="001D3E3D"/>
    <w:rsid w:val="001D7E62"/>
    <w:rsid w:val="001F7D07"/>
    <w:rsid w:val="00211118"/>
    <w:rsid w:val="0021686E"/>
    <w:rsid w:val="00234A1D"/>
    <w:rsid w:val="00240278"/>
    <w:rsid w:val="00241DC2"/>
    <w:rsid w:val="00254928"/>
    <w:rsid w:val="00256518"/>
    <w:rsid w:val="00267028"/>
    <w:rsid w:val="0027233F"/>
    <w:rsid w:val="0028624D"/>
    <w:rsid w:val="002B177D"/>
    <w:rsid w:val="002B2E9E"/>
    <w:rsid w:val="002D3E52"/>
    <w:rsid w:val="002D5787"/>
    <w:rsid w:val="002D5D19"/>
    <w:rsid w:val="002D64D3"/>
    <w:rsid w:val="002D6DE1"/>
    <w:rsid w:val="002E6902"/>
    <w:rsid w:val="002E7016"/>
    <w:rsid w:val="002F013F"/>
    <w:rsid w:val="002F69F1"/>
    <w:rsid w:val="003310F4"/>
    <w:rsid w:val="00336B70"/>
    <w:rsid w:val="00344869"/>
    <w:rsid w:val="00350498"/>
    <w:rsid w:val="00364FED"/>
    <w:rsid w:val="00367FDC"/>
    <w:rsid w:val="0037485E"/>
    <w:rsid w:val="003751E5"/>
    <w:rsid w:val="00382C63"/>
    <w:rsid w:val="00386270"/>
    <w:rsid w:val="003964F5"/>
    <w:rsid w:val="0039754A"/>
    <w:rsid w:val="003A1EA5"/>
    <w:rsid w:val="003B15D6"/>
    <w:rsid w:val="003C1AF6"/>
    <w:rsid w:val="003C1C1A"/>
    <w:rsid w:val="003C6350"/>
    <w:rsid w:val="003D095B"/>
    <w:rsid w:val="003D23EA"/>
    <w:rsid w:val="003E26FC"/>
    <w:rsid w:val="00404FEC"/>
    <w:rsid w:val="00413299"/>
    <w:rsid w:val="0041365C"/>
    <w:rsid w:val="00423291"/>
    <w:rsid w:val="00425440"/>
    <w:rsid w:val="00435010"/>
    <w:rsid w:val="00441136"/>
    <w:rsid w:val="004422D1"/>
    <w:rsid w:val="00443416"/>
    <w:rsid w:val="00445985"/>
    <w:rsid w:val="00455D7B"/>
    <w:rsid w:val="00473165"/>
    <w:rsid w:val="00473D98"/>
    <w:rsid w:val="00482849"/>
    <w:rsid w:val="004A09FA"/>
    <w:rsid w:val="004A3F4D"/>
    <w:rsid w:val="004B664D"/>
    <w:rsid w:val="004D4894"/>
    <w:rsid w:val="004D5E5C"/>
    <w:rsid w:val="004D6580"/>
    <w:rsid w:val="004E4EBB"/>
    <w:rsid w:val="004F2013"/>
    <w:rsid w:val="005152D0"/>
    <w:rsid w:val="00532B18"/>
    <w:rsid w:val="00537FF8"/>
    <w:rsid w:val="0054448F"/>
    <w:rsid w:val="00546C58"/>
    <w:rsid w:val="00552B12"/>
    <w:rsid w:val="00562F95"/>
    <w:rsid w:val="00571F8D"/>
    <w:rsid w:val="00572ABD"/>
    <w:rsid w:val="00585997"/>
    <w:rsid w:val="00591411"/>
    <w:rsid w:val="00595259"/>
    <w:rsid w:val="005C5AB6"/>
    <w:rsid w:val="005D02ED"/>
    <w:rsid w:val="005E21E0"/>
    <w:rsid w:val="005E43F3"/>
    <w:rsid w:val="005E583B"/>
    <w:rsid w:val="005F6A6E"/>
    <w:rsid w:val="005F7A12"/>
    <w:rsid w:val="006038EB"/>
    <w:rsid w:val="00606CD8"/>
    <w:rsid w:val="00613764"/>
    <w:rsid w:val="006142F2"/>
    <w:rsid w:val="00624F97"/>
    <w:rsid w:val="0064262D"/>
    <w:rsid w:val="006630D4"/>
    <w:rsid w:val="00666757"/>
    <w:rsid w:val="00670D1B"/>
    <w:rsid w:val="006807A5"/>
    <w:rsid w:val="00684210"/>
    <w:rsid w:val="00684E5B"/>
    <w:rsid w:val="006B02E5"/>
    <w:rsid w:val="006B1576"/>
    <w:rsid w:val="006B7A46"/>
    <w:rsid w:val="006D5CEF"/>
    <w:rsid w:val="006E3410"/>
    <w:rsid w:val="00704349"/>
    <w:rsid w:val="00711CF9"/>
    <w:rsid w:val="00713DEA"/>
    <w:rsid w:val="00723432"/>
    <w:rsid w:val="00725603"/>
    <w:rsid w:val="00727400"/>
    <w:rsid w:val="007318D5"/>
    <w:rsid w:val="00736803"/>
    <w:rsid w:val="00740C48"/>
    <w:rsid w:val="00745B4C"/>
    <w:rsid w:val="00746475"/>
    <w:rsid w:val="00761B91"/>
    <w:rsid w:val="007722EE"/>
    <w:rsid w:val="00772682"/>
    <w:rsid w:val="007730E1"/>
    <w:rsid w:val="00775033"/>
    <w:rsid w:val="00785D6B"/>
    <w:rsid w:val="00786D21"/>
    <w:rsid w:val="00791CCE"/>
    <w:rsid w:val="007C080C"/>
    <w:rsid w:val="007C6B6E"/>
    <w:rsid w:val="007D7D98"/>
    <w:rsid w:val="007E205A"/>
    <w:rsid w:val="007E5786"/>
    <w:rsid w:val="007F0ABE"/>
    <w:rsid w:val="007F3E77"/>
    <w:rsid w:val="008039B1"/>
    <w:rsid w:val="008061A0"/>
    <w:rsid w:val="00817583"/>
    <w:rsid w:val="00821603"/>
    <w:rsid w:val="0083161E"/>
    <w:rsid w:val="0083324D"/>
    <w:rsid w:val="00864601"/>
    <w:rsid w:val="008859A7"/>
    <w:rsid w:val="00886B3B"/>
    <w:rsid w:val="008A7E42"/>
    <w:rsid w:val="008B700B"/>
    <w:rsid w:val="008C444D"/>
    <w:rsid w:val="008E1E0C"/>
    <w:rsid w:val="008E2F62"/>
    <w:rsid w:val="008E30B9"/>
    <w:rsid w:val="00916852"/>
    <w:rsid w:val="0092210D"/>
    <w:rsid w:val="00962301"/>
    <w:rsid w:val="00973EF9"/>
    <w:rsid w:val="00986E49"/>
    <w:rsid w:val="00987228"/>
    <w:rsid w:val="00996E94"/>
    <w:rsid w:val="009B418D"/>
    <w:rsid w:val="009B5CA2"/>
    <w:rsid w:val="009C261C"/>
    <w:rsid w:val="00A035AF"/>
    <w:rsid w:val="00A12BF8"/>
    <w:rsid w:val="00A12CBD"/>
    <w:rsid w:val="00A173C6"/>
    <w:rsid w:val="00A44B17"/>
    <w:rsid w:val="00A62231"/>
    <w:rsid w:val="00A64F79"/>
    <w:rsid w:val="00A71894"/>
    <w:rsid w:val="00A72B2E"/>
    <w:rsid w:val="00AB6F93"/>
    <w:rsid w:val="00AC0C41"/>
    <w:rsid w:val="00AC0CBD"/>
    <w:rsid w:val="00AD0BB0"/>
    <w:rsid w:val="00B06B3E"/>
    <w:rsid w:val="00B11279"/>
    <w:rsid w:val="00B2031A"/>
    <w:rsid w:val="00B41F51"/>
    <w:rsid w:val="00B46E25"/>
    <w:rsid w:val="00B85F52"/>
    <w:rsid w:val="00B925AD"/>
    <w:rsid w:val="00BA134F"/>
    <w:rsid w:val="00BA5845"/>
    <w:rsid w:val="00BA5EF6"/>
    <w:rsid w:val="00BD2FD7"/>
    <w:rsid w:val="00BD4FE7"/>
    <w:rsid w:val="00BE13C2"/>
    <w:rsid w:val="00C10E01"/>
    <w:rsid w:val="00C13527"/>
    <w:rsid w:val="00C136FE"/>
    <w:rsid w:val="00C13E2F"/>
    <w:rsid w:val="00C1436F"/>
    <w:rsid w:val="00C1674E"/>
    <w:rsid w:val="00C17C93"/>
    <w:rsid w:val="00C35E97"/>
    <w:rsid w:val="00C65A91"/>
    <w:rsid w:val="00C66270"/>
    <w:rsid w:val="00C95B9F"/>
    <w:rsid w:val="00C96636"/>
    <w:rsid w:val="00CB4D5E"/>
    <w:rsid w:val="00CB6005"/>
    <w:rsid w:val="00CC005A"/>
    <w:rsid w:val="00CC20BC"/>
    <w:rsid w:val="00CC372D"/>
    <w:rsid w:val="00CD3E5A"/>
    <w:rsid w:val="00CE4B67"/>
    <w:rsid w:val="00CF4815"/>
    <w:rsid w:val="00D016A4"/>
    <w:rsid w:val="00D06FDA"/>
    <w:rsid w:val="00D11D44"/>
    <w:rsid w:val="00D12148"/>
    <w:rsid w:val="00D20C3C"/>
    <w:rsid w:val="00D217F9"/>
    <w:rsid w:val="00D25EEA"/>
    <w:rsid w:val="00D264CA"/>
    <w:rsid w:val="00D30560"/>
    <w:rsid w:val="00D35759"/>
    <w:rsid w:val="00D421AB"/>
    <w:rsid w:val="00D4591C"/>
    <w:rsid w:val="00D7686C"/>
    <w:rsid w:val="00DA70E4"/>
    <w:rsid w:val="00DB4EB8"/>
    <w:rsid w:val="00DD11B8"/>
    <w:rsid w:val="00DD5DB5"/>
    <w:rsid w:val="00DE2991"/>
    <w:rsid w:val="00DE43A1"/>
    <w:rsid w:val="00DF054C"/>
    <w:rsid w:val="00E055BF"/>
    <w:rsid w:val="00E148A4"/>
    <w:rsid w:val="00E16CF1"/>
    <w:rsid w:val="00E34D35"/>
    <w:rsid w:val="00E3571F"/>
    <w:rsid w:val="00E359D1"/>
    <w:rsid w:val="00E43C46"/>
    <w:rsid w:val="00E6426C"/>
    <w:rsid w:val="00E64E40"/>
    <w:rsid w:val="00E75F19"/>
    <w:rsid w:val="00E7688E"/>
    <w:rsid w:val="00E81E4C"/>
    <w:rsid w:val="00E935F7"/>
    <w:rsid w:val="00E94CBA"/>
    <w:rsid w:val="00EA0F13"/>
    <w:rsid w:val="00EA1283"/>
    <w:rsid w:val="00EB072A"/>
    <w:rsid w:val="00EB428E"/>
    <w:rsid w:val="00EC4B74"/>
    <w:rsid w:val="00EE04AD"/>
    <w:rsid w:val="00EE1EF1"/>
    <w:rsid w:val="00F02DDA"/>
    <w:rsid w:val="00F120C9"/>
    <w:rsid w:val="00F1777B"/>
    <w:rsid w:val="00F21223"/>
    <w:rsid w:val="00F26BB1"/>
    <w:rsid w:val="00F319FE"/>
    <w:rsid w:val="00F33A59"/>
    <w:rsid w:val="00F35164"/>
    <w:rsid w:val="00F377ED"/>
    <w:rsid w:val="00F40C15"/>
    <w:rsid w:val="00F53019"/>
    <w:rsid w:val="00F571DF"/>
    <w:rsid w:val="00F779A4"/>
    <w:rsid w:val="00F80EBA"/>
    <w:rsid w:val="00F9456A"/>
    <w:rsid w:val="00FD2DF5"/>
    <w:rsid w:val="00FD3CAB"/>
    <w:rsid w:val="00FE241C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D4AF8"/>
  <w15:chartTrackingRefBased/>
  <w15:docId w15:val="{5BA5C899-8CF6-47A4-9747-ECEA13EB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harChar11DiagramaDiagramaCharCharCharChar">
    <w:name w:val="Char Char11 Diagrama Diagrama Char Char Char Char"/>
    <w:basedOn w:val="prastasis"/>
    <w:rsid w:val="00572AB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Komentaronuoroda">
    <w:name w:val="annotation reference"/>
    <w:rsid w:val="00D121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2148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D12148"/>
    <w:rPr>
      <w:rFonts w:eastAsia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12148"/>
    <w:rPr>
      <w:b/>
      <w:bCs/>
    </w:rPr>
  </w:style>
  <w:style w:type="character" w:customStyle="1" w:styleId="KomentarotemaDiagrama">
    <w:name w:val="Komentaro tema Diagrama"/>
    <w:link w:val="Komentarotema"/>
    <w:rsid w:val="00D12148"/>
    <w:rPr>
      <w:rFonts w:eastAsia="Calibri"/>
      <w:b/>
      <w:bCs/>
      <w:lang w:eastAsia="en-US"/>
    </w:rPr>
  </w:style>
  <w:style w:type="paragraph" w:customStyle="1" w:styleId="xmsobodytext">
    <w:name w:val="x_msobodytext"/>
    <w:basedOn w:val="prastasis"/>
    <w:uiPriority w:val="99"/>
    <w:rsid w:val="008859A7"/>
    <w:pPr>
      <w:spacing w:after="120"/>
    </w:pPr>
    <w:rPr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BD2FD7"/>
    <w:rPr>
      <w:rFonts w:eastAsia="Calibri"/>
      <w:sz w:val="22"/>
      <w:szCs w:val="22"/>
      <w:lang w:eastAsia="en-US"/>
    </w:rPr>
  </w:style>
  <w:style w:type="paragraph" w:styleId="Betarp">
    <w:name w:val="No Spacing"/>
    <w:uiPriority w:val="1"/>
    <w:qFormat/>
    <w:rsid w:val="00234A1D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D395-8E48-4CD6-B9CA-7221F998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616</Words>
  <Characters>4607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Asta Vilutytė</cp:lastModifiedBy>
  <cp:revision>19</cp:revision>
  <cp:lastPrinted>2025-03-27T11:23:00Z</cp:lastPrinted>
  <dcterms:created xsi:type="dcterms:W3CDTF">2025-12-09T13:20:00Z</dcterms:created>
  <dcterms:modified xsi:type="dcterms:W3CDTF">2026-01-05T07:25:00Z</dcterms:modified>
</cp:coreProperties>
</file>