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01F31" w14:textId="0E76A477" w:rsidR="00A563DE" w:rsidRPr="002034B6" w:rsidRDefault="00A563DE" w:rsidP="00A563DE">
      <w:pPr>
        <w:widowControl w:val="0"/>
        <w:suppressAutoHyphens/>
        <w:spacing w:after="0" w:line="360" w:lineRule="auto"/>
        <w:ind w:firstLine="709"/>
        <w:jc w:val="both"/>
        <w:rPr>
          <w:rFonts w:ascii="Calibri" w:eastAsia="Arial Unicode MS" w:hAnsi="Calibri" w:cs="Calibri"/>
          <w:kern w:val="1"/>
          <w:sz w:val="24"/>
          <w:szCs w:val="24"/>
          <w:lang w:eastAsia="ar-SA"/>
          <w14:ligatures w14:val="none"/>
        </w:rPr>
      </w:pPr>
      <w:r w:rsidRPr="002034B6">
        <w:rPr>
          <w:rFonts w:ascii="Calibri" w:eastAsia="Arial Unicode MS" w:hAnsi="Calibri" w:cs="Calibri"/>
          <w:b/>
          <w:bCs/>
          <w:kern w:val="1"/>
          <w:sz w:val="24"/>
          <w:szCs w:val="24"/>
          <w:lang w:eastAsia="ar-SA"/>
          <w14:ligatures w14:val="none"/>
        </w:rPr>
        <w:t>Augustinas Rakauskas</w:t>
      </w:r>
      <w:r w:rsidRPr="002034B6">
        <w:rPr>
          <w:rFonts w:ascii="Calibri" w:eastAsia="Arial Unicode MS" w:hAnsi="Calibri" w:cs="Calibri"/>
          <w:kern w:val="1"/>
          <w:sz w:val="24"/>
          <w:szCs w:val="24"/>
          <w:lang w:eastAsia="ar-SA"/>
          <w14:ligatures w14:val="none"/>
        </w:rPr>
        <w:t xml:space="preserve"> – gimęs 1946 m. sausio 1 d. Kaune, Lietuvos verslininkas ir investuotojas, vienas ryškiausių nepriklausomos Lietuvos verslo kūrėjų. Jis yra prekybos tinklo „Senukai“ įkūrėjas, kuris iš nedidelės prekybos įmonės išaugo į didžiausią statybos, remonto ir buities prekių prekybos tinklą Baltijos šalyse. Ši verslo veikla sukūrė tūkstančius darbo vietų, prisidėjo prie Kauno ir visos Lietuvos ekonomikos augimo bei verslo kultūros stiprinimo. </w:t>
      </w:r>
    </w:p>
    <w:p w14:paraId="0AA93DF2" w14:textId="77777777" w:rsidR="00A563DE" w:rsidRPr="002034B6" w:rsidRDefault="00A563DE" w:rsidP="00A563DE">
      <w:pPr>
        <w:widowControl w:val="0"/>
        <w:suppressAutoHyphens/>
        <w:spacing w:after="0" w:line="360" w:lineRule="auto"/>
        <w:ind w:firstLine="709"/>
        <w:jc w:val="both"/>
        <w:rPr>
          <w:rFonts w:ascii="Calibri" w:eastAsia="Arial Unicode MS" w:hAnsi="Calibri" w:cs="Calibri"/>
          <w:kern w:val="1"/>
          <w:sz w:val="24"/>
          <w:szCs w:val="24"/>
          <w:lang w:eastAsia="ar-SA"/>
          <w14:ligatures w14:val="none"/>
        </w:rPr>
      </w:pPr>
      <w:r w:rsidRPr="002034B6">
        <w:rPr>
          <w:rFonts w:ascii="Calibri" w:eastAsia="Arial Unicode MS" w:hAnsi="Calibri" w:cs="Calibri"/>
          <w:kern w:val="1"/>
          <w:sz w:val="24"/>
          <w:szCs w:val="24"/>
          <w:lang w:eastAsia="ar-SA"/>
          <w14:ligatures w14:val="none"/>
        </w:rPr>
        <w:t xml:space="preserve">Augustinas Rakauskas taip pat aktyviai investuoja į nekilnojamojo turto, žiniasklaidos, energetikos ir turizmo projektus. Jam priklausančios investicijos prisidėjo prie reikšmingų infrastruktūros objektų vystymo, tarp jų prekybos centrų Kaune ir kituose miestuose. </w:t>
      </w:r>
    </w:p>
    <w:p w14:paraId="47E6C866" w14:textId="77777777" w:rsidR="00B23B8D" w:rsidRPr="002034B6" w:rsidRDefault="00B23B8D" w:rsidP="00B23B8D">
      <w:pPr>
        <w:widowControl w:val="0"/>
        <w:suppressAutoHyphens/>
        <w:spacing w:after="0" w:line="360" w:lineRule="auto"/>
        <w:ind w:firstLine="709"/>
        <w:jc w:val="both"/>
        <w:rPr>
          <w:rFonts w:ascii="Calibri" w:hAnsi="Calibri" w:cs="Calibri"/>
          <w:sz w:val="24"/>
          <w:szCs w:val="24"/>
          <w:shd w:val="clear" w:color="auto" w:fill="FFFFFF"/>
        </w:rPr>
      </w:pPr>
      <w:hyperlink r:id="rId4" w:tooltip="2010" w:history="1">
        <w:r w:rsidRPr="002034B6">
          <w:rPr>
            <w:rStyle w:val="Hipersaitas"/>
            <w:rFonts w:ascii="Calibri" w:hAnsi="Calibri" w:cs="Calibri"/>
            <w:color w:val="auto"/>
            <w:sz w:val="24"/>
            <w:szCs w:val="24"/>
            <w:shd w:val="clear" w:color="auto" w:fill="FFFFFF"/>
          </w:rPr>
          <w:t>2010</w:t>
        </w:r>
      </w:hyperlink>
      <w:r w:rsidRPr="002034B6">
        <w:rPr>
          <w:rFonts w:ascii="Calibri" w:hAnsi="Calibri" w:cs="Calibri"/>
          <w:sz w:val="24"/>
          <w:szCs w:val="24"/>
          <w:shd w:val="clear" w:color="auto" w:fill="FFFFFF"/>
        </w:rPr>
        <w:t> m. rugsėjį įkūrė viešbučių, restoranų kompleksą „</w:t>
      </w:r>
      <w:proofErr w:type="spellStart"/>
      <w:r w:rsidRPr="002034B6">
        <w:rPr>
          <w:rFonts w:ascii="Calibri" w:hAnsi="Calibri" w:cs="Calibri"/>
          <w:sz w:val="24"/>
          <w:szCs w:val="24"/>
        </w:rPr>
        <w:fldChar w:fldCharType="begin"/>
      </w:r>
      <w:r w:rsidRPr="002034B6">
        <w:rPr>
          <w:rFonts w:ascii="Calibri" w:hAnsi="Calibri" w:cs="Calibri"/>
          <w:sz w:val="24"/>
          <w:szCs w:val="24"/>
        </w:rPr>
        <w:instrText>HYPERLINK "https://lt.wikipedia.org/wiki/Harmony_Park?action=edit&amp;redlink=1" \o "Harmony Park (puslapis neegzistuoja)"</w:instrText>
      </w:r>
      <w:r w:rsidRPr="002034B6">
        <w:rPr>
          <w:rFonts w:ascii="Calibri" w:hAnsi="Calibri" w:cs="Calibri"/>
          <w:sz w:val="24"/>
          <w:szCs w:val="24"/>
        </w:rPr>
      </w:r>
      <w:r w:rsidRPr="002034B6">
        <w:rPr>
          <w:rFonts w:ascii="Calibri" w:hAnsi="Calibri" w:cs="Calibri"/>
          <w:sz w:val="24"/>
          <w:szCs w:val="24"/>
        </w:rPr>
        <w:fldChar w:fldCharType="separate"/>
      </w:r>
      <w:r w:rsidRPr="002034B6">
        <w:rPr>
          <w:rStyle w:val="Hipersaitas"/>
          <w:rFonts w:ascii="Calibri" w:hAnsi="Calibri" w:cs="Calibri"/>
          <w:color w:val="auto"/>
          <w:sz w:val="24"/>
          <w:szCs w:val="24"/>
          <w:shd w:val="clear" w:color="auto" w:fill="FFFFFF"/>
        </w:rPr>
        <w:t>Harmony</w:t>
      </w:r>
      <w:proofErr w:type="spellEnd"/>
      <w:r w:rsidRPr="002034B6">
        <w:rPr>
          <w:rStyle w:val="Hipersaitas"/>
          <w:rFonts w:ascii="Calibri" w:hAnsi="Calibri" w:cs="Calibri"/>
          <w:color w:val="auto"/>
          <w:sz w:val="24"/>
          <w:szCs w:val="24"/>
          <w:shd w:val="clear" w:color="auto" w:fill="FFFFFF"/>
        </w:rPr>
        <w:t xml:space="preserve"> </w:t>
      </w:r>
      <w:proofErr w:type="spellStart"/>
      <w:r w:rsidRPr="002034B6">
        <w:rPr>
          <w:rStyle w:val="Hipersaitas"/>
          <w:rFonts w:ascii="Calibri" w:hAnsi="Calibri" w:cs="Calibri"/>
          <w:color w:val="auto"/>
          <w:sz w:val="24"/>
          <w:szCs w:val="24"/>
          <w:shd w:val="clear" w:color="auto" w:fill="FFFFFF"/>
        </w:rPr>
        <w:t>Park</w:t>
      </w:r>
      <w:proofErr w:type="spellEnd"/>
      <w:r w:rsidRPr="002034B6">
        <w:rPr>
          <w:rFonts w:ascii="Calibri" w:hAnsi="Calibri" w:cs="Calibri"/>
          <w:sz w:val="24"/>
          <w:szCs w:val="24"/>
        </w:rPr>
        <w:fldChar w:fldCharType="end"/>
      </w:r>
      <w:r w:rsidRPr="002034B6">
        <w:rPr>
          <w:rFonts w:ascii="Calibri" w:hAnsi="Calibri" w:cs="Calibri"/>
          <w:sz w:val="24"/>
          <w:szCs w:val="24"/>
          <w:shd w:val="clear" w:color="auto" w:fill="FFFFFF"/>
        </w:rPr>
        <w:t>“ Prienų rajone, 160 ha plote.</w:t>
      </w:r>
    </w:p>
    <w:p w14:paraId="7BA2C4E5" w14:textId="77777777" w:rsidR="00B23B8D" w:rsidRPr="002034B6" w:rsidRDefault="00B23B8D" w:rsidP="00B23B8D">
      <w:pPr>
        <w:widowControl w:val="0"/>
        <w:suppressAutoHyphens/>
        <w:spacing w:after="0" w:line="360" w:lineRule="auto"/>
        <w:ind w:firstLine="709"/>
        <w:jc w:val="both"/>
        <w:rPr>
          <w:rFonts w:ascii="Calibri" w:eastAsia="Arial Unicode MS" w:hAnsi="Calibri" w:cs="Calibri"/>
          <w:kern w:val="1"/>
          <w:sz w:val="24"/>
          <w:szCs w:val="24"/>
          <w:lang w:eastAsia="ar-SA"/>
          <w14:ligatures w14:val="none"/>
        </w:rPr>
      </w:pPr>
      <w:hyperlink r:id="rId5" w:tooltip="2011" w:history="1">
        <w:r w:rsidRPr="002034B6">
          <w:rPr>
            <w:rStyle w:val="Hipersaitas"/>
            <w:rFonts w:ascii="Calibri" w:hAnsi="Calibri" w:cs="Calibri"/>
            <w:color w:val="auto"/>
            <w:sz w:val="24"/>
            <w:szCs w:val="24"/>
            <w:shd w:val="clear" w:color="auto" w:fill="FFFFFF"/>
          </w:rPr>
          <w:t>2011</w:t>
        </w:r>
      </w:hyperlink>
      <w:r w:rsidRPr="002034B6">
        <w:rPr>
          <w:rFonts w:ascii="Calibri" w:hAnsi="Calibri" w:cs="Calibri"/>
          <w:sz w:val="24"/>
          <w:szCs w:val="24"/>
          <w:shd w:val="clear" w:color="auto" w:fill="FFFFFF"/>
        </w:rPr>
        <w:t> m. su šeima atidarė prabangų viešbutį netoli </w:t>
      </w:r>
      <w:proofErr w:type="spellStart"/>
      <w:r w:rsidRPr="002034B6">
        <w:rPr>
          <w:rFonts w:ascii="Calibri" w:hAnsi="Calibri" w:cs="Calibri"/>
          <w:sz w:val="24"/>
          <w:szCs w:val="24"/>
        </w:rPr>
        <w:fldChar w:fldCharType="begin"/>
      </w:r>
      <w:r w:rsidRPr="002034B6">
        <w:rPr>
          <w:rFonts w:ascii="Calibri" w:hAnsi="Calibri" w:cs="Calibri"/>
          <w:sz w:val="24"/>
          <w:szCs w:val="24"/>
        </w:rPr>
        <w:instrText>HYPERLINK "https://lt.wikipedia.org/wiki/Alanija_(Turkija)" \o "Alanija (Turkija)"</w:instrText>
      </w:r>
      <w:r w:rsidRPr="002034B6">
        <w:rPr>
          <w:rFonts w:ascii="Calibri" w:hAnsi="Calibri" w:cs="Calibri"/>
          <w:sz w:val="24"/>
          <w:szCs w:val="24"/>
        </w:rPr>
      </w:r>
      <w:r w:rsidRPr="002034B6">
        <w:rPr>
          <w:rFonts w:ascii="Calibri" w:hAnsi="Calibri" w:cs="Calibri"/>
          <w:sz w:val="24"/>
          <w:szCs w:val="24"/>
        </w:rPr>
        <w:fldChar w:fldCharType="separate"/>
      </w:r>
      <w:r w:rsidRPr="002034B6">
        <w:rPr>
          <w:rStyle w:val="Hipersaitas"/>
          <w:rFonts w:ascii="Calibri" w:hAnsi="Calibri" w:cs="Calibri"/>
          <w:color w:val="auto"/>
          <w:sz w:val="24"/>
          <w:szCs w:val="24"/>
          <w:shd w:val="clear" w:color="auto" w:fill="FFFFFF"/>
        </w:rPr>
        <w:t>Alanijos</w:t>
      </w:r>
      <w:proofErr w:type="spellEnd"/>
      <w:r w:rsidRPr="002034B6">
        <w:rPr>
          <w:rFonts w:ascii="Calibri" w:hAnsi="Calibri" w:cs="Calibri"/>
          <w:sz w:val="24"/>
          <w:szCs w:val="24"/>
        </w:rPr>
        <w:fldChar w:fldCharType="end"/>
      </w:r>
      <w:r w:rsidRPr="002034B6">
        <w:rPr>
          <w:rFonts w:ascii="Calibri" w:hAnsi="Calibri" w:cs="Calibri"/>
          <w:sz w:val="24"/>
          <w:szCs w:val="24"/>
          <w:shd w:val="clear" w:color="auto" w:fill="FFFFFF"/>
        </w:rPr>
        <w:t> (</w:t>
      </w:r>
      <w:hyperlink r:id="rId6" w:tooltip="Turkija" w:history="1">
        <w:r w:rsidRPr="002034B6">
          <w:rPr>
            <w:rStyle w:val="Hipersaitas"/>
            <w:rFonts w:ascii="Calibri" w:hAnsi="Calibri" w:cs="Calibri"/>
            <w:color w:val="auto"/>
            <w:sz w:val="24"/>
            <w:szCs w:val="24"/>
            <w:shd w:val="clear" w:color="auto" w:fill="FFFFFF"/>
          </w:rPr>
          <w:t>Turkija</w:t>
        </w:r>
      </w:hyperlink>
      <w:r w:rsidRPr="002034B6">
        <w:rPr>
          <w:rFonts w:ascii="Calibri" w:hAnsi="Calibri" w:cs="Calibri"/>
          <w:sz w:val="24"/>
          <w:szCs w:val="24"/>
          <w:shd w:val="clear" w:color="auto" w:fill="FFFFFF"/>
        </w:rPr>
        <w:t>) „</w:t>
      </w:r>
      <w:proofErr w:type="spellStart"/>
      <w:r w:rsidRPr="002034B6">
        <w:rPr>
          <w:rFonts w:ascii="Calibri" w:hAnsi="Calibri" w:cs="Calibri"/>
          <w:sz w:val="24"/>
          <w:szCs w:val="24"/>
          <w:shd w:val="clear" w:color="auto" w:fill="FFFFFF"/>
        </w:rPr>
        <w:t>Villa</w:t>
      </w:r>
      <w:proofErr w:type="spellEnd"/>
      <w:r w:rsidRPr="002034B6">
        <w:rPr>
          <w:rFonts w:ascii="Calibri" w:hAnsi="Calibri" w:cs="Calibri"/>
          <w:sz w:val="24"/>
          <w:szCs w:val="24"/>
          <w:shd w:val="clear" w:color="auto" w:fill="FFFFFF"/>
        </w:rPr>
        <w:t xml:space="preserve"> Augusto.</w:t>
      </w:r>
    </w:p>
    <w:p w14:paraId="19BA27A9" w14:textId="77777777" w:rsidR="00A563DE" w:rsidRPr="002034B6" w:rsidRDefault="00A563DE" w:rsidP="00A563DE">
      <w:pPr>
        <w:widowControl w:val="0"/>
        <w:suppressAutoHyphens/>
        <w:spacing w:after="0" w:line="360" w:lineRule="auto"/>
        <w:ind w:firstLine="709"/>
        <w:jc w:val="both"/>
        <w:rPr>
          <w:rFonts w:ascii="Calibri" w:eastAsia="Arial Unicode MS" w:hAnsi="Calibri" w:cs="Calibri"/>
          <w:kern w:val="1"/>
          <w:sz w:val="24"/>
          <w:szCs w:val="24"/>
          <w:lang w:eastAsia="ar-SA"/>
          <w14:ligatures w14:val="none"/>
        </w:rPr>
      </w:pPr>
      <w:r w:rsidRPr="002034B6">
        <w:rPr>
          <w:rFonts w:ascii="Calibri" w:eastAsia="Arial Unicode MS" w:hAnsi="Calibri" w:cs="Calibri"/>
          <w:kern w:val="1"/>
          <w:sz w:val="24"/>
          <w:szCs w:val="24"/>
          <w:lang w:eastAsia="ar-SA"/>
          <w14:ligatures w14:val="none"/>
        </w:rPr>
        <w:t xml:space="preserve">Be verslo veiklos, Augustinas Rakauskas pasižymi aktyvia visuomenine ir filantropine veikla. Jis yra „Senukų“ labdaros ir paramos fondo steigėjas, remiantis socialinius projektus, sergančiųjų gydymą, vaikų globos iniciatyvas bei įvairias kultūros veiklas. Verslininkas taip pat remia kultūrinius renginius ir visuomenės švietimo projektus, yra festivalio „Operetė Kauno pilyje“ mecenatas. </w:t>
      </w:r>
    </w:p>
    <w:p w14:paraId="4ACFFF9E" w14:textId="77777777" w:rsidR="00A563DE" w:rsidRPr="002034B6" w:rsidRDefault="00A563DE" w:rsidP="00A563DE">
      <w:pPr>
        <w:widowControl w:val="0"/>
        <w:suppressAutoHyphens/>
        <w:spacing w:after="0" w:line="360" w:lineRule="auto"/>
        <w:ind w:firstLine="709"/>
        <w:jc w:val="both"/>
        <w:rPr>
          <w:rFonts w:ascii="Calibri" w:eastAsia="Arial Unicode MS" w:hAnsi="Calibri" w:cs="Calibri"/>
          <w:kern w:val="1"/>
          <w:sz w:val="24"/>
          <w:szCs w:val="24"/>
          <w:lang w:eastAsia="ar-SA"/>
          <w14:ligatures w14:val="none"/>
        </w:rPr>
      </w:pPr>
      <w:r w:rsidRPr="002034B6">
        <w:rPr>
          <w:rFonts w:ascii="Calibri" w:eastAsia="Arial Unicode MS" w:hAnsi="Calibri" w:cs="Calibri"/>
          <w:kern w:val="1"/>
          <w:sz w:val="24"/>
          <w:szCs w:val="24"/>
          <w:lang w:eastAsia="ar-SA"/>
          <w14:ligatures w14:val="none"/>
        </w:rPr>
        <w:t xml:space="preserve">Augustinas Rakauskas yra knygos „Verslumo dvasia“ autorius, radijo laidų apie verslą kūrėjas ir visuomenės edukacijos iniciatorius. Jo veikla ir idėjos prisidėjo prie verslumo kultūros formavimo Lietuvoje bei visuomenės ekonominio raštingumo stiprinimo. </w:t>
      </w:r>
    </w:p>
    <w:p w14:paraId="288E3973" w14:textId="3401F4BA" w:rsidR="00A563DE" w:rsidRPr="002034B6" w:rsidRDefault="00A563DE" w:rsidP="00A563DE">
      <w:pPr>
        <w:widowControl w:val="0"/>
        <w:suppressAutoHyphens/>
        <w:spacing w:after="0" w:line="360" w:lineRule="auto"/>
        <w:ind w:firstLine="709"/>
        <w:jc w:val="both"/>
        <w:rPr>
          <w:rFonts w:ascii="Calibri" w:eastAsia="Arial Unicode MS" w:hAnsi="Calibri" w:cs="Calibri"/>
          <w:kern w:val="1"/>
          <w:sz w:val="24"/>
          <w:szCs w:val="24"/>
          <w:lang w:eastAsia="ar-SA"/>
          <w14:ligatures w14:val="none"/>
        </w:rPr>
      </w:pPr>
      <w:r w:rsidRPr="002034B6">
        <w:rPr>
          <w:rFonts w:ascii="Calibri" w:eastAsia="Arial Unicode MS" w:hAnsi="Calibri" w:cs="Calibri"/>
          <w:kern w:val="1"/>
          <w:sz w:val="24"/>
          <w:szCs w:val="24"/>
          <w:lang w:eastAsia="ar-SA"/>
          <w14:ligatures w14:val="none"/>
        </w:rPr>
        <w:t>Savo ilgamete veikla, investicijomis, filantropija ir indėliu į Kauno ekonominį bei kultūrinį gyvenimą Augustinas Rakauskas reikšmingai prisidėjo prie miesto ir valstybės pažangos</w:t>
      </w:r>
      <w:r w:rsidR="002B6DF3" w:rsidRPr="002034B6">
        <w:rPr>
          <w:rFonts w:ascii="Calibri" w:eastAsia="Arial Unicode MS" w:hAnsi="Calibri" w:cs="Calibri"/>
          <w:kern w:val="1"/>
          <w:sz w:val="24"/>
          <w:szCs w:val="24"/>
          <w:lang w:eastAsia="ar-SA"/>
          <w14:ligatures w14:val="none"/>
        </w:rPr>
        <w:t>.</w:t>
      </w:r>
    </w:p>
    <w:p w14:paraId="689FAFDF" w14:textId="77777777" w:rsidR="002079F6" w:rsidRPr="002034B6" w:rsidRDefault="002079F6" w:rsidP="00A563DE">
      <w:pPr>
        <w:widowControl w:val="0"/>
        <w:suppressAutoHyphens/>
        <w:spacing w:after="0" w:line="360" w:lineRule="auto"/>
        <w:ind w:firstLine="709"/>
        <w:jc w:val="both"/>
        <w:rPr>
          <w:rFonts w:ascii="Calibri" w:eastAsia="Arial Unicode MS" w:hAnsi="Calibri" w:cs="Calibri"/>
          <w:kern w:val="1"/>
          <w:sz w:val="24"/>
          <w:szCs w:val="24"/>
          <w:lang w:eastAsia="ar-SA"/>
          <w14:ligatures w14:val="none"/>
        </w:rPr>
      </w:pPr>
    </w:p>
    <w:p w14:paraId="665126CF" w14:textId="21310FB9" w:rsidR="00F47545" w:rsidRPr="002034B6" w:rsidRDefault="00B23B8D">
      <w:pPr>
        <w:rPr>
          <w:rFonts w:ascii="Calibri" w:hAnsi="Calibri" w:cs="Calibri"/>
          <w:sz w:val="24"/>
          <w:szCs w:val="24"/>
        </w:rPr>
      </w:pPr>
      <w:r w:rsidRPr="002034B6">
        <w:rPr>
          <w:rFonts w:ascii="Calibri" w:hAnsi="Calibri" w:cs="Calibri"/>
          <w:sz w:val="24"/>
          <w:szCs w:val="24"/>
        </w:rPr>
        <w:t>Šaltiniai:</w:t>
      </w:r>
    </w:p>
    <w:p w14:paraId="71E34954" w14:textId="7C3410CF" w:rsidR="00B23B8D" w:rsidRPr="002034B6" w:rsidRDefault="00B23B8D">
      <w:pPr>
        <w:rPr>
          <w:rFonts w:ascii="Calibri" w:hAnsi="Calibri" w:cs="Calibri"/>
          <w:sz w:val="24"/>
          <w:szCs w:val="24"/>
        </w:rPr>
      </w:pPr>
      <w:hyperlink r:id="rId7" w:history="1">
        <w:r w:rsidRPr="002034B6">
          <w:rPr>
            <w:rStyle w:val="Hipersaitas"/>
            <w:rFonts w:ascii="Calibri" w:hAnsi="Calibri" w:cs="Calibri"/>
            <w:sz w:val="24"/>
            <w:szCs w:val="24"/>
          </w:rPr>
          <w:t>https://lt.wikipedia.org/wiki/Augustinas_Rakauskas</w:t>
        </w:r>
      </w:hyperlink>
    </w:p>
    <w:p w14:paraId="48A9A1BD" w14:textId="0821BF8B" w:rsidR="00B23B8D" w:rsidRPr="002034B6" w:rsidRDefault="00B23B8D">
      <w:pPr>
        <w:rPr>
          <w:rFonts w:ascii="Calibri" w:hAnsi="Calibri" w:cs="Calibri"/>
          <w:sz w:val="24"/>
          <w:szCs w:val="24"/>
        </w:rPr>
      </w:pPr>
      <w:r w:rsidRPr="002034B6">
        <w:rPr>
          <w:rFonts w:ascii="Calibri" w:hAnsi="Calibri" w:cs="Calibri"/>
          <w:sz w:val="24"/>
          <w:szCs w:val="24"/>
        </w:rPr>
        <w:t>Kauno miesto savivaldybės informacija.</w:t>
      </w:r>
    </w:p>
    <w:sectPr w:rsidR="00B23B8D" w:rsidRPr="002034B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3DE"/>
    <w:rsid w:val="002034B6"/>
    <w:rsid w:val="002079F6"/>
    <w:rsid w:val="0026040E"/>
    <w:rsid w:val="002B6DF3"/>
    <w:rsid w:val="002C762C"/>
    <w:rsid w:val="002E5F6B"/>
    <w:rsid w:val="004702F1"/>
    <w:rsid w:val="004C6296"/>
    <w:rsid w:val="005F3B75"/>
    <w:rsid w:val="00913452"/>
    <w:rsid w:val="00A563DE"/>
    <w:rsid w:val="00B23B8D"/>
    <w:rsid w:val="00BD63E8"/>
    <w:rsid w:val="00F475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C8118"/>
  <w15:chartTrackingRefBased/>
  <w15:docId w15:val="{C21DDD87-A939-44BC-87EF-3409AD866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563D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A563D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A563DE"/>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A563DE"/>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A563DE"/>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A563D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563D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563D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563D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563DE"/>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A563DE"/>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A563DE"/>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A563DE"/>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A563DE"/>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A563D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563D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563D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563D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563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563D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563D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563D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563D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563DE"/>
    <w:rPr>
      <w:i/>
      <w:iCs/>
      <w:color w:val="404040" w:themeColor="text1" w:themeTint="BF"/>
    </w:rPr>
  </w:style>
  <w:style w:type="paragraph" w:styleId="Sraopastraipa">
    <w:name w:val="List Paragraph"/>
    <w:basedOn w:val="prastasis"/>
    <w:uiPriority w:val="34"/>
    <w:qFormat/>
    <w:rsid w:val="00A563DE"/>
    <w:pPr>
      <w:ind w:left="720"/>
      <w:contextualSpacing/>
    </w:pPr>
  </w:style>
  <w:style w:type="character" w:styleId="Rykuspabraukimas">
    <w:name w:val="Intense Emphasis"/>
    <w:basedOn w:val="Numatytasispastraiposriftas"/>
    <w:uiPriority w:val="21"/>
    <w:qFormat/>
    <w:rsid w:val="00A563DE"/>
    <w:rPr>
      <w:i/>
      <w:iCs/>
      <w:color w:val="2E74B5" w:themeColor="accent1" w:themeShade="BF"/>
    </w:rPr>
  </w:style>
  <w:style w:type="paragraph" w:styleId="Iskirtacitata">
    <w:name w:val="Intense Quote"/>
    <w:basedOn w:val="prastasis"/>
    <w:next w:val="prastasis"/>
    <w:link w:val="IskirtacitataDiagrama"/>
    <w:uiPriority w:val="30"/>
    <w:qFormat/>
    <w:rsid w:val="00A563D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A563DE"/>
    <w:rPr>
      <w:i/>
      <w:iCs/>
      <w:color w:val="2E74B5" w:themeColor="accent1" w:themeShade="BF"/>
    </w:rPr>
  </w:style>
  <w:style w:type="character" w:styleId="Rykinuoroda">
    <w:name w:val="Intense Reference"/>
    <w:basedOn w:val="Numatytasispastraiposriftas"/>
    <w:uiPriority w:val="32"/>
    <w:qFormat/>
    <w:rsid w:val="00A563DE"/>
    <w:rPr>
      <w:b/>
      <w:bCs/>
      <w:smallCaps/>
      <w:color w:val="2E74B5" w:themeColor="accent1" w:themeShade="BF"/>
      <w:spacing w:val="5"/>
    </w:rPr>
  </w:style>
  <w:style w:type="character" w:styleId="Hipersaitas">
    <w:name w:val="Hyperlink"/>
    <w:basedOn w:val="Numatytasispastraiposriftas"/>
    <w:uiPriority w:val="99"/>
    <w:unhideWhenUsed/>
    <w:rsid w:val="00B23B8D"/>
    <w:rPr>
      <w:color w:val="0000FF"/>
      <w:u w:val="single"/>
    </w:rPr>
  </w:style>
  <w:style w:type="character" w:styleId="Neapdorotaspaminjimas">
    <w:name w:val="Unresolved Mention"/>
    <w:basedOn w:val="Numatytasispastraiposriftas"/>
    <w:uiPriority w:val="99"/>
    <w:semiHidden/>
    <w:unhideWhenUsed/>
    <w:rsid w:val="00B23B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t.wikipedia.org/wiki/Augustinas_Rakauska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t.wikipedia.org/wiki/Turkija" TargetMode="External"/><Relationship Id="rId5" Type="http://schemas.openxmlformats.org/officeDocument/2006/relationships/hyperlink" Target="https://lt.wikipedia.org/wiki/2011" TargetMode="External"/><Relationship Id="rId4" Type="http://schemas.openxmlformats.org/officeDocument/2006/relationships/hyperlink" Target="https://lt.wikipedia.org/wiki/2010" TargetMode="Externa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281</Words>
  <Characters>2015</Characters>
  <Application>Microsoft Office Word</Application>
  <DocSecurity>0</DocSecurity>
  <Lines>30</Lines>
  <Paragraphs>14</Paragraphs>
  <ScaleCrop>false</ScaleCrop>
  <Company>KMSA</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Laimutė Lapinskienė</dc:creator>
  <cp:keywords/>
  <dc:description/>
  <cp:lastModifiedBy>Laimutė Lapinskienė</cp:lastModifiedBy>
  <cp:revision>6</cp:revision>
  <dcterms:created xsi:type="dcterms:W3CDTF">2026-04-21T13:35:00Z</dcterms:created>
  <dcterms:modified xsi:type="dcterms:W3CDTF">2026-04-27T05:40:00Z</dcterms:modified>
</cp:coreProperties>
</file>