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B8260" w14:textId="77777777" w:rsidR="002744FA" w:rsidRPr="00E76D24" w:rsidRDefault="002744FA" w:rsidP="00D75EF9">
      <w:pPr>
        <w:tabs>
          <w:tab w:val="left" w:pos="5387"/>
        </w:tabs>
        <w:spacing w:line="276" w:lineRule="auto"/>
        <w:ind w:left="5387" w:right="17"/>
        <w:rPr>
          <w:rFonts w:ascii="Calibri" w:hAnsi="Calibri" w:cs="Calibri"/>
          <w:szCs w:val="24"/>
        </w:rPr>
      </w:pPr>
      <w:r w:rsidRPr="00E76D24">
        <w:rPr>
          <w:rFonts w:ascii="Calibri" w:hAnsi="Calibri" w:cs="Calibri"/>
          <w:szCs w:val="24"/>
        </w:rPr>
        <w:t>PATVIRTINTA</w:t>
      </w:r>
    </w:p>
    <w:p w14:paraId="3A358C4B" w14:textId="77777777" w:rsidR="002744FA" w:rsidRPr="00E76D24" w:rsidRDefault="002744FA" w:rsidP="00D75EF9">
      <w:pPr>
        <w:tabs>
          <w:tab w:val="left" w:pos="5387"/>
        </w:tabs>
        <w:spacing w:line="276" w:lineRule="auto"/>
        <w:ind w:left="5387" w:right="17"/>
        <w:rPr>
          <w:rFonts w:ascii="Calibri" w:hAnsi="Calibri" w:cs="Calibri"/>
          <w:szCs w:val="24"/>
        </w:rPr>
      </w:pPr>
      <w:r w:rsidRPr="00E76D24">
        <w:rPr>
          <w:rFonts w:ascii="Calibri" w:hAnsi="Calibri" w:cs="Calibri"/>
          <w:szCs w:val="24"/>
        </w:rPr>
        <w:t>Kauno miesto savivaldybės tarybos</w:t>
      </w:r>
    </w:p>
    <w:p w14:paraId="3353F6E8" w14:textId="7AB7C721" w:rsidR="002744FA" w:rsidRPr="00E76D24" w:rsidRDefault="002744FA" w:rsidP="00D75EF9">
      <w:pPr>
        <w:tabs>
          <w:tab w:val="left" w:pos="5387"/>
        </w:tabs>
        <w:spacing w:line="276" w:lineRule="auto"/>
        <w:ind w:left="5387" w:right="17"/>
        <w:rPr>
          <w:rFonts w:ascii="Calibri" w:hAnsi="Calibri" w:cs="Calibri"/>
          <w:szCs w:val="24"/>
        </w:rPr>
      </w:pPr>
      <w:r w:rsidRPr="00E76D24">
        <w:rPr>
          <w:rFonts w:ascii="Calibri" w:hAnsi="Calibri" w:cs="Calibri"/>
          <w:szCs w:val="24"/>
        </w:rPr>
        <w:t xml:space="preserve">2025  m. </w:t>
      </w:r>
      <w:r w:rsidR="009230EF">
        <w:rPr>
          <w:rFonts w:ascii="Calibri" w:hAnsi="Calibri" w:cs="Calibri"/>
          <w:szCs w:val="24"/>
        </w:rPr>
        <w:t>gruodžio 16 d.</w:t>
      </w:r>
    </w:p>
    <w:p w14:paraId="3733FE12" w14:textId="01581378" w:rsidR="002744FA" w:rsidRPr="00E76D24" w:rsidRDefault="002744FA" w:rsidP="00D75EF9">
      <w:pPr>
        <w:tabs>
          <w:tab w:val="left" w:pos="5387"/>
        </w:tabs>
        <w:spacing w:line="276" w:lineRule="auto"/>
        <w:ind w:left="5387" w:right="17"/>
        <w:rPr>
          <w:rFonts w:ascii="Calibri" w:hAnsi="Calibri" w:cs="Calibri"/>
          <w:szCs w:val="24"/>
        </w:rPr>
      </w:pPr>
      <w:r w:rsidRPr="00E76D24">
        <w:rPr>
          <w:rFonts w:ascii="Calibri" w:hAnsi="Calibri" w:cs="Calibri"/>
          <w:szCs w:val="24"/>
        </w:rPr>
        <w:t xml:space="preserve">sprendimu Nr. </w:t>
      </w:r>
      <w:r w:rsidR="009230EF">
        <w:rPr>
          <w:rFonts w:ascii="Calibri" w:hAnsi="Calibri" w:cs="Calibri"/>
          <w:szCs w:val="24"/>
        </w:rPr>
        <w:t>T-</w:t>
      </w:r>
      <w:r w:rsidR="009576E7">
        <w:rPr>
          <w:rFonts w:ascii="Calibri" w:hAnsi="Calibri" w:cs="Calibri"/>
          <w:szCs w:val="24"/>
        </w:rPr>
        <w:t>996</w:t>
      </w:r>
    </w:p>
    <w:p w14:paraId="10A1DAF3" w14:textId="77777777" w:rsidR="0051693F" w:rsidRPr="00E76D24" w:rsidRDefault="0051693F" w:rsidP="00D75EF9">
      <w:pPr>
        <w:tabs>
          <w:tab w:val="left" w:pos="5387"/>
        </w:tabs>
        <w:spacing w:line="276" w:lineRule="auto"/>
        <w:ind w:right="17" w:firstLine="550"/>
        <w:jc w:val="right"/>
        <w:rPr>
          <w:rFonts w:ascii="Calibri" w:hAnsi="Calibri" w:cs="Calibri"/>
          <w:szCs w:val="24"/>
        </w:rPr>
      </w:pPr>
    </w:p>
    <w:p w14:paraId="2C595E4B" w14:textId="3AAD0743" w:rsidR="0051693F" w:rsidRPr="00E76D24" w:rsidRDefault="0051693F" w:rsidP="00D75EF9">
      <w:pPr>
        <w:tabs>
          <w:tab w:val="left" w:pos="5387"/>
        </w:tabs>
        <w:spacing w:line="276" w:lineRule="auto"/>
        <w:ind w:right="17" w:firstLine="426"/>
        <w:jc w:val="center"/>
        <w:rPr>
          <w:rFonts w:ascii="Calibri" w:hAnsi="Calibri" w:cs="Calibri"/>
          <w:b/>
          <w:szCs w:val="24"/>
        </w:rPr>
      </w:pPr>
      <w:r w:rsidRPr="00E76D24">
        <w:rPr>
          <w:rFonts w:ascii="Calibri" w:hAnsi="Calibri" w:cs="Calibri"/>
          <w:b/>
          <w:szCs w:val="24"/>
        </w:rPr>
        <w:t xml:space="preserve">KAUNO MIESTO SAVIVALDYBĖS </w:t>
      </w:r>
      <w:r w:rsidR="007223FB">
        <w:rPr>
          <w:rFonts w:ascii="Calibri" w:hAnsi="Calibri" w:cs="Calibri"/>
          <w:b/>
          <w:szCs w:val="24"/>
        </w:rPr>
        <w:t xml:space="preserve">2026 METŲ </w:t>
      </w:r>
      <w:r w:rsidRPr="00E76D24">
        <w:rPr>
          <w:rFonts w:ascii="Calibri" w:hAnsi="Calibri" w:cs="Calibri"/>
          <w:b/>
          <w:szCs w:val="24"/>
        </w:rPr>
        <w:t>UŽIMTUMO DIDINIMO PROGRAMA</w:t>
      </w:r>
    </w:p>
    <w:p w14:paraId="7B832EB2" w14:textId="77777777" w:rsidR="0051693F" w:rsidRPr="00E76D24" w:rsidRDefault="0051693F" w:rsidP="00D75EF9">
      <w:pPr>
        <w:tabs>
          <w:tab w:val="left" w:pos="5387"/>
        </w:tabs>
        <w:spacing w:line="276" w:lineRule="auto"/>
        <w:ind w:right="17" w:firstLine="426"/>
        <w:jc w:val="center"/>
        <w:rPr>
          <w:rFonts w:ascii="Calibri" w:hAnsi="Calibri" w:cs="Calibri"/>
          <w:b/>
          <w:szCs w:val="24"/>
        </w:rPr>
      </w:pPr>
    </w:p>
    <w:p w14:paraId="3F363867" w14:textId="0AEF13E2" w:rsidR="00E462AD" w:rsidRPr="00E76D24" w:rsidRDefault="0051693F" w:rsidP="00D75EF9">
      <w:pPr>
        <w:numPr>
          <w:ilvl w:val="12"/>
          <w:numId w:val="0"/>
        </w:numPr>
        <w:tabs>
          <w:tab w:val="left" w:pos="5387"/>
        </w:tabs>
        <w:spacing w:line="276" w:lineRule="auto"/>
        <w:ind w:right="17"/>
        <w:jc w:val="center"/>
        <w:rPr>
          <w:rFonts w:ascii="Calibri" w:hAnsi="Calibri" w:cs="Calibri"/>
          <w:b/>
          <w:bCs/>
          <w:szCs w:val="24"/>
        </w:rPr>
      </w:pPr>
      <w:r w:rsidRPr="00E76D24">
        <w:rPr>
          <w:rFonts w:ascii="Calibri" w:hAnsi="Calibri" w:cs="Calibri"/>
          <w:b/>
          <w:bCs/>
          <w:szCs w:val="24"/>
        </w:rPr>
        <w:t>I SKYRIUS</w:t>
      </w:r>
    </w:p>
    <w:p w14:paraId="5C4BF48C" w14:textId="68F17CD1" w:rsidR="00E462AD" w:rsidRPr="00E76D24" w:rsidRDefault="0051693F" w:rsidP="00D75EF9">
      <w:pPr>
        <w:numPr>
          <w:ilvl w:val="12"/>
          <w:numId w:val="0"/>
        </w:numPr>
        <w:tabs>
          <w:tab w:val="left" w:pos="5387"/>
        </w:tabs>
        <w:spacing w:line="276" w:lineRule="auto"/>
        <w:ind w:right="17"/>
        <w:jc w:val="center"/>
        <w:rPr>
          <w:rFonts w:ascii="Calibri" w:hAnsi="Calibri" w:cs="Calibri"/>
          <w:b/>
          <w:bCs/>
          <w:szCs w:val="24"/>
        </w:rPr>
      </w:pPr>
      <w:r w:rsidRPr="00E76D24">
        <w:rPr>
          <w:rFonts w:ascii="Calibri" w:hAnsi="Calibri" w:cs="Calibri"/>
          <w:b/>
          <w:bCs/>
          <w:szCs w:val="24"/>
        </w:rPr>
        <w:t>ĮVADAS</w:t>
      </w:r>
    </w:p>
    <w:p w14:paraId="288FD498" w14:textId="77777777" w:rsidR="00EC1EDC" w:rsidRPr="00E76D24" w:rsidRDefault="00EC1EDC" w:rsidP="00D75EF9">
      <w:pPr>
        <w:numPr>
          <w:ilvl w:val="12"/>
          <w:numId w:val="0"/>
        </w:numPr>
        <w:tabs>
          <w:tab w:val="left" w:pos="5387"/>
        </w:tabs>
        <w:spacing w:line="276" w:lineRule="auto"/>
        <w:ind w:right="17"/>
        <w:jc w:val="center"/>
        <w:rPr>
          <w:rFonts w:ascii="Calibri" w:hAnsi="Calibri" w:cs="Calibri"/>
          <w:b/>
          <w:bCs/>
          <w:szCs w:val="24"/>
        </w:rPr>
      </w:pPr>
    </w:p>
    <w:p w14:paraId="65BB3476" w14:textId="132FE109" w:rsidR="0051693F" w:rsidRPr="00E76D24" w:rsidRDefault="0051693F" w:rsidP="00D75EF9">
      <w:pPr>
        <w:tabs>
          <w:tab w:val="left" w:pos="1418"/>
          <w:tab w:val="left" w:pos="5387"/>
        </w:tabs>
        <w:spacing w:line="276" w:lineRule="auto"/>
        <w:ind w:right="17" w:firstLine="1134"/>
        <w:jc w:val="both"/>
        <w:rPr>
          <w:rFonts w:ascii="Calibri" w:hAnsi="Calibri" w:cs="Calibri"/>
          <w:szCs w:val="24"/>
        </w:rPr>
      </w:pPr>
      <w:r w:rsidRPr="00E76D24">
        <w:rPr>
          <w:rFonts w:ascii="Calibri" w:hAnsi="Calibri" w:cs="Calibri"/>
          <w:szCs w:val="24"/>
        </w:rPr>
        <w:t>1.</w:t>
      </w:r>
      <w:r w:rsidRPr="00E76D24">
        <w:rPr>
          <w:rFonts w:ascii="Calibri" w:hAnsi="Calibri" w:cs="Calibri"/>
          <w:szCs w:val="24"/>
        </w:rPr>
        <w:tab/>
        <w:t>Kauno miesto savivaldybės</w:t>
      </w:r>
      <w:r w:rsidR="007223FB">
        <w:rPr>
          <w:rFonts w:ascii="Calibri" w:hAnsi="Calibri" w:cs="Calibri"/>
          <w:szCs w:val="24"/>
        </w:rPr>
        <w:t xml:space="preserve"> 2026 metų</w:t>
      </w:r>
      <w:r w:rsidRPr="00E76D24">
        <w:rPr>
          <w:rFonts w:ascii="Calibri" w:hAnsi="Calibri" w:cs="Calibri"/>
          <w:szCs w:val="24"/>
        </w:rPr>
        <w:t xml:space="preserve"> </w:t>
      </w:r>
      <w:r w:rsidR="00C55C05">
        <w:rPr>
          <w:rFonts w:ascii="Calibri" w:hAnsi="Calibri" w:cs="Calibri"/>
          <w:szCs w:val="24"/>
        </w:rPr>
        <w:t>u</w:t>
      </w:r>
      <w:r w:rsidRPr="00E76D24">
        <w:rPr>
          <w:rFonts w:ascii="Calibri" w:hAnsi="Calibri" w:cs="Calibri"/>
          <w:szCs w:val="24"/>
        </w:rPr>
        <w:t>žimtumo didinimo programa (toliau – Programa) nustato pagrindinius užimtumo didinimo Kauno mieste uždavinius, paraiškų pateikimo ir vertinimo, finansavimo skyrimo ir atsiskaitymo už skirtas lėšas, Programos įgyvendinimo priežiūros ir kontrolės tvarką.</w:t>
      </w:r>
    </w:p>
    <w:p w14:paraId="59D89222" w14:textId="60467D8F" w:rsidR="0051693F" w:rsidRPr="00E76D24" w:rsidRDefault="0051693F" w:rsidP="00D75EF9">
      <w:pPr>
        <w:tabs>
          <w:tab w:val="left" w:pos="1134"/>
          <w:tab w:val="left" w:pos="5387"/>
        </w:tabs>
        <w:spacing w:line="276" w:lineRule="auto"/>
        <w:ind w:firstLine="1134"/>
        <w:jc w:val="both"/>
        <w:rPr>
          <w:rFonts w:ascii="Calibri" w:hAnsi="Calibri" w:cs="Calibri"/>
          <w:szCs w:val="24"/>
        </w:rPr>
      </w:pPr>
      <w:r w:rsidRPr="00E76D24">
        <w:rPr>
          <w:rFonts w:ascii="Calibri" w:hAnsi="Calibri" w:cs="Calibri"/>
          <w:szCs w:val="24"/>
        </w:rPr>
        <w:t xml:space="preserve">2. Programos tikslas – didinti </w:t>
      </w:r>
      <w:r w:rsidRPr="00DB3CFC">
        <w:rPr>
          <w:rFonts w:ascii="Calibri" w:hAnsi="Calibri" w:cs="Calibri"/>
          <w:szCs w:val="24"/>
        </w:rPr>
        <w:t>Programoje nurodytos tikslinės grupės</w:t>
      </w:r>
      <w:r w:rsidRPr="00E76D24">
        <w:rPr>
          <w:rFonts w:ascii="Calibri" w:hAnsi="Calibri" w:cs="Calibri"/>
          <w:szCs w:val="24"/>
        </w:rPr>
        <w:t xml:space="preserve"> </w:t>
      </w:r>
      <w:r w:rsidR="00A87063">
        <w:rPr>
          <w:rFonts w:ascii="Calibri" w:hAnsi="Calibri" w:cs="Calibri"/>
          <w:szCs w:val="24"/>
        </w:rPr>
        <w:t xml:space="preserve">asmenų </w:t>
      </w:r>
      <w:r w:rsidRPr="00E76D24">
        <w:rPr>
          <w:rFonts w:ascii="Calibri" w:hAnsi="Calibri" w:cs="Calibri"/>
          <w:szCs w:val="24"/>
        </w:rPr>
        <w:t>užimtumą ir integraciją į darbo rinką.</w:t>
      </w:r>
    </w:p>
    <w:p w14:paraId="280E984F" w14:textId="440CA8D3" w:rsidR="0051693F" w:rsidRPr="00E76D24" w:rsidRDefault="005E34BF" w:rsidP="00D75EF9">
      <w:pPr>
        <w:tabs>
          <w:tab w:val="left" w:pos="5387"/>
        </w:tabs>
        <w:spacing w:line="276" w:lineRule="auto"/>
        <w:ind w:right="17" w:firstLine="1134"/>
        <w:jc w:val="both"/>
        <w:rPr>
          <w:rFonts w:ascii="Calibri" w:hAnsi="Calibri" w:cs="Calibri"/>
          <w:szCs w:val="24"/>
        </w:rPr>
      </w:pPr>
      <w:r w:rsidRPr="00E76D24">
        <w:rPr>
          <w:rFonts w:ascii="Calibri" w:hAnsi="Calibri" w:cs="Calibri"/>
          <w:szCs w:val="24"/>
        </w:rPr>
        <w:t>3</w:t>
      </w:r>
      <w:r w:rsidR="0051693F" w:rsidRPr="00E76D24">
        <w:rPr>
          <w:rFonts w:ascii="Calibri" w:hAnsi="Calibri" w:cs="Calibri"/>
          <w:szCs w:val="24"/>
        </w:rPr>
        <w:t xml:space="preserve">. Programa parengta vadovaujantis Lietuvos Respublikos užimtumo įstatymu, </w:t>
      </w:r>
      <w:r w:rsidR="0051693F" w:rsidRPr="00E76D24">
        <w:rPr>
          <w:rFonts w:ascii="Calibri" w:hAnsi="Calibri" w:cs="Calibri"/>
          <w:iCs/>
          <w:szCs w:val="24"/>
        </w:rPr>
        <w:t>Užimtumo didinimo programų rengimo ir jų finansavimo tvarkos aprašu, patvirtintu Lietuvos Respublikos socialinės apsaugos ir darbo ministro 2017 m. gegužės 23 d. įsakymu Nr. A1-257</w:t>
      </w:r>
      <w:r w:rsidR="0051693F" w:rsidRPr="00E76D24">
        <w:rPr>
          <w:rFonts w:ascii="Calibri" w:hAnsi="Calibri" w:cs="Calibri"/>
          <w:szCs w:val="24"/>
        </w:rPr>
        <w:t xml:space="preserve"> „</w:t>
      </w:r>
      <w:r w:rsidR="0051693F" w:rsidRPr="00E76D24">
        <w:rPr>
          <w:rFonts w:ascii="Calibri" w:hAnsi="Calibri" w:cs="Calibri"/>
          <w:iCs/>
          <w:szCs w:val="24"/>
        </w:rPr>
        <w:t>Dėl Užimtumo didinimo programų rengimo ir jų finansavimo tvarkos aprašo patvirtinimo“ (toliau – Aprašas), ir kitais teisės aktais.</w:t>
      </w:r>
    </w:p>
    <w:p w14:paraId="260FAB2C" w14:textId="34B58703" w:rsidR="002744FA" w:rsidRPr="00E76D24" w:rsidRDefault="005E34BF" w:rsidP="00D75EF9">
      <w:pPr>
        <w:tabs>
          <w:tab w:val="left" w:pos="1701"/>
          <w:tab w:val="left" w:pos="5387"/>
        </w:tabs>
        <w:spacing w:line="276" w:lineRule="auto"/>
        <w:ind w:left="1418" w:right="17" w:hanging="284"/>
        <w:jc w:val="both"/>
        <w:rPr>
          <w:rFonts w:ascii="Calibri" w:hAnsi="Calibri" w:cs="Calibri"/>
          <w:iCs/>
          <w:szCs w:val="24"/>
        </w:rPr>
      </w:pPr>
      <w:r w:rsidRPr="00E76D24">
        <w:rPr>
          <w:rFonts w:ascii="Calibri" w:hAnsi="Calibri" w:cs="Calibri"/>
          <w:iCs/>
          <w:szCs w:val="24"/>
        </w:rPr>
        <w:t>4</w:t>
      </w:r>
      <w:r w:rsidR="0051693F" w:rsidRPr="00E76D24">
        <w:rPr>
          <w:rFonts w:ascii="Calibri" w:hAnsi="Calibri" w:cs="Calibri"/>
          <w:iCs/>
          <w:szCs w:val="24"/>
        </w:rPr>
        <w:t>. Programoje vartojamos sąvokos:</w:t>
      </w:r>
    </w:p>
    <w:p w14:paraId="72126AF3" w14:textId="33094832" w:rsidR="002744FA" w:rsidRPr="00E76D24" w:rsidRDefault="005E34BF" w:rsidP="00D75EF9">
      <w:pPr>
        <w:tabs>
          <w:tab w:val="left" w:pos="1701"/>
          <w:tab w:val="left" w:pos="5387"/>
        </w:tabs>
        <w:spacing w:line="276" w:lineRule="auto"/>
        <w:ind w:right="17" w:firstLine="1134"/>
        <w:jc w:val="both"/>
        <w:rPr>
          <w:rFonts w:ascii="Calibri" w:hAnsi="Calibri" w:cs="Calibri"/>
          <w:iCs/>
          <w:szCs w:val="24"/>
        </w:rPr>
      </w:pPr>
      <w:r w:rsidRPr="00E76D24">
        <w:rPr>
          <w:rFonts w:ascii="Calibri" w:hAnsi="Calibri" w:cs="Calibri"/>
          <w:szCs w:val="24"/>
        </w:rPr>
        <w:t>4</w:t>
      </w:r>
      <w:r w:rsidR="0051693F" w:rsidRPr="00E76D24">
        <w:rPr>
          <w:rFonts w:ascii="Calibri" w:hAnsi="Calibri" w:cs="Calibri"/>
          <w:szCs w:val="24"/>
        </w:rPr>
        <w:t xml:space="preserve">.1. </w:t>
      </w:r>
      <w:r w:rsidR="0051693F" w:rsidRPr="00E76D24">
        <w:rPr>
          <w:rFonts w:ascii="Calibri" w:hAnsi="Calibri" w:cs="Calibri"/>
          <w:b/>
          <w:szCs w:val="24"/>
        </w:rPr>
        <w:t xml:space="preserve">Kvietimas teikti paraiškas </w:t>
      </w:r>
      <w:r w:rsidR="0051693F" w:rsidRPr="00E76D24">
        <w:rPr>
          <w:rFonts w:ascii="Calibri" w:hAnsi="Calibri" w:cs="Calibri"/>
          <w:szCs w:val="24"/>
        </w:rPr>
        <w:t>(toliau – Kvietimas) – Kauno miesto savivaldybės mero patvirtintos formos dokumentas, kuriame nustatomi reikalavimai veikloms, pareiškėjams, išlaidoms, rezultatams, nurodomi dokumentai, kurie turi būti pateikiami kartu su paraiška</w:t>
      </w:r>
      <w:r w:rsidR="002744FA" w:rsidRPr="00E76D24">
        <w:rPr>
          <w:rFonts w:ascii="Calibri" w:hAnsi="Calibri" w:cs="Calibri"/>
          <w:szCs w:val="24"/>
        </w:rPr>
        <w:t>.</w:t>
      </w:r>
    </w:p>
    <w:p w14:paraId="3A782E36" w14:textId="0623724C" w:rsidR="0051693F" w:rsidRPr="00E76D24" w:rsidRDefault="005E34BF" w:rsidP="00D75EF9">
      <w:pPr>
        <w:tabs>
          <w:tab w:val="left" w:pos="1701"/>
          <w:tab w:val="left" w:pos="5387"/>
        </w:tabs>
        <w:spacing w:line="276" w:lineRule="auto"/>
        <w:ind w:right="17" w:firstLine="1134"/>
        <w:jc w:val="both"/>
        <w:rPr>
          <w:rFonts w:ascii="Calibri" w:hAnsi="Calibri" w:cs="Calibri"/>
          <w:iCs/>
          <w:szCs w:val="24"/>
        </w:rPr>
      </w:pPr>
      <w:r w:rsidRPr="00E76D24">
        <w:rPr>
          <w:rFonts w:ascii="Calibri" w:hAnsi="Calibri" w:cs="Calibri"/>
          <w:szCs w:val="24"/>
          <w:shd w:val="clear" w:color="auto" w:fill="FFFFFF"/>
        </w:rPr>
        <w:t>4</w:t>
      </w:r>
      <w:r w:rsidR="0051693F" w:rsidRPr="00E76D24">
        <w:rPr>
          <w:rFonts w:ascii="Calibri" w:hAnsi="Calibri" w:cs="Calibri"/>
          <w:szCs w:val="24"/>
          <w:shd w:val="clear" w:color="auto" w:fill="FFFFFF"/>
        </w:rPr>
        <w:t>.</w:t>
      </w:r>
      <w:r w:rsidR="002744FA" w:rsidRPr="00E76D24">
        <w:rPr>
          <w:rFonts w:ascii="Calibri" w:hAnsi="Calibri" w:cs="Calibri"/>
          <w:szCs w:val="24"/>
          <w:shd w:val="clear" w:color="auto" w:fill="FFFFFF"/>
        </w:rPr>
        <w:t>2</w:t>
      </w:r>
      <w:r w:rsidR="0051693F" w:rsidRPr="00E76D24">
        <w:rPr>
          <w:rFonts w:ascii="Calibri" w:hAnsi="Calibri" w:cs="Calibri"/>
          <w:szCs w:val="24"/>
          <w:shd w:val="clear" w:color="auto" w:fill="FFFFFF"/>
        </w:rPr>
        <w:t>.</w:t>
      </w:r>
      <w:r w:rsidR="0051693F" w:rsidRPr="00E76D24">
        <w:rPr>
          <w:rFonts w:ascii="Calibri" w:hAnsi="Calibri" w:cs="Calibri"/>
          <w:szCs w:val="24"/>
        </w:rPr>
        <w:t xml:space="preserve"> </w:t>
      </w:r>
      <w:r w:rsidR="0051693F" w:rsidRPr="00E76D24">
        <w:rPr>
          <w:rFonts w:ascii="Calibri" w:hAnsi="Calibri" w:cs="Calibri"/>
          <w:b/>
          <w:szCs w:val="24"/>
        </w:rPr>
        <w:t>Kvietimo skelbimas</w:t>
      </w:r>
      <w:r w:rsidR="0051693F" w:rsidRPr="00E76D24">
        <w:rPr>
          <w:rFonts w:ascii="Calibri" w:hAnsi="Calibri" w:cs="Calibri"/>
          <w:szCs w:val="24"/>
        </w:rPr>
        <w:t xml:space="preserve"> – Kauno miesto savivaldybės mero nustatyta tvarka rengiamas ir Kauno miesto savivaldybės svetainėje (</w:t>
      </w:r>
      <w:r w:rsidR="0051693F" w:rsidRPr="00A87063">
        <w:rPr>
          <w:rFonts w:ascii="Calibri" w:hAnsi="Calibri" w:cs="Calibri"/>
          <w:i/>
          <w:szCs w:val="24"/>
        </w:rPr>
        <w:t>www.kaunas.lt</w:t>
      </w:r>
      <w:r w:rsidR="0051693F" w:rsidRPr="00E76D24">
        <w:rPr>
          <w:rFonts w:ascii="Calibri" w:hAnsi="Calibri" w:cs="Calibri"/>
          <w:szCs w:val="24"/>
        </w:rPr>
        <w:t xml:space="preserve">) kartu su Kvietimu skelbiamas skelbimas, kuriuo kviečiama teikti paraiškas ir kuriame nurodomas Programos įgyvendinimo laikotarpis, paraiškų pateikimo būdai, paraiškų pateikimo terminas, pateikiama informacija dėl konsultavimo pildant paraiškas. </w:t>
      </w:r>
    </w:p>
    <w:p w14:paraId="2F91A50F" w14:textId="18E46FB4" w:rsidR="0051693F" w:rsidRPr="00E76D24" w:rsidRDefault="005E34BF" w:rsidP="00D75EF9">
      <w:pPr>
        <w:tabs>
          <w:tab w:val="left" w:pos="1701"/>
          <w:tab w:val="left" w:pos="2268"/>
          <w:tab w:val="left" w:pos="5387"/>
        </w:tabs>
        <w:spacing w:line="276" w:lineRule="auto"/>
        <w:ind w:right="17" w:firstLine="1134"/>
        <w:jc w:val="both"/>
        <w:rPr>
          <w:rFonts w:ascii="Calibri" w:hAnsi="Calibri" w:cs="Calibri"/>
          <w:szCs w:val="24"/>
        </w:rPr>
      </w:pPr>
      <w:r w:rsidRPr="00E76D24">
        <w:rPr>
          <w:rFonts w:ascii="Calibri" w:hAnsi="Calibri" w:cs="Calibri"/>
          <w:szCs w:val="24"/>
        </w:rPr>
        <w:t>4</w:t>
      </w:r>
      <w:r w:rsidR="0051693F" w:rsidRPr="00E76D24">
        <w:rPr>
          <w:rFonts w:ascii="Calibri" w:hAnsi="Calibri" w:cs="Calibri"/>
          <w:szCs w:val="24"/>
        </w:rPr>
        <w:t>.</w:t>
      </w:r>
      <w:r w:rsidR="002744FA" w:rsidRPr="00E76D24">
        <w:rPr>
          <w:rFonts w:ascii="Calibri" w:hAnsi="Calibri" w:cs="Calibri"/>
          <w:szCs w:val="24"/>
        </w:rPr>
        <w:t>3</w:t>
      </w:r>
      <w:r w:rsidR="0051693F" w:rsidRPr="00E76D24">
        <w:rPr>
          <w:rFonts w:ascii="Calibri" w:hAnsi="Calibri" w:cs="Calibri"/>
          <w:szCs w:val="24"/>
        </w:rPr>
        <w:t xml:space="preserve">. </w:t>
      </w:r>
      <w:r w:rsidR="0051693F" w:rsidRPr="00E76D24">
        <w:rPr>
          <w:rFonts w:ascii="Calibri" w:hAnsi="Calibri" w:cs="Calibri"/>
          <w:b/>
          <w:szCs w:val="24"/>
        </w:rPr>
        <w:t>Paraiška</w:t>
      </w:r>
      <w:r w:rsidR="0051693F" w:rsidRPr="00E76D24">
        <w:rPr>
          <w:rFonts w:ascii="Calibri" w:hAnsi="Calibri" w:cs="Calibri"/>
          <w:szCs w:val="24"/>
        </w:rPr>
        <w:t xml:space="preserve"> –</w:t>
      </w:r>
      <w:r w:rsidR="0051693F" w:rsidRPr="00E76D24">
        <w:rPr>
          <w:rFonts w:ascii="Calibri" w:hAnsi="Calibri" w:cs="Calibri"/>
          <w:b/>
          <w:szCs w:val="24"/>
        </w:rPr>
        <w:t xml:space="preserve"> </w:t>
      </w:r>
      <w:r w:rsidR="0051693F" w:rsidRPr="00E76D24">
        <w:rPr>
          <w:rFonts w:ascii="Calibri" w:hAnsi="Calibri" w:cs="Calibri"/>
          <w:szCs w:val="24"/>
        </w:rPr>
        <w:t>Kauno miesto savivaldybės mero patvirtintos formos dokumentas, kurį užpildo ir pateikia pareiškėjas, siekiantis dalyvauti Programoje ir gauti finansavimą paraiškoje numatytiems tikslams įgyvendinti ir numatytiems rezultatams pasiekti Programoje nustatyta tvarka.</w:t>
      </w:r>
    </w:p>
    <w:p w14:paraId="01760951" w14:textId="0E9E18AC" w:rsidR="0051693F" w:rsidRPr="00E76D24" w:rsidRDefault="005E34BF" w:rsidP="00D75EF9">
      <w:pPr>
        <w:tabs>
          <w:tab w:val="left" w:pos="1701"/>
          <w:tab w:val="left" w:pos="2268"/>
          <w:tab w:val="left" w:pos="5387"/>
        </w:tabs>
        <w:spacing w:line="276" w:lineRule="auto"/>
        <w:ind w:right="17" w:firstLine="1134"/>
        <w:jc w:val="both"/>
        <w:rPr>
          <w:rFonts w:ascii="Calibri" w:hAnsi="Calibri" w:cs="Calibri"/>
          <w:szCs w:val="24"/>
        </w:rPr>
      </w:pPr>
      <w:r w:rsidRPr="00E76D24">
        <w:rPr>
          <w:rFonts w:ascii="Calibri" w:hAnsi="Calibri" w:cs="Calibri"/>
          <w:szCs w:val="24"/>
        </w:rPr>
        <w:t>4</w:t>
      </w:r>
      <w:r w:rsidR="0051693F" w:rsidRPr="00E76D24">
        <w:rPr>
          <w:rFonts w:ascii="Calibri" w:hAnsi="Calibri" w:cs="Calibri"/>
          <w:szCs w:val="24"/>
        </w:rPr>
        <w:t>.</w:t>
      </w:r>
      <w:r w:rsidR="002744FA" w:rsidRPr="00E76D24">
        <w:rPr>
          <w:rFonts w:ascii="Calibri" w:hAnsi="Calibri" w:cs="Calibri"/>
          <w:szCs w:val="24"/>
        </w:rPr>
        <w:t>4</w:t>
      </w:r>
      <w:r w:rsidR="0051693F" w:rsidRPr="00E76D24">
        <w:rPr>
          <w:rFonts w:ascii="Calibri" w:hAnsi="Calibri" w:cs="Calibri"/>
          <w:szCs w:val="24"/>
        </w:rPr>
        <w:t>.</w:t>
      </w:r>
      <w:r w:rsidR="0051693F" w:rsidRPr="00E76D24">
        <w:rPr>
          <w:rFonts w:ascii="Calibri" w:hAnsi="Calibri" w:cs="Calibri"/>
          <w:b/>
          <w:szCs w:val="24"/>
        </w:rPr>
        <w:t xml:space="preserve"> Pareiškėjas</w:t>
      </w:r>
      <w:r w:rsidR="0051693F" w:rsidRPr="00E76D24">
        <w:rPr>
          <w:rFonts w:ascii="Calibri" w:hAnsi="Calibri" w:cs="Calibri"/>
          <w:szCs w:val="24"/>
        </w:rPr>
        <w:t xml:space="preserve"> – juridinis asmuo, planuojantis įgyvendinti paraiškoje numatytus tikslus ir gauti finansavimą. </w:t>
      </w:r>
    </w:p>
    <w:p w14:paraId="4BF5FBE7" w14:textId="62252E83" w:rsidR="002744FA" w:rsidRPr="00E76D24" w:rsidRDefault="005E34BF" w:rsidP="00D75EF9">
      <w:pPr>
        <w:tabs>
          <w:tab w:val="left" w:pos="0"/>
          <w:tab w:val="left" w:pos="2268"/>
          <w:tab w:val="left" w:pos="5387"/>
        </w:tabs>
        <w:spacing w:line="276" w:lineRule="auto"/>
        <w:ind w:right="17" w:firstLine="1134"/>
        <w:jc w:val="both"/>
        <w:rPr>
          <w:rFonts w:ascii="Calibri" w:hAnsi="Calibri" w:cs="Calibri"/>
          <w:iCs/>
          <w:szCs w:val="24"/>
        </w:rPr>
      </w:pPr>
      <w:r w:rsidRPr="00E76D24">
        <w:rPr>
          <w:rFonts w:ascii="Calibri" w:hAnsi="Calibri" w:cs="Calibri"/>
          <w:iCs/>
          <w:szCs w:val="24"/>
        </w:rPr>
        <w:t>4</w:t>
      </w:r>
      <w:r w:rsidR="0051693F" w:rsidRPr="00E76D24">
        <w:rPr>
          <w:rFonts w:ascii="Calibri" w:hAnsi="Calibri" w:cs="Calibri"/>
          <w:iCs/>
          <w:szCs w:val="24"/>
        </w:rPr>
        <w:t>.</w:t>
      </w:r>
      <w:r w:rsidR="002744FA" w:rsidRPr="00E76D24">
        <w:rPr>
          <w:rFonts w:ascii="Calibri" w:hAnsi="Calibri" w:cs="Calibri"/>
          <w:iCs/>
          <w:szCs w:val="24"/>
        </w:rPr>
        <w:t>5</w:t>
      </w:r>
      <w:r w:rsidR="0051693F" w:rsidRPr="00E76D24">
        <w:rPr>
          <w:rFonts w:ascii="Calibri" w:hAnsi="Calibri" w:cs="Calibri"/>
          <w:iCs/>
          <w:szCs w:val="24"/>
        </w:rPr>
        <w:t xml:space="preserve">. </w:t>
      </w:r>
      <w:r w:rsidR="0051693F" w:rsidRPr="00E76D24">
        <w:rPr>
          <w:rFonts w:ascii="Calibri" w:hAnsi="Calibri" w:cs="Calibri"/>
          <w:b/>
          <w:iCs/>
          <w:szCs w:val="24"/>
        </w:rPr>
        <w:t>Sutartis</w:t>
      </w:r>
      <w:r w:rsidR="0051693F" w:rsidRPr="00E76D24">
        <w:rPr>
          <w:rFonts w:ascii="Calibri" w:hAnsi="Calibri" w:cs="Calibri"/>
          <w:iCs/>
          <w:szCs w:val="24"/>
        </w:rPr>
        <w:t xml:space="preserve"> – su pareiškėju, kurio </w:t>
      </w:r>
      <w:r w:rsidR="0051693F" w:rsidRPr="00E76D24">
        <w:rPr>
          <w:rFonts w:ascii="Calibri" w:hAnsi="Calibri" w:cs="Calibri"/>
          <w:szCs w:val="24"/>
        </w:rPr>
        <w:t>pateikta paraiška nustatyta tvarka buvo atrinkta,</w:t>
      </w:r>
      <w:r w:rsidR="0051693F" w:rsidRPr="00E76D24">
        <w:rPr>
          <w:rFonts w:ascii="Calibri" w:hAnsi="Calibri" w:cs="Calibri"/>
          <w:iCs/>
          <w:szCs w:val="24"/>
        </w:rPr>
        <w:t xml:space="preserve"> sudaroma lėšų naudojimo sutartis, kurios formą tvirtina Kauno miesto savivaldybės meras.</w:t>
      </w:r>
    </w:p>
    <w:p w14:paraId="2184EBE9" w14:textId="5817875A" w:rsidR="0051693F" w:rsidRPr="00E76D24" w:rsidRDefault="005E34BF" w:rsidP="00D75EF9">
      <w:pPr>
        <w:tabs>
          <w:tab w:val="left" w:pos="0"/>
          <w:tab w:val="left" w:pos="2268"/>
          <w:tab w:val="left" w:pos="5387"/>
        </w:tabs>
        <w:spacing w:line="276" w:lineRule="auto"/>
        <w:ind w:right="17" w:firstLine="1134"/>
        <w:jc w:val="both"/>
        <w:rPr>
          <w:rFonts w:ascii="Calibri" w:hAnsi="Calibri" w:cs="Calibri"/>
          <w:iCs/>
          <w:szCs w:val="24"/>
        </w:rPr>
      </w:pPr>
      <w:r w:rsidRPr="00E76D24">
        <w:rPr>
          <w:rFonts w:ascii="Calibri" w:hAnsi="Calibri" w:cs="Calibri"/>
          <w:iCs/>
          <w:szCs w:val="24"/>
        </w:rPr>
        <w:t>4</w:t>
      </w:r>
      <w:r w:rsidR="0051693F" w:rsidRPr="00E76D24">
        <w:rPr>
          <w:rFonts w:ascii="Calibri" w:hAnsi="Calibri" w:cs="Calibri"/>
          <w:iCs/>
          <w:szCs w:val="24"/>
        </w:rPr>
        <w:t>.</w:t>
      </w:r>
      <w:r w:rsidR="002744FA" w:rsidRPr="00E76D24">
        <w:rPr>
          <w:rFonts w:ascii="Calibri" w:hAnsi="Calibri" w:cs="Calibri"/>
          <w:iCs/>
          <w:szCs w:val="24"/>
        </w:rPr>
        <w:t>6</w:t>
      </w:r>
      <w:r w:rsidR="0051693F" w:rsidRPr="00E76D24">
        <w:rPr>
          <w:rFonts w:ascii="Calibri" w:hAnsi="Calibri" w:cs="Calibri"/>
          <w:iCs/>
          <w:szCs w:val="24"/>
        </w:rPr>
        <w:t xml:space="preserve">. </w:t>
      </w:r>
      <w:r w:rsidR="0051693F" w:rsidRPr="00E76D24">
        <w:rPr>
          <w:rFonts w:ascii="Calibri" w:hAnsi="Calibri" w:cs="Calibri"/>
          <w:b/>
          <w:iCs/>
          <w:szCs w:val="24"/>
        </w:rPr>
        <w:t>Tikslinė grupė</w:t>
      </w:r>
      <w:r w:rsidR="0051693F" w:rsidRPr="00E76D24">
        <w:rPr>
          <w:rFonts w:ascii="Calibri" w:hAnsi="Calibri" w:cs="Calibri"/>
          <w:iCs/>
          <w:szCs w:val="24"/>
        </w:rPr>
        <w:t xml:space="preserve"> – Kauno miesto savivaldybės teritorijoje gyvenantys </w:t>
      </w:r>
      <w:r w:rsidR="0051693F" w:rsidRPr="00A87063">
        <w:rPr>
          <w:rFonts w:ascii="Calibri" w:hAnsi="Calibri" w:cs="Calibri"/>
          <w:iCs/>
          <w:szCs w:val="24"/>
        </w:rPr>
        <w:t>asmenys</w:t>
      </w:r>
      <w:r w:rsidR="004D7F0F">
        <w:rPr>
          <w:rFonts w:ascii="Calibri" w:hAnsi="Calibri" w:cs="Calibri"/>
          <w:iCs/>
          <w:szCs w:val="24"/>
        </w:rPr>
        <w:t>, patenkantys į</w:t>
      </w:r>
      <w:r w:rsidR="0051693F" w:rsidRPr="00E76D24">
        <w:rPr>
          <w:rFonts w:ascii="Calibri" w:hAnsi="Calibri" w:cs="Calibri"/>
          <w:iCs/>
          <w:szCs w:val="24"/>
        </w:rPr>
        <w:t xml:space="preserve"> </w:t>
      </w:r>
      <w:r w:rsidR="0051693F" w:rsidRPr="00E76D24">
        <w:rPr>
          <w:rFonts w:ascii="Calibri" w:hAnsi="Calibri" w:cs="Calibri"/>
          <w:szCs w:val="24"/>
        </w:rPr>
        <w:t>Lietuvos Respublikos užimtumo į</w:t>
      </w:r>
      <w:r w:rsidR="0051693F" w:rsidRPr="00E76D24">
        <w:rPr>
          <w:rFonts w:ascii="Calibri" w:hAnsi="Calibri" w:cs="Calibri"/>
          <w:iCs/>
          <w:szCs w:val="24"/>
        </w:rPr>
        <w:t xml:space="preserve">statymo </w:t>
      </w:r>
      <w:r w:rsidR="004D7F0F">
        <w:rPr>
          <w:rFonts w:ascii="Calibri" w:hAnsi="Calibri" w:cs="Calibri"/>
          <w:iCs/>
          <w:szCs w:val="24"/>
        </w:rPr>
        <w:t>20 straipsnio 2 dalies 1 punkte, 5 dalyje, 48 </w:t>
      </w:r>
      <w:r w:rsidR="0051693F" w:rsidRPr="00E76D24">
        <w:rPr>
          <w:rFonts w:ascii="Calibri" w:hAnsi="Calibri" w:cs="Calibri"/>
          <w:iCs/>
          <w:szCs w:val="24"/>
        </w:rPr>
        <w:t xml:space="preserve">straipsnio 2 dalyje nurodytas tikslines grupes ir registruoti Užimtumo tarnybos prie Lietuvos Respublikos socialinės apsaugos ir darbo ministerijos </w:t>
      </w:r>
      <w:r w:rsidR="0051693F" w:rsidRPr="004D7F0F">
        <w:rPr>
          <w:rFonts w:ascii="Calibri" w:hAnsi="Calibri" w:cs="Calibri"/>
          <w:iCs/>
          <w:szCs w:val="24"/>
        </w:rPr>
        <w:t>Kauno skyriuose</w:t>
      </w:r>
      <w:r w:rsidR="0051693F" w:rsidRPr="00E76D24">
        <w:rPr>
          <w:rFonts w:ascii="Calibri" w:hAnsi="Calibri" w:cs="Calibri"/>
          <w:iCs/>
          <w:szCs w:val="24"/>
        </w:rPr>
        <w:t>.</w:t>
      </w:r>
      <w:r w:rsidR="0051693F" w:rsidRPr="00E76D24">
        <w:rPr>
          <w:rFonts w:ascii="Calibri" w:hAnsi="Calibri" w:cs="Calibri"/>
          <w:szCs w:val="24"/>
        </w:rPr>
        <w:t xml:space="preserve"> </w:t>
      </w:r>
    </w:p>
    <w:p w14:paraId="035B0EA8" w14:textId="1ECE5E0E" w:rsidR="0051693F" w:rsidRPr="00E76D24" w:rsidRDefault="00E15964" w:rsidP="00D75EF9">
      <w:pPr>
        <w:tabs>
          <w:tab w:val="left" w:pos="1701"/>
          <w:tab w:val="left" w:pos="2268"/>
          <w:tab w:val="left" w:pos="5387"/>
        </w:tabs>
        <w:spacing w:line="276" w:lineRule="auto"/>
        <w:ind w:right="17" w:firstLine="1134"/>
        <w:jc w:val="both"/>
        <w:rPr>
          <w:rFonts w:ascii="Calibri" w:hAnsi="Calibri" w:cs="Calibri"/>
          <w:szCs w:val="24"/>
        </w:rPr>
      </w:pPr>
      <w:r w:rsidRPr="00E76D24">
        <w:rPr>
          <w:rFonts w:ascii="Calibri" w:hAnsi="Calibri" w:cs="Calibri"/>
          <w:szCs w:val="24"/>
        </w:rPr>
        <w:t>4</w:t>
      </w:r>
      <w:r w:rsidR="0051693F" w:rsidRPr="00E76D24">
        <w:rPr>
          <w:rFonts w:ascii="Calibri" w:hAnsi="Calibri" w:cs="Calibri"/>
          <w:szCs w:val="24"/>
        </w:rPr>
        <w:t>.</w:t>
      </w:r>
      <w:r w:rsidR="002744FA" w:rsidRPr="00E76D24">
        <w:rPr>
          <w:rFonts w:ascii="Calibri" w:hAnsi="Calibri" w:cs="Calibri"/>
          <w:szCs w:val="24"/>
        </w:rPr>
        <w:t>7</w:t>
      </w:r>
      <w:r w:rsidR="0051693F" w:rsidRPr="00E76D24">
        <w:rPr>
          <w:rFonts w:ascii="Calibri" w:hAnsi="Calibri" w:cs="Calibri"/>
          <w:szCs w:val="24"/>
        </w:rPr>
        <w:t xml:space="preserve">. </w:t>
      </w:r>
      <w:r w:rsidR="0051693F" w:rsidRPr="00E76D24">
        <w:rPr>
          <w:rFonts w:ascii="Calibri" w:hAnsi="Calibri" w:cs="Calibri"/>
          <w:b/>
          <w:szCs w:val="24"/>
        </w:rPr>
        <w:t xml:space="preserve">Vykdytojas </w:t>
      </w:r>
      <w:r w:rsidR="0051693F" w:rsidRPr="00E76D24">
        <w:rPr>
          <w:rFonts w:ascii="Calibri" w:hAnsi="Calibri" w:cs="Calibri"/>
          <w:szCs w:val="24"/>
        </w:rPr>
        <w:t xml:space="preserve">– pareiškėjas, kurio pateikta paraiška nustatyta tvarka buvo atrinkta ir su kuriuo pasirašyta </w:t>
      </w:r>
      <w:r w:rsidR="0051693F" w:rsidRPr="00E76D24">
        <w:rPr>
          <w:rFonts w:ascii="Calibri" w:hAnsi="Calibri" w:cs="Calibri"/>
          <w:iCs/>
          <w:szCs w:val="24"/>
        </w:rPr>
        <w:t>lėšų naudojimo sutartis</w:t>
      </w:r>
      <w:r w:rsidR="0051693F" w:rsidRPr="00E76D24">
        <w:rPr>
          <w:rFonts w:ascii="Calibri" w:hAnsi="Calibri" w:cs="Calibri"/>
          <w:szCs w:val="24"/>
        </w:rPr>
        <w:t>.</w:t>
      </w:r>
    </w:p>
    <w:p w14:paraId="574E01AC" w14:textId="6DFAFC13" w:rsidR="0051693F" w:rsidRPr="00E76D24" w:rsidRDefault="00E15964" w:rsidP="00D75EF9">
      <w:pPr>
        <w:tabs>
          <w:tab w:val="left" w:pos="5387"/>
        </w:tabs>
        <w:spacing w:line="276" w:lineRule="auto"/>
        <w:ind w:firstLine="1134"/>
        <w:jc w:val="both"/>
        <w:rPr>
          <w:rFonts w:ascii="Calibri" w:hAnsi="Calibri" w:cs="Calibri"/>
          <w:szCs w:val="24"/>
        </w:rPr>
      </w:pPr>
      <w:r w:rsidRPr="00E76D24">
        <w:rPr>
          <w:rFonts w:ascii="Calibri" w:hAnsi="Calibri" w:cs="Calibri"/>
          <w:iCs/>
          <w:szCs w:val="24"/>
        </w:rPr>
        <w:t>4</w:t>
      </w:r>
      <w:r w:rsidR="0051693F" w:rsidRPr="00E76D24">
        <w:rPr>
          <w:rFonts w:ascii="Calibri" w:hAnsi="Calibri" w:cs="Calibri"/>
          <w:iCs/>
          <w:szCs w:val="24"/>
        </w:rPr>
        <w:t>.</w:t>
      </w:r>
      <w:r w:rsidR="002744FA" w:rsidRPr="00E76D24">
        <w:rPr>
          <w:rFonts w:ascii="Calibri" w:hAnsi="Calibri" w:cs="Calibri"/>
          <w:iCs/>
          <w:szCs w:val="24"/>
        </w:rPr>
        <w:t>8</w:t>
      </w:r>
      <w:r w:rsidR="0051693F" w:rsidRPr="00E76D24">
        <w:rPr>
          <w:rFonts w:ascii="Calibri" w:hAnsi="Calibri" w:cs="Calibri"/>
          <w:iCs/>
          <w:szCs w:val="24"/>
        </w:rPr>
        <w:t xml:space="preserve">. </w:t>
      </w:r>
      <w:r w:rsidR="0051693F" w:rsidRPr="00E76D24">
        <w:rPr>
          <w:rFonts w:ascii="Calibri" w:hAnsi="Calibri" w:cs="Calibri"/>
          <w:szCs w:val="24"/>
        </w:rPr>
        <w:t>Kitos Programoje vartojamos sąvokos suprantamos taip, kaip jos apibrėžtos Lietuvos Respublikos užimtumo į</w:t>
      </w:r>
      <w:r w:rsidR="0051693F" w:rsidRPr="00E76D24">
        <w:rPr>
          <w:rFonts w:ascii="Calibri" w:hAnsi="Calibri" w:cs="Calibri"/>
          <w:iCs/>
          <w:szCs w:val="24"/>
        </w:rPr>
        <w:t xml:space="preserve">statyme </w:t>
      </w:r>
      <w:r w:rsidR="0051693F" w:rsidRPr="00E76D24">
        <w:rPr>
          <w:rFonts w:ascii="Calibri" w:hAnsi="Calibri" w:cs="Calibri"/>
          <w:szCs w:val="24"/>
        </w:rPr>
        <w:t xml:space="preserve">ir Apraše. </w:t>
      </w:r>
    </w:p>
    <w:p w14:paraId="66A2F7A0" w14:textId="77777777" w:rsidR="0051693F" w:rsidRPr="00E76D24" w:rsidRDefault="0051693F" w:rsidP="00D75EF9">
      <w:pPr>
        <w:tabs>
          <w:tab w:val="left" w:pos="0"/>
          <w:tab w:val="left" w:pos="2268"/>
          <w:tab w:val="left" w:pos="5387"/>
        </w:tabs>
        <w:spacing w:line="276" w:lineRule="auto"/>
        <w:ind w:right="17" w:firstLine="1134"/>
        <w:jc w:val="both"/>
        <w:rPr>
          <w:rFonts w:ascii="Calibri" w:hAnsi="Calibri" w:cs="Calibri"/>
          <w:b/>
          <w:iCs/>
          <w:szCs w:val="24"/>
        </w:rPr>
      </w:pPr>
    </w:p>
    <w:p w14:paraId="1502B4A8" w14:textId="77777777" w:rsidR="0051693F" w:rsidRPr="00E76D24" w:rsidRDefault="0051693F" w:rsidP="00D75EF9">
      <w:pPr>
        <w:tabs>
          <w:tab w:val="left" w:pos="5387"/>
        </w:tabs>
        <w:spacing w:line="276" w:lineRule="auto"/>
        <w:ind w:right="17"/>
        <w:jc w:val="center"/>
        <w:rPr>
          <w:rFonts w:ascii="Calibri" w:hAnsi="Calibri" w:cs="Calibri"/>
          <w:b/>
          <w:iCs/>
          <w:szCs w:val="24"/>
        </w:rPr>
      </w:pPr>
      <w:r w:rsidRPr="00E76D24">
        <w:rPr>
          <w:rFonts w:ascii="Calibri" w:hAnsi="Calibri" w:cs="Calibri"/>
          <w:b/>
          <w:iCs/>
          <w:szCs w:val="24"/>
        </w:rPr>
        <w:t>II SKYRIUS</w:t>
      </w:r>
    </w:p>
    <w:p w14:paraId="23D94A5A" w14:textId="77777777" w:rsidR="0051693F" w:rsidRPr="00E76D24" w:rsidRDefault="0051693F" w:rsidP="00D75EF9">
      <w:pPr>
        <w:tabs>
          <w:tab w:val="left" w:pos="5387"/>
        </w:tabs>
        <w:spacing w:line="276" w:lineRule="auto"/>
        <w:ind w:left="426" w:right="17" w:hanging="360"/>
        <w:jc w:val="center"/>
        <w:rPr>
          <w:rFonts w:ascii="Calibri" w:hAnsi="Calibri" w:cs="Calibri"/>
          <w:b/>
          <w:iCs/>
          <w:szCs w:val="24"/>
        </w:rPr>
      </w:pPr>
      <w:r w:rsidRPr="00E76D24">
        <w:rPr>
          <w:rFonts w:ascii="Calibri" w:hAnsi="Calibri" w:cs="Calibri"/>
          <w:b/>
          <w:iCs/>
          <w:szCs w:val="24"/>
        </w:rPr>
        <w:t>BŪKLĖS ANALIZĖ</w:t>
      </w:r>
    </w:p>
    <w:p w14:paraId="08412A70" w14:textId="77777777" w:rsidR="009C1D8B" w:rsidRPr="00E76D24" w:rsidRDefault="009C1D8B" w:rsidP="00D75EF9">
      <w:pPr>
        <w:tabs>
          <w:tab w:val="left" w:pos="5387"/>
        </w:tabs>
        <w:spacing w:line="276" w:lineRule="auto"/>
        <w:ind w:right="17" w:hanging="360"/>
        <w:rPr>
          <w:rFonts w:ascii="Calibri" w:hAnsi="Calibri" w:cs="Calibri"/>
          <w:b/>
          <w:iCs/>
          <w:szCs w:val="24"/>
        </w:rPr>
      </w:pPr>
    </w:p>
    <w:p w14:paraId="6DAF3DE9" w14:textId="4AC374AB" w:rsidR="00FC7668" w:rsidRPr="00E76D24" w:rsidRDefault="00E15964" w:rsidP="00D75EF9">
      <w:pPr>
        <w:tabs>
          <w:tab w:val="left" w:pos="5387"/>
        </w:tabs>
        <w:spacing w:line="276" w:lineRule="auto"/>
        <w:ind w:firstLine="1134"/>
        <w:jc w:val="both"/>
        <w:rPr>
          <w:rFonts w:ascii="Calibri" w:eastAsia="Calibri" w:hAnsi="Calibri" w:cs="Calibri"/>
          <w:szCs w:val="24"/>
        </w:rPr>
      </w:pPr>
      <w:r w:rsidRPr="00E76D24">
        <w:rPr>
          <w:rFonts w:ascii="Calibri" w:eastAsia="Calibri" w:hAnsi="Calibri" w:cs="Calibri"/>
          <w:szCs w:val="24"/>
        </w:rPr>
        <w:t>5</w:t>
      </w:r>
      <w:r w:rsidR="00FC7668" w:rsidRPr="00E76D24">
        <w:rPr>
          <w:rFonts w:ascii="Calibri" w:eastAsia="Calibri" w:hAnsi="Calibri" w:cs="Calibri"/>
          <w:szCs w:val="24"/>
        </w:rPr>
        <w:t>. Užimtumo tarnybos prie Lietuvos Respublikos socialinės apsaugos ir darbo ministerijos (toliau – Užimtumo tarnyba) duomenimis, per 20</w:t>
      </w:r>
      <w:r w:rsidR="005C3480">
        <w:rPr>
          <w:rFonts w:ascii="Calibri" w:eastAsia="Calibri" w:hAnsi="Calibri" w:cs="Calibri"/>
          <w:szCs w:val="24"/>
        </w:rPr>
        <w:t>25 m. 8 mėnesius</w:t>
      </w:r>
      <w:r w:rsidR="00BC5B6C">
        <w:rPr>
          <w:rFonts w:ascii="Calibri" w:eastAsia="Calibri" w:hAnsi="Calibri" w:cs="Calibri"/>
          <w:szCs w:val="24"/>
        </w:rPr>
        <w:t xml:space="preserve"> bedarbiai sudarė </w:t>
      </w:r>
      <w:r w:rsidR="00FC7668" w:rsidRPr="00E76D24">
        <w:rPr>
          <w:rFonts w:ascii="Calibri" w:eastAsia="Calibri" w:hAnsi="Calibri" w:cs="Calibri"/>
          <w:szCs w:val="24"/>
        </w:rPr>
        <w:t xml:space="preserve"> 9,8 proc. visų darbingo amžiaus Kauno miesto savivaldybės teritorijos gyventojų, vidutinis bedarbių skaičius – 20 048, iš jų </w:t>
      </w:r>
      <w:r w:rsidR="00BC5B6C">
        <w:rPr>
          <w:rFonts w:ascii="Calibri" w:eastAsia="Calibri" w:hAnsi="Calibri" w:cs="Calibri"/>
          <w:szCs w:val="24"/>
        </w:rPr>
        <w:t>(pagal tikslinę grupę)</w:t>
      </w:r>
      <w:r w:rsidR="00FC7668" w:rsidRPr="00E76D24">
        <w:rPr>
          <w:rFonts w:ascii="Calibri" w:eastAsia="Calibri" w:hAnsi="Calibri" w:cs="Calibri"/>
          <w:szCs w:val="24"/>
        </w:rPr>
        <w:t>:</w:t>
      </w:r>
    </w:p>
    <w:p w14:paraId="76E708AE" w14:textId="734FD81F" w:rsidR="00FC7668" w:rsidRPr="00E76D24" w:rsidRDefault="00E15964" w:rsidP="00D75EF9">
      <w:pPr>
        <w:tabs>
          <w:tab w:val="left" w:pos="5387"/>
        </w:tabs>
        <w:spacing w:line="276" w:lineRule="auto"/>
        <w:ind w:firstLine="1134"/>
        <w:jc w:val="both"/>
        <w:rPr>
          <w:rFonts w:ascii="Calibri" w:eastAsia="Calibri" w:hAnsi="Calibri" w:cs="Calibri"/>
          <w:szCs w:val="24"/>
        </w:rPr>
      </w:pPr>
      <w:r w:rsidRPr="00E76D24">
        <w:rPr>
          <w:rFonts w:ascii="Calibri" w:eastAsia="Calibri" w:hAnsi="Calibri" w:cs="Calibri"/>
          <w:szCs w:val="24"/>
        </w:rPr>
        <w:t>5</w:t>
      </w:r>
      <w:r w:rsidR="00FC7668" w:rsidRPr="00E76D24">
        <w:rPr>
          <w:rFonts w:ascii="Calibri" w:eastAsia="Calibri" w:hAnsi="Calibri" w:cs="Calibri"/>
          <w:szCs w:val="24"/>
        </w:rPr>
        <w:t>.1. rūpintiniai, kuriems iki pilnametystės buvo nustatyta rūpyba, kol jiems sukaks 25 metai – 0 ;</w:t>
      </w:r>
    </w:p>
    <w:p w14:paraId="1844F0ED" w14:textId="59232209" w:rsidR="00FC7668" w:rsidRPr="00E76D24" w:rsidRDefault="00E15964" w:rsidP="00D75EF9">
      <w:pPr>
        <w:tabs>
          <w:tab w:val="left" w:pos="5387"/>
        </w:tabs>
        <w:spacing w:line="276" w:lineRule="auto"/>
        <w:ind w:firstLine="1134"/>
        <w:jc w:val="both"/>
        <w:rPr>
          <w:rFonts w:ascii="Calibri" w:eastAsia="Calibri" w:hAnsi="Calibri" w:cs="Calibri"/>
          <w:szCs w:val="24"/>
        </w:rPr>
      </w:pPr>
      <w:r w:rsidRPr="00E76D24">
        <w:rPr>
          <w:rFonts w:ascii="Calibri" w:eastAsia="Calibri" w:hAnsi="Calibri" w:cs="Calibri"/>
          <w:szCs w:val="24"/>
        </w:rPr>
        <w:t>5</w:t>
      </w:r>
      <w:r w:rsidR="00FC7668" w:rsidRPr="00E76D24">
        <w:rPr>
          <w:rFonts w:ascii="Calibri" w:eastAsia="Calibri" w:hAnsi="Calibri" w:cs="Calibri"/>
          <w:szCs w:val="24"/>
        </w:rPr>
        <w:t>.2. nėščios moterys, vaiko (įvaikio) motina (įmotė) arba tėvas (įtėvis), vaiko globėjas, rūpintojas ir asmenys, faktiškai vieni auginantys vaiką (įvaikį) iki 8 metų arba vaiką (įvaikį) su negalia iki 18 metų, taip pat asmenys, prižiūrintys šeimos narius su negalia, kuriems Asmens su negalia teisių apsaugos agentūros sprendimu nustatytas individualios pagalbos teikimo išlaidų kompensacijos poreikis – 383;</w:t>
      </w:r>
    </w:p>
    <w:p w14:paraId="27DB755D" w14:textId="33DD8804" w:rsidR="00FC7668" w:rsidRPr="00E76D24" w:rsidRDefault="00E15964" w:rsidP="00D75EF9">
      <w:pPr>
        <w:tabs>
          <w:tab w:val="left" w:pos="5387"/>
        </w:tabs>
        <w:spacing w:line="276" w:lineRule="auto"/>
        <w:ind w:firstLine="1134"/>
        <w:jc w:val="both"/>
        <w:rPr>
          <w:rFonts w:ascii="Calibri" w:eastAsia="Calibri" w:hAnsi="Calibri" w:cs="Calibri"/>
          <w:szCs w:val="24"/>
        </w:rPr>
      </w:pPr>
      <w:r w:rsidRPr="00E76D24">
        <w:rPr>
          <w:rFonts w:ascii="Calibri" w:eastAsia="Calibri" w:hAnsi="Calibri" w:cs="Calibri"/>
          <w:szCs w:val="24"/>
        </w:rPr>
        <w:t>5</w:t>
      </w:r>
      <w:r w:rsidR="00FC7668" w:rsidRPr="00E76D24">
        <w:rPr>
          <w:rFonts w:ascii="Calibri" w:eastAsia="Calibri" w:hAnsi="Calibri" w:cs="Calibri"/>
          <w:szCs w:val="24"/>
        </w:rPr>
        <w:t>.3. grįžę iš laisvės atėmimo vietų įstaigos, kai laisvės atėmimo laikotarpis buvo ilgesnis kaip 6 mėnesiai, jeigu jie kreipiasi į Užimtumo tarnybą ne vėliau kaip per 6 mėnesius nuo grįžimo iš laisvės atėmimo vietų įstaigos – 2;</w:t>
      </w:r>
    </w:p>
    <w:p w14:paraId="29322C48" w14:textId="1DF1D3D2" w:rsidR="00FC7668" w:rsidRPr="00E76D24" w:rsidRDefault="00E15964" w:rsidP="00D75EF9">
      <w:pPr>
        <w:tabs>
          <w:tab w:val="left" w:pos="5387"/>
        </w:tabs>
        <w:spacing w:line="276" w:lineRule="auto"/>
        <w:ind w:firstLine="1134"/>
        <w:jc w:val="both"/>
        <w:rPr>
          <w:rFonts w:ascii="Calibri" w:eastAsia="Calibri" w:hAnsi="Calibri" w:cs="Calibri"/>
          <w:szCs w:val="24"/>
        </w:rPr>
      </w:pPr>
      <w:r w:rsidRPr="00E76D24">
        <w:rPr>
          <w:rFonts w:ascii="Calibri" w:eastAsia="Calibri" w:hAnsi="Calibri" w:cs="Calibri"/>
          <w:szCs w:val="24"/>
        </w:rPr>
        <w:t>5</w:t>
      </w:r>
      <w:r w:rsidR="00FC7668" w:rsidRPr="00E76D24">
        <w:rPr>
          <w:rFonts w:ascii="Calibri" w:eastAsia="Calibri" w:hAnsi="Calibri" w:cs="Calibri"/>
          <w:szCs w:val="24"/>
        </w:rPr>
        <w:t>.4. piniginės socialinės paramos gavėjai – </w:t>
      </w:r>
      <w:r w:rsidRPr="00E76D24">
        <w:rPr>
          <w:rFonts w:ascii="Calibri" w:eastAsia="Calibri" w:hAnsi="Calibri" w:cs="Calibri"/>
          <w:szCs w:val="24"/>
        </w:rPr>
        <w:t>4976</w:t>
      </w:r>
      <w:r w:rsidR="00FC7668" w:rsidRPr="00E76D24">
        <w:rPr>
          <w:rFonts w:ascii="Calibri" w:eastAsia="Calibri" w:hAnsi="Calibri" w:cs="Calibri"/>
          <w:szCs w:val="24"/>
        </w:rPr>
        <w:t>;</w:t>
      </w:r>
    </w:p>
    <w:p w14:paraId="2763BEC8" w14:textId="2D8D8F5C" w:rsidR="00FC7668" w:rsidRPr="00E76D24" w:rsidRDefault="00E15964" w:rsidP="00D75EF9">
      <w:pPr>
        <w:tabs>
          <w:tab w:val="left" w:pos="5387"/>
        </w:tabs>
        <w:spacing w:line="276" w:lineRule="auto"/>
        <w:ind w:firstLine="1134"/>
        <w:jc w:val="both"/>
        <w:rPr>
          <w:rFonts w:ascii="Calibri" w:eastAsia="Calibri" w:hAnsi="Calibri" w:cs="Calibri"/>
          <w:szCs w:val="24"/>
        </w:rPr>
      </w:pPr>
      <w:r w:rsidRPr="00E76D24">
        <w:rPr>
          <w:rFonts w:ascii="Calibri" w:eastAsia="Calibri" w:hAnsi="Calibri" w:cs="Calibri"/>
          <w:szCs w:val="24"/>
        </w:rPr>
        <w:t>5</w:t>
      </w:r>
      <w:r w:rsidR="00FC7668" w:rsidRPr="00E76D24">
        <w:rPr>
          <w:rFonts w:ascii="Calibri" w:eastAsia="Calibri" w:hAnsi="Calibri" w:cs="Calibri"/>
          <w:szCs w:val="24"/>
        </w:rPr>
        <w:t>.5.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 – 1;</w:t>
      </w:r>
    </w:p>
    <w:p w14:paraId="389ACE9B" w14:textId="2AC19178" w:rsidR="00FC7668" w:rsidRPr="00E76D24" w:rsidRDefault="00E15964" w:rsidP="00D75EF9">
      <w:pPr>
        <w:tabs>
          <w:tab w:val="left" w:pos="5387"/>
        </w:tabs>
        <w:spacing w:line="276" w:lineRule="auto"/>
        <w:ind w:firstLine="1134"/>
        <w:jc w:val="both"/>
        <w:rPr>
          <w:rFonts w:ascii="Calibri" w:eastAsia="Calibri" w:hAnsi="Calibri" w:cs="Calibri"/>
          <w:szCs w:val="24"/>
        </w:rPr>
      </w:pPr>
      <w:r w:rsidRPr="00E76D24">
        <w:rPr>
          <w:rFonts w:ascii="Calibri" w:eastAsia="Calibri" w:hAnsi="Calibri" w:cs="Calibri"/>
          <w:szCs w:val="24"/>
        </w:rPr>
        <w:t>5</w:t>
      </w:r>
      <w:r w:rsidR="00FC7668" w:rsidRPr="00E76D24">
        <w:rPr>
          <w:rFonts w:ascii="Calibri" w:eastAsia="Calibri" w:hAnsi="Calibri" w:cs="Calibri"/>
          <w:szCs w:val="24"/>
        </w:rPr>
        <w:t>.6. prekybos žmonėmis aukos, baigusios psichologinės socialinės ir (ar) profesinės reabilitacijos programas, jeigu jos kreipiasi į Užimtumo tarnybą ne vėliau kaip per 6 mėnesius nuo psichologinės socialinės ir (ar) profesinės reabilitacijos programos baigimo – 0;</w:t>
      </w:r>
    </w:p>
    <w:p w14:paraId="25F4E2E2" w14:textId="5F793731" w:rsidR="00FC7668" w:rsidRPr="00E76D24" w:rsidRDefault="00E15964" w:rsidP="00D75EF9">
      <w:pPr>
        <w:tabs>
          <w:tab w:val="left" w:pos="5387"/>
        </w:tabs>
        <w:spacing w:line="276" w:lineRule="auto"/>
        <w:ind w:firstLine="1134"/>
        <w:jc w:val="both"/>
        <w:rPr>
          <w:rFonts w:ascii="Calibri" w:eastAsia="Calibri" w:hAnsi="Calibri" w:cs="Calibri"/>
          <w:szCs w:val="24"/>
        </w:rPr>
      </w:pPr>
      <w:r w:rsidRPr="00E76D24">
        <w:rPr>
          <w:rFonts w:ascii="Calibri" w:eastAsia="Calibri" w:hAnsi="Calibri" w:cs="Calibri"/>
          <w:szCs w:val="24"/>
        </w:rPr>
        <w:t>5</w:t>
      </w:r>
      <w:r w:rsidR="00FC7668" w:rsidRPr="00E76D24">
        <w:rPr>
          <w:rFonts w:ascii="Calibri" w:eastAsia="Calibri" w:hAnsi="Calibri" w:cs="Calibri"/>
          <w:szCs w:val="24"/>
        </w:rPr>
        <w:t>.7. grįžę į Lietuvą nuolat gyventi politiniai kaliniai ir tremtiniai bei jų šeimos nariai (sutuoktinis, vaikai (įvaikiai) iki 18 metų), jeigu jie kreipiasi į Užimtu</w:t>
      </w:r>
      <w:r w:rsidR="00BC5B6C">
        <w:rPr>
          <w:rFonts w:ascii="Calibri" w:eastAsia="Calibri" w:hAnsi="Calibri" w:cs="Calibri"/>
          <w:szCs w:val="24"/>
        </w:rPr>
        <w:t>mo tarnybą ne vėliau kaip per 6 </w:t>
      </w:r>
      <w:r w:rsidR="00FC7668" w:rsidRPr="00E76D24">
        <w:rPr>
          <w:rFonts w:ascii="Calibri" w:eastAsia="Calibri" w:hAnsi="Calibri" w:cs="Calibri"/>
          <w:szCs w:val="24"/>
        </w:rPr>
        <w:t>mėnesius nuo grįžimo į Lietuvą nuolat gyventi dienos) – 0;</w:t>
      </w:r>
    </w:p>
    <w:p w14:paraId="3EB0B206" w14:textId="2D25857A" w:rsidR="00FC7668" w:rsidRPr="00E76D24" w:rsidRDefault="00E15964" w:rsidP="00D75EF9">
      <w:pPr>
        <w:tabs>
          <w:tab w:val="left" w:pos="5387"/>
        </w:tabs>
        <w:spacing w:line="276" w:lineRule="auto"/>
        <w:ind w:firstLine="1134"/>
        <w:jc w:val="both"/>
        <w:rPr>
          <w:rFonts w:ascii="Calibri" w:eastAsia="Calibri" w:hAnsi="Calibri" w:cs="Calibri"/>
          <w:szCs w:val="24"/>
        </w:rPr>
      </w:pPr>
      <w:r w:rsidRPr="00E76D24">
        <w:rPr>
          <w:rFonts w:ascii="Calibri" w:eastAsia="Calibri" w:hAnsi="Calibri" w:cs="Calibri"/>
          <w:szCs w:val="24"/>
        </w:rPr>
        <w:t>5</w:t>
      </w:r>
      <w:r w:rsidR="00FC7668" w:rsidRPr="00E76D24">
        <w:rPr>
          <w:rFonts w:ascii="Calibri" w:eastAsia="Calibri" w:hAnsi="Calibri" w:cs="Calibri"/>
          <w:szCs w:val="24"/>
        </w:rPr>
        <w:t>.8. turintys pabėgėlio statusą ar kuriems yra suteikta papildoma ar laikinoji apsauga arba turintys teisę gauti laikinąją apsaugą, iki sprendimo dėl laikinosios apsaugos suteikimo (nesuteikimo) priėmimo, tačiau ne ilgiau kaip laikinosios apsaugos laikotarpiu – 597;</w:t>
      </w:r>
    </w:p>
    <w:p w14:paraId="1BAA5351" w14:textId="137E75EF" w:rsidR="00FC7668" w:rsidRPr="00E76D24" w:rsidRDefault="00E15964" w:rsidP="00D75EF9">
      <w:pPr>
        <w:tabs>
          <w:tab w:val="left" w:pos="5387"/>
        </w:tabs>
        <w:spacing w:line="276" w:lineRule="auto"/>
        <w:ind w:firstLine="1134"/>
        <w:jc w:val="both"/>
        <w:rPr>
          <w:rFonts w:ascii="Calibri" w:eastAsia="Calibri" w:hAnsi="Calibri" w:cs="Calibri"/>
          <w:szCs w:val="24"/>
        </w:rPr>
      </w:pPr>
      <w:r w:rsidRPr="00E76D24">
        <w:rPr>
          <w:rFonts w:ascii="Calibri" w:eastAsia="Calibri" w:hAnsi="Calibri" w:cs="Calibri"/>
          <w:szCs w:val="24"/>
        </w:rPr>
        <w:t>5</w:t>
      </w:r>
      <w:r w:rsidR="00FC7668" w:rsidRPr="00E76D24">
        <w:rPr>
          <w:rFonts w:ascii="Calibri" w:eastAsia="Calibri" w:hAnsi="Calibri" w:cs="Calibri"/>
          <w:szCs w:val="24"/>
        </w:rPr>
        <w:t>.9. asmenys, patiriantys socialinę riziką – 0;</w:t>
      </w:r>
    </w:p>
    <w:p w14:paraId="704B1AAC" w14:textId="757F18C7" w:rsidR="00FC7668" w:rsidRPr="00E76D24" w:rsidRDefault="00E15964" w:rsidP="00D75EF9">
      <w:pPr>
        <w:tabs>
          <w:tab w:val="left" w:pos="5387"/>
        </w:tabs>
        <w:spacing w:line="276" w:lineRule="auto"/>
        <w:ind w:firstLine="1134"/>
        <w:jc w:val="both"/>
        <w:rPr>
          <w:rFonts w:ascii="Calibri" w:eastAsia="Calibri" w:hAnsi="Calibri" w:cs="Calibri"/>
          <w:szCs w:val="24"/>
        </w:rPr>
      </w:pPr>
      <w:r w:rsidRPr="00E76D24">
        <w:rPr>
          <w:rFonts w:ascii="Calibri" w:eastAsia="Calibri" w:hAnsi="Calibri" w:cs="Calibri"/>
          <w:szCs w:val="24"/>
        </w:rPr>
        <w:t>5</w:t>
      </w:r>
      <w:r w:rsidR="00FC7668" w:rsidRPr="00E76D24">
        <w:rPr>
          <w:rFonts w:ascii="Calibri" w:eastAsia="Calibri" w:hAnsi="Calibri" w:cs="Calibri"/>
          <w:szCs w:val="24"/>
        </w:rPr>
        <w:t>.10. vyresni kaip 40 metų – 10 588;</w:t>
      </w:r>
    </w:p>
    <w:p w14:paraId="0C4B26EF" w14:textId="27E68B06" w:rsidR="00FC7668" w:rsidRPr="00E76D24" w:rsidRDefault="00E15964" w:rsidP="00D75EF9">
      <w:pPr>
        <w:tabs>
          <w:tab w:val="left" w:pos="5387"/>
        </w:tabs>
        <w:spacing w:line="276" w:lineRule="auto"/>
        <w:ind w:firstLine="1134"/>
        <w:jc w:val="both"/>
        <w:rPr>
          <w:rFonts w:ascii="Calibri" w:eastAsia="Calibri" w:hAnsi="Calibri" w:cs="Calibri"/>
          <w:szCs w:val="24"/>
        </w:rPr>
      </w:pPr>
      <w:r w:rsidRPr="00E76D24">
        <w:rPr>
          <w:rFonts w:ascii="Calibri" w:eastAsia="Calibri" w:hAnsi="Calibri" w:cs="Calibri"/>
          <w:szCs w:val="24"/>
        </w:rPr>
        <w:t>5</w:t>
      </w:r>
      <w:r w:rsidR="00FC7668" w:rsidRPr="00E76D24">
        <w:rPr>
          <w:rFonts w:ascii="Calibri" w:eastAsia="Calibri" w:hAnsi="Calibri" w:cs="Calibri"/>
          <w:szCs w:val="24"/>
        </w:rPr>
        <w:t>.11. darbo rinkai besirengiantys asmenys – 828.</w:t>
      </w:r>
    </w:p>
    <w:p w14:paraId="3A214869" w14:textId="31CAB291" w:rsidR="00FC7668" w:rsidRPr="00E76D24" w:rsidRDefault="00E15964" w:rsidP="00D75EF9">
      <w:pPr>
        <w:tabs>
          <w:tab w:val="left" w:pos="5387"/>
        </w:tabs>
        <w:spacing w:line="276" w:lineRule="auto"/>
        <w:ind w:firstLine="1134"/>
        <w:jc w:val="both"/>
        <w:rPr>
          <w:rFonts w:ascii="Calibri" w:eastAsia="Calibri" w:hAnsi="Calibri" w:cs="Calibri"/>
          <w:szCs w:val="24"/>
        </w:rPr>
      </w:pPr>
      <w:r w:rsidRPr="00E76D24">
        <w:rPr>
          <w:rFonts w:ascii="Calibri" w:eastAsia="Calibri" w:hAnsi="Calibri" w:cs="Calibri"/>
          <w:szCs w:val="24"/>
        </w:rPr>
        <w:t>5</w:t>
      </w:r>
      <w:r w:rsidR="00FC7668" w:rsidRPr="00E76D24">
        <w:rPr>
          <w:rFonts w:ascii="Calibri" w:eastAsia="Calibri" w:hAnsi="Calibri" w:cs="Calibri"/>
          <w:szCs w:val="24"/>
        </w:rPr>
        <w:t>.12. ilgalaikiai bedarbiai, kurių nedarbo trukmė ilgesnė kaip 12 mėnesių, skaičiuojant nuo įsiregistravimo Užimtumo tarnyboje dienos – 3</w:t>
      </w:r>
      <w:r w:rsidR="004D557F" w:rsidRPr="00E76D24">
        <w:rPr>
          <w:rFonts w:ascii="Calibri" w:eastAsia="Calibri" w:hAnsi="Calibri" w:cs="Calibri"/>
          <w:szCs w:val="24"/>
        </w:rPr>
        <w:t> </w:t>
      </w:r>
      <w:r w:rsidR="00FC7668" w:rsidRPr="00E76D24">
        <w:rPr>
          <w:rFonts w:ascii="Calibri" w:eastAsia="Calibri" w:hAnsi="Calibri" w:cs="Calibri"/>
          <w:szCs w:val="24"/>
        </w:rPr>
        <w:t>568.</w:t>
      </w:r>
    </w:p>
    <w:p w14:paraId="71F4CBBD" w14:textId="124E77DF" w:rsidR="00BE032D" w:rsidRPr="00E76D24" w:rsidRDefault="004D557F" w:rsidP="00D75EF9">
      <w:pPr>
        <w:tabs>
          <w:tab w:val="left" w:pos="5387"/>
        </w:tabs>
        <w:spacing w:line="276" w:lineRule="auto"/>
        <w:ind w:firstLine="1134"/>
        <w:jc w:val="both"/>
        <w:rPr>
          <w:rFonts w:ascii="Calibri" w:eastAsia="Calibri" w:hAnsi="Calibri" w:cs="Calibri"/>
          <w:szCs w:val="24"/>
        </w:rPr>
      </w:pPr>
      <w:r w:rsidRPr="00E76D24">
        <w:rPr>
          <w:rFonts w:ascii="Calibri" w:eastAsia="Calibri" w:hAnsi="Calibri" w:cs="Calibri"/>
          <w:szCs w:val="24"/>
        </w:rPr>
        <w:t xml:space="preserve">6. </w:t>
      </w:r>
      <w:r w:rsidR="00BE032D" w:rsidRPr="00E76D24">
        <w:rPr>
          <w:rFonts w:ascii="Calibri" w:eastAsia="Calibri" w:hAnsi="Calibri" w:cs="Calibri"/>
          <w:szCs w:val="24"/>
        </w:rPr>
        <w:t>Pagal gyventojų užimtumo statistinio tyrimo vertinimus bei pateiktą statistinę Užimtumo tarnybos informaciją registruotas nedarbas Lietuvoje p</w:t>
      </w:r>
      <w:r w:rsidR="000F7CEB">
        <w:rPr>
          <w:rFonts w:ascii="Calibri" w:eastAsia="Calibri" w:hAnsi="Calibri" w:cs="Calibri"/>
          <w:szCs w:val="24"/>
        </w:rPr>
        <w:t>er 2025 m. rugsėjį sumažėjo 0,5 </w:t>
      </w:r>
      <w:r w:rsidR="00BE032D" w:rsidRPr="00E76D24">
        <w:rPr>
          <w:rFonts w:ascii="Calibri" w:eastAsia="Calibri" w:hAnsi="Calibri" w:cs="Calibri"/>
          <w:szCs w:val="24"/>
        </w:rPr>
        <w:t>proc. p</w:t>
      </w:r>
      <w:r w:rsidR="000F7CEB">
        <w:rPr>
          <w:rFonts w:ascii="Calibri" w:eastAsia="Calibri" w:hAnsi="Calibri" w:cs="Calibri"/>
          <w:szCs w:val="24"/>
        </w:rPr>
        <w:t xml:space="preserve">unkto ir siekė 8,3 proc. Palyginti </w:t>
      </w:r>
      <w:r w:rsidR="00BE032D" w:rsidRPr="00E76D24">
        <w:rPr>
          <w:rFonts w:ascii="Calibri" w:eastAsia="Calibri" w:hAnsi="Calibri" w:cs="Calibri"/>
          <w:szCs w:val="24"/>
        </w:rPr>
        <w:t>su si</w:t>
      </w:r>
      <w:r w:rsidR="000F7CEB">
        <w:rPr>
          <w:rFonts w:ascii="Calibri" w:eastAsia="Calibri" w:hAnsi="Calibri" w:cs="Calibri"/>
          <w:szCs w:val="24"/>
        </w:rPr>
        <w:t xml:space="preserve">tuacija prieš metus (t. y. 2024 m. spalio </w:t>
      </w:r>
      <w:r w:rsidR="00BE032D" w:rsidRPr="00E76D24">
        <w:rPr>
          <w:rFonts w:ascii="Calibri" w:eastAsia="Calibri" w:hAnsi="Calibri" w:cs="Calibri"/>
          <w:szCs w:val="24"/>
        </w:rPr>
        <w:t>1</w:t>
      </w:r>
      <w:r w:rsidR="000F7CEB">
        <w:rPr>
          <w:rFonts w:ascii="Calibri" w:eastAsia="Calibri" w:hAnsi="Calibri" w:cs="Calibri"/>
          <w:szCs w:val="24"/>
        </w:rPr>
        <w:t xml:space="preserve"> d.</w:t>
      </w:r>
      <w:r w:rsidR="00BE032D" w:rsidRPr="00E76D24">
        <w:rPr>
          <w:rFonts w:ascii="Calibri" w:eastAsia="Calibri" w:hAnsi="Calibri" w:cs="Calibri"/>
          <w:szCs w:val="24"/>
        </w:rPr>
        <w:t xml:space="preserve">), registruotas nedarbas </w:t>
      </w:r>
      <w:r w:rsidR="000F7CEB" w:rsidRPr="00E76D24">
        <w:rPr>
          <w:rFonts w:ascii="Calibri" w:eastAsia="Calibri" w:hAnsi="Calibri" w:cs="Calibri"/>
          <w:szCs w:val="24"/>
        </w:rPr>
        <w:t xml:space="preserve">Lietuvoje </w:t>
      </w:r>
      <w:r w:rsidR="00BE032D" w:rsidRPr="00E76D24">
        <w:rPr>
          <w:rFonts w:ascii="Calibri" w:eastAsia="Calibri" w:hAnsi="Calibri" w:cs="Calibri"/>
          <w:szCs w:val="24"/>
        </w:rPr>
        <w:t xml:space="preserve">mažesnis 0,4 proc. punkto (buvo 8,7 proc.). Spalio 1 d. Lietuvoje registruota 150,7 tūkst. bedarbių – 6,4 proc. </w:t>
      </w:r>
      <w:r w:rsidR="000F7CEB">
        <w:rPr>
          <w:rFonts w:ascii="Calibri" w:eastAsia="Calibri" w:hAnsi="Calibri" w:cs="Calibri"/>
          <w:szCs w:val="24"/>
        </w:rPr>
        <w:t>(</w:t>
      </w:r>
      <w:r w:rsidR="00BE032D" w:rsidRPr="00E76D24">
        <w:rPr>
          <w:rFonts w:ascii="Calibri" w:eastAsia="Calibri" w:hAnsi="Calibri" w:cs="Calibri"/>
          <w:szCs w:val="24"/>
        </w:rPr>
        <w:t>arba 9,6 tūkst. asme</w:t>
      </w:r>
      <w:r w:rsidR="000F7CEB">
        <w:rPr>
          <w:rFonts w:ascii="Calibri" w:eastAsia="Calibri" w:hAnsi="Calibri" w:cs="Calibri"/>
          <w:szCs w:val="24"/>
        </w:rPr>
        <w:t>nų) mažiau nei 2025 m. rugsėjo 1 </w:t>
      </w:r>
      <w:r w:rsidR="00BE032D" w:rsidRPr="00E76D24">
        <w:rPr>
          <w:rFonts w:ascii="Calibri" w:eastAsia="Calibri" w:hAnsi="Calibri" w:cs="Calibri"/>
          <w:szCs w:val="24"/>
        </w:rPr>
        <w:t xml:space="preserve">d. ir 6,9 tūkst. asmenų </w:t>
      </w:r>
      <w:r w:rsidR="000F7CEB" w:rsidRPr="00E76D24">
        <w:rPr>
          <w:rFonts w:ascii="Calibri" w:eastAsia="Calibri" w:hAnsi="Calibri" w:cs="Calibri"/>
          <w:szCs w:val="24"/>
        </w:rPr>
        <w:t xml:space="preserve">(arba 4,6 proc.) </w:t>
      </w:r>
      <w:r w:rsidR="00BE032D" w:rsidRPr="00E76D24">
        <w:rPr>
          <w:rFonts w:ascii="Calibri" w:eastAsia="Calibri" w:hAnsi="Calibri" w:cs="Calibri"/>
          <w:szCs w:val="24"/>
        </w:rPr>
        <w:t>mažiau nei prieš metus. Tuo pačiu</w:t>
      </w:r>
      <w:r w:rsidR="000F7CEB">
        <w:rPr>
          <w:rFonts w:ascii="Calibri" w:eastAsia="Calibri" w:hAnsi="Calibri" w:cs="Calibri"/>
          <w:szCs w:val="24"/>
        </w:rPr>
        <w:t xml:space="preserve"> laiku</w:t>
      </w:r>
      <w:r w:rsidR="00BE032D" w:rsidRPr="00E76D24">
        <w:rPr>
          <w:rFonts w:ascii="Calibri" w:eastAsia="Calibri" w:hAnsi="Calibri" w:cs="Calibri"/>
          <w:szCs w:val="24"/>
        </w:rPr>
        <w:t xml:space="preserve"> Kauno mieste </w:t>
      </w:r>
      <w:r w:rsidR="000F7CEB">
        <w:rPr>
          <w:rFonts w:ascii="Calibri" w:eastAsia="Calibri" w:hAnsi="Calibri" w:cs="Calibri"/>
          <w:szCs w:val="24"/>
        </w:rPr>
        <w:t xml:space="preserve">buvo </w:t>
      </w:r>
      <w:r w:rsidR="00BE032D" w:rsidRPr="00E76D24">
        <w:rPr>
          <w:rFonts w:ascii="Calibri" w:eastAsia="Calibri" w:hAnsi="Calibri" w:cs="Calibri"/>
          <w:szCs w:val="24"/>
        </w:rPr>
        <w:t xml:space="preserve">registruota 17,9 tūkst. bedarbių – 9,6 proc. Registruoto nedarbo rodikliai rugsėjo mėnesį didėjo 4 iš </w:t>
      </w:r>
      <w:r w:rsidR="00BE032D" w:rsidRPr="00E76D24">
        <w:rPr>
          <w:rFonts w:ascii="Calibri" w:eastAsia="Calibri" w:hAnsi="Calibri" w:cs="Calibri"/>
          <w:szCs w:val="24"/>
        </w:rPr>
        <w:lastRenderedPageBreak/>
        <w:t xml:space="preserve">60 savivaldybių, mažėjo – 54, </w:t>
      </w:r>
      <w:r w:rsidR="000F7CEB">
        <w:rPr>
          <w:rFonts w:ascii="Calibri" w:eastAsia="Calibri" w:hAnsi="Calibri" w:cs="Calibri"/>
          <w:szCs w:val="24"/>
        </w:rPr>
        <w:t>išliko pastovūs – 2 savivaldybės</w:t>
      </w:r>
      <w:r w:rsidR="00BE032D" w:rsidRPr="00E76D24">
        <w:rPr>
          <w:rFonts w:ascii="Calibri" w:eastAsia="Calibri" w:hAnsi="Calibri" w:cs="Calibri"/>
          <w:szCs w:val="24"/>
        </w:rPr>
        <w:t>e.</w:t>
      </w:r>
      <w:r w:rsidR="000F7CEB">
        <w:rPr>
          <w:rFonts w:ascii="Calibri" w:eastAsia="Calibri" w:hAnsi="Calibri" w:cs="Calibri"/>
          <w:szCs w:val="24"/>
        </w:rPr>
        <w:t xml:space="preserve"> </w:t>
      </w:r>
      <w:r w:rsidR="00BE032D" w:rsidRPr="00E76D24">
        <w:rPr>
          <w:rFonts w:ascii="Calibri" w:eastAsia="Calibri" w:hAnsi="Calibri" w:cs="Calibri"/>
          <w:szCs w:val="24"/>
        </w:rPr>
        <w:t>2025 m</w:t>
      </w:r>
      <w:r w:rsidR="000F7CEB">
        <w:rPr>
          <w:rFonts w:ascii="Calibri" w:eastAsia="Calibri" w:hAnsi="Calibri" w:cs="Calibri"/>
          <w:szCs w:val="24"/>
        </w:rPr>
        <w:t xml:space="preserve">. III ketvirčio pabaigoje </w:t>
      </w:r>
      <w:r w:rsidR="005F5F69">
        <w:rPr>
          <w:rFonts w:ascii="Calibri" w:eastAsia="Calibri" w:hAnsi="Calibri" w:cs="Calibri"/>
          <w:szCs w:val="24"/>
        </w:rPr>
        <w:t>Lietuvoje buvo 23 </w:t>
      </w:r>
      <w:r w:rsidR="005F5F69" w:rsidRPr="00E76D24">
        <w:rPr>
          <w:rFonts w:ascii="Calibri" w:eastAsia="Calibri" w:hAnsi="Calibri" w:cs="Calibri"/>
          <w:szCs w:val="24"/>
        </w:rPr>
        <w:t>898</w:t>
      </w:r>
      <w:r w:rsidR="005F5F69">
        <w:rPr>
          <w:rFonts w:ascii="Calibri" w:eastAsia="Calibri" w:hAnsi="Calibri" w:cs="Calibri"/>
          <w:szCs w:val="24"/>
        </w:rPr>
        <w:t xml:space="preserve"> asmenys, kuriems  Užimtumo tarnyboje suteiktas  </w:t>
      </w:r>
      <w:r w:rsidR="00BE032D" w:rsidRPr="00E76D24">
        <w:rPr>
          <w:rFonts w:ascii="Calibri" w:eastAsia="Calibri" w:hAnsi="Calibri" w:cs="Calibri"/>
          <w:szCs w:val="24"/>
        </w:rPr>
        <w:t>darbo rinkai besirengiančio asmens s</w:t>
      </w:r>
      <w:r w:rsidR="005F5F69">
        <w:rPr>
          <w:rFonts w:ascii="Calibri" w:eastAsia="Calibri" w:hAnsi="Calibri" w:cs="Calibri"/>
          <w:szCs w:val="24"/>
        </w:rPr>
        <w:t>tatusas</w:t>
      </w:r>
      <w:r w:rsidR="00BE032D" w:rsidRPr="00E76D24">
        <w:rPr>
          <w:rFonts w:ascii="Calibri" w:eastAsia="Calibri" w:hAnsi="Calibri" w:cs="Calibri"/>
          <w:szCs w:val="24"/>
        </w:rPr>
        <w:t>, o Kaune – 964</w:t>
      </w:r>
      <w:r w:rsidR="005F5F69">
        <w:rPr>
          <w:rFonts w:ascii="Calibri" w:eastAsia="Calibri" w:hAnsi="Calibri" w:cs="Calibri"/>
          <w:szCs w:val="24"/>
        </w:rPr>
        <w:t xml:space="preserve"> tokie asmenys</w:t>
      </w:r>
      <w:r w:rsidR="00BE032D" w:rsidRPr="00E76D24">
        <w:rPr>
          <w:rFonts w:ascii="Calibri" w:eastAsia="Calibri" w:hAnsi="Calibri" w:cs="Calibri"/>
          <w:szCs w:val="24"/>
        </w:rPr>
        <w:t>.</w:t>
      </w:r>
    </w:p>
    <w:p w14:paraId="3FEE4562" w14:textId="7B88099F" w:rsidR="00BE032D" w:rsidRPr="00E76D24" w:rsidRDefault="00BE032D" w:rsidP="00D75EF9">
      <w:pPr>
        <w:tabs>
          <w:tab w:val="left" w:pos="5387"/>
        </w:tabs>
        <w:spacing w:line="276" w:lineRule="auto"/>
        <w:ind w:firstLine="1134"/>
        <w:jc w:val="both"/>
        <w:rPr>
          <w:rFonts w:ascii="Calibri" w:eastAsia="Calibri" w:hAnsi="Calibri" w:cs="Calibri"/>
          <w:szCs w:val="24"/>
        </w:rPr>
      </w:pPr>
      <w:r w:rsidRPr="00E76D24">
        <w:rPr>
          <w:rFonts w:ascii="Calibri" w:eastAsia="Calibri" w:hAnsi="Calibri" w:cs="Calibri"/>
          <w:szCs w:val="24"/>
        </w:rPr>
        <w:t>Užimtumo tarnybos duomenimis, 2025 m. rugsėjo mėnesį bedarbių dalis nuo darbingo amžiaus gyventojų skaičiaus sumažėjo, o įdarbintų asmenų skaičius, palyginti su 2024 m. tuo pačiu laikotarpiu, padidėjo. Lietuvo</w:t>
      </w:r>
      <w:r w:rsidR="005F5F69">
        <w:rPr>
          <w:rFonts w:ascii="Calibri" w:eastAsia="Calibri" w:hAnsi="Calibri" w:cs="Calibri"/>
          <w:szCs w:val="24"/>
        </w:rPr>
        <w:t>je per 2025 m. rugsėjį įdarbinti</w:t>
      </w:r>
      <w:r w:rsidRPr="00E76D24">
        <w:rPr>
          <w:rFonts w:ascii="Calibri" w:eastAsia="Calibri" w:hAnsi="Calibri" w:cs="Calibri"/>
          <w:szCs w:val="24"/>
        </w:rPr>
        <w:t xml:space="preserve"> </w:t>
      </w:r>
      <w:r w:rsidR="005F5F69">
        <w:rPr>
          <w:rFonts w:ascii="Calibri" w:eastAsia="Calibri" w:hAnsi="Calibri" w:cs="Calibri"/>
          <w:szCs w:val="24"/>
        </w:rPr>
        <w:t>26 149 asmenys, o Kaune – 3 157 </w:t>
      </w:r>
      <w:r w:rsidRPr="00E76D24">
        <w:rPr>
          <w:rFonts w:ascii="Calibri" w:eastAsia="Calibri" w:hAnsi="Calibri" w:cs="Calibri"/>
          <w:szCs w:val="24"/>
        </w:rPr>
        <w:t xml:space="preserve">asmenys. Daugiausia žmonių buvo įdarbinta pagal neterminuotas </w:t>
      </w:r>
      <w:r w:rsidR="00E0522C">
        <w:rPr>
          <w:rFonts w:ascii="Calibri" w:eastAsia="Calibri" w:hAnsi="Calibri" w:cs="Calibri"/>
          <w:szCs w:val="24"/>
        </w:rPr>
        <w:t>darbo sutartis – atitinkamai 23 224 šalyje ir 2 </w:t>
      </w:r>
      <w:r w:rsidRPr="00E76D24">
        <w:rPr>
          <w:rFonts w:ascii="Calibri" w:eastAsia="Calibri" w:hAnsi="Calibri" w:cs="Calibri"/>
          <w:szCs w:val="24"/>
        </w:rPr>
        <w:t>762 Kaune. Be to, beveik 8,7 tūkst. asmenų Lietuvoje įsidarbino pagal verslo liudijimus, o Kaune – 670. Pagal terminuotas darbo sutartis įdarbinta apie 2 900 asmenų šalyje ir 395 Kaune.</w:t>
      </w:r>
    </w:p>
    <w:p w14:paraId="64F37F1B" w14:textId="380F3663" w:rsidR="00BC22C0" w:rsidRPr="00E76D24" w:rsidRDefault="005C3480" w:rsidP="00D75EF9">
      <w:pPr>
        <w:tabs>
          <w:tab w:val="left" w:pos="5387"/>
        </w:tabs>
        <w:spacing w:line="276" w:lineRule="auto"/>
        <w:ind w:firstLine="1134"/>
        <w:jc w:val="both"/>
        <w:rPr>
          <w:rFonts w:ascii="Calibri" w:eastAsia="Calibri" w:hAnsi="Calibri" w:cs="Calibri"/>
          <w:szCs w:val="24"/>
        </w:rPr>
      </w:pPr>
      <w:r>
        <w:rPr>
          <w:rFonts w:ascii="Calibri" w:eastAsia="Calibri" w:hAnsi="Calibri" w:cs="Calibri"/>
          <w:szCs w:val="24"/>
        </w:rPr>
        <w:t>P</w:t>
      </w:r>
      <w:r w:rsidR="00E0522C">
        <w:rPr>
          <w:rFonts w:ascii="Calibri" w:eastAsia="Calibri" w:hAnsi="Calibri" w:cs="Calibri"/>
          <w:szCs w:val="24"/>
        </w:rPr>
        <w:t xml:space="preserve">er </w:t>
      </w:r>
      <w:r>
        <w:rPr>
          <w:rFonts w:ascii="Calibri" w:eastAsia="Calibri" w:hAnsi="Calibri" w:cs="Calibri"/>
          <w:szCs w:val="24"/>
        </w:rPr>
        <w:t xml:space="preserve">2025 m. </w:t>
      </w:r>
      <w:r w:rsidR="00E0522C">
        <w:rPr>
          <w:rFonts w:ascii="Calibri" w:eastAsia="Calibri" w:hAnsi="Calibri" w:cs="Calibri"/>
          <w:szCs w:val="24"/>
        </w:rPr>
        <w:t>9</w:t>
      </w:r>
      <w:r w:rsidR="00BE032D" w:rsidRPr="00E76D24">
        <w:rPr>
          <w:rFonts w:ascii="Calibri" w:eastAsia="Calibri" w:hAnsi="Calibri" w:cs="Calibri"/>
          <w:szCs w:val="24"/>
        </w:rPr>
        <w:t xml:space="preserve"> mėnesius aktyviose darbo rinkos </w:t>
      </w:r>
      <w:r w:rsidR="00E0522C">
        <w:rPr>
          <w:rFonts w:ascii="Calibri" w:eastAsia="Calibri" w:hAnsi="Calibri" w:cs="Calibri"/>
          <w:szCs w:val="24"/>
        </w:rPr>
        <w:t>priemonėse Lietuvoje dalyvavo 9 792 </w:t>
      </w:r>
      <w:r w:rsidR="00BE032D" w:rsidRPr="00E76D24">
        <w:rPr>
          <w:rFonts w:ascii="Calibri" w:eastAsia="Calibri" w:hAnsi="Calibri" w:cs="Calibri"/>
          <w:szCs w:val="24"/>
        </w:rPr>
        <w:t>Užimtumo tarnybos klientai, o Kaune – 1 278 asmenys</w:t>
      </w:r>
      <w:r w:rsidR="00BC22C0" w:rsidRPr="00E76D24">
        <w:rPr>
          <w:rFonts w:ascii="Calibri" w:eastAsia="Calibri" w:hAnsi="Calibri" w:cs="Calibri"/>
          <w:szCs w:val="24"/>
        </w:rPr>
        <w:t>.</w:t>
      </w:r>
    </w:p>
    <w:p w14:paraId="18EAB0A5" w14:textId="0A764D3D" w:rsidR="0051693F" w:rsidRPr="00E76D24" w:rsidRDefault="002521CC" w:rsidP="00D75EF9">
      <w:pPr>
        <w:tabs>
          <w:tab w:val="left" w:pos="5387"/>
        </w:tabs>
        <w:spacing w:line="276" w:lineRule="auto"/>
        <w:ind w:firstLine="1134"/>
        <w:jc w:val="both"/>
        <w:rPr>
          <w:rFonts w:ascii="Calibri" w:hAnsi="Calibri" w:cs="Calibri"/>
          <w:szCs w:val="24"/>
        </w:rPr>
      </w:pPr>
      <w:r w:rsidRPr="00E76D24">
        <w:rPr>
          <w:rFonts w:ascii="Calibri" w:hAnsi="Calibri" w:cs="Calibri"/>
          <w:szCs w:val="24"/>
        </w:rPr>
        <w:t>7</w:t>
      </w:r>
      <w:r w:rsidR="0051693F" w:rsidRPr="00E76D24">
        <w:rPr>
          <w:rFonts w:ascii="Calibri" w:hAnsi="Calibri" w:cs="Calibri"/>
          <w:szCs w:val="24"/>
        </w:rPr>
        <w:t xml:space="preserve">. Įvertinus bendrą socialinę, ekonominę ir demografinę situaciją darbo rinkoje,  bedarbių integravimąsi į darbo rinką, išsiaiškinta, kad Užimtumo tarnyba didina bedarbių užimtumą vykdydama įvairias integracijos, savarankiško užimtumo programas. Pastebima, kad trūksta </w:t>
      </w:r>
      <w:r w:rsidR="00AD6BA2">
        <w:rPr>
          <w:rFonts w:ascii="Calibri" w:hAnsi="Calibri" w:cs="Calibri"/>
          <w:szCs w:val="24"/>
        </w:rPr>
        <w:t>perkvalifikavimo priemonių</w:t>
      </w:r>
      <w:r w:rsidR="0051693F" w:rsidRPr="00E76D24">
        <w:rPr>
          <w:rFonts w:ascii="Calibri" w:hAnsi="Calibri" w:cs="Calibri"/>
          <w:szCs w:val="24"/>
        </w:rPr>
        <w:t xml:space="preserve">, </w:t>
      </w:r>
      <w:r w:rsidR="00AD6BA2" w:rsidRPr="00E76D24">
        <w:rPr>
          <w:rFonts w:ascii="Calibri" w:hAnsi="Calibri" w:cs="Calibri"/>
          <w:szCs w:val="24"/>
        </w:rPr>
        <w:t>priemonių įgūdžiams ugdyti</w:t>
      </w:r>
      <w:r w:rsidR="00AD6BA2">
        <w:rPr>
          <w:rFonts w:ascii="Calibri" w:hAnsi="Calibri" w:cs="Calibri"/>
          <w:szCs w:val="24"/>
        </w:rPr>
        <w:t xml:space="preserve">, </w:t>
      </w:r>
      <w:r w:rsidR="0051693F" w:rsidRPr="00E76D24">
        <w:rPr>
          <w:rFonts w:ascii="Calibri" w:hAnsi="Calibri" w:cs="Calibri"/>
          <w:szCs w:val="24"/>
        </w:rPr>
        <w:t xml:space="preserve">mokymams; </w:t>
      </w:r>
      <w:r w:rsidR="0072093E" w:rsidRPr="006045B3">
        <w:rPr>
          <w:rFonts w:ascii="Calibri" w:hAnsi="Calibri" w:cs="Calibri"/>
          <w:szCs w:val="24"/>
        </w:rPr>
        <w:t>be to, remiant  juridinių asmenų steigimą, fizinių asmenų darbo vietų įrengimą, naujų darbo vietų kūrimą ir tikslinės grupės asmenų įdarbinimą, trūksta priemonių, kurios paskatintų jaunų asmenų savarankišką užimtumą</w:t>
      </w:r>
      <w:r w:rsidR="0051693F" w:rsidRPr="006045B3">
        <w:rPr>
          <w:rFonts w:ascii="Calibri" w:hAnsi="Calibri" w:cs="Calibri"/>
          <w:szCs w:val="24"/>
        </w:rPr>
        <w:t xml:space="preserve">. Taip pat pastebima, kad ilgalaikiams bedarbiams ir socialinių išmokų gavėjams trūksta </w:t>
      </w:r>
      <w:r w:rsidR="0051693F" w:rsidRPr="00E76D24">
        <w:rPr>
          <w:rFonts w:ascii="Calibri" w:hAnsi="Calibri" w:cs="Calibri"/>
          <w:szCs w:val="24"/>
        </w:rPr>
        <w:t>priemonių, ugdančių asmenų socialinius ir darbinius įgūdžius, padedančių įtraukti asmenis, ilgą laiką nedirbusius ar neketinusius dirbti, į darbo rinką ir joje išsilaikyti.</w:t>
      </w:r>
    </w:p>
    <w:p w14:paraId="49784888" w14:textId="58E68F89" w:rsidR="00E15964" w:rsidRPr="00E76D24" w:rsidRDefault="002521CC" w:rsidP="00D75EF9">
      <w:pPr>
        <w:tabs>
          <w:tab w:val="left" w:pos="5387"/>
        </w:tabs>
        <w:spacing w:line="276" w:lineRule="auto"/>
        <w:ind w:firstLine="1134"/>
        <w:jc w:val="both"/>
        <w:rPr>
          <w:rFonts w:ascii="Calibri" w:hAnsi="Calibri" w:cs="Calibri"/>
          <w:szCs w:val="24"/>
        </w:rPr>
      </w:pPr>
      <w:r w:rsidRPr="00E76D24">
        <w:rPr>
          <w:rFonts w:ascii="Calibri" w:hAnsi="Calibri" w:cs="Calibri"/>
          <w:szCs w:val="24"/>
        </w:rPr>
        <w:t>8</w:t>
      </w:r>
      <w:r w:rsidR="009A4A9D" w:rsidRPr="00E76D24">
        <w:rPr>
          <w:rFonts w:ascii="Calibri" w:hAnsi="Calibri" w:cs="Calibri"/>
          <w:szCs w:val="24"/>
        </w:rPr>
        <w:t xml:space="preserve">. </w:t>
      </w:r>
      <w:r w:rsidR="00170DA6" w:rsidRPr="00E76D24">
        <w:rPr>
          <w:rFonts w:ascii="Calibri" w:hAnsi="Calibri" w:cs="Calibri"/>
          <w:szCs w:val="24"/>
        </w:rPr>
        <w:t xml:space="preserve">Duomenys apie praėjusių metų </w:t>
      </w:r>
      <w:r w:rsidR="003B441A" w:rsidRPr="00E76D24">
        <w:rPr>
          <w:rFonts w:ascii="Calibri" w:hAnsi="Calibri" w:cs="Calibri"/>
          <w:szCs w:val="24"/>
        </w:rPr>
        <w:t xml:space="preserve">Programos </w:t>
      </w:r>
      <w:r w:rsidR="00170DA6" w:rsidRPr="00E76D24">
        <w:rPr>
          <w:rFonts w:ascii="Calibri" w:hAnsi="Calibri" w:cs="Calibri"/>
          <w:szCs w:val="24"/>
        </w:rPr>
        <w:t xml:space="preserve">įgyvendinimą skelbiami Kauno miesto savivaldybės </w:t>
      </w:r>
      <w:r w:rsidR="0033715F">
        <w:rPr>
          <w:rFonts w:ascii="Calibri" w:hAnsi="Calibri" w:cs="Calibri"/>
          <w:szCs w:val="24"/>
        </w:rPr>
        <w:t>svetainėje (</w:t>
      </w:r>
      <w:r w:rsidR="0033715F" w:rsidRPr="0033715F">
        <w:rPr>
          <w:rFonts w:ascii="Calibri" w:hAnsi="Calibri" w:cs="Calibri"/>
          <w:i/>
          <w:szCs w:val="24"/>
        </w:rPr>
        <w:t>www.</w:t>
      </w:r>
      <w:r w:rsidR="00170DA6" w:rsidRPr="0033715F">
        <w:rPr>
          <w:rFonts w:ascii="Calibri" w:hAnsi="Calibri" w:cs="Calibri"/>
          <w:i/>
          <w:szCs w:val="24"/>
        </w:rPr>
        <w:t>kaunas.lt</w:t>
      </w:r>
      <w:r w:rsidR="0033715F">
        <w:rPr>
          <w:rFonts w:ascii="Calibri" w:hAnsi="Calibri" w:cs="Calibri"/>
          <w:szCs w:val="24"/>
        </w:rPr>
        <w:t>)</w:t>
      </w:r>
      <w:r w:rsidR="00170DA6" w:rsidRPr="00E76D24">
        <w:rPr>
          <w:rFonts w:ascii="Calibri" w:hAnsi="Calibri" w:cs="Calibri"/>
          <w:szCs w:val="24"/>
        </w:rPr>
        <w:t>.</w:t>
      </w:r>
    </w:p>
    <w:p w14:paraId="37AF9D01" w14:textId="397C5025" w:rsidR="00E15964" w:rsidRPr="00E76D24" w:rsidRDefault="002521CC" w:rsidP="00D75EF9">
      <w:pPr>
        <w:tabs>
          <w:tab w:val="left" w:pos="5387"/>
        </w:tabs>
        <w:spacing w:line="276" w:lineRule="auto"/>
        <w:ind w:firstLine="1134"/>
        <w:jc w:val="both"/>
        <w:rPr>
          <w:rFonts w:ascii="Calibri" w:hAnsi="Calibri" w:cs="Calibri"/>
          <w:szCs w:val="24"/>
        </w:rPr>
      </w:pPr>
      <w:r w:rsidRPr="00E76D24">
        <w:rPr>
          <w:rFonts w:ascii="Calibri" w:hAnsi="Calibri" w:cs="Calibri"/>
          <w:szCs w:val="24"/>
        </w:rPr>
        <w:t>9</w:t>
      </w:r>
      <w:r w:rsidR="00D71C15" w:rsidRPr="00E76D24">
        <w:rPr>
          <w:rFonts w:ascii="Calibri" w:hAnsi="Calibri" w:cs="Calibri"/>
          <w:szCs w:val="24"/>
        </w:rPr>
        <w:t xml:space="preserve">. Įgyvendinus </w:t>
      </w:r>
      <w:r w:rsidR="003B441A" w:rsidRPr="00E76D24">
        <w:rPr>
          <w:rFonts w:ascii="Calibri" w:hAnsi="Calibri" w:cs="Calibri"/>
          <w:szCs w:val="24"/>
        </w:rPr>
        <w:t>Programą</w:t>
      </w:r>
      <w:r w:rsidR="00D71C15" w:rsidRPr="00E76D24">
        <w:rPr>
          <w:rFonts w:ascii="Calibri" w:hAnsi="Calibri" w:cs="Calibri"/>
          <w:szCs w:val="24"/>
        </w:rPr>
        <w:t>, tikimasi, kad ne mažiau kaip pusė tikslinės grupės asmenų išspręs įsidarbinimą ribojančias aplinkybes – sustiprins socialinius bei profesinius įgūdžius, padidins motyvaciją dalyvauti darbo rinkoje, įgis reikiamų kompetencijų ar kvalifikaciją. Taip pat planuojama, kad ne mažiau kaip 30 procentų dalyvių įsitvirtins darbo rinkoje – pradės dirbti pagal darbo sutartį, vykdys savarankišką veiklą arba dalyvaus kitose aktyvios darbo rinkos politikos priemonėse.</w:t>
      </w:r>
      <w:bookmarkStart w:id="0" w:name="part_60dbb8381a4e4fa79c39a552ded7908b"/>
      <w:bookmarkStart w:id="1" w:name="part_70544e8aed9c4f04bd27a55d27c11845"/>
      <w:bookmarkStart w:id="2" w:name="part_9ed69cc3ef464ad8ac4c87312c479080"/>
      <w:bookmarkStart w:id="3" w:name="part_149d65b1a0014371b94c7faf5e7c36e0"/>
      <w:bookmarkStart w:id="4" w:name="part_3b7808949986437b989929281cc0abb2"/>
      <w:bookmarkStart w:id="5" w:name="part_e2ae5cc8f45a4b8db9668021a634f43a"/>
      <w:bookmarkStart w:id="6" w:name="part_2204593452954172bd8cae760d32d200"/>
      <w:bookmarkStart w:id="7" w:name="part_a713c3afe3814cdca9b85a24808007fc"/>
      <w:bookmarkStart w:id="8" w:name="part_139806e989264ee9acb2fc2c8908b4f0"/>
      <w:bookmarkStart w:id="9" w:name="part_08302e816549481891a810b5188426ff"/>
      <w:bookmarkStart w:id="10" w:name="part_8e50dd48460d486e99f7bf59602d053f"/>
      <w:bookmarkStart w:id="11" w:name="part_ced3a15905f040fa8c914c74ca1fa165"/>
      <w:bookmarkStart w:id="12" w:name="part_0ee66dc84cb3416a9e85a8b78c1e5158"/>
      <w:bookmarkStart w:id="13" w:name="part_5676b15dc0cd4125bb04b5063875a5a8"/>
      <w:bookmarkStart w:id="14" w:name="part_e6e7b6408b2d4a5382b79408ab5037d8"/>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2D25805E" w14:textId="41D18679" w:rsidR="0051693F" w:rsidRPr="00E76D24" w:rsidRDefault="002521CC" w:rsidP="00D75EF9">
      <w:pPr>
        <w:tabs>
          <w:tab w:val="left" w:pos="5387"/>
        </w:tabs>
        <w:spacing w:line="276" w:lineRule="auto"/>
        <w:ind w:firstLine="1134"/>
        <w:jc w:val="both"/>
        <w:rPr>
          <w:rFonts w:ascii="Calibri" w:hAnsi="Calibri" w:cs="Calibri"/>
          <w:szCs w:val="24"/>
        </w:rPr>
      </w:pPr>
      <w:r w:rsidRPr="00E76D24">
        <w:rPr>
          <w:rFonts w:ascii="Calibri" w:hAnsi="Calibri" w:cs="Calibri"/>
          <w:szCs w:val="24"/>
        </w:rPr>
        <w:t>10</w:t>
      </w:r>
      <w:r w:rsidR="0051693F" w:rsidRPr="00E76D24">
        <w:rPr>
          <w:rFonts w:ascii="Calibri" w:hAnsi="Calibri" w:cs="Calibri"/>
          <w:szCs w:val="24"/>
        </w:rPr>
        <w:t>. Tikslinės grupės užimtumo didinimo ir įsidarbinimo problemoms spręsti parenkamos tinkamos paslaugos (toliau – Paslaugos) ir (ar) priemonės ( toliau – Priemonės), kurių taikymas daliai tikslinės grupės padės įveikti įsidarbinimo sunkumus ir (ar) įsitvirtinti darbo rinkoje. Galimos taikyti Priemonės nurodytos Apraše, galimos taikyti Paslaugos – Apraše ir Socialinių paslaugų kataloge, patvirtintame  Lietuvos Respublikos socialinės apsaugos ir darbo ministro 2006 m. balandžio 5 d. įsakymu Nr. A1-93 „Dėl Socialinių paslaugų katalogo patvirtinimo“.</w:t>
      </w:r>
    </w:p>
    <w:p w14:paraId="73301AF3" w14:textId="77777777" w:rsidR="00EC1EDC" w:rsidRPr="00E76D24" w:rsidRDefault="00EC1EDC" w:rsidP="00D75EF9">
      <w:pPr>
        <w:tabs>
          <w:tab w:val="left" w:pos="5387"/>
        </w:tabs>
        <w:spacing w:line="276" w:lineRule="auto"/>
        <w:ind w:firstLine="1134"/>
        <w:jc w:val="both"/>
        <w:rPr>
          <w:rFonts w:ascii="Calibri" w:hAnsi="Calibri" w:cs="Calibri"/>
          <w:szCs w:val="24"/>
        </w:rPr>
      </w:pPr>
    </w:p>
    <w:p w14:paraId="12BA674D" w14:textId="77777777" w:rsidR="0051693F" w:rsidRPr="00E76D24" w:rsidRDefault="0051693F" w:rsidP="00D75EF9">
      <w:pPr>
        <w:tabs>
          <w:tab w:val="left" w:pos="5387"/>
        </w:tabs>
        <w:spacing w:line="276" w:lineRule="auto"/>
        <w:jc w:val="center"/>
        <w:rPr>
          <w:rFonts w:ascii="Calibri" w:hAnsi="Calibri" w:cs="Calibri"/>
          <w:b/>
          <w:szCs w:val="24"/>
        </w:rPr>
      </w:pPr>
      <w:r w:rsidRPr="00E76D24">
        <w:rPr>
          <w:rFonts w:ascii="Calibri" w:hAnsi="Calibri" w:cs="Calibri"/>
          <w:b/>
          <w:szCs w:val="24"/>
        </w:rPr>
        <w:t>III SKYRIUS</w:t>
      </w:r>
    </w:p>
    <w:p w14:paraId="14199D96" w14:textId="77777777" w:rsidR="0051693F" w:rsidRPr="00E76D24" w:rsidRDefault="0051693F" w:rsidP="00D75EF9">
      <w:pPr>
        <w:tabs>
          <w:tab w:val="left" w:pos="5387"/>
        </w:tabs>
        <w:spacing w:line="276" w:lineRule="auto"/>
        <w:jc w:val="center"/>
        <w:rPr>
          <w:rFonts w:ascii="Calibri" w:hAnsi="Calibri" w:cs="Calibri"/>
          <w:b/>
          <w:szCs w:val="24"/>
        </w:rPr>
      </w:pPr>
      <w:r w:rsidRPr="00E76D24">
        <w:rPr>
          <w:rFonts w:ascii="Calibri" w:hAnsi="Calibri" w:cs="Calibri"/>
          <w:b/>
          <w:szCs w:val="24"/>
        </w:rPr>
        <w:t>METINIS FINANSAVIMO PLANAS</w:t>
      </w:r>
    </w:p>
    <w:p w14:paraId="35BF4834" w14:textId="77777777" w:rsidR="0051693F" w:rsidRPr="00E76D24" w:rsidRDefault="0051693F" w:rsidP="00D75EF9">
      <w:pPr>
        <w:tabs>
          <w:tab w:val="left" w:pos="5387"/>
        </w:tabs>
        <w:spacing w:line="276" w:lineRule="auto"/>
        <w:jc w:val="center"/>
        <w:rPr>
          <w:rFonts w:ascii="Calibri" w:hAnsi="Calibri" w:cs="Calibri"/>
          <w:szCs w:val="24"/>
        </w:rPr>
      </w:pPr>
    </w:p>
    <w:p w14:paraId="0641BC06" w14:textId="5439E457" w:rsidR="0051693F" w:rsidRPr="00E76D24" w:rsidRDefault="002521CC" w:rsidP="00D75EF9">
      <w:pPr>
        <w:tabs>
          <w:tab w:val="left" w:pos="0"/>
          <w:tab w:val="left" w:pos="1985"/>
          <w:tab w:val="left" w:pos="5387"/>
        </w:tabs>
        <w:spacing w:line="276" w:lineRule="auto"/>
        <w:ind w:right="17" w:firstLine="1134"/>
        <w:jc w:val="both"/>
        <w:rPr>
          <w:rFonts w:ascii="Calibri" w:hAnsi="Calibri" w:cs="Calibri"/>
          <w:szCs w:val="24"/>
        </w:rPr>
      </w:pPr>
      <w:r w:rsidRPr="00E76D24">
        <w:rPr>
          <w:rFonts w:ascii="Calibri" w:hAnsi="Calibri" w:cs="Calibri"/>
          <w:szCs w:val="24"/>
        </w:rPr>
        <w:t>11</w:t>
      </w:r>
      <w:r w:rsidR="0051693F" w:rsidRPr="00E76D24">
        <w:rPr>
          <w:rFonts w:ascii="Calibri" w:hAnsi="Calibri" w:cs="Calibri"/>
          <w:szCs w:val="24"/>
        </w:rPr>
        <w:t xml:space="preserve">. </w:t>
      </w:r>
      <w:r w:rsidR="0051693F" w:rsidRPr="00E76D24">
        <w:rPr>
          <w:rFonts w:ascii="Calibri" w:hAnsi="Calibri" w:cs="Calibri"/>
          <w:iCs/>
          <w:szCs w:val="24"/>
        </w:rPr>
        <w:t xml:space="preserve">Programos įgyvendinimas finansuojamas iš </w:t>
      </w:r>
      <w:r w:rsidR="0051693F" w:rsidRPr="00E76D24">
        <w:rPr>
          <w:rFonts w:ascii="Calibri" w:hAnsi="Calibri" w:cs="Calibri"/>
          <w:szCs w:val="24"/>
        </w:rPr>
        <w:t>Lietuvos Respublikos valstybės biudžeto specialių</w:t>
      </w:r>
      <w:r w:rsidR="00E241A2">
        <w:rPr>
          <w:rFonts w:ascii="Calibri" w:hAnsi="Calibri" w:cs="Calibri"/>
          <w:szCs w:val="24"/>
        </w:rPr>
        <w:t>jų</w:t>
      </w:r>
      <w:r w:rsidR="0051693F" w:rsidRPr="00E76D24">
        <w:rPr>
          <w:rFonts w:ascii="Calibri" w:hAnsi="Calibri" w:cs="Calibri"/>
          <w:szCs w:val="24"/>
        </w:rPr>
        <w:t xml:space="preserve"> tiks</w:t>
      </w:r>
      <w:r w:rsidR="00CB24FD">
        <w:rPr>
          <w:rFonts w:ascii="Calibri" w:hAnsi="Calibri" w:cs="Calibri"/>
          <w:szCs w:val="24"/>
        </w:rPr>
        <w:t>linių dotacijų lėšų, skirtų tais</w:t>
      </w:r>
      <w:r w:rsidR="0051693F" w:rsidRPr="00E76D24">
        <w:rPr>
          <w:rFonts w:ascii="Calibri" w:hAnsi="Calibri" w:cs="Calibri"/>
          <w:szCs w:val="24"/>
        </w:rPr>
        <w:t xml:space="preserve"> metais Kauno miesto savivaldybės biudžet</w:t>
      </w:r>
      <w:r w:rsidR="0051693F" w:rsidRPr="00E76D24">
        <w:rPr>
          <w:rFonts w:ascii="Calibri" w:hAnsi="Calibri" w:cs="Calibri"/>
          <w:szCs w:val="24"/>
          <w:lang w:bidi="he-IL"/>
        </w:rPr>
        <w:t>ui.</w:t>
      </w:r>
    </w:p>
    <w:p w14:paraId="22D6F072" w14:textId="3E2197CF" w:rsidR="0051693F" w:rsidRPr="00E76D24" w:rsidRDefault="002521CC" w:rsidP="00D75EF9">
      <w:pPr>
        <w:tabs>
          <w:tab w:val="left" w:pos="5387"/>
        </w:tabs>
        <w:spacing w:line="276" w:lineRule="auto"/>
        <w:ind w:firstLine="1134"/>
        <w:jc w:val="both"/>
        <w:rPr>
          <w:rFonts w:ascii="Calibri" w:hAnsi="Calibri" w:cs="Calibri"/>
          <w:szCs w:val="24"/>
        </w:rPr>
      </w:pPr>
      <w:r w:rsidRPr="00E76D24">
        <w:rPr>
          <w:rFonts w:ascii="Calibri" w:hAnsi="Calibri" w:cs="Calibri"/>
          <w:szCs w:val="24"/>
        </w:rPr>
        <w:t>12</w:t>
      </w:r>
      <w:r w:rsidR="0051693F" w:rsidRPr="00E76D24">
        <w:rPr>
          <w:rFonts w:ascii="Calibri" w:hAnsi="Calibri" w:cs="Calibri"/>
          <w:szCs w:val="24"/>
        </w:rPr>
        <w:t>. 202</w:t>
      </w:r>
      <w:r w:rsidR="004F0B15" w:rsidRPr="00E76D24">
        <w:rPr>
          <w:rFonts w:ascii="Calibri" w:hAnsi="Calibri" w:cs="Calibri"/>
          <w:szCs w:val="24"/>
        </w:rPr>
        <w:t>4</w:t>
      </w:r>
      <w:r w:rsidR="00E241A2">
        <w:rPr>
          <w:rFonts w:ascii="Calibri" w:hAnsi="Calibri" w:cs="Calibri"/>
          <w:szCs w:val="24"/>
        </w:rPr>
        <w:t xml:space="preserve"> metais</w:t>
      </w:r>
      <w:r w:rsidR="0051693F" w:rsidRPr="00E76D24">
        <w:rPr>
          <w:rFonts w:ascii="Calibri" w:hAnsi="Calibri" w:cs="Calibri"/>
          <w:szCs w:val="24"/>
        </w:rPr>
        <w:t xml:space="preserve"> </w:t>
      </w:r>
      <w:r w:rsidR="003B441A" w:rsidRPr="00E76D24">
        <w:rPr>
          <w:rFonts w:ascii="Calibri" w:hAnsi="Calibri" w:cs="Calibri"/>
          <w:szCs w:val="24"/>
        </w:rPr>
        <w:t>Programai</w:t>
      </w:r>
      <w:r w:rsidR="0051693F" w:rsidRPr="00E76D24">
        <w:rPr>
          <w:rFonts w:ascii="Calibri" w:hAnsi="Calibri" w:cs="Calibri"/>
          <w:szCs w:val="24"/>
        </w:rPr>
        <w:t xml:space="preserve"> įgyvendinti buvo skirta </w:t>
      </w:r>
      <w:r w:rsidR="004F0B15" w:rsidRPr="00E76D24">
        <w:rPr>
          <w:rFonts w:ascii="Calibri" w:hAnsi="Calibri" w:cs="Calibri"/>
          <w:szCs w:val="24"/>
        </w:rPr>
        <w:t>716 500</w:t>
      </w:r>
      <w:r w:rsidR="0051693F" w:rsidRPr="00E76D24">
        <w:rPr>
          <w:rFonts w:ascii="Calibri" w:hAnsi="Calibri" w:cs="Calibri"/>
          <w:szCs w:val="24"/>
        </w:rPr>
        <w:t xml:space="preserve"> Eu</w:t>
      </w:r>
      <w:r w:rsidR="00E241A2">
        <w:rPr>
          <w:rFonts w:ascii="Calibri" w:hAnsi="Calibri" w:cs="Calibri"/>
          <w:szCs w:val="24"/>
        </w:rPr>
        <w:t>r, jos įgyvendinimo metu sukurtos</w:t>
      </w:r>
      <w:r w:rsidR="0051693F" w:rsidRPr="00E76D24">
        <w:rPr>
          <w:rFonts w:ascii="Calibri" w:hAnsi="Calibri" w:cs="Calibri"/>
          <w:szCs w:val="24"/>
        </w:rPr>
        <w:t xml:space="preserve"> </w:t>
      </w:r>
      <w:r w:rsidR="004F0B15" w:rsidRPr="00E76D24">
        <w:rPr>
          <w:rFonts w:ascii="Calibri" w:hAnsi="Calibri" w:cs="Calibri"/>
          <w:szCs w:val="24"/>
        </w:rPr>
        <w:t>68</w:t>
      </w:r>
      <w:r w:rsidR="0051693F" w:rsidRPr="00E76D24">
        <w:rPr>
          <w:rFonts w:ascii="Calibri" w:hAnsi="Calibri" w:cs="Calibri"/>
          <w:szCs w:val="24"/>
        </w:rPr>
        <w:t xml:space="preserve"> darbo viet</w:t>
      </w:r>
      <w:r w:rsidR="004F0B15" w:rsidRPr="00E76D24">
        <w:rPr>
          <w:rFonts w:ascii="Calibri" w:hAnsi="Calibri" w:cs="Calibri"/>
          <w:szCs w:val="24"/>
        </w:rPr>
        <w:t xml:space="preserve">os, atvejo vadybos paslaugos </w:t>
      </w:r>
      <w:r w:rsidR="00E241A2">
        <w:rPr>
          <w:rFonts w:ascii="Calibri" w:hAnsi="Calibri" w:cs="Calibri"/>
          <w:szCs w:val="24"/>
        </w:rPr>
        <w:t>suteiktos</w:t>
      </w:r>
      <w:r w:rsidR="004F0B15" w:rsidRPr="00E76D24">
        <w:rPr>
          <w:rFonts w:ascii="Calibri" w:hAnsi="Calibri" w:cs="Calibri"/>
          <w:szCs w:val="24"/>
        </w:rPr>
        <w:t xml:space="preserve"> 135 darbo rinkai besirengiantiems asmenims</w:t>
      </w:r>
      <w:r w:rsidR="0051693F" w:rsidRPr="00E76D24">
        <w:rPr>
          <w:rFonts w:ascii="Calibri" w:hAnsi="Calibri" w:cs="Calibri"/>
          <w:szCs w:val="24"/>
        </w:rPr>
        <w:t>. 202</w:t>
      </w:r>
      <w:r w:rsidR="004F0B15" w:rsidRPr="00E76D24">
        <w:rPr>
          <w:rFonts w:ascii="Calibri" w:hAnsi="Calibri" w:cs="Calibri"/>
          <w:szCs w:val="24"/>
        </w:rPr>
        <w:t>5</w:t>
      </w:r>
      <w:r w:rsidR="0051693F" w:rsidRPr="00E76D24">
        <w:rPr>
          <w:rFonts w:ascii="Calibri" w:hAnsi="Calibri" w:cs="Calibri"/>
          <w:szCs w:val="24"/>
        </w:rPr>
        <w:t xml:space="preserve"> metais Programai įgyvendinti skirta </w:t>
      </w:r>
      <w:r w:rsidR="004F0B15" w:rsidRPr="00E76D24">
        <w:rPr>
          <w:rFonts w:ascii="Calibri" w:hAnsi="Calibri" w:cs="Calibri"/>
          <w:szCs w:val="24"/>
        </w:rPr>
        <w:t>806 100</w:t>
      </w:r>
      <w:r w:rsidR="0051693F" w:rsidRPr="00E76D24">
        <w:rPr>
          <w:rFonts w:ascii="Calibri" w:hAnsi="Calibri" w:cs="Calibri"/>
          <w:szCs w:val="24"/>
        </w:rPr>
        <w:t xml:space="preserve"> Eur. Planuojama, kad Priemonėms </w:t>
      </w:r>
      <w:r w:rsidR="0051693F" w:rsidRPr="00E76D24">
        <w:rPr>
          <w:rFonts w:ascii="Calibri" w:hAnsi="Calibri" w:cs="Calibri"/>
          <w:szCs w:val="24"/>
        </w:rPr>
        <w:lastRenderedPageBreak/>
        <w:t xml:space="preserve">įgyvendinti vidutiniškai per metus vienam asmeniui skiriama apie </w:t>
      </w:r>
      <w:r w:rsidR="009A7AB4" w:rsidRPr="00E76D24">
        <w:rPr>
          <w:rFonts w:ascii="Calibri" w:hAnsi="Calibri" w:cs="Calibri"/>
          <w:szCs w:val="24"/>
        </w:rPr>
        <w:t>8177,05</w:t>
      </w:r>
      <w:r w:rsidR="0051693F" w:rsidRPr="00E76D24">
        <w:rPr>
          <w:rFonts w:ascii="Calibri" w:hAnsi="Calibri" w:cs="Calibri"/>
          <w:szCs w:val="24"/>
        </w:rPr>
        <w:t xml:space="preserve"> Eur, Paslaugoms, įskaitant atvejo vadybos paslaugas, teikti – apie </w:t>
      </w:r>
      <w:r w:rsidR="009A7AB4" w:rsidRPr="00E76D24">
        <w:rPr>
          <w:rFonts w:ascii="Calibri" w:hAnsi="Calibri" w:cs="Calibri"/>
          <w:szCs w:val="24"/>
        </w:rPr>
        <w:t>1313,76</w:t>
      </w:r>
      <w:r w:rsidR="0051693F" w:rsidRPr="00E76D24">
        <w:rPr>
          <w:rFonts w:ascii="Calibri" w:hAnsi="Calibri" w:cs="Calibri"/>
          <w:szCs w:val="24"/>
        </w:rPr>
        <w:t xml:space="preserve"> Eur. </w:t>
      </w:r>
    </w:p>
    <w:p w14:paraId="224D4ED4" w14:textId="31190F02" w:rsidR="00273D7F" w:rsidRPr="00E76D24" w:rsidRDefault="00F96A38" w:rsidP="00D75EF9">
      <w:pPr>
        <w:tabs>
          <w:tab w:val="left" w:pos="5387"/>
        </w:tabs>
        <w:spacing w:line="276" w:lineRule="auto"/>
        <w:ind w:firstLine="1134"/>
        <w:jc w:val="both"/>
        <w:rPr>
          <w:rFonts w:ascii="Calibri" w:hAnsi="Calibri" w:cs="Calibri"/>
          <w:szCs w:val="24"/>
        </w:rPr>
      </w:pPr>
      <w:r w:rsidRPr="00E76D24">
        <w:rPr>
          <w:rFonts w:ascii="Calibri" w:hAnsi="Calibri" w:cs="Calibri"/>
          <w:szCs w:val="24"/>
        </w:rPr>
        <w:t>13. Įvertinus valstybės biudžeto specialiąsias tikslines dotacijas</w:t>
      </w:r>
      <w:r w:rsidR="00E241A2">
        <w:rPr>
          <w:rFonts w:ascii="Calibri" w:hAnsi="Calibri" w:cs="Calibri"/>
          <w:szCs w:val="24"/>
        </w:rPr>
        <w:t xml:space="preserve"> bei Programos vykdymo apimtį</w:t>
      </w:r>
      <w:r w:rsidRPr="00E76D24">
        <w:rPr>
          <w:rFonts w:ascii="Calibri" w:hAnsi="Calibri" w:cs="Calibri"/>
          <w:szCs w:val="24"/>
        </w:rPr>
        <w:t xml:space="preserve"> nustatyta, kad 2025 me</w:t>
      </w:r>
      <w:r w:rsidR="00E241A2">
        <w:rPr>
          <w:rFonts w:ascii="Calibri" w:hAnsi="Calibri" w:cs="Calibri"/>
          <w:szCs w:val="24"/>
        </w:rPr>
        <w:t>tais užimtumo didinimo programai įgyvendinti</w:t>
      </w:r>
      <w:r w:rsidRPr="00E76D24">
        <w:rPr>
          <w:rFonts w:ascii="Calibri" w:hAnsi="Calibri" w:cs="Calibri"/>
          <w:szCs w:val="24"/>
        </w:rPr>
        <w:t xml:space="preserve"> paka</w:t>
      </w:r>
      <w:r w:rsidR="003B441A" w:rsidRPr="00E76D24">
        <w:rPr>
          <w:rFonts w:ascii="Calibri" w:hAnsi="Calibri" w:cs="Calibri"/>
          <w:szCs w:val="24"/>
        </w:rPr>
        <w:t>ko</w:t>
      </w:r>
      <w:r w:rsidRPr="00E76D24">
        <w:rPr>
          <w:rFonts w:ascii="Calibri" w:hAnsi="Calibri" w:cs="Calibri"/>
          <w:szCs w:val="24"/>
        </w:rPr>
        <w:t xml:space="preserve"> valstybės biudžeto lėšų. Atsižvelgiant į </w:t>
      </w:r>
      <w:r w:rsidR="003B441A" w:rsidRPr="00E76D24">
        <w:rPr>
          <w:rFonts w:ascii="Calibri" w:hAnsi="Calibri" w:cs="Calibri"/>
          <w:szCs w:val="24"/>
        </w:rPr>
        <w:t>P</w:t>
      </w:r>
      <w:r w:rsidRPr="00E76D24">
        <w:rPr>
          <w:rFonts w:ascii="Calibri" w:hAnsi="Calibri" w:cs="Calibri"/>
          <w:szCs w:val="24"/>
        </w:rPr>
        <w:t xml:space="preserve">rogramos </w:t>
      </w:r>
      <w:r w:rsidR="00E241A2">
        <w:rPr>
          <w:rFonts w:ascii="Calibri" w:hAnsi="Calibri" w:cs="Calibri"/>
          <w:szCs w:val="24"/>
        </w:rPr>
        <w:t>tęstinumą bei tikslingą Paslaugų ir P</w:t>
      </w:r>
      <w:r w:rsidRPr="00E76D24">
        <w:rPr>
          <w:rFonts w:ascii="Calibri" w:hAnsi="Calibri" w:cs="Calibri"/>
          <w:szCs w:val="24"/>
        </w:rPr>
        <w:t xml:space="preserve">riemonių paskirstymą, šiuo metu papildomų finansavimo šaltinių neplanuojama. Tačiau </w:t>
      </w:r>
      <w:r w:rsidR="00E241A2">
        <w:rPr>
          <w:rFonts w:ascii="Calibri" w:hAnsi="Calibri" w:cs="Calibri"/>
          <w:szCs w:val="24"/>
        </w:rPr>
        <w:t>daliai t</w:t>
      </w:r>
      <w:r w:rsidR="003B441A" w:rsidRPr="00E76D24">
        <w:rPr>
          <w:rFonts w:ascii="Calibri" w:hAnsi="Calibri" w:cs="Calibri"/>
          <w:szCs w:val="24"/>
        </w:rPr>
        <w:t>ikslinės</w:t>
      </w:r>
      <w:r w:rsidR="00E241A2">
        <w:rPr>
          <w:rFonts w:ascii="Calibri" w:hAnsi="Calibri" w:cs="Calibri"/>
          <w:szCs w:val="24"/>
        </w:rPr>
        <w:t xml:space="preserve"> grupės asmenų buvo teikiamos socialinės paslaugo</w:t>
      </w:r>
      <w:r w:rsidR="003B441A" w:rsidRPr="00E76D24">
        <w:rPr>
          <w:rFonts w:ascii="Calibri" w:hAnsi="Calibri" w:cs="Calibri"/>
          <w:szCs w:val="24"/>
        </w:rPr>
        <w:t xml:space="preserve">s, </w:t>
      </w:r>
      <w:r w:rsidR="00E241A2">
        <w:rPr>
          <w:rFonts w:ascii="Calibri" w:hAnsi="Calibri" w:cs="Calibri"/>
          <w:szCs w:val="24"/>
        </w:rPr>
        <w:t>kurių finansuojamos</w:t>
      </w:r>
      <w:r w:rsidR="0072390E" w:rsidRPr="00E76D24">
        <w:rPr>
          <w:rFonts w:ascii="Calibri" w:hAnsi="Calibri" w:cs="Calibri"/>
          <w:szCs w:val="24"/>
        </w:rPr>
        <w:t xml:space="preserve"> Kauno miesto savivaldybės biudžeto lėšomis.</w:t>
      </w:r>
    </w:p>
    <w:p w14:paraId="2AD31D15" w14:textId="24EC8F97" w:rsidR="0051693F" w:rsidRPr="00E76D24" w:rsidRDefault="00F96A38" w:rsidP="00D75EF9">
      <w:pPr>
        <w:tabs>
          <w:tab w:val="left" w:pos="5387"/>
        </w:tabs>
        <w:spacing w:line="276" w:lineRule="auto"/>
        <w:ind w:firstLine="1134"/>
        <w:jc w:val="both"/>
        <w:rPr>
          <w:rFonts w:ascii="Calibri" w:hAnsi="Calibri" w:cs="Calibri"/>
          <w:szCs w:val="24"/>
        </w:rPr>
      </w:pPr>
      <w:r w:rsidRPr="00E76D24">
        <w:rPr>
          <w:rFonts w:ascii="Calibri" w:hAnsi="Calibri" w:cs="Calibri"/>
          <w:szCs w:val="24"/>
        </w:rPr>
        <w:t>14</w:t>
      </w:r>
      <w:r w:rsidR="0051693F" w:rsidRPr="00E76D24">
        <w:rPr>
          <w:rFonts w:ascii="Calibri" w:hAnsi="Calibri" w:cs="Calibri"/>
          <w:szCs w:val="24"/>
        </w:rPr>
        <w:t xml:space="preserve">. Lėšos Programai įgyvendinti paskirstomos vadovaujantis </w:t>
      </w:r>
      <w:r w:rsidR="0051693F" w:rsidRPr="00E76D24">
        <w:rPr>
          <w:rFonts w:ascii="Calibri" w:hAnsi="Calibri" w:cs="Calibri"/>
          <w:iCs/>
          <w:szCs w:val="24"/>
        </w:rPr>
        <w:t>Lietuvos Respublikos socialinės apsaugos ir darbo ministro 2017 m. gegužės 23 d. įsakyme Nr. A1-257</w:t>
      </w:r>
      <w:r w:rsidR="0051693F" w:rsidRPr="00E76D24">
        <w:rPr>
          <w:rFonts w:ascii="Calibri" w:hAnsi="Calibri" w:cs="Calibri"/>
          <w:szCs w:val="24"/>
        </w:rPr>
        <w:t xml:space="preserve"> „</w:t>
      </w:r>
      <w:r w:rsidR="0051693F" w:rsidRPr="00E76D24">
        <w:rPr>
          <w:rFonts w:ascii="Calibri" w:hAnsi="Calibri" w:cs="Calibri"/>
          <w:iCs/>
          <w:szCs w:val="24"/>
        </w:rPr>
        <w:t xml:space="preserve">Dėl Užimtumo didinimo programų rengimo ir jų finansavimo tvarkos aprašo patvirtinimo“ </w:t>
      </w:r>
      <w:r w:rsidR="0051693F" w:rsidRPr="00E76D24">
        <w:rPr>
          <w:rFonts w:ascii="Calibri" w:hAnsi="Calibri" w:cs="Calibri"/>
          <w:szCs w:val="24"/>
        </w:rPr>
        <w:t>pateikta rekomendacija dėl užimtumo didinimo programai įgyvendinti skirtų lėšų panaudojimo Paslaugoms bei atvejo vadybininko (-ų) darbo užmokesčiui finansuoti. Ši lėšų Programai įgyvendinti proporcija gali būti koreguojama, atsižvelgiant į tiems metams Lietuvos Respublikos socialinės apsaugos ir darbo ministro įsakymu skiriamas valstybės biudžeto specialiąsias tikslines dotacijas savivaldybių biudžetams ir į einamųjų metų faktinį tikslinės grupės poreikį Paslaugoms (įskaitant ir atvejo vadybos paslaugas) ir jų apimtį. Programos įgyvendinimą administruoja Kauno miesto savivaldybės administracijos atsakingi padaliniai.</w:t>
      </w:r>
    </w:p>
    <w:p w14:paraId="000F760A" w14:textId="77777777" w:rsidR="0051693F" w:rsidRPr="00E76D24" w:rsidRDefault="0051693F" w:rsidP="00D75EF9">
      <w:pPr>
        <w:tabs>
          <w:tab w:val="left" w:pos="1134"/>
          <w:tab w:val="left" w:pos="5387"/>
        </w:tabs>
        <w:spacing w:line="276" w:lineRule="auto"/>
        <w:jc w:val="both"/>
        <w:rPr>
          <w:rFonts w:ascii="Calibri" w:hAnsi="Calibri" w:cs="Calibri"/>
          <w:szCs w:val="24"/>
        </w:rPr>
      </w:pPr>
    </w:p>
    <w:p w14:paraId="6C301514" w14:textId="77777777" w:rsidR="0051693F" w:rsidRPr="00E76D24" w:rsidRDefault="0051693F" w:rsidP="00D75EF9">
      <w:pPr>
        <w:tabs>
          <w:tab w:val="left" w:pos="1134"/>
          <w:tab w:val="left" w:pos="5387"/>
        </w:tabs>
        <w:spacing w:line="276" w:lineRule="auto"/>
        <w:jc w:val="center"/>
        <w:rPr>
          <w:rFonts w:ascii="Calibri" w:hAnsi="Calibri" w:cs="Calibri"/>
          <w:b/>
          <w:szCs w:val="24"/>
        </w:rPr>
      </w:pPr>
      <w:r w:rsidRPr="00E76D24">
        <w:rPr>
          <w:rFonts w:ascii="Calibri" w:hAnsi="Calibri" w:cs="Calibri"/>
          <w:b/>
          <w:szCs w:val="24"/>
        </w:rPr>
        <w:t>IV SKYRIUS</w:t>
      </w:r>
    </w:p>
    <w:p w14:paraId="0BA589FF" w14:textId="5842ABAD" w:rsidR="0051693F" w:rsidRPr="00E76D24" w:rsidRDefault="0051693F" w:rsidP="00D75EF9">
      <w:pPr>
        <w:tabs>
          <w:tab w:val="left" w:pos="1134"/>
          <w:tab w:val="left" w:pos="5387"/>
        </w:tabs>
        <w:spacing w:line="276" w:lineRule="auto"/>
        <w:jc w:val="center"/>
        <w:rPr>
          <w:rFonts w:ascii="Calibri" w:hAnsi="Calibri" w:cs="Calibri"/>
          <w:b/>
          <w:szCs w:val="24"/>
        </w:rPr>
      </w:pPr>
      <w:r w:rsidRPr="00E76D24">
        <w:rPr>
          <w:rFonts w:ascii="Calibri" w:hAnsi="Calibri" w:cs="Calibri"/>
          <w:b/>
          <w:szCs w:val="24"/>
        </w:rPr>
        <w:t>PROGRAMOJE DALYVAUJANTYS SUBJEKTAI</w:t>
      </w:r>
    </w:p>
    <w:p w14:paraId="68ABA1C6" w14:textId="77777777" w:rsidR="0051693F" w:rsidRPr="00E76D24" w:rsidRDefault="0051693F" w:rsidP="00D75EF9">
      <w:pPr>
        <w:tabs>
          <w:tab w:val="left" w:pos="1134"/>
          <w:tab w:val="left" w:pos="5387"/>
        </w:tabs>
        <w:spacing w:line="276" w:lineRule="auto"/>
        <w:jc w:val="both"/>
        <w:rPr>
          <w:rFonts w:ascii="Calibri" w:hAnsi="Calibri" w:cs="Calibri"/>
          <w:szCs w:val="24"/>
        </w:rPr>
      </w:pPr>
    </w:p>
    <w:p w14:paraId="1B6A143B" w14:textId="6EC39FF7" w:rsidR="0051693F" w:rsidRPr="00E76D24" w:rsidRDefault="00F96A38" w:rsidP="00D75EF9">
      <w:pPr>
        <w:tabs>
          <w:tab w:val="left" w:pos="1134"/>
          <w:tab w:val="left" w:pos="5387"/>
        </w:tabs>
        <w:spacing w:line="276" w:lineRule="auto"/>
        <w:ind w:firstLine="1276"/>
        <w:jc w:val="both"/>
        <w:rPr>
          <w:rFonts w:ascii="Calibri" w:hAnsi="Calibri" w:cs="Calibri"/>
          <w:szCs w:val="24"/>
        </w:rPr>
      </w:pPr>
      <w:r w:rsidRPr="00E76D24">
        <w:rPr>
          <w:rFonts w:ascii="Calibri" w:hAnsi="Calibri" w:cs="Calibri"/>
          <w:szCs w:val="24"/>
        </w:rPr>
        <w:t>15</w:t>
      </w:r>
      <w:r w:rsidR="0051693F" w:rsidRPr="00E76D24">
        <w:rPr>
          <w:rFonts w:ascii="Calibri" w:hAnsi="Calibri" w:cs="Calibri"/>
          <w:szCs w:val="24"/>
        </w:rPr>
        <w:t>. Programoje dalyvaujantys subjektai:</w:t>
      </w:r>
    </w:p>
    <w:p w14:paraId="4F96D31B" w14:textId="61DCC788" w:rsidR="0051693F" w:rsidRPr="00E76D24" w:rsidRDefault="00F96A38" w:rsidP="00D75EF9">
      <w:pPr>
        <w:tabs>
          <w:tab w:val="left" w:pos="1134"/>
          <w:tab w:val="left" w:pos="5387"/>
        </w:tabs>
        <w:spacing w:line="276" w:lineRule="auto"/>
        <w:ind w:firstLine="1276"/>
        <w:jc w:val="both"/>
        <w:rPr>
          <w:rFonts w:ascii="Calibri" w:hAnsi="Calibri" w:cs="Calibri"/>
          <w:szCs w:val="24"/>
        </w:rPr>
      </w:pPr>
      <w:r w:rsidRPr="00E76D24">
        <w:rPr>
          <w:rFonts w:ascii="Calibri" w:hAnsi="Calibri" w:cs="Calibri"/>
          <w:szCs w:val="24"/>
        </w:rPr>
        <w:t>15</w:t>
      </w:r>
      <w:r w:rsidR="0051693F" w:rsidRPr="00E76D24">
        <w:rPr>
          <w:rFonts w:ascii="Calibri" w:hAnsi="Calibri" w:cs="Calibri"/>
          <w:szCs w:val="24"/>
        </w:rPr>
        <w:t>.1. tikslinė grupė, kuriai numatoma taikyti Priemones ir (ar) Paslaugas;</w:t>
      </w:r>
    </w:p>
    <w:p w14:paraId="682D8B12" w14:textId="7F6F8E82" w:rsidR="0051693F" w:rsidRPr="00E76D24" w:rsidRDefault="00F96A38" w:rsidP="00D75EF9">
      <w:pPr>
        <w:tabs>
          <w:tab w:val="left" w:pos="1134"/>
          <w:tab w:val="left" w:pos="5387"/>
        </w:tabs>
        <w:spacing w:line="276" w:lineRule="auto"/>
        <w:ind w:firstLine="1276"/>
        <w:jc w:val="both"/>
        <w:rPr>
          <w:rFonts w:ascii="Calibri" w:hAnsi="Calibri" w:cs="Calibri"/>
          <w:szCs w:val="24"/>
        </w:rPr>
      </w:pPr>
      <w:r w:rsidRPr="00E76D24">
        <w:rPr>
          <w:rFonts w:ascii="Calibri" w:hAnsi="Calibri" w:cs="Calibri"/>
          <w:szCs w:val="24"/>
        </w:rPr>
        <w:t>15</w:t>
      </w:r>
      <w:r w:rsidR="0051693F" w:rsidRPr="00E76D24">
        <w:rPr>
          <w:rFonts w:ascii="Calibri" w:hAnsi="Calibri" w:cs="Calibri"/>
          <w:szCs w:val="24"/>
        </w:rPr>
        <w:t>.2. Kauno miesto savivaldybės administracijos Socialinių paslaugų skyrius (toliau – SPS) ir SPS paskirtas (-i) Programos įgyvendinimą koordinuo</w:t>
      </w:r>
      <w:r w:rsidR="006045B3">
        <w:rPr>
          <w:rFonts w:ascii="Calibri" w:hAnsi="Calibri" w:cs="Calibri"/>
          <w:szCs w:val="24"/>
        </w:rPr>
        <w:t>jantis (-</w:t>
      </w:r>
      <w:proofErr w:type="spellStart"/>
      <w:r w:rsidR="006045B3">
        <w:rPr>
          <w:rFonts w:ascii="Calibri" w:hAnsi="Calibri" w:cs="Calibri"/>
          <w:szCs w:val="24"/>
        </w:rPr>
        <w:t>ys</w:t>
      </w:r>
      <w:proofErr w:type="spellEnd"/>
      <w:r w:rsidR="006045B3">
        <w:rPr>
          <w:rFonts w:ascii="Calibri" w:hAnsi="Calibri" w:cs="Calibri"/>
          <w:szCs w:val="24"/>
        </w:rPr>
        <w:t>) specialistas (-ai);</w:t>
      </w:r>
    </w:p>
    <w:p w14:paraId="38018D6A" w14:textId="7A1F1950" w:rsidR="00273D7F" w:rsidRPr="006045B3" w:rsidRDefault="00F96A38" w:rsidP="00D75EF9">
      <w:pPr>
        <w:tabs>
          <w:tab w:val="left" w:pos="1134"/>
          <w:tab w:val="left" w:pos="5387"/>
        </w:tabs>
        <w:spacing w:line="276" w:lineRule="auto"/>
        <w:ind w:firstLine="1276"/>
        <w:jc w:val="both"/>
        <w:rPr>
          <w:rFonts w:ascii="Calibri" w:hAnsi="Calibri" w:cs="Calibri"/>
          <w:szCs w:val="24"/>
        </w:rPr>
      </w:pPr>
      <w:r w:rsidRPr="00E76D24">
        <w:rPr>
          <w:rFonts w:ascii="Calibri" w:hAnsi="Calibri" w:cs="Calibri"/>
          <w:szCs w:val="24"/>
        </w:rPr>
        <w:t>15</w:t>
      </w:r>
      <w:r w:rsidR="0051693F" w:rsidRPr="00E76D24">
        <w:rPr>
          <w:rFonts w:ascii="Calibri" w:hAnsi="Calibri" w:cs="Calibri"/>
          <w:szCs w:val="24"/>
        </w:rPr>
        <w:t xml:space="preserve">.3. </w:t>
      </w:r>
      <w:r w:rsidR="00A23DAF" w:rsidRPr="006045B3">
        <w:rPr>
          <w:rFonts w:ascii="Calibri" w:hAnsi="Calibri" w:cs="Calibri"/>
          <w:szCs w:val="24"/>
        </w:rPr>
        <w:t>susitarimus dėl integracijos į darbo rinką su tikslinės grupės asmenimis rengiantis ir pasirašantis atvejo vadybininkas, atitinkantis Apraše jam nustatytus reikalavimus;</w:t>
      </w:r>
    </w:p>
    <w:p w14:paraId="6481D981" w14:textId="4B2B1DA2" w:rsidR="0051693F" w:rsidRPr="00E76D24" w:rsidRDefault="00F96A38" w:rsidP="00D75EF9">
      <w:pPr>
        <w:tabs>
          <w:tab w:val="left" w:pos="1134"/>
          <w:tab w:val="left" w:pos="5387"/>
        </w:tabs>
        <w:spacing w:line="276" w:lineRule="auto"/>
        <w:ind w:firstLine="1276"/>
        <w:jc w:val="both"/>
        <w:rPr>
          <w:rFonts w:ascii="Calibri" w:hAnsi="Calibri" w:cs="Calibri"/>
          <w:szCs w:val="24"/>
        </w:rPr>
      </w:pPr>
      <w:r w:rsidRPr="00E76D24">
        <w:rPr>
          <w:rFonts w:ascii="Calibri" w:hAnsi="Calibri" w:cs="Calibri"/>
          <w:szCs w:val="24"/>
        </w:rPr>
        <w:t>15</w:t>
      </w:r>
      <w:r w:rsidR="0051693F" w:rsidRPr="00E76D24">
        <w:rPr>
          <w:rFonts w:ascii="Calibri" w:hAnsi="Calibri" w:cs="Calibri"/>
          <w:szCs w:val="24"/>
        </w:rPr>
        <w:t xml:space="preserve">.4. Kauno miesto savivaldybės mero sudaryta atvejo komanda, į kurios sudėtį įtraukiami Apraše </w:t>
      </w:r>
      <w:r w:rsidR="00756AE8">
        <w:rPr>
          <w:rFonts w:ascii="Calibri" w:hAnsi="Calibri" w:cs="Calibri"/>
          <w:szCs w:val="24"/>
        </w:rPr>
        <w:t xml:space="preserve">nurodyti </w:t>
      </w:r>
      <w:r w:rsidR="0051693F" w:rsidRPr="00E76D24">
        <w:rPr>
          <w:rFonts w:ascii="Calibri" w:hAnsi="Calibri" w:cs="Calibri"/>
          <w:szCs w:val="24"/>
        </w:rPr>
        <w:t xml:space="preserve">asmenys; </w:t>
      </w:r>
    </w:p>
    <w:p w14:paraId="64821695" w14:textId="3E34D806" w:rsidR="0051693F" w:rsidRPr="00E76D24" w:rsidRDefault="00F96A38" w:rsidP="00D75EF9">
      <w:pPr>
        <w:tabs>
          <w:tab w:val="left" w:pos="1134"/>
          <w:tab w:val="left" w:pos="5387"/>
        </w:tabs>
        <w:spacing w:line="276" w:lineRule="auto"/>
        <w:ind w:firstLine="1276"/>
        <w:jc w:val="both"/>
        <w:rPr>
          <w:rFonts w:ascii="Calibri" w:hAnsi="Calibri" w:cs="Calibri"/>
          <w:szCs w:val="24"/>
          <w:shd w:val="clear" w:color="auto" w:fill="FFFFFF"/>
        </w:rPr>
      </w:pPr>
      <w:r w:rsidRPr="00E76D24">
        <w:rPr>
          <w:rFonts w:ascii="Calibri" w:hAnsi="Calibri" w:cs="Calibri"/>
          <w:szCs w:val="24"/>
        </w:rPr>
        <w:t>15</w:t>
      </w:r>
      <w:r w:rsidR="0051693F" w:rsidRPr="00E76D24">
        <w:rPr>
          <w:rFonts w:ascii="Calibri" w:hAnsi="Calibri" w:cs="Calibri"/>
          <w:szCs w:val="24"/>
        </w:rPr>
        <w:t>.5. Užimtumo tarnybos paskirtas (-i) atstovas (-ai)</w:t>
      </w:r>
      <w:r w:rsidR="0051693F" w:rsidRPr="00E76D24">
        <w:rPr>
          <w:rFonts w:ascii="Calibri" w:hAnsi="Calibri" w:cs="Calibri"/>
          <w:szCs w:val="24"/>
          <w:shd w:val="clear" w:color="auto" w:fill="FFFFFF"/>
        </w:rPr>
        <w:t>;</w:t>
      </w:r>
    </w:p>
    <w:p w14:paraId="6DA94178" w14:textId="0C50340D" w:rsidR="0051693F" w:rsidRPr="00E76D24" w:rsidRDefault="00F96A38" w:rsidP="00D75EF9">
      <w:pPr>
        <w:tabs>
          <w:tab w:val="left" w:pos="1134"/>
          <w:tab w:val="left" w:pos="5387"/>
        </w:tabs>
        <w:spacing w:line="276" w:lineRule="auto"/>
        <w:ind w:firstLine="1276"/>
        <w:jc w:val="both"/>
        <w:rPr>
          <w:rFonts w:ascii="Calibri" w:hAnsi="Calibri" w:cs="Calibri"/>
          <w:szCs w:val="24"/>
          <w:shd w:val="clear" w:color="auto" w:fill="FFFFFF"/>
        </w:rPr>
      </w:pPr>
      <w:r w:rsidRPr="00E76D24">
        <w:rPr>
          <w:rFonts w:ascii="Calibri" w:hAnsi="Calibri" w:cs="Calibri"/>
          <w:szCs w:val="24"/>
          <w:shd w:val="clear" w:color="auto" w:fill="FFFFFF"/>
        </w:rPr>
        <w:t>15</w:t>
      </w:r>
      <w:r w:rsidR="0051693F" w:rsidRPr="00E76D24">
        <w:rPr>
          <w:rFonts w:ascii="Calibri" w:hAnsi="Calibri" w:cs="Calibri"/>
          <w:szCs w:val="24"/>
          <w:shd w:val="clear" w:color="auto" w:fill="FFFFFF"/>
        </w:rPr>
        <w:t xml:space="preserve">.6. nevyriausybinės organizacijos ir kiti asmenys, kurie pasitelkiami Paslaugoms teikti. </w:t>
      </w:r>
    </w:p>
    <w:p w14:paraId="114195A7" w14:textId="77777777" w:rsidR="0051693F" w:rsidRPr="00E76D24" w:rsidRDefault="0051693F" w:rsidP="00D75EF9">
      <w:pPr>
        <w:tabs>
          <w:tab w:val="left" w:pos="5387"/>
        </w:tabs>
        <w:spacing w:line="276" w:lineRule="auto"/>
        <w:jc w:val="center"/>
        <w:rPr>
          <w:rFonts w:ascii="Calibri" w:hAnsi="Calibri" w:cs="Calibri"/>
          <w:b/>
          <w:szCs w:val="24"/>
        </w:rPr>
      </w:pPr>
    </w:p>
    <w:p w14:paraId="1C16E14A" w14:textId="77777777" w:rsidR="0051693F" w:rsidRPr="00E76D24" w:rsidRDefault="0051693F" w:rsidP="00D75EF9">
      <w:pPr>
        <w:tabs>
          <w:tab w:val="left" w:pos="5387"/>
        </w:tabs>
        <w:spacing w:line="276" w:lineRule="auto"/>
        <w:jc w:val="center"/>
        <w:rPr>
          <w:rFonts w:ascii="Calibri" w:hAnsi="Calibri" w:cs="Calibri"/>
          <w:b/>
          <w:szCs w:val="24"/>
        </w:rPr>
      </w:pPr>
      <w:r w:rsidRPr="00E76D24">
        <w:rPr>
          <w:rFonts w:ascii="Calibri" w:hAnsi="Calibri" w:cs="Calibri"/>
          <w:b/>
          <w:szCs w:val="24"/>
        </w:rPr>
        <w:t>V SKYRIUS</w:t>
      </w:r>
    </w:p>
    <w:p w14:paraId="34CDA182" w14:textId="77777777" w:rsidR="0051693F" w:rsidRPr="00E76D24" w:rsidRDefault="0051693F" w:rsidP="00D75EF9">
      <w:pPr>
        <w:tabs>
          <w:tab w:val="left" w:pos="5387"/>
        </w:tabs>
        <w:spacing w:line="276" w:lineRule="auto"/>
        <w:jc w:val="center"/>
        <w:rPr>
          <w:rFonts w:ascii="Calibri" w:hAnsi="Calibri" w:cs="Calibri"/>
          <w:b/>
          <w:szCs w:val="24"/>
        </w:rPr>
      </w:pPr>
      <w:r w:rsidRPr="00E76D24">
        <w:rPr>
          <w:rFonts w:ascii="Calibri" w:hAnsi="Calibri" w:cs="Calibri"/>
          <w:b/>
          <w:szCs w:val="24"/>
        </w:rPr>
        <w:t>PASLAUGŲ IR (AR) PRIEMONIŲ PLANAS</w:t>
      </w:r>
    </w:p>
    <w:p w14:paraId="4FB9D8F5" w14:textId="77777777" w:rsidR="0051693F" w:rsidRPr="00E76D24" w:rsidRDefault="0051693F" w:rsidP="00D75EF9">
      <w:pPr>
        <w:tabs>
          <w:tab w:val="left" w:pos="5387"/>
        </w:tabs>
        <w:spacing w:line="276" w:lineRule="auto"/>
        <w:jc w:val="both"/>
        <w:rPr>
          <w:rFonts w:ascii="Calibri" w:hAnsi="Calibri" w:cs="Calibri"/>
          <w:szCs w:val="24"/>
        </w:rPr>
      </w:pPr>
    </w:p>
    <w:p w14:paraId="27C51BF4" w14:textId="60E9EA4C" w:rsidR="0051693F" w:rsidRPr="00E76D24" w:rsidRDefault="00F96A38" w:rsidP="00D75EF9">
      <w:pPr>
        <w:tabs>
          <w:tab w:val="left" w:pos="5387"/>
        </w:tabs>
        <w:spacing w:line="276" w:lineRule="auto"/>
        <w:ind w:firstLine="1276"/>
        <w:jc w:val="both"/>
        <w:rPr>
          <w:rFonts w:ascii="Calibri" w:hAnsi="Calibri" w:cs="Calibri"/>
          <w:szCs w:val="24"/>
        </w:rPr>
      </w:pPr>
      <w:r w:rsidRPr="00E76D24">
        <w:rPr>
          <w:rFonts w:ascii="Calibri" w:hAnsi="Calibri" w:cs="Calibri"/>
          <w:szCs w:val="24"/>
        </w:rPr>
        <w:t>16</w:t>
      </w:r>
      <w:r w:rsidR="0051693F" w:rsidRPr="00E76D24">
        <w:rPr>
          <w:rFonts w:ascii="Calibri" w:hAnsi="Calibri" w:cs="Calibri"/>
          <w:szCs w:val="24"/>
        </w:rPr>
        <w:t xml:space="preserve">. </w:t>
      </w:r>
      <w:r w:rsidR="0051693F" w:rsidRPr="00E76D24">
        <w:rPr>
          <w:rFonts w:ascii="Calibri" w:hAnsi="Calibri" w:cs="Calibri"/>
          <w:bCs/>
          <w:iCs/>
          <w:szCs w:val="24"/>
        </w:rPr>
        <w:t xml:space="preserve">Tikslinei grupei gali būti </w:t>
      </w:r>
      <w:r w:rsidR="0051693F" w:rsidRPr="00E76D24">
        <w:rPr>
          <w:rFonts w:ascii="Calibri" w:hAnsi="Calibri" w:cs="Calibri"/>
          <w:szCs w:val="24"/>
        </w:rPr>
        <w:t xml:space="preserve">organizuojamos Apraše nurodytos ir kitos Paslaugos, kuriomis siekiama padėti šiems asmenims lengviau integruotis į darbo rinką, kartu padedant spręsti sunkumus, kliudančius pilnaverčiam darbiniam užimtumui. Paslaugoms teikti </w:t>
      </w:r>
      <w:r w:rsidR="00F97AF1" w:rsidRPr="00E76D24">
        <w:rPr>
          <w:rFonts w:ascii="Calibri" w:hAnsi="Calibri" w:cs="Calibri"/>
          <w:szCs w:val="24"/>
        </w:rPr>
        <w:t xml:space="preserve">subjektai </w:t>
      </w:r>
      <w:r w:rsidR="0051693F" w:rsidRPr="00E76D24">
        <w:rPr>
          <w:rFonts w:ascii="Calibri" w:hAnsi="Calibri" w:cs="Calibri"/>
          <w:szCs w:val="24"/>
        </w:rPr>
        <w:t xml:space="preserve">parenkami ar paskiriami teisės aktų nustatyta tvarka, atsižvelgiant į einamaisiais metais Užimtumo tarnybos organizuojamas paslaugas, taip pat atsižvelgiant į individualius </w:t>
      </w:r>
      <w:r w:rsidR="0072390E" w:rsidRPr="00E76D24">
        <w:rPr>
          <w:rFonts w:ascii="Calibri" w:hAnsi="Calibri" w:cs="Calibri"/>
          <w:szCs w:val="24"/>
        </w:rPr>
        <w:t xml:space="preserve">tikslinės grupės </w:t>
      </w:r>
      <w:r w:rsidR="0051693F" w:rsidRPr="00E76D24">
        <w:rPr>
          <w:rFonts w:ascii="Calibri" w:hAnsi="Calibri" w:cs="Calibri"/>
          <w:szCs w:val="24"/>
        </w:rPr>
        <w:t xml:space="preserve">poreikius, naudojantis socialinėmis paslaugomis. </w:t>
      </w:r>
    </w:p>
    <w:p w14:paraId="4FCE1729" w14:textId="659A4D80" w:rsidR="0051693F" w:rsidRPr="00E76D24" w:rsidRDefault="00F96A38" w:rsidP="00D75EF9">
      <w:pPr>
        <w:tabs>
          <w:tab w:val="left" w:pos="5387"/>
        </w:tabs>
        <w:spacing w:line="276" w:lineRule="auto"/>
        <w:ind w:firstLine="1276"/>
        <w:jc w:val="both"/>
        <w:rPr>
          <w:rFonts w:ascii="Calibri" w:hAnsi="Calibri" w:cs="Calibri"/>
          <w:szCs w:val="24"/>
        </w:rPr>
      </w:pPr>
      <w:r w:rsidRPr="00E76D24">
        <w:rPr>
          <w:rFonts w:ascii="Calibri" w:hAnsi="Calibri" w:cs="Calibri"/>
          <w:spacing w:val="-1"/>
          <w:szCs w:val="24"/>
        </w:rPr>
        <w:t>17</w:t>
      </w:r>
      <w:r w:rsidR="0051693F" w:rsidRPr="00E76D24">
        <w:rPr>
          <w:rFonts w:ascii="Calibri" w:hAnsi="Calibri" w:cs="Calibri"/>
          <w:spacing w:val="-1"/>
          <w:szCs w:val="24"/>
        </w:rPr>
        <w:t>. </w:t>
      </w:r>
      <w:r w:rsidR="0051693F" w:rsidRPr="00E76D24">
        <w:rPr>
          <w:rFonts w:ascii="Calibri" w:hAnsi="Calibri" w:cs="Calibri"/>
          <w:szCs w:val="24"/>
        </w:rPr>
        <w:t xml:space="preserve">Programa įgyvendinama skatinant tikslinės grupės įsitraukimą į darbo rinką </w:t>
      </w:r>
      <w:r w:rsidR="0051693F" w:rsidRPr="00B749F1">
        <w:rPr>
          <w:rFonts w:ascii="Calibri" w:hAnsi="Calibri" w:cs="Calibri"/>
          <w:szCs w:val="24"/>
        </w:rPr>
        <w:t>Programos įgyvendinimo laikotarpiu</w:t>
      </w:r>
      <w:r w:rsidR="0051693F" w:rsidRPr="00E76D24">
        <w:rPr>
          <w:rFonts w:ascii="Calibri" w:hAnsi="Calibri" w:cs="Calibri"/>
          <w:szCs w:val="24"/>
        </w:rPr>
        <w:t xml:space="preserve"> (</w:t>
      </w:r>
      <w:r w:rsidR="0051693F" w:rsidRPr="00553953">
        <w:rPr>
          <w:rFonts w:ascii="Calibri" w:hAnsi="Calibri" w:cs="Calibri"/>
          <w:szCs w:val="24"/>
        </w:rPr>
        <w:t>bet ne ilgesniam ka</w:t>
      </w:r>
      <w:r w:rsidR="00553953" w:rsidRPr="00553953">
        <w:rPr>
          <w:rFonts w:ascii="Calibri" w:hAnsi="Calibri" w:cs="Calibri"/>
          <w:szCs w:val="24"/>
        </w:rPr>
        <w:t>ip 6 mėn. 1 asmeniui), kartu</w:t>
      </w:r>
      <w:r w:rsidR="0051693F" w:rsidRPr="00553953">
        <w:rPr>
          <w:rFonts w:ascii="Calibri" w:hAnsi="Calibri" w:cs="Calibri"/>
          <w:szCs w:val="24"/>
        </w:rPr>
        <w:t xml:space="preserve"> </w:t>
      </w:r>
      <w:r w:rsidR="0072390E" w:rsidRPr="00553953">
        <w:rPr>
          <w:rFonts w:ascii="Calibri" w:hAnsi="Calibri" w:cs="Calibri"/>
          <w:szCs w:val="24"/>
        </w:rPr>
        <w:t xml:space="preserve">padedant </w:t>
      </w:r>
      <w:r w:rsidR="0072390E" w:rsidRPr="00DE76D7">
        <w:rPr>
          <w:rFonts w:ascii="Calibri" w:hAnsi="Calibri" w:cs="Calibri"/>
          <w:szCs w:val="24"/>
        </w:rPr>
        <w:lastRenderedPageBreak/>
        <w:t>įveikti</w:t>
      </w:r>
      <w:r w:rsidR="0072390E" w:rsidRPr="00553953">
        <w:rPr>
          <w:rFonts w:ascii="Calibri" w:hAnsi="Calibri" w:cs="Calibri"/>
          <w:szCs w:val="24"/>
        </w:rPr>
        <w:t xml:space="preserve"> įsi</w:t>
      </w:r>
      <w:r w:rsidR="00553953" w:rsidRPr="00553953">
        <w:rPr>
          <w:rFonts w:ascii="Calibri" w:hAnsi="Calibri" w:cs="Calibri"/>
          <w:szCs w:val="24"/>
        </w:rPr>
        <w:t xml:space="preserve">darbinimą ribojančias </w:t>
      </w:r>
      <w:r w:rsidR="002F7522">
        <w:rPr>
          <w:rFonts w:ascii="Calibri" w:hAnsi="Calibri" w:cs="Calibri"/>
          <w:szCs w:val="24"/>
        </w:rPr>
        <w:t>aplinkybes</w:t>
      </w:r>
      <w:r w:rsidR="0072390E" w:rsidRPr="00553953">
        <w:rPr>
          <w:rFonts w:ascii="Calibri" w:hAnsi="Calibri" w:cs="Calibri"/>
          <w:szCs w:val="24"/>
        </w:rPr>
        <w:t xml:space="preserve">, </w:t>
      </w:r>
      <w:r w:rsidR="0051693F" w:rsidRPr="00553953">
        <w:rPr>
          <w:rFonts w:ascii="Calibri" w:hAnsi="Calibri" w:cs="Calibri"/>
          <w:szCs w:val="24"/>
        </w:rPr>
        <w:t xml:space="preserve">sukuriant profesinių ar kitų darbinių įgūdžių ir žinių suteikimo galimybes (toliau – </w:t>
      </w:r>
      <w:r w:rsidR="0051693F" w:rsidRPr="0072093E">
        <w:rPr>
          <w:rFonts w:ascii="Calibri" w:hAnsi="Calibri" w:cs="Calibri"/>
          <w:szCs w:val="24"/>
        </w:rPr>
        <w:t>Programos priemonė</w:t>
      </w:r>
      <w:r w:rsidR="0051693F" w:rsidRPr="00553953">
        <w:rPr>
          <w:rFonts w:ascii="Calibri" w:hAnsi="Calibri" w:cs="Calibri"/>
          <w:szCs w:val="24"/>
        </w:rPr>
        <w:t>)</w:t>
      </w:r>
      <w:r w:rsidR="0051693F" w:rsidRPr="00E76D24">
        <w:rPr>
          <w:rFonts w:ascii="Calibri" w:hAnsi="Calibri" w:cs="Calibri"/>
          <w:szCs w:val="24"/>
        </w:rPr>
        <w:t>. Programos priemonei įgyvendinti skelbiamas Kvietimas.</w:t>
      </w:r>
      <w:r w:rsidR="00DE76D7">
        <w:rPr>
          <w:rFonts w:ascii="Calibri" w:hAnsi="Calibri" w:cs="Calibri"/>
          <w:szCs w:val="24"/>
        </w:rPr>
        <w:t xml:space="preserve"> </w:t>
      </w:r>
    </w:p>
    <w:p w14:paraId="305B7097" w14:textId="70E4156F" w:rsidR="0051693F" w:rsidRPr="00E76D24" w:rsidRDefault="00F96A38" w:rsidP="00D75EF9">
      <w:pPr>
        <w:tabs>
          <w:tab w:val="left" w:pos="0"/>
          <w:tab w:val="left" w:pos="5387"/>
        </w:tabs>
        <w:spacing w:line="276" w:lineRule="auto"/>
        <w:ind w:right="17" w:firstLine="1276"/>
        <w:jc w:val="both"/>
        <w:rPr>
          <w:rFonts w:ascii="Calibri" w:hAnsi="Calibri" w:cs="Calibri"/>
          <w:szCs w:val="24"/>
        </w:rPr>
      </w:pPr>
      <w:r w:rsidRPr="00E76D24">
        <w:rPr>
          <w:rFonts w:ascii="Calibri" w:hAnsi="Calibri" w:cs="Calibri"/>
          <w:szCs w:val="24"/>
        </w:rPr>
        <w:t>18</w:t>
      </w:r>
      <w:r w:rsidR="0051693F" w:rsidRPr="00E76D24">
        <w:rPr>
          <w:rFonts w:ascii="Calibri" w:hAnsi="Calibri" w:cs="Calibri"/>
          <w:szCs w:val="24"/>
        </w:rPr>
        <w:t xml:space="preserve">. Pareiškėjais, galinčiais įgyvendinti Programos priemonę, gali būti viešieji ir privatieji </w:t>
      </w:r>
      <w:r w:rsidR="00F97AF1" w:rsidRPr="00E76D24">
        <w:rPr>
          <w:rFonts w:ascii="Calibri" w:hAnsi="Calibri" w:cs="Calibri"/>
          <w:szCs w:val="24"/>
        </w:rPr>
        <w:t xml:space="preserve"> </w:t>
      </w:r>
      <w:r w:rsidR="0051693F" w:rsidRPr="00E76D24">
        <w:rPr>
          <w:rFonts w:ascii="Calibri" w:hAnsi="Calibri" w:cs="Calibri"/>
          <w:szCs w:val="24"/>
        </w:rPr>
        <w:t>juridiniai asmenys, jei tokia veikla neprieštarauja jų steigimo dokumentams ir  teisės aktams.</w:t>
      </w:r>
    </w:p>
    <w:p w14:paraId="7723CCB9" w14:textId="7917330A" w:rsidR="0051693F" w:rsidRPr="00E76D24" w:rsidRDefault="00F96A38" w:rsidP="00D75EF9">
      <w:pPr>
        <w:spacing w:line="276" w:lineRule="auto"/>
        <w:ind w:right="17" w:firstLine="1298"/>
        <w:jc w:val="both"/>
        <w:rPr>
          <w:rFonts w:ascii="Calibri" w:hAnsi="Calibri" w:cs="Calibri"/>
          <w:szCs w:val="24"/>
        </w:rPr>
      </w:pPr>
      <w:r w:rsidRPr="00E76D24">
        <w:rPr>
          <w:rFonts w:ascii="Calibri" w:hAnsi="Calibri" w:cs="Calibri"/>
          <w:szCs w:val="24"/>
        </w:rPr>
        <w:t>19</w:t>
      </w:r>
      <w:r w:rsidR="0051693F" w:rsidRPr="00E76D24">
        <w:rPr>
          <w:rFonts w:ascii="Calibri" w:hAnsi="Calibri" w:cs="Calibri"/>
          <w:szCs w:val="24"/>
        </w:rPr>
        <w:t xml:space="preserve">. Tinkamos Programos priemonės veiklos, išlaidų kategorijos, reikalavimai pareiškėjams ir kitos su Programos priemonės vykdymu susijusios sąlygos išdėstomos Kvietime ir Kvietimo skelbime. </w:t>
      </w:r>
    </w:p>
    <w:p w14:paraId="3371CE84" w14:textId="0A0E003F" w:rsidR="0051693F" w:rsidRPr="00E76D24" w:rsidRDefault="00F96A38" w:rsidP="00D75EF9">
      <w:pPr>
        <w:tabs>
          <w:tab w:val="left" w:pos="5387"/>
        </w:tabs>
        <w:spacing w:line="276" w:lineRule="auto"/>
        <w:ind w:firstLine="1276"/>
        <w:jc w:val="both"/>
        <w:rPr>
          <w:rFonts w:ascii="Calibri" w:hAnsi="Calibri" w:cs="Calibri"/>
          <w:szCs w:val="24"/>
        </w:rPr>
      </w:pPr>
      <w:r w:rsidRPr="00E76D24">
        <w:rPr>
          <w:rFonts w:ascii="Calibri" w:hAnsi="Calibri" w:cs="Calibri"/>
          <w:szCs w:val="24"/>
        </w:rPr>
        <w:t>20</w:t>
      </w:r>
      <w:r w:rsidR="0051693F" w:rsidRPr="00E76D24">
        <w:rPr>
          <w:rFonts w:ascii="Calibri" w:hAnsi="Calibri" w:cs="Calibri"/>
          <w:szCs w:val="24"/>
        </w:rPr>
        <w:t xml:space="preserve">. Kauno miesto savivaldybės meras nustato, kokius dokumentus, susijusius su Programos įgyvendinimu, pareiškėjai turi pateikti. </w:t>
      </w:r>
    </w:p>
    <w:p w14:paraId="300C7ACA" w14:textId="562C1CDE" w:rsidR="0051693F" w:rsidRPr="00E76D24" w:rsidRDefault="00F96A38" w:rsidP="00D75EF9">
      <w:pPr>
        <w:tabs>
          <w:tab w:val="left" w:pos="0"/>
          <w:tab w:val="left" w:pos="5387"/>
        </w:tabs>
        <w:spacing w:line="276" w:lineRule="auto"/>
        <w:ind w:right="17" w:firstLine="1276"/>
        <w:jc w:val="both"/>
        <w:rPr>
          <w:rFonts w:ascii="Calibri" w:hAnsi="Calibri" w:cs="Calibri"/>
          <w:szCs w:val="24"/>
        </w:rPr>
      </w:pPr>
      <w:r w:rsidRPr="00E76D24">
        <w:rPr>
          <w:rFonts w:ascii="Calibri" w:hAnsi="Calibri" w:cs="Calibri"/>
          <w:szCs w:val="24"/>
        </w:rPr>
        <w:t>21</w:t>
      </w:r>
      <w:r w:rsidR="0051693F" w:rsidRPr="00E76D24">
        <w:rPr>
          <w:rFonts w:ascii="Calibri" w:hAnsi="Calibri" w:cs="Calibri"/>
          <w:szCs w:val="24"/>
        </w:rPr>
        <w:t xml:space="preserve">. Paraiškose numatytos veiklos turi būti vykdomos Kauno mieste arba gali būti vykdomos kitoje teritorijoje, jei vykdant veiklas sukurti produktai, rezultatai ir nauda atitenka Kauno miestui ir tikslinei grupei. </w:t>
      </w:r>
    </w:p>
    <w:p w14:paraId="69CF733E" w14:textId="77777777" w:rsidR="0051693F" w:rsidRPr="00E76D24" w:rsidRDefault="0051693F" w:rsidP="00D75EF9">
      <w:pPr>
        <w:tabs>
          <w:tab w:val="left" w:pos="0"/>
          <w:tab w:val="left" w:pos="1985"/>
          <w:tab w:val="left" w:pos="5387"/>
        </w:tabs>
        <w:spacing w:line="276" w:lineRule="auto"/>
        <w:ind w:right="17" w:firstLine="1276"/>
        <w:jc w:val="both"/>
        <w:rPr>
          <w:rFonts w:ascii="Calibri" w:hAnsi="Calibri" w:cs="Calibri"/>
          <w:iCs/>
          <w:szCs w:val="24"/>
        </w:rPr>
      </w:pPr>
    </w:p>
    <w:p w14:paraId="568505E3" w14:textId="77777777" w:rsidR="0051693F" w:rsidRPr="00E76D24" w:rsidRDefault="0051693F" w:rsidP="00D75EF9">
      <w:pPr>
        <w:tabs>
          <w:tab w:val="left" w:pos="5387"/>
        </w:tabs>
        <w:spacing w:line="276" w:lineRule="auto"/>
        <w:ind w:right="17" w:firstLine="360"/>
        <w:jc w:val="center"/>
        <w:rPr>
          <w:rFonts w:ascii="Calibri" w:hAnsi="Calibri" w:cs="Calibri"/>
          <w:b/>
          <w:szCs w:val="24"/>
        </w:rPr>
      </w:pPr>
      <w:r w:rsidRPr="00E76D24">
        <w:rPr>
          <w:rFonts w:ascii="Calibri" w:hAnsi="Calibri" w:cs="Calibri"/>
          <w:b/>
          <w:szCs w:val="24"/>
        </w:rPr>
        <w:t>VI SKYRIUS</w:t>
      </w:r>
    </w:p>
    <w:p w14:paraId="483FB2AD" w14:textId="472D4A6B" w:rsidR="0051693F" w:rsidRPr="00E76D24" w:rsidRDefault="0051693F" w:rsidP="00D75EF9">
      <w:pPr>
        <w:tabs>
          <w:tab w:val="left" w:pos="5387"/>
        </w:tabs>
        <w:spacing w:line="276" w:lineRule="auto"/>
        <w:ind w:right="17" w:firstLine="360"/>
        <w:jc w:val="center"/>
        <w:rPr>
          <w:rFonts w:ascii="Calibri" w:hAnsi="Calibri" w:cs="Calibri"/>
          <w:b/>
          <w:szCs w:val="24"/>
        </w:rPr>
      </w:pPr>
      <w:r w:rsidRPr="006045B3">
        <w:rPr>
          <w:rFonts w:ascii="Calibri" w:hAnsi="Calibri" w:cs="Calibri"/>
          <w:b/>
          <w:szCs w:val="24"/>
        </w:rPr>
        <w:t xml:space="preserve">PROGRAMOS </w:t>
      </w:r>
      <w:r w:rsidR="0072093E" w:rsidRPr="006045B3">
        <w:rPr>
          <w:rFonts w:ascii="Calibri" w:hAnsi="Calibri" w:cs="Calibri"/>
          <w:b/>
          <w:szCs w:val="24"/>
        </w:rPr>
        <w:t xml:space="preserve">PRIEMONĖS </w:t>
      </w:r>
      <w:r w:rsidRPr="006045B3">
        <w:rPr>
          <w:rFonts w:ascii="Calibri" w:hAnsi="Calibri" w:cs="Calibri"/>
          <w:b/>
          <w:szCs w:val="24"/>
        </w:rPr>
        <w:t xml:space="preserve">ĮGYVENDIMO </w:t>
      </w:r>
      <w:r w:rsidRPr="00E76D24">
        <w:rPr>
          <w:rFonts w:ascii="Calibri" w:hAnsi="Calibri" w:cs="Calibri"/>
          <w:b/>
          <w:szCs w:val="24"/>
        </w:rPr>
        <w:t>ETAPAI IR PARAIŠKŲ PATEIKIMAS BEI VERTINIMAS</w:t>
      </w:r>
      <w:r w:rsidR="001C51B1">
        <w:rPr>
          <w:rFonts w:ascii="Calibri" w:hAnsi="Calibri" w:cs="Calibri"/>
          <w:b/>
          <w:szCs w:val="24"/>
        </w:rPr>
        <w:t xml:space="preserve"> </w:t>
      </w:r>
    </w:p>
    <w:p w14:paraId="4EB66F30" w14:textId="77777777" w:rsidR="0051693F" w:rsidRPr="00E76D24" w:rsidRDefault="0051693F" w:rsidP="00D75EF9">
      <w:pPr>
        <w:tabs>
          <w:tab w:val="left" w:pos="5387"/>
        </w:tabs>
        <w:spacing w:line="276" w:lineRule="auto"/>
        <w:ind w:right="17" w:firstLine="360"/>
        <w:jc w:val="center"/>
        <w:rPr>
          <w:rFonts w:ascii="Calibri" w:hAnsi="Calibri" w:cs="Calibri"/>
          <w:b/>
          <w:szCs w:val="24"/>
        </w:rPr>
      </w:pPr>
    </w:p>
    <w:p w14:paraId="47D46432" w14:textId="137ED5C9" w:rsidR="0051693F" w:rsidRPr="00E76D24" w:rsidRDefault="0051693F" w:rsidP="00D75EF9">
      <w:pPr>
        <w:tabs>
          <w:tab w:val="left" w:pos="1701"/>
          <w:tab w:val="left" w:pos="5387"/>
        </w:tabs>
        <w:spacing w:line="276" w:lineRule="auto"/>
        <w:ind w:right="17" w:firstLine="1276"/>
        <w:jc w:val="both"/>
        <w:rPr>
          <w:rFonts w:ascii="Calibri" w:hAnsi="Calibri" w:cs="Calibri"/>
          <w:szCs w:val="24"/>
        </w:rPr>
      </w:pPr>
      <w:r w:rsidRPr="00E76D24">
        <w:rPr>
          <w:rFonts w:ascii="Calibri" w:hAnsi="Calibri" w:cs="Calibri"/>
          <w:szCs w:val="24"/>
          <w:lang w:bidi="he-IL"/>
        </w:rPr>
        <w:t>2</w:t>
      </w:r>
      <w:r w:rsidR="00F96A38" w:rsidRPr="00E76D24">
        <w:rPr>
          <w:rFonts w:ascii="Calibri" w:hAnsi="Calibri" w:cs="Calibri"/>
          <w:szCs w:val="24"/>
          <w:lang w:bidi="he-IL"/>
        </w:rPr>
        <w:t>2</w:t>
      </w:r>
      <w:r w:rsidRPr="00E76D24">
        <w:rPr>
          <w:rFonts w:ascii="Calibri" w:hAnsi="Calibri" w:cs="Calibri"/>
          <w:szCs w:val="24"/>
          <w:lang w:bidi="he-IL"/>
        </w:rPr>
        <w:t>. Tikslinė grupė įtraukiama dalyvauti Programoje teisės aktų nustatyta tvarka aktyviai bendradarbiaujant Programos</w:t>
      </w:r>
      <w:r w:rsidR="00273D7F" w:rsidRPr="00E76D24">
        <w:rPr>
          <w:rFonts w:ascii="Calibri" w:hAnsi="Calibri" w:cs="Calibri"/>
          <w:szCs w:val="24"/>
          <w:lang w:bidi="he-IL"/>
        </w:rPr>
        <w:t xml:space="preserve"> 15</w:t>
      </w:r>
      <w:r w:rsidRPr="00E76D24">
        <w:rPr>
          <w:rFonts w:ascii="Calibri" w:hAnsi="Calibri" w:cs="Calibri"/>
          <w:szCs w:val="24"/>
          <w:lang w:bidi="he-IL"/>
        </w:rPr>
        <w:t xml:space="preserve"> punkte nurodytiems subjektams</w:t>
      </w:r>
      <w:r w:rsidR="0033715F">
        <w:rPr>
          <w:rFonts w:ascii="Calibri" w:hAnsi="Calibri" w:cs="Calibri"/>
          <w:szCs w:val="24"/>
          <w:lang w:bidi="he-IL"/>
        </w:rPr>
        <w:t>,</w:t>
      </w:r>
      <w:r w:rsidR="00F97AF1" w:rsidRPr="00E76D24">
        <w:rPr>
          <w:rFonts w:ascii="Calibri" w:hAnsi="Calibri" w:cs="Calibri"/>
          <w:szCs w:val="24"/>
          <w:lang w:bidi="he-IL"/>
        </w:rPr>
        <w:t xml:space="preserve"> laikantis Aprašo nuostatų</w:t>
      </w:r>
      <w:r w:rsidRPr="00E76D24">
        <w:rPr>
          <w:rFonts w:ascii="Calibri" w:hAnsi="Calibri" w:cs="Calibri"/>
          <w:szCs w:val="24"/>
          <w:lang w:bidi="he-IL"/>
        </w:rPr>
        <w:t>.</w:t>
      </w:r>
    </w:p>
    <w:p w14:paraId="56A64DD0" w14:textId="424CF5EE" w:rsidR="0051693F" w:rsidRPr="00E76D24" w:rsidRDefault="0051693F" w:rsidP="00D75EF9">
      <w:pPr>
        <w:spacing w:line="276" w:lineRule="auto"/>
        <w:ind w:firstLine="1298"/>
        <w:jc w:val="both"/>
        <w:rPr>
          <w:rFonts w:ascii="Calibri" w:hAnsi="Calibri" w:cs="Calibri"/>
          <w:szCs w:val="24"/>
          <w:lang w:bidi="he-IL"/>
        </w:rPr>
      </w:pPr>
      <w:r w:rsidRPr="00E76D24">
        <w:rPr>
          <w:rFonts w:ascii="Calibri" w:hAnsi="Calibri" w:cs="Calibri"/>
          <w:szCs w:val="24"/>
          <w:lang w:bidi="he-IL"/>
        </w:rPr>
        <w:t>2</w:t>
      </w:r>
      <w:r w:rsidR="00D1372B" w:rsidRPr="00E76D24">
        <w:rPr>
          <w:rFonts w:ascii="Calibri" w:hAnsi="Calibri" w:cs="Calibri"/>
          <w:szCs w:val="24"/>
          <w:lang w:bidi="he-IL"/>
        </w:rPr>
        <w:t>3</w:t>
      </w:r>
      <w:r w:rsidRPr="00E76D24">
        <w:rPr>
          <w:rFonts w:ascii="Calibri" w:hAnsi="Calibri" w:cs="Calibri"/>
          <w:szCs w:val="24"/>
          <w:lang w:bidi="he-IL"/>
        </w:rPr>
        <w:t xml:space="preserve">. Paraiškos įgyvendinti </w:t>
      </w:r>
      <w:r w:rsidRPr="00F1299E">
        <w:rPr>
          <w:rFonts w:ascii="Calibri" w:hAnsi="Calibri" w:cs="Calibri"/>
          <w:szCs w:val="24"/>
          <w:lang w:bidi="he-IL"/>
        </w:rPr>
        <w:t>Programos priemonę</w:t>
      </w:r>
      <w:r w:rsidRPr="00E76D24">
        <w:rPr>
          <w:rFonts w:ascii="Calibri" w:hAnsi="Calibri" w:cs="Calibri"/>
          <w:szCs w:val="24"/>
          <w:lang w:bidi="he-IL"/>
        </w:rPr>
        <w:t xml:space="preserve"> teikiamos Kvietime ir Kvietimo skelbime nustatyta tvarka. Informacija apie Kvietimą skelbiama Kauno miesto savivaldybės interneto svetainėje (</w:t>
      </w:r>
      <w:r w:rsidRPr="0033715F">
        <w:rPr>
          <w:rFonts w:ascii="Calibri" w:hAnsi="Calibri" w:cs="Calibri"/>
          <w:i/>
          <w:szCs w:val="24"/>
          <w:lang w:bidi="he-IL"/>
        </w:rPr>
        <w:t>www.kaunas.lt</w:t>
      </w:r>
      <w:r w:rsidRPr="00E76D24">
        <w:rPr>
          <w:rFonts w:ascii="Calibri" w:hAnsi="Calibri" w:cs="Calibri"/>
          <w:szCs w:val="24"/>
          <w:lang w:bidi="he-IL"/>
        </w:rPr>
        <w:t>).</w:t>
      </w:r>
      <w:r w:rsidRPr="00E76D24">
        <w:rPr>
          <w:rFonts w:ascii="Calibri" w:hAnsi="Calibri" w:cs="Calibri"/>
          <w:szCs w:val="24"/>
        </w:rPr>
        <w:t xml:space="preserve"> </w:t>
      </w:r>
    </w:p>
    <w:p w14:paraId="45040658" w14:textId="59CBAA93" w:rsidR="0051693F" w:rsidRPr="00E76D24" w:rsidRDefault="0051693F" w:rsidP="00D75EF9">
      <w:pPr>
        <w:tabs>
          <w:tab w:val="left" w:pos="5387"/>
        </w:tabs>
        <w:spacing w:line="276" w:lineRule="auto"/>
        <w:ind w:right="17" w:firstLine="1276"/>
        <w:jc w:val="both"/>
        <w:rPr>
          <w:rFonts w:ascii="Calibri" w:hAnsi="Calibri" w:cs="Calibri"/>
          <w:szCs w:val="24"/>
        </w:rPr>
      </w:pPr>
      <w:r w:rsidRPr="00E76D24">
        <w:rPr>
          <w:rFonts w:ascii="Calibri" w:hAnsi="Calibri" w:cs="Calibri"/>
          <w:iCs/>
          <w:szCs w:val="24"/>
        </w:rPr>
        <w:t>2</w:t>
      </w:r>
      <w:r w:rsidR="00D1372B" w:rsidRPr="00E76D24">
        <w:rPr>
          <w:rFonts w:ascii="Calibri" w:hAnsi="Calibri" w:cs="Calibri"/>
          <w:iCs/>
          <w:szCs w:val="24"/>
        </w:rPr>
        <w:t>4</w:t>
      </w:r>
      <w:r w:rsidRPr="00E76D24">
        <w:rPr>
          <w:rFonts w:ascii="Calibri" w:hAnsi="Calibri" w:cs="Calibri"/>
          <w:iCs/>
          <w:szCs w:val="24"/>
        </w:rPr>
        <w:t xml:space="preserve">. </w:t>
      </w:r>
      <w:r w:rsidRPr="00E76D24">
        <w:rPr>
          <w:rFonts w:ascii="Calibri" w:hAnsi="Calibri" w:cs="Calibri"/>
          <w:szCs w:val="24"/>
        </w:rPr>
        <w:t>Pareiškėjas užpildo patvirtintos formos paraišką ir kartu su ja pateikia visus Kvietime nurodytus dokumentus. Už paraiškoje nurodytų duomenų teisingumą atsako pareiškėjas. Teikdamas paraišką pareiškėjas, be kitų privalomų vykdyti Kvietime nurodytų sąlygų, įsipareigoja, kad paraiškoje nurodytoms veikloms vykdyti tikslinę grupę pasitelks bendradarbiaudamas su Programos</w:t>
      </w:r>
      <w:r w:rsidR="00273D7F" w:rsidRPr="00E76D24">
        <w:rPr>
          <w:rFonts w:ascii="Calibri" w:hAnsi="Calibri" w:cs="Calibri"/>
          <w:szCs w:val="24"/>
        </w:rPr>
        <w:t xml:space="preserve"> 15 punkte</w:t>
      </w:r>
      <w:r w:rsidRPr="00E76D24">
        <w:rPr>
          <w:rFonts w:ascii="Calibri" w:hAnsi="Calibri" w:cs="Calibri"/>
          <w:szCs w:val="24"/>
        </w:rPr>
        <w:t xml:space="preserve"> nurodytais subjektais.</w:t>
      </w:r>
    </w:p>
    <w:p w14:paraId="46743962" w14:textId="113150F5" w:rsidR="0051693F" w:rsidRPr="00E76D24" w:rsidRDefault="0051693F" w:rsidP="00D75EF9">
      <w:pPr>
        <w:tabs>
          <w:tab w:val="left" w:pos="5387"/>
        </w:tabs>
        <w:spacing w:line="276" w:lineRule="auto"/>
        <w:ind w:right="17" w:firstLine="1276"/>
        <w:jc w:val="both"/>
        <w:rPr>
          <w:rFonts w:ascii="Calibri" w:hAnsi="Calibri" w:cs="Calibri"/>
          <w:szCs w:val="24"/>
        </w:rPr>
      </w:pPr>
      <w:r w:rsidRPr="00E76D24">
        <w:rPr>
          <w:rFonts w:ascii="Calibri" w:hAnsi="Calibri" w:cs="Calibri"/>
          <w:iCs/>
          <w:szCs w:val="24"/>
        </w:rPr>
        <w:t>2</w:t>
      </w:r>
      <w:r w:rsidR="00D1372B" w:rsidRPr="00E76D24">
        <w:rPr>
          <w:rFonts w:ascii="Calibri" w:hAnsi="Calibri" w:cs="Calibri"/>
          <w:iCs/>
          <w:szCs w:val="24"/>
        </w:rPr>
        <w:t>5</w:t>
      </w:r>
      <w:r w:rsidRPr="00E76D24">
        <w:rPr>
          <w:rFonts w:ascii="Calibri" w:hAnsi="Calibri" w:cs="Calibri"/>
          <w:iCs/>
          <w:szCs w:val="24"/>
        </w:rPr>
        <w:t>. Pateiktos paraiškos vertinamos ir atrenkamos Kauno miesto savivaldybės mero</w:t>
      </w:r>
      <w:r w:rsidRPr="00E76D24">
        <w:rPr>
          <w:rFonts w:ascii="Calibri" w:hAnsi="Calibri" w:cs="Calibri"/>
          <w:szCs w:val="24"/>
        </w:rPr>
        <w:t xml:space="preserve"> </w:t>
      </w:r>
      <w:r w:rsidRPr="00E76D24">
        <w:rPr>
          <w:rFonts w:ascii="Calibri" w:hAnsi="Calibri" w:cs="Calibri"/>
          <w:iCs/>
          <w:szCs w:val="24"/>
        </w:rPr>
        <w:t>nustatyta tvarka</w:t>
      </w:r>
      <w:r w:rsidR="0033715F">
        <w:rPr>
          <w:rFonts w:ascii="Calibri" w:hAnsi="Calibri" w:cs="Calibri"/>
          <w:iCs/>
          <w:szCs w:val="24"/>
        </w:rPr>
        <w:t>,</w:t>
      </w:r>
      <w:r w:rsidRPr="00E76D24">
        <w:rPr>
          <w:rFonts w:ascii="Calibri" w:hAnsi="Calibri" w:cs="Calibri"/>
          <w:iCs/>
          <w:szCs w:val="24"/>
        </w:rPr>
        <w:t xml:space="preserve"> pirmiausia atliekant paraiškų administracinės atitikties vertinimą. </w:t>
      </w:r>
    </w:p>
    <w:p w14:paraId="73CA2F27" w14:textId="39284527" w:rsidR="0051693F" w:rsidRPr="00E76D24" w:rsidRDefault="0051693F" w:rsidP="00D75EF9">
      <w:pPr>
        <w:tabs>
          <w:tab w:val="left" w:pos="5387"/>
        </w:tabs>
        <w:spacing w:line="276" w:lineRule="auto"/>
        <w:ind w:right="17" w:firstLine="1276"/>
        <w:jc w:val="both"/>
        <w:rPr>
          <w:rFonts w:ascii="Calibri" w:hAnsi="Calibri" w:cs="Calibri"/>
          <w:szCs w:val="24"/>
          <w:lang w:bidi="he-IL"/>
        </w:rPr>
      </w:pPr>
      <w:r w:rsidRPr="00E76D24">
        <w:rPr>
          <w:rFonts w:ascii="Calibri" w:hAnsi="Calibri" w:cs="Calibri"/>
          <w:szCs w:val="24"/>
          <w:lang w:bidi="he-IL"/>
        </w:rPr>
        <w:t>2</w:t>
      </w:r>
      <w:r w:rsidR="00D1372B" w:rsidRPr="00E76D24">
        <w:rPr>
          <w:rFonts w:ascii="Calibri" w:hAnsi="Calibri" w:cs="Calibri"/>
          <w:szCs w:val="24"/>
          <w:lang w:bidi="he-IL"/>
        </w:rPr>
        <w:t>6</w:t>
      </w:r>
      <w:r w:rsidRPr="00E76D24">
        <w:rPr>
          <w:rFonts w:ascii="Calibri" w:hAnsi="Calibri" w:cs="Calibri"/>
          <w:szCs w:val="24"/>
          <w:lang w:bidi="he-IL"/>
        </w:rPr>
        <w:t xml:space="preserve">. Atlikus paraiškų administracinės atitikties vertinimą, </w:t>
      </w:r>
      <w:r w:rsidRPr="00535AF0">
        <w:rPr>
          <w:rFonts w:ascii="Calibri" w:hAnsi="Calibri" w:cs="Calibri"/>
          <w:szCs w:val="24"/>
          <w:lang w:bidi="he-IL"/>
        </w:rPr>
        <w:t>paraiškos</w:t>
      </w:r>
      <w:r w:rsidR="00F1299E" w:rsidRPr="00535AF0">
        <w:rPr>
          <w:rFonts w:ascii="Calibri" w:hAnsi="Calibri" w:cs="Calibri"/>
          <w:color w:val="FF0000"/>
          <w:szCs w:val="24"/>
          <w:lang w:bidi="he-IL"/>
        </w:rPr>
        <w:t xml:space="preserve"> </w:t>
      </w:r>
      <w:r w:rsidRPr="00E76D24">
        <w:rPr>
          <w:rFonts w:ascii="Calibri" w:hAnsi="Calibri" w:cs="Calibri"/>
          <w:szCs w:val="24"/>
          <w:lang w:bidi="he-IL"/>
        </w:rPr>
        <w:t xml:space="preserve">perduodamos Kauno miesto savivaldybės mero sudarytai komisijai (toliau – Komisija) </w:t>
      </w:r>
      <w:r w:rsidR="00F1299E" w:rsidRPr="00535AF0">
        <w:rPr>
          <w:rFonts w:ascii="Calibri" w:hAnsi="Calibri" w:cs="Calibri"/>
          <w:szCs w:val="24"/>
          <w:lang w:bidi="he-IL"/>
        </w:rPr>
        <w:t xml:space="preserve">tolesniam </w:t>
      </w:r>
      <w:r w:rsidRPr="00493253">
        <w:rPr>
          <w:rFonts w:ascii="Calibri" w:hAnsi="Calibri" w:cs="Calibri"/>
          <w:szCs w:val="24"/>
          <w:lang w:bidi="he-IL"/>
        </w:rPr>
        <w:t>vertinimui atlikti</w:t>
      </w:r>
      <w:r w:rsidRPr="00E76D24">
        <w:rPr>
          <w:rFonts w:ascii="Calibri" w:hAnsi="Calibri" w:cs="Calibri"/>
          <w:szCs w:val="24"/>
          <w:lang w:bidi="he-IL"/>
        </w:rPr>
        <w:t xml:space="preserve"> ir </w:t>
      </w:r>
      <w:r w:rsidR="00535AF0" w:rsidRPr="006045B3">
        <w:rPr>
          <w:rFonts w:ascii="Calibri" w:hAnsi="Calibri" w:cs="Calibri"/>
          <w:szCs w:val="24"/>
          <w:lang w:bidi="he-IL"/>
        </w:rPr>
        <w:t>paraiškoms, kuriose nurodyta veikla yra finansuotina</w:t>
      </w:r>
      <w:r w:rsidR="003F4C6F" w:rsidRPr="006045B3">
        <w:rPr>
          <w:rFonts w:ascii="Calibri" w:hAnsi="Calibri" w:cs="Calibri"/>
          <w:szCs w:val="24"/>
          <w:lang w:bidi="he-IL"/>
        </w:rPr>
        <w:t xml:space="preserve"> </w:t>
      </w:r>
      <w:r w:rsidR="006045B3" w:rsidRPr="006045B3">
        <w:rPr>
          <w:rFonts w:ascii="Calibri" w:hAnsi="Calibri" w:cs="Calibri"/>
          <w:szCs w:val="24"/>
          <w:lang w:bidi="he-IL"/>
        </w:rPr>
        <w:t>Programos lėšomis</w:t>
      </w:r>
      <w:r w:rsidR="00535AF0">
        <w:rPr>
          <w:rFonts w:ascii="Calibri" w:hAnsi="Calibri" w:cs="Calibri"/>
          <w:szCs w:val="24"/>
          <w:lang w:bidi="he-IL"/>
        </w:rPr>
        <w:t xml:space="preserve">, </w:t>
      </w:r>
      <w:r w:rsidRPr="00E76D24">
        <w:rPr>
          <w:rFonts w:ascii="Calibri" w:hAnsi="Calibri" w:cs="Calibri"/>
          <w:szCs w:val="24"/>
          <w:lang w:bidi="he-IL"/>
        </w:rPr>
        <w:t xml:space="preserve">atrinkti. </w:t>
      </w:r>
    </w:p>
    <w:p w14:paraId="0BC646A8" w14:textId="237BFB0A" w:rsidR="00FF39BB" w:rsidRPr="006045B3" w:rsidRDefault="0051693F" w:rsidP="00D75EF9">
      <w:pPr>
        <w:tabs>
          <w:tab w:val="left" w:pos="5387"/>
        </w:tabs>
        <w:spacing w:line="276" w:lineRule="auto"/>
        <w:ind w:right="17" w:firstLine="1276"/>
        <w:jc w:val="both"/>
        <w:rPr>
          <w:rFonts w:ascii="Calibri" w:hAnsi="Calibri" w:cs="Calibri"/>
          <w:szCs w:val="24"/>
          <w:lang w:bidi="he-IL"/>
        </w:rPr>
      </w:pPr>
      <w:r w:rsidRPr="00E76D24">
        <w:rPr>
          <w:rFonts w:ascii="Calibri" w:hAnsi="Calibri" w:cs="Calibri"/>
          <w:szCs w:val="24"/>
          <w:lang w:bidi="he-IL"/>
        </w:rPr>
        <w:t>2</w:t>
      </w:r>
      <w:r w:rsidR="00D1372B" w:rsidRPr="00E76D24">
        <w:rPr>
          <w:rFonts w:ascii="Calibri" w:hAnsi="Calibri" w:cs="Calibri"/>
          <w:szCs w:val="24"/>
          <w:lang w:bidi="he-IL"/>
        </w:rPr>
        <w:t>7</w:t>
      </w:r>
      <w:r w:rsidRPr="00E76D24">
        <w:rPr>
          <w:rFonts w:ascii="Calibri" w:hAnsi="Calibri" w:cs="Calibri"/>
          <w:szCs w:val="24"/>
          <w:lang w:bidi="he-IL"/>
        </w:rPr>
        <w:t xml:space="preserve">. </w:t>
      </w:r>
      <w:r w:rsidR="00FF39BB" w:rsidRPr="00E76D24">
        <w:rPr>
          <w:rFonts w:ascii="Calibri" w:hAnsi="Calibri" w:cs="Calibri"/>
          <w:szCs w:val="24"/>
        </w:rPr>
        <w:t xml:space="preserve">Pareiškėjai, kurių paraiškos atmetamos atlikus jų </w:t>
      </w:r>
      <w:r w:rsidR="00FF39BB" w:rsidRPr="00535AF0">
        <w:rPr>
          <w:rFonts w:ascii="Calibri" w:hAnsi="Calibri" w:cs="Calibri"/>
          <w:szCs w:val="24"/>
        </w:rPr>
        <w:t>administracinės atitikties ir tinkamumo vertinimą, informuojami per 5 darbo dienas p</w:t>
      </w:r>
      <w:r w:rsidR="006045B3">
        <w:rPr>
          <w:rFonts w:ascii="Calibri" w:hAnsi="Calibri" w:cs="Calibri"/>
          <w:szCs w:val="24"/>
        </w:rPr>
        <w:t xml:space="preserve">o </w:t>
      </w:r>
      <w:r w:rsidR="00FF39BB" w:rsidRPr="00535AF0">
        <w:rPr>
          <w:rFonts w:ascii="Calibri" w:hAnsi="Calibri" w:cs="Calibri"/>
          <w:szCs w:val="24"/>
        </w:rPr>
        <w:t>Komisijos posėdžio</w:t>
      </w:r>
      <w:r w:rsidR="006045B3">
        <w:rPr>
          <w:rFonts w:ascii="Calibri" w:hAnsi="Calibri" w:cs="Calibri"/>
          <w:szCs w:val="24"/>
        </w:rPr>
        <w:t>, kuriame  paraiškos buvo atmestos</w:t>
      </w:r>
      <w:r w:rsidR="00FF39BB" w:rsidRPr="00E76D24">
        <w:rPr>
          <w:rFonts w:ascii="Calibri" w:hAnsi="Calibri" w:cs="Calibri"/>
          <w:szCs w:val="24"/>
        </w:rPr>
        <w:t>. Pareiškėjai</w:t>
      </w:r>
      <w:r w:rsidR="00493253">
        <w:rPr>
          <w:rFonts w:ascii="Calibri" w:hAnsi="Calibri" w:cs="Calibri"/>
          <w:szCs w:val="24"/>
        </w:rPr>
        <w:t xml:space="preserve"> turi teisę </w:t>
      </w:r>
      <w:r w:rsidR="00535AF0">
        <w:rPr>
          <w:rFonts w:ascii="Calibri" w:hAnsi="Calibri" w:cs="Calibri"/>
          <w:szCs w:val="24"/>
        </w:rPr>
        <w:t>pa</w:t>
      </w:r>
      <w:r w:rsidR="00493253">
        <w:rPr>
          <w:rFonts w:ascii="Calibri" w:hAnsi="Calibri" w:cs="Calibri"/>
          <w:szCs w:val="24"/>
        </w:rPr>
        <w:t xml:space="preserve">teikti </w:t>
      </w:r>
      <w:r w:rsidR="00493253" w:rsidRPr="00535AF0">
        <w:rPr>
          <w:rFonts w:ascii="Calibri" w:hAnsi="Calibri" w:cs="Calibri"/>
          <w:szCs w:val="24"/>
        </w:rPr>
        <w:t>pretenzijas</w:t>
      </w:r>
      <w:r w:rsidR="00535AF0">
        <w:rPr>
          <w:rFonts w:ascii="Calibri" w:hAnsi="Calibri" w:cs="Calibri"/>
          <w:szCs w:val="24"/>
        </w:rPr>
        <w:t xml:space="preserve"> </w:t>
      </w:r>
      <w:r w:rsidR="00493253" w:rsidRPr="006045B3">
        <w:rPr>
          <w:rFonts w:ascii="Calibri" w:hAnsi="Calibri" w:cs="Calibri"/>
          <w:szCs w:val="24"/>
        </w:rPr>
        <w:t>Kauno miesto s</w:t>
      </w:r>
      <w:r w:rsidR="00FF39BB" w:rsidRPr="006045B3">
        <w:rPr>
          <w:rFonts w:ascii="Calibri" w:hAnsi="Calibri" w:cs="Calibri"/>
          <w:szCs w:val="24"/>
        </w:rPr>
        <w:t>avivaldybės merui</w:t>
      </w:r>
      <w:r w:rsidR="00C402EF">
        <w:rPr>
          <w:rFonts w:ascii="Calibri" w:hAnsi="Calibri" w:cs="Calibri"/>
          <w:szCs w:val="24"/>
        </w:rPr>
        <w:t xml:space="preserve"> per 3 </w:t>
      </w:r>
      <w:r w:rsidR="00FF39BB" w:rsidRPr="006045B3">
        <w:rPr>
          <w:rFonts w:ascii="Calibri" w:hAnsi="Calibri" w:cs="Calibri"/>
          <w:szCs w:val="24"/>
        </w:rPr>
        <w:t xml:space="preserve">darbo dienas nuo informacijos </w:t>
      </w:r>
      <w:r w:rsidR="002445A7" w:rsidRPr="006045B3">
        <w:rPr>
          <w:rFonts w:ascii="Calibri" w:hAnsi="Calibri" w:cs="Calibri"/>
          <w:szCs w:val="24"/>
        </w:rPr>
        <w:t xml:space="preserve">apie paraiškos atmetimą </w:t>
      </w:r>
      <w:r w:rsidR="00FF39BB" w:rsidRPr="006045B3">
        <w:rPr>
          <w:rFonts w:ascii="Calibri" w:hAnsi="Calibri" w:cs="Calibri"/>
          <w:szCs w:val="24"/>
        </w:rPr>
        <w:t xml:space="preserve">gavimo dienos. </w:t>
      </w:r>
    </w:p>
    <w:p w14:paraId="7A0472C6" w14:textId="77777777" w:rsidR="00D75EF9" w:rsidRDefault="00D75EF9" w:rsidP="00D75EF9">
      <w:pPr>
        <w:tabs>
          <w:tab w:val="left" w:pos="1792"/>
          <w:tab w:val="left" w:pos="1985"/>
          <w:tab w:val="left" w:pos="5387"/>
        </w:tabs>
        <w:spacing w:line="276" w:lineRule="auto"/>
        <w:ind w:left="142" w:right="17" w:firstLine="425"/>
        <w:jc w:val="center"/>
        <w:rPr>
          <w:rFonts w:ascii="Calibri" w:hAnsi="Calibri" w:cs="Calibri"/>
          <w:b/>
          <w:szCs w:val="24"/>
        </w:rPr>
      </w:pPr>
    </w:p>
    <w:p w14:paraId="3C41922F" w14:textId="466A607D" w:rsidR="0051693F" w:rsidRPr="00E76D24" w:rsidRDefault="0051693F" w:rsidP="00D75EF9">
      <w:pPr>
        <w:tabs>
          <w:tab w:val="left" w:pos="1792"/>
          <w:tab w:val="left" w:pos="1985"/>
          <w:tab w:val="left" w:pos="5387"/>
        </w:tabs>
        <w:spacing w:line="276" w:lineRule="auto"/>
        <w:ind w:left="142" w:right="17" w:firstLine="425"/>
        <w:jc w:val="center"/>
        <w:rPr>
          <w:rFonts w:ascii="Calibri" w:hAnsi="Calibri" w:cs="Calibri"/>
          <w:b/>
          <w:szCs w:val="24"/>
        </w:rPr>
      </w:pPr>
      <w:r w:rsidRPr="00E76D24">
        <w:rPr>
          <w:rFonts w:ascii="Calibri" w:hAnsi="Calibri" w:cs="Calibri"/>
          <w:b/>
          <w:szCs w:val="24"/>
        </w:rPr>
        <w:t>VII SKYRIUS</w:t>
      </w:r>
    </w:p>
    <w:p w14:paraId="3A91F49C" w14:textId="21738AF0" w:rsidR="0051693F" w:rsidRPr="00E76D24" w:rsidRDefault="00CB24FD" w:rsidP="00D75EF9">
      <w:pPr>
        <w:tabs>
          <w:tab w:val="left" w:pos="1792"/>
          <w:tab w:val="left" w:pos="1985"/>
          <w:tab w:val="left" w:pos="5387"/>
        </w:tabs>
        <w:spacing w:line="276" w:lineRule="auto"/>
        <w:ind w:left="142" w:right="17"/>
        <w:jc w:val="center"/>
        <w:rPr>
          <w:rFonts w:ascii="Calibri" w:hAnsi="Calibri" w:cs="Calibri"/>
          <w:b/>
          <w:szCs w:val="24"/>
        </w:rPr>
      </w:pPr>
      <w:r>
        <w:rPr>
          <w:rFonts w:ascii="Calibri" w:hAnsi="Calibri" w:cs="Calibri"/>
          <w:b/>
          <w:szCs w:val="24"/>
        </w:rPr>
        <w:t xml:space="preserve">VEIKLŲ </w:t>
      </w:r>
      <w:r w:rsidR="0051693F" w:rsidRPr="00B65F67">
        <w:rPr>
          <w:rFonts w:ascii="Calibri" w:hAnsi="Calibri" w:cs="Calibri"/>
          <w:b/>
          <w:szCs w:val="24"/>
        </w:rPr>
        <w:t>FINANSAVIMAS</w:t>
      </w:r>
      <w:r w:rsidR="0051693F" w:rsidRPr="00E76D24">
        <w:rPr>
          <w:rFonts w:ascii="Calibri" w:hAnsi="Calibri" w:cs="Calibri"/>
          <w:b/>
          <w:szCs w:val="24"/>
        </w:rPr>
        <w:t xml:space="preserve"> IR ATSISKAITYMAS UŽ LĖŠŲ PANAUDOJIMĄ</w:t>
      </w:r>
    </w:p>
    <w:p w14:paraId="0C61CEDB" w14:textId="77777777" w:rsidR="0051693F" w:rsidRPr="00E76D24" w:rsidRDefault="0051693F" w:rsidP="00D75EF9">
      <w:pPr>
        <w:tabs>
          <w:tab w:val="left" w:pos="1792"/>
          <w:tab w:val="left" w:pos="1985"/>
          <w:tab w:val="left" w:pos="5387"/>
        </w:tabs>
        <w:spacing w:line="276" w:lineRule="auto"/>
        <w:ind w:left="142" w:right="17"/>
        <w:jc w:val="center"/>
        <w:rPr>
          <w:rFonts w:ascii="Calibri" w:hAnsi="Calibri" w:cs="Calibri"/>
          <w:b/>
          <w:szCs w:val="24"/>
        </w:rPr>
      </w:pPr>
    </w:p>
    <w:p w14:paraId="2EFEF4A5" w14:textId="0E1CA454" w:rsidR="006704C2" w:rsidRPr="00280B1A" w:rsidRDefault="0051693F" w:rsidP="00D75EF9">
      <w:pPr>
        <w:tabs>
          <w:tab w:val="left" w:pos="1792"/>
          <w:tab w:val="left" w:pos="1985"/>
          <w:tab w:val="left" w:pos="5387"/>
        </w:tabs>
        <w:spacing w:line="276" w:lineRule="auto"/>
        <w:ind w:right="17" w:firstLine="1276"/>
        <w:jc w:val="both"/>
        <w:rPr>
          <w:rFonts w:ascii="Calibri" w:hAnsi="Calibri" w:cs="Calibri"/>
          <w:iCs/>
          <w:szCs w:val="24"/>
        </w:rPr>
      </w:pPr>
      <w:r w:rsidRPr="00E76D24">
        <w:rPr>
          <w:rFonts w:ascii="Calibri" w:hAnsi="Calibri" w:cs="Calibri"/>
          <w:iCs/>
          <w:szCs w:val="24"/>
        </w:rPr>
        <w:t>2</w:t>
      </w:r>
      <w:r w:rsidR="00D1372B" w:rsidRPr="00E76D24">
        <w:rPr>
          <w:rFonts w:ascii="Calibri" w:hAnsi="Calibri" w:cs="Calibri"/>
          <w:iCs/>
          <w:szCs w:val="24"/>
        </w:rPr>
        <w:t>8</w:t>
      </w:r>
      <w:r w:rsidRPr="00E76D24">
        <w:rPr>
          <w:rFonts w:ascii="Calibri" w:hAnsi="Calibri" w:cs="Calibri"/>
          <w:iCs/>
          <w:szCs w:val="24"/>
        </w:rPr>
        <w:t xml:space="preserve">. Komisija, įvertinusi paraiškas, </w:t>
      </w:r>
      <w:r w:rsidR="00280B1A">
        <w:rPr>
          <w:rFonts w:ascii="Calibri" w:hAnsi="Calibri" w:cs="Calibri"/>
          <w:iCs/>
          <w:szCs w:val="24"/>
        </w:rPr>
        <w:t>sudaro</w:t>
      </w:r>
      <w:r w:rsidRPr="00E76D24">
        <w:rPr>
          <w:rFonts w:ascii="Calibri" w:hAnsi="Calibri" w:cs="Calibri"/>
          <w:iCs/>
          <w:szCs w:val="24"/>
        </w:rPr>
        <w:t xml:space="preserve"> </w:t>
      </w:r>
      <w:r w:rsidR="00CB24FD">
        <w:rPr>
          <w:rFonts w:ascii="Calibri" w:hAnsi="Calibri" w:cs="Calibri"/>
          <w:iCs/>
          <w:szCs w:val="24"/>
        </w:rPr>
        <w:t>pareiškėjų, kurių veikloms</w:t>
      </w:r>
      <w:r w:rsidR="00257709" w:rsidRPr="00280B1A">
        <w:rPr>
          <w:rFonts w:ascii="Calibri" w:hAnsi="Calibri" w:cs="Calibri"/>
          <w:iCs/>
          <w:szCs w:val="24"/>
        </w:rPr>
        <w:t xml:space="preserve"> skiriamas</w:t>
      </w:r>
      <w:r w:rsidR="003D5F20" w:rsidRPr="00280B1A">
        <w:rPr>
          <w:rFonts w:ascii="Calibri" w:hAnsi="Calibri" w:cs="Calibri"/>
          <w:iCs/>
          <w:szCs w:val="24"/>
        </w:rPr>
        <w:t xml:space="preserve"> </w:t>
      </w:r>
      <w:r w:rsidR="00257709" w:rsidRPr="00280B1A">
        <w:rPr>
          <w:rFonts w:ascii="Calibri" w:hAnsi="Calibri" w:cs="Calibri"/>
          <w:iCs/>
          <w:szCs w:val="24"/>
        </w:rPr>
        <w:t>finansavimas</w:t>
      </w:r>
      <w:r w:rsidR="003D5F20" w:rsidRPr="00280B1A">
        <w:rPr>
          <w:rFonts w:ascii="Calibri" w:hAnsi="Calibri" w:cs="Calibri"/>
          <w:iCs/>
          <w:szCs w:val="24"/>
        </w:rPr>
        <w:t xml:space="preserve"> </w:t>
      </w:r>
      <w:r w:rsidR="006045B3" w:rsidRPr="00280B1A">
        <w:rPr>
          <w:rFonts w:ascii="Calibri" w:hAnsi="Calibri" w:cs="Calibri"/>
          <w:iCs/>
          <w:szCs w:val="24"/>
        </w:rPr>
        <w:t xml:space="preserve">pagal </w:t>
      </w:r>
      <w:r w:rsidR="00257709" w:rsidRPr="00280B1A">
        <w:rPr>
          <w:rFonts w:ascii="Calibri" w:hAnsi="Calibri" w:cs="Calibri"/>
          <w:iCs/>
          <w:szCs w:val="24"/>
        </w:rPr>
        <w:t>Programą</w:t>
      </w:r>
      <w:r w:rsidR="00CB24FD">
        <w:rPr>
          <w:rFonts w:ascii="Calibri" w:hAnsi="Calibri" w:cs="Calibri"/>
          <w:iCs/>
          <w:szCs w:val="24"/>
        </w:rPr>
        <w:t>, sąrašą ir pareiškėjų, kurių veikloms</w:t>
      </w:r>
      <w:r w:rsidR="00AE0EB4" w:rsidRPr="00280B1A">
        <w:rPr>
          <w:rFonts w:ascii="Calibri" w:hAnsi="Calibri" w:cs="Calibri"/>
          <w:iCs/>
          <w:szCs w:val="24"/>
        </w:rPr>
        <w:t xml:space="preserve"> neskiriamas finansavimas pagal Programą, </w:t>
      </w:r>
      <w:r w:rsidR="00280B1A" w:rsidRPr="00280B1A">
        <w:rPr>
          <w:rFonts w:ascii="Calibri" w:hAnsi="Calibri" w:cs="Calibri"/>
          <w:iCs/>
          <w:szCs w:val="24"/>
        </w:rPr>
        <w:t>sąrašą</w:t>
      </w:r>
      <w:r w:rsidR="002445A7" w:rsidRPr="00280B1A">
        <w:rPr>
          <w:rFonts w:ascii="Calibri" w:hAnsi="Calibri" w:cs="Calibri"/>
          <w:iCs/>
          <w:szCs w:val="24"/>
        </w:rPr>
        <w:t xml:space="preserve"> (toliau kartu – sąrašai)</w:t>
      </w:r>
      <w:r w:rsidR="00280B1A" w:rsidRPr="00280B1A">
        <w:rPr>
          <w:rFonts w:ascii="Calibri" w:hAnsi="Calibri" w:cs="Calibri"/>
          <w:iCs/>
          <w:szCs w:val="24"/>
        </w:rPr>
        <w:t xml:space="preserve"> ir teikia juos tvirtinti Kauno miesto savivaldybės merui</w:t>
      </w:r>
      <w:r w:rsidR="002445A7" w:rsidRPr="00280B1A">
        <w:rPr>
          <w:rFonts w:ascii="Calibri" w:hAnsi="Calibri" w:cs="Calibri"/>
          <w:iCs/>
          <w:szCs w:val="24"/>
        </w:rPr>
        <w:t>.</w:t>
      </w:r>
    </w:p>
    <w:p w14:paraId="5B338594" w14:textId="22A1D26B" w:rsidR="0051693F" w:rsidRPr="00E76D24" w:rsidRDefault="0051693F" w:rsidP="00D75EF9">
      <w:pPr>
        <w:tabs>
          <w:tab w:val="left" w:pos="1792"/>
          <w:tab w:val="left" w:pos="1985"/>
          <w:tab w:val="left" w:pos="5387"/>
        </w:tabs>
        <w:spacing w:line="276" w:lineRule="auto"/>
        <w:ind w:right="17" w:firstLine="1276"/>
        <w:jc w:val="both"/>
        <w:rPr>
          <w:rFonts w:ascii="Calibri" w:hAnsi="Calibri" w:cs="Calibri"/>
          <w:iCs/>
          <w:szCs w:val="24"/>
        </w:rPr>
      </w:pPr>
      <w:r w:rsidRPr="00280B1A">
        <w:rPr>
          <w:rFonts w:ascii="Calibri" w:hAnsi="Calibri" w:cs="Calibri"/>
          <w:szCs w:val="24"/>
        </w:rPr>
        <w:lastRenderedPageBreak/>
        <w:t>2</w:t>
      </w:r>
      <w:r w:rsidR="00F96A38" w:rsidRPr="00280B1A">
        <w:rPr>
          <w:rFonts w:ascii="Calibri" w:hAnsi="Calibri" w:cs="Calibri"/>
          <w:szCs w:val="24"/>
        </w:rPr>
        <w:t>9</w:t>
      </w:r>
      <w:r w:rsidRPr="00280B1A">
        <w:rPr>
          <w:rFonts w:ascii="Calibri" w:hAnsi="Calibri" w:cs="Calibri"/>
          <w:szCs w:val="24"/>
        </w:rPr>
        <w:t xml:space="preserve">. Kauno miesto savivaldybės mero patvirtinti </w:t>
      </w:r>
      <w:r w:rsidR="002445A7" w:rsidRPr="00280B1A">
        <w:rPr>
          <w:rFonts w:ascii="Calibri" w:hAnsi="Calibri" w:cs="Calibri"/>
          <w:szCs w:val="24"/>
        </w:rPr>
        <w:t>sąrašai</w:t>
      </w:r>
      <w:r w:rsidR="003F4C6F" w:rsidRPr="00280B1A">
        <w:rPr>
          <w:rFonts w:ascii="Calibri" w:hAnsi="Calibri" w:cs="Calibri"/>
          <w:szCs w:val="24"/>
        </w:rPr>
        <w:t xml:space="preserve"> </w:t>
      </w:r>
      <w:r w:rsidRPr="00280B1A">
        <w:rPr>
          <w:rFonts w:ascii="Calibri" w:hAnsi="Calibri" w:cs="Calibri"/>
          <w:szCs w:val="24"/>
        </w:rPr>
        <w:t xml:space="preserve">skelbiami </w:t>
      </w:r>
      <w:r w:rsidRPr="00E76D24">
        <w:rPr>
          <w:rFonts w:ascii="Calibri" w:hAnsi="Calibri" w:cs="Calibri"/>
          <w:szCs w:val="24"/>
        </w:rPr>
        <w:t>Kauno miesto savivaldybės interneto svetainėje (</w:t>
      </w:r>
      <w:r w:rsidRPr="00493253">
        <w:rPr>
          <w:rFonts w:ascii="Calibri" w:hAnsi="Calibri" w:cs="Calibri"/>
          <w:i/>
          <w:szCs w:val="24"/>
        </w:rPr>
        <w:t>www.kaunas.lt</w:t>
      </w:r>
      <w:r w:rsidRPr="00E76D24">
        <w:rPr>
          <w:rFonts w:ascii="Calibri" w:hAnsi="Calibri" w:cs="Calibri"/>
          <w:szCs w:val="24"/>
        </w:rPr>
        <w:t xml:space="preserve">). </w:t>
      </w:r>
      <w:r w:rsidR="00320837" w:rsidRPr="00E76D24">
        <w:rPr>
          <w:rFonts w:ascii="Calibri" w:hAnsi="Calibri" w:cs="Calibri"/>
          <w:szCs w:val="24"/>
        </w:rPr>
        <w:t xml:space="preserve">SPS informuoja pareiškėjus apie </w:t>
      </w:r>
      <w:r w:rsidR="004F143C">
        <w:rPr>
          <w:rFonts w:ascii="Calibri" w:hAnsi="Calibri" w:cs="Calibri"/>
          <w:szCs w:val="24"/>
        </w:rPr>
        <w:t xml:space="preserve">jiems </w:t>
      </w:r>
      <w:r w:rsidR="00320837" w:rsidRPr="00E76D24">
        <w:rPr>
          <w:rFonts w:ascii="Calibri" w:hAnsi="Calibri" w:cs="Calibri"/>
          <w:szCs w:val="24"/>
        </w:rPr>
        <w:t xml:space="preserve">skirtą (neskirtą) finansavimą ne vėliau kaip per 10 darbo dienų nuo Savivaldybės mero potvarkio, kuriuo patvirtinti sąrašai, priėmimo dienos. </w:t>
      </w:r>
    </w:p>
    <w:p w14:paraId="64DB9022" w14:textId="76752822" w:rsidR="00320837" w:rsidRPr="00280B1A" w:rsidRDefault="00F96A38" w:rsidP="00D75EF9">
      <w:pPr>
        <w:tabs>
          <w:tab w:val="left" w:pos="1701"/>
          <w:tab w:val="left" w:pos="5387"/>
        </w:tabs>
        <w:spacing w:line="276" w:lineRule="auto"/>
        <w:ind w:right="17" w:firstLine="1276"/>
        <w:jc w:val="both"/>
        <w:rPr>
          <w:rFonts w:ascii="Calibri" w:hAnsi="Calibri" w:cs="Calibri"/>
          <w:szCs w:val="24"/>
        </w:rPr>
      </w:pPr>
      <w:r w:rsidRPr="00E76D24">
        <w:rPr>
          <w:rFonts w:ascii="Calibri" w:hAnsi="Calibri" w:cs="Calibri"/>
          <w:iCs/>
          <w:szCs w:val="24"/>
        </w:rPr>
        <w:t>30</w:t>
      </w:r>
      <w:r w:rsidR="0051693F" w:rsidRPr="00E76D24">
        <w:rPr>
          <w:rFonts w:ascii="Calibri" w:hAnsi="Calibri" w:cs="Calibri"/>
          <w:iCs/>
          <w:szCs w:val="24"/>
        </w:rPr>
        <w:t xml:space="preserve">. </w:t>
      </w:r>
      <w:r w:rsidR="0051693F" w:rsidRPr="00E76D24">
        <w:rPr>
          <w:rFonts w:ascii="Calibri" w:hAnsi="Calibri" w:cs="Calibri"/>
          <w:szCs w:val="24"/>
        </w:rPr>
        <w:t xml:space="preserve">Ne vėliau kaip per 10 darbo dienų nuo </w:t>
      </w:r>
      <w:r w:rsidR="00CB24FD">
        <w:rPr>
          <w:rFonts w:ascii="Calibri" w:hAnsi="Calibri" w:cs="Calibri"/>
          <w:iCs/>
          <w:szCs w:val="24"/>
        </w:rPr>
        <w:t>pareiškėjų, kurių veikloms</w:t>
      </w:r>
      <w:r w:rsidR="002445A7" w:rsidRPr="00280B1A">
        <w:rPr>
          <w:rFonts w:ascii="Calibri" w:hAnsi="Calibri" w:cs="Calibri"/>
          <w:iCs/>
          <w:szCs w:val="24"/>
        </w:rPr>
        <w:t xml:space="preserve"> skiriamas finansavimas pagal Programą, </w:t>
      </w:r>
      <w:r w:rsidR="0051693F" w:rsidRPr="00280B1A">
        <w:rPr>
          <w:rFonts w:ascii="Calibri" w:hAnsi="Calibri" w:cs="Calibri"/>
          <w:szCs w:val="24"/>
        </w:rPr>
        <w:t>sąrašo patvirtinimo SPS išsiunčia šiame sąraše nurodytiems pareiškėjams pranešimus dėl sutarčių pasirašymo.</w:t>
      </w:r>
    </w:p>
    <w:p w14:paraId="0D51D888" w14:textId="38614F77" w:rsidR="0051693F" w:rsidRPr="00E76D24" w:rsidRDefault="00F96A38" w:rsidP="00D75EF9">
      <w:pPr>
        <w:tabs>
          <w:tab w:val="left" w:pos="1701"/>
          <w:tab w:val="left" w:pos="5387"/>
        </w:tabs>
        <w:spacing w:line="276" w:lineRule="auto"/>
        <w:ind w:right="17" w:firstLine="1276"/>
        <w:jc w:val="both"/>
        <w:rPr>
          <w:rFonts w:ascii="Calibri" w:hAnsi="Calibri" w:cs="Calibri"/>
          <w:b/>
          <w:iCs/>
          <w:szCs w:val="24"/>
        </w:rPr>
      </w:pPr>
      <w:r w:rsidRPr="00E76D24">
        <w:rPr>
          <w:rFonts w:ascii="Calibri" w:hAnsi="Calibri" w:cs="Calibri"/>
          <w:szCs w:val="24"/>
        </w:rPr>
        <w:t>31</w:t>
      </w:r>
      <w:r w:rsidR="00C402EF">
        <w:rPr>
          <w:rFonts w:ascii="Calibri" w:hAnsi="Calibri" w:cs="Calibri"/>
          <w:szCs w:val="24"/>
        </w:rPr>
        <w:t xml:space="preserve">. </w:t>
      </w:r>
      <w:r w:rsidR="00C402EF" w:rsidRPr="00B65F67">
        <w:rPr>
          <w:rFonts w:ascii="Calibri" w:hAnsi="Calibri" w:cs="Calibri"/>
          <w:szCs w:val="24"/>
        </w:rPr>
        <w:t xml:space="preserve">Sutartys su pareiškėjais, nurodytais patvirtintame </w:t>
      </w:r>
      <w:r w:rsidR="00C402EF" w:rsidRPr="00B65F67">
        <w:rPr>
          <w:rFonts w:ascii="Calibri" w:hAnsi="Calibri" w:cs="Calibri"/>
          <w:iCs/>
          <w:szCs w:val="24"/>
        </w:rPr>
        <w:t xml:space="preserve">pareiškėjų, </w:t>
      </w:r>
      <w:r w:rsidR="00D01242">
        <w:rPr>
          <w:rFonts w:ascii="Calibri" w:hAnsi="Calibri" w:cs="Calibri"/>
          <w:iCs/>
          <w:szCs w:val="24"/>
        </w:rPr>
        <w:t>kurių veikloms</w:t>
      </w:r>
      <w:r w:rsidR="00C402EF" w:rsidRPr="00B65F67">
        <w:rPr>
          <w:rFonts w:ascii="Calibri" w:hAnsi="Calibri" w:cs="Calibri"/>
          <w:iCs/>
          <w:szCs w:val="24"/>
        </w:rPr>
        <w:t xml:space="preserve"> skiriamas finansavimas pagal Programą, sąraše, </w:t>
      </w:r>
      <w:r w:rsidR="00C402EF" w:rsidRPr="00B65F67">
        <w:rPr>
          <w:rFonts w:ascii="Calibri" w:hAnsi="Calibri" w:cs="Calibri"/>
          <w:szCs w:val="24"/>
        </w:rPr>
        <w:t xml:space="preserve"> sudaromos ne vėliau kaip per 30 kalendorinių dienų nuo šio sąrašo patvirtinimo. </w:t>
      </w:r>
      <w:r w:rsidR="0051693F" w:rsidRPr="00B65F67">
        <w:rPr>
          <w:rFonts w:ascii="Calibri" w:hAnsi="Calibri" w:cs="Calibri"/>
          <w:szCs w:val="24"/>
        </w:rPr>
        <w:t xml:space="preserve">Sutartis </w:t>
      </w:r>
      <w:r w:rsidR="0051693F" w:rsidRPr="00E76D24">
        <w:rPr>
          <w:rFonts w:ascii="Calibri" w:hAnsi="Calibri" w:cs="Calibri"/>
          <w:szCs w:val="24"/>
        </w:rPr>
        <w:t>su pareiškėjais pasirašo Kauno miesto savivaldybės meras ar jo įgaliotas asmuo.</w:t>
      </w:r>
    </w:p>
    <w:p w14:paraId="17EC88D7" w14:textId="0BDEAEB7" w:rsidR="0051693F" w:rsidRPr="00E76D24" w:rsidRDefault="0051693F" w:rsidP="00D75EF9">
      <w:pPr>
        <w:tabs>
          <w:tab w:val="left" w:pos="1701"/>
          <w:tab w:val="left" w:pos="5387"/>
        </w:tabs>
        <w:spacing w:line="276" w:lineRule="auto"/>
        <w:ind w:right="17" w:firstLine="1276"/>
        <w:jc w:val="both"/>
        <w:rPr>
          <w:rFonts w:ascii="Calibri" w:hAnsi="Calibri" w:cs="Calibri"/>
          <w:b/>
          <w:iCs/>
          <w:szCs w:val="24"/>
        </w:rPr>
      </w:pPr>
      <w:r w:rsidRPr="00E76D24">
        <w:rPr>
          <w:rFonts w:ascii="Calibri" w:hAnsi="Calibri" w:cs="Calibri"/>
          <w:szCs w:val="24"/>
        </w:rPr>
        <w:t>3</w:t>
      </w:r>
      <w:r w:rsidR="00F96A38" w:rsidRPr="00E76D24">
        <w:rPr>
          <w:rFonts w:ascii="Calibri" w:hAnsi="Calibri" w:cs="Calibri"/>
          <w:szCs w:val="24"/>
        </w:rPr>
        <w:t>2</w:t>
      </w:r>
      <w:r w:rsidRPr="00E76D24">
        <w:rPr>
          <w:rFonts w:ascii="Calibri" w:hAnsi="Calibri" w:cs="Calibri"/>
          <w:szCs w:val="24"/>
        </w:rPr>
        <w:t xml:space="preserve">. </w:t>
      </w:r>
      <w:r w:rsidR="002445A7" w:rsidRPr="00B65F67">
        <w:rPr>
          <w:rFonts w:ascii="Calibri" w:hAnsi="Calibri" w:cs="Calibri"/>
          <w:szCs w:val="24"/>
        </w:rPr>
        <w:t>Vykdytojai</w:t>
      </w:r>
      <w:r w:rsidR="00B65F67" w:rsidRPr="00B65F67">
        <w:rPr>
          <w:rFonts w:ascii="Calibri" w:hAnsi="Calibri" w:cs="Calibri"/>
          <w:szCs w:val="24"/>
        </w:rPr>
        <w:t xml:space="preserve"> </w:t>
      </w:r>
      <w:r w:rsidRPr="00B65F67">
        <w:rPr>
          <w:rFonts w:ascii="Calibri" w:hAnsi="Calibri" w:cs="Calibri"/>
          <w:szCs w:val="24"/>
        </w:rPr>
        <w:t xml:space="preserve">privalo </w:t>
      </w:r>
      <w:r w:rsidRPr="00E76D24">
        <w:rPr>
          <w:rFonts w:ascii="Calibri" w:hAnsi="Calibri" w:cs="Calibri"/>
          <w:szCs w:val="24"/>
        </w:rPr>
        <w:t xml:space="preserve">atsiskaityti su Kauno miesto savivaldybe </w:t>
      </w:r>
      <w:r w:rsidRPr="002445A7">
        <w:rPr>
          <w:rFonts w:ascii="Calibri" w:hAnsi="Calibri" w:cs="Calibri"/>
          <w:szCs w:val="24"/>
        </w:rPr>
        <w:t>už gautų lėšų</w:t>
      </w:r>
      <w:r w:rsidRPr="00E76D24">
        <w:rPr>
          <w:rFonts w:ascii="Calibri" w:hAnsi="Calibri" w:cs="Calibri"/>
          <w:szCs w:val="24"/>
        </w:rPr>
        <w:t xml:space="preserve"> panaudojimą sutartyje nustatyta tvarka ir terminais.</w:t>
      </w:r>
      <w:r w:rsidR="0063263B">
        <w:rPr>
          <w:rFonts w:ascii="Calibri" w:hAnsi="Calibri" w:cs="Calibri"/>
          <w:szCs w:val="24"/>
        </w:rPr>
        <w:t xml:space="preserve"> </w:t>
      </w:r>
    </w:p>
    <w:p w14:paraId="684A52C1" w14:textId="36DEE218" w:rsidR="0051693F" w:rsidRPr="00E76D24" w:rsidRDefault="0051693F" w:rsidP="00D75EF9">
      <w:pPr>
        <w:tabs>
          <w:tab w:val="left" w:pos="1701"/>
          <w:tab w:val="left" w:pos="5387"/>
        </w:tabs>
        <w:spacing w:line="276" w:lineRule="auto"/>
        <w:ind w:right="17" w:firstLine="1276"/>
        <w:jc w:val="both"/>
        <w:rPr>
          <w:rFonts w:ascii="Calibri" w:hAnsi="Calibri" w:cs="Calibri"/>
          <w:b/>
          <w:iCs/>
          <w:szCs w:val="24"/>
        </w:rPr>
      </w:pPr>
      <w:r w:rsidRPr="00E76D24">
        <w:rPr>
          <w:rFonts w:ascii="Calibri" w:hAnsi="Calibri" w:cs="Calibri"/>
          <w:szCs w:val="24"/>
        </w:rPr>
        <w:t>3</w:t>
      </w:r>
      <w:r w:rsidR="00F96A38" w:rsidRPr="00E76D24">
        <w:rPr>
          <w:rFonts w:ascii="Calibri" w:hAnsi="Calibri" w:cs="Calibri"/>
          <w:szCs w:val="24"/>
        </w:rPr>
        <w:t>3</w:t>
      </w:r>
      <w:r w:rsidRPr="00E76D24">
        <w:rPr>
          <w:rFonts w:ascii="Calibri" w:hAnsi="Calibri" w:cs="Calibri"/>
          <w:szCs w:val="24"/>
        </w:rPr>
        <w:t>.</w:t>
      </w:r>
      <w:r w:rsidRPr="00B65F67">
        <w:rPr>
          <w:rFonts w:ascii="Calibri" w:hAnsi="Calibri" w:cs="Calibri"/>
          <w:szCs w:val="24"/>
        </w:rPr>
        <w:t xml:space="preserve"> </w:t>
      </w:r>
      <w:r w:rsidR="002445A7" w:rsidRPr="00B65F67">
        <w:rPr>
          <w:rFonts w:ascii="Calibri" w:hAnsi="Calibri" w:cs="Calibri"/>
          <w:szCs w:val="24"/>
        </w:rPr>
        <w:t>Vykdytojai</w:t>
      </w:r>
      <w:r w:rsidRPr="00B65F67">
        <w:rPr>
          <w:rFonts w:ascii="Calibri" w:hAnsi="Calibri" w:cs="Calibri"/>
          <w:szCs w:val="24"/>
        </w:rPr>
        <w:t xml:space="preserve"> </w:t>
      </w:r>
      <w:r w:rsidRPr="00E76D24">
        <w:rPr>
          <w:rFonts w:ascii="Calibri" w:hAnsi="Calibri" w:cs="Calibri"/>
          <w:szCs w:val="24"/>
        </w:rPr>
        <w:t>atsako už paraiškoje nurodytoms veikloms vykdyti ir tikslams įgyvendinti skirtų lėšų tikslingą panaudojimą.</w:t>
      </w:r>
    </w:p>
    <w:p w14:paraId="0655AE3A" w14:textId="00A5C2A3" w:rsidR="0051693F" w:rsidRPr="00E76D24" w:rsidRDefault="0051693F" w:rsidP="00D75EF9">
      <w:pPr>
        <w:tabs>
          <w:tab w:val="left" w:pos="1701"/>
          <w:tab w:val="left" w:pos="5387"/>
        </w:tabs>
        <w:spacing w:line="276" w:lineRule="auto"/>
        <w:ind w:right="17" w:firstLine="1276"/>
        <w:jc w:val="both"/>
        <w:rPr>
          <w:rFonts w:ascii="Calibri" w:hAnsi="Calibri" w:cs="Calibri"/>
          <w:b/>
          <w:iCs/>
          <w:szCs w:val="24"/>
        </w:rPr>
      </w:pPr>
      <w:r w:rsidRPr="00E76D24">
        <w:rPr>
          <w:rFonts w:ascii="Calibri" w:hAnsi="Calibri" w:cs="Calibri"/>
          <w:szCs w:val="24"/>
        </w:rPr>
        <w:t>3</w:t>
      </w:r>
      <w:r w:rsidR="00F96A38" w:rsidRPr="00E76D24">
        <w:rPr>
          <w:rFonts w:ascii="Calibri" w:hAnsi="Calibri" w:cs="Calibri"/>
          <w:szCs w:val="24"/>
        </w:rPr>
        <w:t>4</w:t>
      </w:r>
      <w:r w:rsidRPr="00E76D24">
        <w:rPr>
          <w:rFonts w:ascii="Calibri" w:hAnsi="Calibri" w:cs="Calibri"/>
          <w:szCs w:val="24"/>
        </w:rPr>
        <w:t xml:space="preserve">. Paaiškėjus, kad lėšos buvo panaudotos ne pagal paskirtį, </w:t>
      </w:r>
      <w:r w:rsidR="002445A7" w:rsidRPr="00B65F67">
        <w:rPr>
          <w:rFonts w:ascii="Calibri" w:hAnsi="Calibri" w:cs="Calibri"/>
          <w:szCs w:val="24"/>
        </w:rPr>
        <w:t xml:space="preserve">vykdytojas </w:t>
      </w:r>
      <w:r w:rsidRPr="00B65F67">
        <w:rPr>
          <w:rFonts w:ascii="Calibri" w:hAnsi="Calibri" w:cs="Calibri"/>
          <w:szCs w:val="24"/>
        </w:rPr>
        <w:t xml:space="preserve">privalo </w:t>
      </w:r>
      <w:r w:rsidRPr="00E76D24">
        <w:rPr>
          <w:rFonts w:ascii="Calibri" w:hAnsi="Calibri" w:cs="Calibri"/>
          <w:szCs w:val="24"/>
        </w:rPr>
        <w:t>lėšas grąžinti Kauno miesto savivaldybei sutartyje nustatyta tvarka ir terminais.</w:t>
      </w:r>
    </w:p>
    <w:p w14:paraId="18DA3D49" w14:textId="77777777" w:rsidR="0051693F" w:rsidRPr="00E76D24" w:rsidRDefault="0051693F" w:rsidP="00D75EF9">
      <w:pPr>
        <w:tabs>
          <w:tab w:val="left" w:pos="5387"/>
        </w:tabs>
        <w:spacing w:line="276" w:lineRule="auto"/>
        <w:jc w:val="both"/>
        <w:rPr>
          <w:rFonts w:ascii="Calibri" w:hAnsi="Calibri" w:cs="Calibri"/>
          <w:b/>
          <w:szCs w:val="24"/>
        </w:rPr>
      </w:pPr>
    </w:p>
    <w:p w14:paraId="076DE1FB" w14:textId="77777777" w:rsidR="0051693F" w:rsidRPr="00E76D24" w:rsidRDefault="0051693F" w:rsidP="00D75EF9">
      <w:pPr>
        <w:tabs>
          <w:tab w:val="left" w:pos="1792"/>
          <w:tab w:val="left" w:pos="1985"/>
          <w:tab w:val="left" w:pos="5387"/>
        </w:tabs>
        <w:spacing w:line="276" w:lineRule="auto"/>
        <w:ind w:right="17"/>
        <w:jc w:val="center"/>
        <w:rPr>
          <w:rFonts w:ascii="Calibri" w:hAnsi="Calibri" w:cs="Calibri"/>
          <w:b/>
          <w:szCs w:val="24"/>
        </w:rPr>
      </w:pPr>
      <w:r w:rsidRPr="00E76D24">
        <w:rPr>
          <w:rFonts w:ascii="Calibri" w:hAnsi="Calibri" w:cs="Calibri"/>
          <w:b/>
          <w:szCs w:val="24"/>
        </w:rPr>
        <w:t>VIII SKYRIUS</w:t>
      </w:r>
    </w:p>
    <w:p w14:paraId="1D83001A" w14:textId="77777777" w:rsidR="0051693F" w:rsidRPr="00E76D24" w:rsidRDefault="0051693F" w:rsidP="00D75EF9">
      <w:pPr>
        <w:tabs>
          <w:tab w:val="left" w:pos="1792"/>
          <w:tab w:val="left" w:pos="1985"/>
          <w:tab w:val="left" w:pos="5387"/>
        </w:tabs>
        <w:spacing w:line="276" w:lineRule="auto"/>
        <w:ind w:right="17"/>
        <w:jc w:val="center"/>
        <w:rPr>
          <w:rFonts w:ascii="Calibri" w:hAnsi="Calibri" w:cs="Calibri"/>
          <w:b/>
          <w:szCs w:val="24"/>
        </w:rPr>
      </w:pPr>
      <w:r w:rsidRPr="00257709">
        <w:rPr>
          <w:rFonts w:ascii="Calibri" w:hAnsi="Calibri" w:cs="Calibri"/>
          <w:b/>
          <w:szCs w:val="24"/>
        </w:rPr>
        <w:t>PROGRAMOS PRIEMONĖS</w:t>
      </w:r>
      <w:r w:rsidRPr="00E76D24">
        <w:rPr>
          <w:rFonts w:ascii="Calibri" w:hAnsi="Calibri" w:cs="Calibri"/>
          <w:b/>
          <w:szCs w:val="24"/>
        </w:rPr>
        <w:t xml:space="preserve"> ĮGYVENDINIMO PRIEŽIŪRA IR KONTROLĖ</w:t>
      </w:r>
    </w:p>
    <w:p w14:paraId="45A79579" w14:textId="77777777" w:rsidR="0051693F" w:rsidRPr="00E76D24" w:rsidRDefault="0051693F" w:rsidP="00D75EF9">
      <w:pPr>
        <w:tabs>
          <w:tab w:val="left" w:pos="1792"/>
          <w:tab w:val="left" w:pos="1985"/>
          <w:tab w:val="left" w:pos="5387"/>
        </w:tabs>
        <w:spacing w:line="276" w:lineRule="auto"/>
        <w:ind w:left="1560" w:right="17" w:firstLine="1188"/>
        <w:jc w:val="center"/>
        <w:rPr>
          <w:rFonts w:ascii="Calibri" w:hAnsi="Calibri" w:cs="Calibri"/>
          <w:b/>
          <w:szCs w:val="24"/>
        </w:rPr>
      </w:pPr>
    </w:p>
    <w:p w14:paraId="5AC7FFDC" w14:textId="6A9EC364" w:rsidR="00C62E3C" w:rsidRPr="00E76D24" w:rsidRDefault="0051693F" w:rsidP="00D75EF9">
      <w:pPr>
        <w:tabs>
          <w:tab w:val="left" w:pos="1638"/>
          <w:tab w:val="left" w:pos="1985"/>
          <w:tab w:val="left" w:pos="5387"/>
        </w:tabs>
        <w:spacing w:line="276" w:lineRule="auto"/>
        <w:ind w:right="17" w:firstLine="1276"/>
        <w:jc w:val="both"/>
        <w:rPr>
          <w:rFonts w:ascii="Calibri" w:hAnsi="Calibri" w:cs="Calibri"/>
          <w:szCs w:val="24"/>
        </w:rPr>
      </w:pPr>
      <w:r w:rsidRPr="00E76D24">
        <w:rPr>
          <w:rFonts w:ascii="Calibri" w:hAnsi="Calibri" w:cs="Calibri"/>
          <w:szCs w:val="24"/>
        </w:rPr>
        <w:t>3</w:t>
      </w:r>
      <w:r w:rsidR="00F96A38" w:rsidRPr="00E76D24">
        <w:rPr>
          <w:rFonts w:ascii="Calibri" w:hAnsi="Calibri" w:cs="Calibri"/>
          <w:szCs w:val="24"/>
        </w:rPr>
        <w:t>5</w:t>
      </w:r>
      <w:r w:rsidRPr="00E76D24">
        <w:rPr>
          <w:rFonts w:ascii="Calibri" w:hAnsi="Calibri" w:cs="Calibri"/>
          <w:szCs w:val="24"/>
        </w:rPr>
        <w:t>.</w:t>
      </w:r>
      <w:r w:rsidRPr="00E76D24">
        <w:rPr>
          <w:rFonts w:ascii="Calibri" w:hAnsi="Calibri" w:cs="Calibri"/>
          <w:szCs w:val="24"/>
        </w:rPr>
        <w:tab/>
      </w:r>
      <w:r w:rsidR="00C62E3C" w:rsidRPr="00E76D24">
        <w:rPr>
          <w:rFonts w:ascii="Calibri" w:hAnsi="Calibri" w:cs="Calibri"/>
          <w:szCs w:val="24"/>
        </w:rPr>
        <w:t xml:space="preserve">Programos priemonės </w:t>
      </w:r>
      <w:r w:rsidR="00D75EF9">
        <w:rPr>
          <w:rFonts w:ascii="Calibri" w:hAnsi="Calibri" w:cs="Calibri"/>
          <w:szCs w:val="24"/>
        </w:rPr>
        <w:t xml:space="preserve">įgyvendinimo </w:t>
      </w:r>
      <w:r w:rsidR="00C62E3C" w:rsidRPr="00E76D24">
        <w:rPr>
          <w:rFonts w:ascii="Calibri" w:hAnsi="Calibri" w:cs="Calibri"/>
          <w:szCs w:val="24"/>
        </w:rPr>
        <w:t>priežiūrą vykdo SPS paskirti atsakingi darbuotojai.</w:t>
      </w:r>
    </w:p>
    <w:p w14:paraId="491E2D5B" w14:textId="2FD076F6" w:rsidR="0051693F" w:rsidRPr="00B65F67" w:rsidRDefault="00C62E3C" w:rsidP="00D75EF9">
      <w:pPr>
        <w:tabs>
          <w:tab w:val="left" w:pos="1638"/>
          <w:tab w:val="left" w:pos="1985"/>
          <w:tab w:val="left" w:pos="5387"/>
        </w:tabs>
        <w:spacing w:line="276" w:lineRule="auto"/>
        <w:ind w:right="17" w:firstLine="1276"/>
        <w:jc w:val="both"/>
        <w:rPr>
          <w:rFonts w:ascii="Calibri" w:hAnsi="Calibri" w:cs="Calibri"/>
          <w:szCs w:val="24"/>
        </w:rPr>
      </w:pPr>
      <w:r w:rsidRPr="00E76D24">
        <w:rPr>
          <w:rFonts w:ascii="Calibri" w:hAnsi="Calibri" w:cs="Calibri"/>
          <w:szCs w:val="24"/>
        </w:rPr>
        <w:t>3</w:t>
      </w:r>
      <w:r w:rsidR="00F96A38" w:rsidRPr="00E76D24">
        <w:rPr>
          <w:rFonts w:ascii="Calibri" w:hAnsi="Calibri" w:cs="Calibri"/>
          <w:szCs w:val="24"/>
        </w:rPr>
        <w:t>6</w:t>
      </w:r>
      <w:r w:rsidRPr="00E76D24">
        <w:rPr>
          <w:rFonts w:ascii="Calibri" w:hAnsi="Calibri" w:cs="Calibri"/>
          <w:szCs w:val="24"/>
        </w:rPr>
        <w:t xml:space="preserve">. </w:t>
      </w:r>
      <w:r w:rsidR="0051693F" w:rsidRPr="00E76D24">
        <w:rPr>
          <w:rFonts w:ascii="Calibri" w:hAnsi="Calibri" w:cs="Calibri"/>
          <w:szCs w:val="24"/>
        </w:rPr>
        <w:t xml:space="preserve">Vykdytojas, įvykdęs visus sutartyje nurodytus įsipareigojimus, iki sutartyje nurodytos datos SPS pateikia ataskaitą apie paraiškoje nurodytoms veikloms vykdyti ir tikslams įgyvendinti skirtų lėšų panaudojimą (toliau – ataskaita) ir tinkamai patvirtintas lėšų panaudojimą </w:t>
      </w:r>
      <w:r w:rsidR="0051693F" w:rsidRPr="00B65F67">
        <w:rPr>
          <w:rFonts w:ascii="Calibri" w:hAnsi="Calibri" w:cs="Calibri"/>
          <w:szCs w:val="24"/>
        </w:rPr>
        <w:t>pagrindžiančių dokumentų kopijas.</w:t>
      </w:r>
    </w:p>
    <w:p w14:paraId="25BED334" w14:textId="6B707BF4" w:rsidR="0051693F" w:rsidRPr="00B65F67" w:rsidRDefault="0051693F" w:rsidP="00D75EF9">
      <w:pPr>
        <w:tabs>
          <w:tab w:val="left" w:pos="1638"/>
          <w:tab w:val="left" w:pos="1985"/>
          <w:tab w:val="left" w:pos="5387"/>
        </w:tabs>
        <w:spacing w:line="276" w:lineRule="auto"/>
        <w:ind w:right="17" w:firstLine="1276"/>
        <w:jc w:val="both"/>
        <w:rPr>
          <w:rFonts w:ascii="Calibri" w:hAnsi="Calibri" w:cs="Calibri"/>
          <w:szCs w:val="24"/>
        </w:rPr>
      </w:pPr>
      <w:r w:rsidRPr="00B65F67">
        <w:rPr>
          <w:rFonts w:ascii="Calibri" w:hAnsi="Calibri" w:cs="Calibri"/>
          <w:szCs w:val="24"/>
        </w:rPr>
        <w:t>3</w:t>
      </w:r>
      <w:r w:rsidR="00F96A38" w:rsidRPr="00B65F67">
        <w:rPr>
          <w:rFonts w:ascii="Calibri" w:hAnsi="Calibri" w:cs="Calibri"/>
          <w:szCs w:val="24"/>
        </w:rPr>
        <w:t>7</w:t>
      </w:r>
      <w:r w:rsidRPr="00B65F67">
        <w:rPr>
          <w:rFonts w:ascii="Calibri" w:hAnsi="Calibri" w:cs="Calibri"/>
          <w:szCs w:val="24"/>
        </w:rPr>
        <w:t>. Ataskaita gali būti atmesta, jeigu joje pateikti duomenys netikslūs, informacija apie skirtų lėšų panaudojimą nepakankama, finansiniai dokumentai netikslūs ar taisyti.</w:t>
      </w:r>
    </w:p>
    <w:p w14:paraId="24B92EE2" w14:textId="55502F82" w:rsidR="0051693F" w:rsidRPr="00B65F67" w:rsidRDefault="0051693F" w:rsidP="00D75EF9">
      <w:pPr>
        <w:tabs>
          <w:tab w:val="left" w:pos="1638"/>
          <w:tab w:val="left" w:pos="1985"/>
          <w:tab w:val="left" w:pos="5387"/>
        </w:tabs>
        <w:spacing w:line="276" w:lineRule="auto"/>
        <w:ind w:right="17" w:firstLine="1276"/>
        <w:jc w:val="both"/>
        <w:rPr>
          <w:rFonts w:ascii="Calibri" w:hAnsi="Calibri" w:cs="Calibri"/>
          <w:szCs w:val="24"/>
        </w:rPr>
      </w:pPr>
      <w:r w:rsidRPr="00B65F67">
        <w:rPr>
          <w:rFonts w:ascii="Calibri" w:hAnsi="Calibri" w:cs="Calibri"/>
          <w:szCs w:val="24"/>
        </w:rPr>
        <w:t>3</w:t>
      </w:r>
      <w:r w:rsidR="00F96A38" w:rsidRPr="00B65F67">
        <w:rPr>
          <w:rFonts w:ascii="Calibri" w:hAnsi="Calibri" w:cs="Calibri"/>
          <w:szCs w:val="24"/>
        </w:rPr>
        <w:t>8</w:t>
      </w:r>
      <w:r w:rsidRPr="00B65F67">
        <w:rPr>
          <w:rFonts w:ascii="Calibri" w:hAnsi="Calibri" w:cs="Calibri"/>
          <w:szCs w:val="24"/>
        </w:rPr>
        <w:t>. Vykdytojas privalo:</w:t>
      </w:r>
    </w:p>
    <w:p w14:paraId="6F486865" w14:textId="003B6F6A" w:rsidR="0051693F" w:rsidRPr="00B65F67" w:rsidRDefault="00F96A38" w:rsidP="00D75EF9">
      <w:pPr>
        <w:tabs>
          <w:tab w:val="left" w:pos="1638"/>
          <w:tab w:val="left" w:pos="1985"/>
          <w:tab w:val="left" w:pos="5387"/>
        </w:tabs>
        <w:spacing w:line="276" w:lineRule="auto"/>
        <w:ind w:right="17" w:firstLine="1276"/>
        <w:jc w:val="both"/>
        <w:rPr>
          <w:rFonts w:ascii="Calibri" w:hAnsi="Calibri" w:cs="Calibri"/>
          <w:szCs w:val="24"/>
        </w:rPr>
      </w:pPr>
      <w:r w:rsidRPr="00B65F67">
        <w:rPr>
          <w:rFonts w:ascii="Calibri" w:hAnsi="Calibri" w:cs="Calibri"/>
          <w:szCs w:val="24"/>
        </w:rPr>
        <w:t>38</w:t>
      </w:r>
      <w:r w:rsidR="0051693F" w:rsidRPr="00B65F67">
        <w:rPr>
          <w:rFonts w:ascii="Calibri" w:hAnsi="Calibri" w:cs="Calibri"/>
          <w:szCs w:val="24"/>
        </w:rPr>
        <w:t>.1. atsiskaityti už skirtų lėšų panaudojimą, pateikdamas SPS ataskaitą ir kitus Kauno miesto savivaldybės prašomus dokumentus sutartyje nustatyta tvarka ir terminais;</w:t>
      </w:r>
    </w:p>
    <w:p w14:paraId="47D9D1CB" w14:textId="032DD92D" w:rsidR="0051693F" w:rsidRPr="00B65F67" w:rsidRDefault="00F96A38" w:rsidP="00D75EF9">
      <w:pPr>
        <w:tabs>
          <w:tab w:val="left" w:pos="1638"/>
          <w:tab w:val="left" w:pos="1985"/>
          <w:tab w:val="left" w:pos="5387"/>
        </w:tabs>
        <w:spacing w:line="276" w:lineRule="auto"/>
        <w:ind w:right="17" w:firstLine="1276"/>
        <w:jc w:val="both"/>
        <w:rPr>
          <w:rFonts w:ascii="Calibri" w:hAnsi="Calibri" w:cs="Calibri"/>
          <w:iCs/>
          <w:szCs w:val="24"/>
        </w:rPr>
      </w:pPr>
      <w:r w:rsidRPr="00B65F67">
        <w:rPr>
          <w:rFonts w:ascii="Calibri" w:hAnsi="Calibri" w:cs="Calibri"/>
          <w:szCs w:val="24"/>
        </w:rPr>
        <w:t>38</w:t>
      </w:r>
      <w:r w:rsidR="0051693F" w:rsidRPr="00B65F67">
        <w:rPr>
          <w:rFonts w:ascii="Calibri" w:hAnsi="Calibri" w:cs="Calibri"/>
          <w:szCs w:val="24"/>
        </w:rPr>
        <w:t xml:space="preserve">.2. Kauno miesto savivaldybės reikalavimu SPS pateikti visą su sutarties vykdymu susijusią informaciją, sudaryti sąlygas </w:t>
      </w:r>
      <w:r w:rsidR="0051693F" w:rsidRPr="00B65F67">
        <w:rPr>
          <w:rFonts w:ascii="Calibri" w:hAnsi="Calibri" w:cs="Calibri"/>
          <w:iCs/>
          <w:szCs w:val="24"/>
        </w:rPr>
        <w:t>tikrinti, kaip vykdomos paraiškoje nurodytos veiklos, sutartimi prisiimti įsipareigojimai, pateikti visą prašomą informaciją, dokumentus.</w:t>
      </w:r>
    </w:p>
    <w:p w14:paraId="0A523031" w14:textId="5CC88AB6" w:rsidR="0051693F" w:rsidRPr="00E76D24" w:rsidRDefault="00396D66" w:rsidP="00D75EF9">
      <w:pPr>
        <w:tabs>
          <w:tab w:val="left" w:pos="1638"/>
          <w:tab w:val="left" w:pos="1985"/>
          <w:tab w:val="left" w:pos="5387"/>
        </w:tabs>
        <w:spacing w:line="276" w:lineRule="auto"/>
        <w:ind w:right="17" w:firstLine="1276"/>
        <w:jc w:val="both"/>
        <w:rPr>
          <w:rFonts w:ascii="Calibri" w:hAnsi="Calibri" w:cs="Calibri"/>
          <w:iCs/>
          <w:szCs w:val="24"/>
        </w:rPr>
      </w:pPr>
      <w:r w:rsidRPr="00B65F67">
        <w:rPr>
          <w:rFonts w:ascii="Calibri" w:hAnsi="Calibri" w:cs="Calibri"/>
          <w:iCs/>
          <w:szCs w:val="24"/>
        </w:rPr>
        <w:t xml:space="preserve">39. Vertinant </w:t>
      </w:r>
      <w:r w:rsidR="00AA51B2" w:rsidRPr="00B65F67">
        <w:rPr>
          <w:rFonts w:ascii="Calibri" w:hAnsi="Calibri" w:cs="Calibri"/>
          <w:iCs/>
          <w:szCs w:val="24"/>
        </w:rPr>
        <w:t xml:space="preserve">pagal Programą teikiamų </w:t>
      </w:r>
      <w:r w:rsidR="00257709" w:rsidRPr="00B65F67">
        <w:rPr>
          <w:rFonts w:ascii="Calibri" w:hAnsi="Calibri" w:cs="Calibri"/>
          <w:iCs/>
          <w:szCs w:val="24"/>
        </w:rPr>
        <w:t>P</w:t>
      </w:r>
      <w:r w:rsidR="00E01D3C" w:rsidRPr="00B65F67">
        <w:rPr>
          <w:rFonts w:ascii="Calibri" w:hAnsi="Calibri" w:cs="Calibri"/>
          <w:iCs/>
          <w:szCs w:val="24"/>
        </w:rPr>
        <w:t>aslaug</w:t>
      </w:r>
      <w:r w:rsidR="00AA51B2" w:rsidRPr="00B65F67">
        <w:rPr>
          <w:rFonts w:ascii="Calibri" w:hAnsi="Calibri" w:cs="Calibri"/>
          <w:iCs/>
          <w:szCs w:val="24"/>
        </w:rPr>
        <w:t>ų</w:t>
      </w:r>
      <w:r w:rsidR="00E01D3C" w:rsidRPr="00B65F67">
        <w:rPr>
          <w:rFonts w:ascii="Calibri" w:hAnsi="Calibri" w:cs="Calibri"/>
          <w:iCs/>
          <w:szCs w:val="24"/>
        </w:rPr>
        <w:t xml:space="preserve"> ir </w:t>
      </w:r>
      <w:r w:rsidR="00AA51B2" w:rsidRPr="00B65F67">
        <w:rPr>
          <w:rFonts w:ascii="Calibri" w:hAnsi="Calibri" w:cs="Calibri"/>
          <w:iCs/>
          <w:szCs w:val="24"/>
        </w:rPr>
        <w:t xml:space="preserve">vykdomų </w:t>
      </w:r>
      <w:r w:rsidR="00257709" w:rsidRPr="00B65F67">
        <w:rPr>
          <w:rFonts w:ascii="Calibri" w:hAnsi="Calibri" w:cs="Calibri"/>
          <w:iCs/>
          <w:szCs w:val="24"/>
        </w:rPr>
        <w:t>P</w:t>
      </w:r>
      <w:r w:rsidR="00E01D3C" w:rsidRPr="00B65F67">
        <w:rPr>
          <w:rFonts w:ascii="Calibri" w:hAnsi="Calibri" w:cs="Calibri"/>
          <w:iCs/>
          <w:szCs w:val="24"/>
        </w:rPr>
        <w:t>riemon</w:t>
      </w:r>
      <w:r w:rsidR="00AA51B2" w:rsidRPr="00B65F67">
        <w:rPr>
          <w:rFonts w:ascii="Calibri" w:hAnsi="Calibri" w:cs="Calibri"/>
          <w:iCs/>
          <w:szCs w:val="24"/>
        </w:rPr>
        <w:t>ių efektyvumą,</w:t>
      </w:r>
      <w:r w:rsidR="00E01D3C" w:rsidRPr="00B65F67">
        <w:rPr>
          <w:rFonts w:ascii="Calibri" w:hAnsi="Calibri" w:cs="Calibri"/>
          <w:iCs/>
          <w:szCs w:val="24"/>
        </w:rPr>
        <w:t xml:space="preserve"> atsižvelgia</w:t>
      </w:r>
      <w:r w:rsidR="008F5449" w:rsidRPr="00B65F67">
        <w:rPr>
          <w:rFonts w:ascii="Calibri" w:hAnsi="Calibri" w:cs="Calibri"/>
          <w:iCs/>
          <w:szCs w:val="24"/>
        </w:rPr>
        <w:t>m</w:t>
      </w:r>
      <w:r w:rsidRPr="00B65F67">
        <w:rPr>
          <w:rFonts w:ascii="Calibri" w:hAnsi="Calibri" w:cs="Calibri"/>
          <w:iCs/>
          <w:szCs w:val="24"/>
        </w:rPr>
        <w:t>a</w:t>
      </w:r>
      <w:r w:rsidR="00E01D3C" w:rsidRPr="00B65F67">
        <w:rPr>
          <w:rFonts w:ascii="Calibri" w:hAnsi="Calibri" w:cs="Calibri"/>
          <w:iCs/>
          <w:szCs w:val="24"/>
        </w:rPr>
        <w:t xml:space="preserve"> į jų poveikį tikslinės grupės įsidarbinimo galimybėms, kompleksiškumą, paslaugų kokybę, tvarumą ir atkryčio prevenciją, </w:t>
      </w:r>
      <w:r w:rsidR="00257709" w:rsidRPr="00B65F67">
        <w:rPr>
          <w:rFonts w:ascii="Calibri" w:hAnsi="Calibri" w:cs="Calibri"/>
          <w:iCs/>
          <w:szCs w:val="24"/>
        </w:rPr>
        <w:t>P</w:t>
      </w:r>
      <w:r w:rsidR="00E01D3C" w:rsidRPr="00B65F67">
        <w:rPr>
          <w:rFonts w:ascii="Calibri" w:hAnsi="Calibri" w:cs="Calibri"/>
          <w:iCs/>
          <w:szCs w:val="24"/>
        </w:rPr>
        <w:t xml:space="preserve">riemonių įvykdymo apimtį, </w:t>
      </w:r>
      <w:r w:rsidR="00AA51B2" w:rsidRPr="00B65F67">
        <w:rPr>
          <w:rFonts w:ascii="Calibri" w:hAnsi="Calibri" w:cs="Calibri"/>
          <w:iCs/>
          <w:szCs w:val="24"/>
        </w:rPr>
        <w:t>tikslinės grupės</w:t>
      </w:r>
      <w:r w:rsidR="00E01D3C" w:rsidRPr="00B65F67">
        <w:rPr>
          <w:rFonts w:ascii="Calibri" w:hAnsi="Calibri" w:cs="Calibri"/>
          <w:iCs/>
          <w:szCs w:val="24"/>
        </w:rPr>
        <w:t xml:space="preserve"> išlaikymą darbo rinkoje (kiek asmenų išlieka užimti po </w:t>
      </w:r>
      <w:r w:rsidR="003B441A" w:rsidRPr="00B65F67">
        <w:rPr>
          <w:rFonts w:ascii="Calibri" w:hAnsi="Calibri" w:cs="Calibri"/>
          <w:iCs/>
          <w:szCs w:val="24"/>
        </w:rPr>
        <w:t>P</w:t>
      </w:r>
      <w:r w:rsidR="00E01D3C" w:rsidRPr="00B65F67">
        <w:rPr>
          <w:rFonts w:ascii="Calibri" w:hAnsi="Calibri" w:cs="Calibri"/>
          <w:iCs/>
          <w:szCs w:val="24"/>
        </w:rPr>
        <w:t>rogramos pabaigos)</w:t>
      </w:r>
      <w:r w:rsidR="00AA51B2" w:rsidRPr="00B65F67">
        <w:rPr>
          <w:rFonts w:ascii="Calibri" w:hAnsi="Calibri" w:cs="Calibri"/>
          <w:iCs/>
          <w:szCs w:val="24"/>
        </w:rPr>
        <w:t xml:space="preserve"> ir tam naudotų </w:t>
      </w:r>
      <w:r w:rsidR="00257709" w:rsidRPr="00B65F67">
        <w:rPr>
          <w:rFonts w:ascii="Calibri" w:hAnsi="Calibri" w:cs="Calibri"/>
          <w:iCs/>
          <w:szCs w:val="24"/>
        </w:rPr>
        <w:t>P</w:t>
      </w:r>
      <w:r w:rsidR="00AA51B2" w:rsidRPr="00B65F67">
        <w:rPr>
          <w:rFonts w:ascii="Calibri" w:hAnsi="Calibri" w:cs="Calibri"/>
          <w:iCs/>
          <w:szCs w:val="24"/>
        </w:rPr>
        <w:t>riemonių efektyvumą</w:t>
      </w:r>
      <w:r w:rsidR="00E01D3C" w:rsidRPr="00B65F67">
        <w:rPr>
          <w:rFonts w:ascii="Calibri" w:hAnsi="Calibri" w:cs="Calibri"/>
          <w:iCs/>
          <w:szCs w:val="24"/>
        </w:rPr>
        <w:t>, taip pat į papildom</w:t>
      </w:r>
      <w:r w:rsidR="00AA51B2" w:rsidRPr="00B65F67">
        <w:rPr>
          <w:rFonts w:ascii="Calibri" w:hAnsi="Calibri" w:cs="Calibri"/>
          <w:iCs/>
          <w:szCs w:val="24"/>
        </w:rPr>
        <w:t>ai</w:t>
      </w:r>
      <w:r w:rsidR="00E01D3C" w:rsidRPr="00B65F67">
        <w:rPr>
          <w:rFonts w:ascii="Calibri" w:hAnsi="Calibri" w:cs="Calibri"/>
          <w:iCs/>
          <w:szCs w:val="24"/>
        </w:rPr>
        <w:t xml:space="preserve"> vykdytojų panaudotus išteklius ir pasiektų rezultatų bei patirtų sąnaudų s</w:t>
      </w:r>
      <w:r w:rsidR="00D75EF9" w:rsidRPr="00B65F67">
        <w:rPr>
          <w:rFonts w:ascii="Calibri" w:hAnsi="Calibri" w:cs="Calibri"/>
          <w:iCs/>
          <w:szCs w:val="24"/>
        </w:rPr>
        <w:t xml:space="preserve">antykį, siekiant įvertinti, ar </w:t>
      </w:r>
      <w:r w:rsidR="00257709" w:rsidRPr="00B65F67">
        <w:rPr>
          <w:rFonts w:ascii="Calibri" w:hAnsi="Calibri" w:cs="Calibri"/>
          <w:iCs/>
          <w:szCs w:val="24"/>
        </w:rPr>
        <w:t>P</w:t>
      </w:r>
      <w:r w:rsidR="00D75EF9" w:rsidRPr="00B65F67">
        <w:rPr>
          <w:rFonts w:ascii="Calibri" w:hAnsi="Calibri" w:cs="Calibri"/>
          <w:iCs/>
          <w:szCs w:val="24"/>
        </w:rPr>
        <w:t xml:space="preserve">aslaugos ir </w:t>
      </w:r>
      <w:r w:rsidR="00257709" w:rsidRPr="00B65F67">
        <w:rPr>
          <w:rFonts w:ascii="Calibri" w:hAnsi="Calibri" w:cs="Calibri"/>
          <w:iCs/>
          <w:szCs w:val="24"/>
        </w:rPr>
        <w:t>P</w:t>
      </w:r>
      <w:r w:rsidR="00E01D3C" w:rsidRPr="00B65F67">
        <w:rPr>
          <w:rFonts w:ascii="Calibri" w:hAnsi="Calibri" w:cs="Calibri"/>
          <w:iCs/>
          <w:szCs w:val="24"/>
        </w:rPr>
        <w:t xml:space="preserve">riemonės </w:t>
      </w:r>
      <w:r w:rsidR="00E01D3C" w:rsidRPr="00E76D24">
        <w:rPr>
          <w:rFonts w:ascii="Calibri" w:hAnsi="Calibri" w:cs="Calibri"/>
          <w:iCs/>
          <w:szCs w:val="24"/>
        </w:rPr>
        <w:t>teikiamos efektyviai bei pasiekiam</w:t>
      </w:r>
      <w:r w:rsidR="00AA51B2" w:rsidRPr="00E76D24">
        <w:rPr>
          <w:rFonts w:ascii="Calibri" w:hAnsi="Calibri" w:cs="Calibri"/>
          <w:iCs/>
          <w:szCs w:val="24"/>
        </w:rPr>
        <w:t>as</w:t>
      </w:r>
      <w:r w:rsidR="00E01D3C" w:rsidRPr="00E76D24">
        <w:rPr>
          <w:rFonts w:ascii="Calibri" w:hAnsi="Calibri" w:cs="Calibri"/>
          <w:iCs/>
          <w:szCs w:val="24"/>
        </w:rPr>
        <w:t xml:space="preserve"> </w:t>
      </w:r>
      <w:r w:rsidR="00AA51B2" w:rsidRPr="00E76D24">
        <w:rPr>
          <w:rFonts w:ascii="Calibri" w:hAnsi="Calibri" w:cs="Calibri"/>
          <w:iCs/>
          <w:szCs w:val="24"/>
        </w:rPr>
        <w:t>P</w:t>
      </w:r>
      <w:r w:rsidR="00E01D3C" w:rsidRPr="00E76D24">
        <w:rPr>
          <w:rFonts w:ascii="Calibri" w:hAnsi="Calibri" w:cs="Calibri"/>
          <w:iCs/>
          <w:szCs w:val="24"/>
        </w:rPr>
        <w:t>rogramos tiksla</w:t>
      </w:r>
      <w:r w:rsidR="00AA51B2" w:rsidRPr="00E76D24">
        <w:rPr>
          <w:rFonts w:ascii="Calibri" w:hAnsi="Calibri" w:cs="Calibri"/>
          <w:iCs/>
          <w:szCs w:val="24"/>
        </w:rPr>
        <w:t>s</w:t>
      </w:r>
      <w:r w:rsidR="00E01D3C" w:rsidRPr="00E76D24">
        <w:rPr>
          <w:rFonts w:ascii="Calibri" w:hAnsi="Calibri" w:cs="Calibri"/>
          <w:iCs/>
          <w:szCs w:val="24"/>
        </w:rPr>
        <w:t>.</w:t>
      </w:r>
    </w:p>
    <w:p w14:paraId="43D48720" w14:textId="7C925927" w:rsidR="002C7E67" w:rsidRDefault="002C7E67" w:rsidP="00D75EF9">
      <w:pPr>
        <w:tabs>
          <w:tab w:val="left" w:pos="1638"/>
          <w:tab w:val="left" w:pos="1985"/>
          <w:tab w:val="left" w:pos="5387"/>
        </w:tabs>
        <w:spacing w:line="276" w:lineRule="auto"/>
        <w:ind w:right="17" w:firstLine="1276"/>
        <w:jc w:val="both"/>
        <w:rPr>
          <w:rFonts w:ascii="Calibri" w:hAnsi="Calibri" w:cs="Calibri"/>
          <w:iCs/>
          <w:szCs w:val="24"/>
        </w:rPr>
      </w:pPr>
    </w:p>
    <w:p w14:paraId="15733A43" w14:textId="77777777" w:rsidR="004F143C" w:rsidRPr="00E76D24" w:rsidRDefault="004F143C" w:rsidP="00D75EF9">
      <w:pPr>
        <w:tabs>
          <w:tab w:val="left" w:pos="1638"/>
          <w:tab w:val="left" w:pos="1985"/>
          <w:tab w:val="left" w:pos="5387"/>
        </w:tabs>
        <w:spacing w:line="276" w:lineRule="auto"/>
        <w:ind w:right="17" w:firstLine="1276"/>
        <w:jc w:val="both"/>
        <w:rPr>
          <w:rFonts w:ascii="Calibri" w:hAnsi="Calibri" w:cs="Calibri"/>
          <w:iCs/>
          <w:szCs w:val="24"/>
        </w:rPr>
      </w:pPr>
    </w:p>
    <w:p w14:paraId="0E0F7A4E" w14:textId="77777777" w:rsidR="0051693F" w:rsidRPr="00E76D24" w:rsidRDefault="0051693F" w:rsidP="00D75EF9">
      <w:pPr>
        <w:tabs>
          <w:tab w:val="left" w:pos="5387"/>
        </w:tabs>
        <w:spacing w:line="276" w:lineRule="auto"/>
        <w:ind w:right="17"/>
        <w:jc w:val="center"/>
        <w:rPr>
          <w:rFonts w:ascii="Calibri" w:hAnsi="Calibri" w:cs="Calibri"/>
          <w:b/>
          <w:szCs w:val="24"/>
        </w:rPr>
      </w:pPr>
      <w:r w:rsidRPr="00E76D24">
        <w:rPr>
          <w:rFonts w:ascii="Calibri" w:hAnsi="Calibri" w:cs="Calibri"/>
          <w:b/>
          <w:szCs w:val="24"/>
        </w:rPr>
        <w:lastRenderedPageBreak/>
        <w:t>IX SKYRIUS</w:t>
      </w:r>
    </w:p>
    <w:p w14:paraId="02D3C626" w14:textId="77777777" w:rsidR="0051693F" w:rsidRPr="00E76D24" w:rsidRDefault="0051693F" w:rsidP="00D75EF9">
      <w:pPr>
        <w:tabs>
          <w:tab w:val="left" w:pos="5387"/>
        </w:tabs>
        <w:spacing w:line="276" w:lineRule="auto"/>
        <w:ind w:right="17"/>
        <w:jc w:val="center"/>
        <w:rPr>
          <w:rFonts w:ascii="Calibri" w:hAnsi="Calibri" w:cs="Calibri"/>
          <w:b/>
          <w:szCs w:val="24"/>
        </w:rPr>
      </w:pPr>
      <w:r w:rsidRPr="00E76D24">
        <w:rPr>
          <w:rFonts w:ascii="Calibri" w:hAnsi="Calibri" w:cs="Calibri"/>
          <w:b/>
          <w:szCs w:val="24"/>
        </w:rPr>
        <w:t>PROGRAMOS VIEŠINIMAS</w:t>
      </w:r>
    </w:p>
    <w:p w14:paraId="1165620B" w14:textId="77777777" w:rsidR="0051693F" w:rsidRPr="00E76D24" w:rsidRDefault="0051693F" w:rsidP="00D75EF9">
      <w:pPr>
        <w:tabs>
          <w:tab w:val="left" w:pos="0"/>
          <w:tab w:val="left" w:pos="5387"/>
        </w:tabs>
        <w:spacing w:line="276" w:lineRule="auto"/>
        <w:ind w:right="17" w:firstLine="1276"/>
        <w:jc w:val="both"/>
        <w:rPr>
          <w:rFonts w:ascii="Calibri" w:hAnsi="Calibri" w:cs="Calibri"/>
          <w:b/>
          <w:szCs w:val="24"/>
        </w:rPr>
      </w:pPr>
    </w:p>
    <w:p w14:paraId="796F095A" w14:textId="5974DC40" w:rsidR="0051693F" w:rsidRPr="00B65F67" w:rsidRDefault="00C74A76" w:rsidP="00D75EF9">
      <w:pPr>
        <w:tabs>
          <w:tab w:val="left" w:pos="0"/>
          <w:tab w:val="left" w:pos="5387"/>
        </w:tabs>
        <w:spacing w:line="276" w:lineRule="auto"/>
        <w:ind w:right="17" w:firstLine="1276"/>
        <w:jc w:val="both"/>
        <w:rPr>
          <w:rFonts w:ascii="Calibri" w:hAnsi="Calibri" w:cs="Calibri"/>
          <w:szCs w:val="24"/>
        </w:rPr>
      </w:pPr>
      <w:r w:rsidRPr="00E76D24">
        <w:rPr>
          <w:rFonts w:ascii="Calibri" w:hAnsi="Calibri" w:cs="Calibri"/>
          <w:szCs w:val="24"/>
        </w:rPr>
        <w:t>40</w:t>
      </w:r>
      <w:r w:rsidR="0051693F" w:rsidRPr="00E76D24">
        <w:rPr>
          <w:rFonts w:ascii="Calibri" w:hAnsi="Calibri" w:cs="Calibri"/>
          <w:szCs w:val="24"/>
        </w:rPr>
        <w:t xml:space="preserve">. </w:t>
      </w:r>
      <w:r w:rsidR="0051693F" w:rsidRPr="00257709">
        <w:rPr>
          <w:rFonts w:ascii="Calibri" w:hAnsi="Calibri" w:cs="Calibri"/>
          <w:szCs w:val="24"/>
        </w:rPr>
        <w:t>Programa</w:t>
      </w:r>
      <w:r w:rsidR="008D2DA7" w:rsidRPr="00257709">
        <w:rPr>
          <w:rFonts w:ascii="Calibri" w:hAnsi="Calibri" w:cs="Calibri"/>
          <w:szCs w:val="24"/>
        </w:rPr>
        <w:t>,</w:t>
      </w:r>
      <w:r w:rsidR="0051693F" w:rsidRPr="00257709">
        <w:rPr>
          <w:rFonts w:ascii="Calibri" w:hAnsi="Calibri" w:cs="Calibri"/>
          <w:szCs w:val="24"/>
        </w:rPr>
        <w:t xml:space="preserve"> jos įgyvendinimo metu pasiekti rezultatai</w:t>
      </w:r>
      <w:r w:rsidR="008D2DA7" w:rsidRPr="00E76D24">
        <w:rPr>
          <w:rFonts w:ascii="Calibri" w:hAnsi="Calibri" w:cs="Calibri"/>
          <w:szCs w:val="24"/>
        </w:rPr>
        <w:t xml:space="preserve"> ir </w:t>
      </w:r>
      <w:r w:rsidR="00D75EF9" w:rsidRPr="00B65F67">
        <w:rPr>
          <w:rFonts w:ascii="Calibri" w:hAnsi="Calibri" w:cs="Calibri"/>
          <w:szCs w:val="24"/>
        </w:rPr>
        <w:t>informacija apie skirtų lėšų panaudojimą</w:t>
      </w:r>
      <w:r w:rsidR="009142DB" w:rsidRPr="00B65F67">
        <w:rPr>
          <w:rFonts w:ascii="Calibri" w:hAnsi="Calibri" w:cs="Calibri"/>
          <w:szCs w:val="24"/>
        </w:rPr>
        <w:t xml:space="preserve"> </w:t>
      </w:r>
      <w:r w:rsidR="0051693F" w:rsidRPr="00B65F67">
        <w:rPr>
          <w:rFonts w:ascii="Calibri" w:hAnsi="Calibri" w:cs="Calibri"/>
          <w:szCs w:val="24"/>
        </w:rPr>
        <w:t>viešinami Kauno miesto savivaldybės interneto svetainėje (</w:t>
      </w:r>
      <w:hyperlink r:id="rId6" w:history="1">
        <w:r w:rsidR="00E01D3C" w:rsidRPr="00B65F67">
          <w:rPr>
            <w:rStyle w:val="Hipersaitas"/>
            <w:rFonts w:ascii="Calibri" w:hAnsi="Calibri" w:cs="Calibri"/>
            <w:i/>
            <w:color w:val="auto"/>
            <w:szCs w:val="24"/>
            <w:u w:val="none"/>
          </w:rPr>
          <w:t>www.kaunas.lt</w:t>
        </w:r>
      </w:hyperlink>
      <w:r w:rsidR="0051693F" w:rsidRPr="00B65F67">
        <w:rPr>
          <w:rFonts w:ascii="Calibri" w:hAnsi="Calibri" w:cs="Calibri"/>
          <w:szCs w:val="24"/>
        </w:rPr>
        <w:t>)</w:t>
      </w:r>
      <w:r w:rsidR="00E01D3C" w:rsidRPr="00B65F67">
        <w:rPr>
          <w:rFonts w:ascii="Calibri" w:hAnsi="Calibri" w:cs="Calibri"/>
          <w:szCs w:val="24"/>
        </w:rPr>
        <w:t xml:space="preserve"> </w:t>
      </w:r>
      <w:r w:rsidR="00AA51B2" w:rsidRPr="00B65F67">
        <w:rPr>
          <w:rFonts w:ascii="Calibri" w:hAnsi="Calibri" w:cs="Calibri"/>
          <w:szCs w:val="24"/>
        </w:rPr>
        <w:t xml:space="preserve">iki </w:t>
      </w:r>
      <w:r w:rsidR="00E01D3C" w:rsidRPr="00B65F67">
        <w:rPr>
          <w:rFonts w:ascii="Calibri" w:hAnsi="Calibri" w:cs="Calibri"/>
          <w:szCs w:val="24"/>
        </w:rPr>
        <w:t>kitų metų pirm</w:t>
      </w:r>
      <w:r w:rsidR="00AA51B2" w:rsidRPr="00B65F67">
        <w:rPr>
          <w:rFonts w:ascii="Calibri" w:hAnsi="Calibri" w:cs="Calibri"/>
          <w:szCs w:val="24"/>
        </w:rPr>
        <w:t>ojo</w:t>
      </w:r>
      <w:r w:rsidR="00E01D3C" w:rsidRPr="00B65F67">
        <w:rPr>
          <w:rFonts w:ascii="Calibri" w:hAnsi="Calibri" w:cs="Calibri"/>
          <w:szCs w:val="24"/>
        </w:rPr>
        <w:t xml:space="preserve"> ketvir</w:t>
      </w:r>
      <w:r w:rsidR="00AA51B2" w:rsidRPr="00B65F67">
        <w:rPr>
          <w:rFonts w:ascii="Calibri" w:hAnsi="Calibri" w:cs="Calibri"/>
          <w:szCs w:val="24"/>
        </w:rPr>
        <w:t>čio paskutinės darbo dienos</w:t>
      </w:r>
      <w:r w:rsidR="00E01D3C" w:rsidRPr="00B65F67">
        <w:rPr>
          <w:rFonts w:ascii="Calibri" w:hAnsi="Calibri" w:cs="Calibri"/>
          <w:szCs w:val="24"/>
        </w:rPr>
        <w:t xml:space="preserve"> po </w:t>
      </w:r>
      <w:r w:rsidR="003B441A" w:rsidRPr="00B65F67">
        <w:rPr>
          <w:rFonts w:ascii="Calibri" w:hAnsi="Calibri" w:cs="Calibri"/>
          <w:szCs w:val="24"/>
        </w:rPr>
        <w:t>P</w:t>
      </w:r>
      <w:r w:rsidR="00E01D3C" w:rsidRPr="00B65F67">
        <w:rPr>
          <w:rFonts w:ascii="Calibri" w:hAnsi="Calibri" w:cs="Calibri"/>
          <w:szCs w:val="24"/>
        </w:rPr>
        <w:t>rogramos įgyvendinimo pabaigos</w:t>
      </w:r>
      <w:r w:rsidR="00BC22C0" w:rsidRPr="00B65F67">
        <w:rPr>
          <w:rFonts w:ascii="Calibri" w:hAnsi="Calibri" w:cs="Calibri"/>
          <w:szCs w:val="24"/>
        </w:rPr>
        <w:t>.</w:t>
      </w:r>
    </w:p>
    <w:p w14:paraId="33C6ABDF" w14:textId="4BD89539" w:rsidR="0051693F" w:rsidRPr="00B65F67" w:rsidRDefault="0051693F" w:rsidP="00D75EF9">
      <w:pPr>
        <w:tabs>
          <w:tab w:val="left" w:pos="5387"/>
        </w:tabs>
        <w:spacing w:line="276" w:lineRule="auto"/>
        <w:jc w:val="center"/>
        <w:rPr>
          <w:rFonts w:ascii="Calibri" w:hAnsi="Calibri" w:cs="Calibri"/>
          <w:szCs w:val="24"/>
          <w:lang w:bidi="he-IL"/>
        </w:rPr>
      </w:pPr>
      <w:r w:rsidRPr="00B65F67">
        <w:rPr>
          <w:rFonts w:ascii="Calibri" w:hAnsi="Calibri" w:cs="Calibri"/>
          <w:szCs w:val="24"/>
        </w:rPr>
        <w:t>__________</w:t>
      </w:r>
    </w:p>
    <w:p w14:paraId="50B4D48C" w14:textId="77777777" w:rsidR="0051693F" w:rsidRPr="00E76D24" w:rsidRDefault="0051693F" w:rsidP="00D75EF9">
      <w:pPr>
        <w:spacing w:line="276" w:lineRule="auto"/>
        <w:rPr>
          <w:rFonts w:ascii="Calibri" w:hAnsi="Calibri" w:cs="Calibri"/>
          <w:szCs w:val="24"/>
        </w:rPr>
      </w:pPr>
    </w:p>
    <w:sectPr w:rsidR="0051693F" w:rsidRPr="00E76D24" w:rsidSect="00D75EF9">
      <w:headerReference w:type="default" r:id="rId7"/>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EF94E" w14:textId="77777777" w:rsidR="008C441D" w:rsidRDefault="008C441D" w:rsidP="00A87063">
      <w:r>
        <w:separator/>
      </w:r>
    </w:p>
  </w:endnote>
  <w:endnote w:type="continuationSeparator" w:id="0">
    <w:p w14:paraId="68423957" w14:textId="77777777" w:rsidR="008C441D" w:rsidRDefault="008C441D" w:rsidP="00A87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6493A" w14:textId="77777777" w:rsidR="008C441D" w:rsidRDefault="008C441D" w:rsidP="00A87063">
      <w:r>
        <w:separator/>
      </w:r>
    </w:p>
  </w:footnote>
  <w:footnote w:type="continuationSeparator" w:id="0">
    <w:p w14:paraId="4CA5C292" w14:textId="77777777" w:rsidR="008C441D" w:rsidRDefault="008C441D" w:rsidP="00A87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891940"/>
      <w:docPartObj>
        <w:docPartGallery w:val="Page Numbers (Top of Page)"/>
        <w:docPartUnique/>
      </w:docPartObj>
    </w:sdtPr>
    <w:sdtEndPr/>
    <w:sdtContent>
      <w:p w14:paraId="5A16D696" w14:textId="1FC9EEC2" w:rsidR="005C3480" w:rsidRDefault="005C3480">
        <w:pPr>
          <w:pStyle w:val="Antrats"/>
          <w:jc w:val="center"/>
        </w:pPr>
        <w:r w:rsidRPr="00A87063">
          <w:rPr>
            <w:rFonts w:ascii="Calibri" w:hAnsi="Calibri" w:cs="Calibri"/>
          </w:rPr>
          <w:fldChar w:fldCharType="begin"/>
        </w:r>
        <w:r w:rsidRPr="00A87063">
          <w:rPr>
            <w:rFonts w:ascii="Calibri" w:hAnsi="Calibri" w:cs="Calibri"/>
          </w:rPr>
          <w:instrText>PAGE   \* MERGEFORMAT</w:instrText>
        </w:r>
        <w:r w:rsidRPr="00A87063">
          <w:rPr>
            <w:rFonts w:ascii="Calibri" w:hAnsi="Calibri" w:cs="Calibri"/>
          </w:rPr>
          <w:fldChar w:fldCharType="separate"/>
        </w:r>
        <w:r w:rsidR="00BE25A5">
          <w:rPr>
            <w:rFonts w:ascii="Calibri" w:hAnsi="Calibri" w:cs="Calibri"/>
            <w:noProof/>
          </w:rPr>
          <w:t>2</w:t>
        </w:r>
        <w:r w:rsidRPr="00A87063">
          <w:rPr>
            <w:rFonts w:ascii="Calibri" w:hAnsi="Calibri" w:cs="Calibri"/>
          </w:rPr>
          <w:fldChar w:fldCharType="end"/>
        </w:r>
      </w:p>
    </w:sdtContent>
  </w:sdt>
  <w:p w14:paraId="7DB51E7A" w14:textId="77777777" w:rsidR="005C3480" w:rsidRDefault="005C348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93F"/>
    <w:rsid w:val="000259F7"/>
    <w:rsid w:val="00074849"/>
    <w:rsid w:val="000C7965"/>
    <w:rsid w:val="000F7CEB"/>
    <w:rsid w:val="00112E2C"/>
    <w:rsid w:val="001630FB"/>
    <w:rsid w:val="00170DA6"/>
    <w:rsid w:val="001961F6"/>
    <w:rsid w:val="001A69E0"/>
    <w:rsid w:val="001B0AC5"/>
    <w:rsid w:val="001C51B1"/>
    <w:rsid w:val="00210FCD"/>
    <w:rsid w:val="002445A7"/>
    <w:rsid w:val="002521CC"/>
    <w:rsid w:val="00257709"/>
    <w:rsid w:val="00273D7F"/>
    <w:rsid w:val="002744FA"/>
    <w:rsid w:val="00280B1A"/>
    <w:rsid w:val="002C7E67"/>
    <w:rsid w:val="002F6D38"/>
    <w:rsid w:val="002F7522"/>
    <w:rsid w:val="00304DC9"/>
    <w:rsid w:val="00320837"/>
    <w:rsid w:val="0033715F"/>
    <w:rsid w:val="00346A56"/>
    <w:rsid w:val="00396D66"/>
    <w:rsid w:val="003B441A"/>
    <w:rsid w:val="003D5F20"/>
    <w:rsid w:val="003F4C6F"/>
    <w:rsid w:val="00427D8B"/>
    <w:rsid w:val="00444849"/>
    <w:rsid w:val="00493253"/>
    <w:rsid w:val="004D557F"/>
    <w:rsid w:val="004D7F0F"/>
    <w:rsid w:val="004E40A6"/>
    <w:rsid w:val="004E6A91"/>
    <w:rsid w:val="004F0B15"/>
    <w:rsid w:val="004F143C"/>
    <w:rsid w:val="0051693F"/>
    <w:rsid w:val="005245A9"/>
    <w:rsid w:val="00535AF0"/>
    <w:rsid w:val="00553953"/>
    <w:rsid w:val="005A5A41"/>
    <w:rsid w:val="005B3649"/>
    <w:rsid w:val="005C3480"/>
    <w:rsid w:val="005E34BF"/>
    <w:rsid w:val="005E506C"/>
    <w:rsid w:val="005E5FB0"/>
    <w:rsid w:val="005F5F69"/>
    <w:rsid w:val="006045B3"/>
    <w:rsid w:val="0063263B"/>
    <w:rsid w:val="00656227"/>
    <w:rsid w:val="006704C2"/>
    <w:rsid w:val="00694752"/>
    <w:rsid w:val="0072093E"/>
    <w:rsid w:val="00720B45"/>
    <w:rsid w:val="007223FB"/>
    <w:rsid w:val="0072390E"/>
    <w:rsid w:val="00752E28"/>
    <w:rsid w:val="00756AC9"/>
    <w:rsid w:val="00756AE8"/>
    <w:rsid w:val="007963EF"/>
    <w:rsid w:val="007C1C25"/>
    <w:rsid w:val="007C4061"/>
    <w:rsid w:val="008C441D"/>
    <w:rsid w:val="008D2DA7"/>
    <w:rsid w:val="008F5449"/>
    <w:rsid w:val="009142DB"/>
    <w:rsid w:val="009230EF"/>
    <w:rsid w:val="00924135"/>
    <w:rsid w:val="009252F5"/>
    <w:rsid w:val="00940FCB"/>
    <w:rsid w:val="009576E7"/>
    <w:rsid w:val="009733AB"/>
    <w:rsid w:val="009758F3"/>
    <w:rsid w:val="009A224F"/>
    <w:rsid w:val="009A4A9D"/>
    <w:rsid w:val="009A7AB4"/>
    <w:rsid w:val="009C1D8B"/>
    <w:rsid w:val="009D25D7"/>
    <w:rsid w:val="00A23DAF"/>
    <w:rsid w:val="00A30FBE"/>
    <w:rsid w:val="00A75E8D"/>
    <w:rsid w:val="00A87063"/>
    <w:rsid w:val="00AA51B2"/>
    <w:rsid w:val="00AD6BA2"/>
    <w:rsid w:val="00AE0EB4"/>
    <w:rsid w:val="00AF78A7"/>
    <w:rsid w:val="00B65F67"/>
    <w:rsid w:val="00B67BF0"/>
    <w:rsid w:val="00B72ADF"/>
    <w:rsid w:val="00B749F1"/>
    <w:rsid w:val="00BC22C0"/>
    <w:rsid w:val="00BC5B6C"/>
    <w:rsid w:val="00BE032D"/>
    <w:rsid w:val="00BE25A5"/>
    <w:rsid w:val="00C21F13"/>
    <w:rsid w:val="00C402EF"/>
    <w:rsid w:val="00C55C05"/>
    <w:rsid w:val="00C62E3C"/>
    <w:rsid w:val="00C74A76"/>
    <w:rsid w:val="00CB24FD"/>
    <w:rsid w:val="00D01242"/>
    <w:rsid w:val="00D1372B"/>
    <w:rsid w:val="00D71C15"/>
    <w:rsid w:val="00D74B15"/>
    <w:rsid w:val="00D75EF9"/>
    <w:rsid w:val="00D97DD1"/>
    <w:rsid w:val="00DB3CFC"/>
    <w:rsid w:val="00DE76D7"/>
    <w:rsid w:val="00E01D3C"/>
    <w:rsid w:val="00E0522C"/>
    <w:rsid w:val="00E15964"/>
    <w:rsid w:val="00E241A2"/>
    <w:rsid w:val="00E462AD"/>
    <w:rsid w:val="00E76D24"/>
    <w:rsid w:val="00EC1EDC"/>
    <w:rsid w:val="00F1299E"/>
    <w:rsid w:val="00F83210"/>
    <w:rsid w:val="00F96A38"/>
    <w:rsid w:val="00F97AF1"/>
    <w:rsid w:val="00FC7668"/>
    <w:rsid w:val="00FF39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3AFA9"/>
  <w15:chartTrackingRefBased/>
  <w15:docId w15:val="{D343D363-668C-48BE-88EA-F7BA44B1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93F"/>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51693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1693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1693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1693F"/>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51693F"/>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51693F"/>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51693F"/>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51693F"/>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51693F"/>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1693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1693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1693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1693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1693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169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169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169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169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1693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169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1693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169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1693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51693F"/>
    <w:rPr>
      <w:i/>
      <w:iCs/>
      <w:color w:val="404040" w:themeColor="text1" w:themeTint="BF"/>
    </w:rPr>
  </w:style>
  <w:style w:type="paragraph" w:styleId="Sraopastraipa">
    <w:name w:val="List Paragraph"/>
    <w:basedOn w:val="prastasis"/>
    <w:uiPriority w:val="34"/>
    <w:qFormat/>
    <w:rsid w:val="0051693F"/>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51693F"/>
    <w:rPr>
      <w:i/>
      <w:iCs/>
      <w:color w:val="0F4761" w:themeColor="accent1" w:themeShade="BF"/>
    </w:rPr>
  </w:style>
  <w:style w:type="paragraph" w:styleId="Iskirtacitata">
    <w:name w:val="Intense Quote"/>
    <w:basedOn w:val="prastasis"/>
    <w:next w:val="prastasis"/>
    <w:link w:val="IskirtacitataDiagrama"/>
    <w:uiPriority w:val="30"/>
    <w:qFormat/>
    <w:rsid w:val="0051693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51693F"/>
    <w:rPr>
      <w:i/>
      <w:iCs/>
      <w:color w:val="0F4761" w:themeColor="accent1" w:themeShade="BF"/>
    </w:rPr>
  </w:style>
  <w:style w:type="character" w:styleId="Rykinuoroda">
    <w:name w:val="Intense Reference"/>
    <w:basedOn w:val="Numatytasispastraiposriftas"/>
    <w:uiPriority w:val="32"/>
    <w:qFormat/>
    <w:rsid w:val="0051693F"/>
    <w:rPr>
      <w:b/>
      <w:bCs/>
      <w:smallCaps/>
      <w:color w:val="0F4761" w:themeColor="accent1" w:themeShade="BF"/>
      <w:spacing w:val="5"/>
    </w:rPr>
  </w:style>
  <w:style w:type="paragraph" w:styleId="Pataisymai">
    <w:name w:val="Revision"/>
    <w:hidden/>
    <w:uiPriority w:val="99"/>
    <w:semiHidden/>
    <w:rsid w:val="001961F6"/>
    <w:pPr>
      <w:spacing w:after="0" w:line="240" w:lineRule="auto"/>
    </w:pPr>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uiPriority w:val="99"/>
    <w:semiHidden/>
    <w:unhideWhenUsed/>
    <w:rsid w:val="001961F6"/>
    <w:rPr>
      <w:sz w:val="16"/>
      <w:szCs w:val="16"/>
    </w:rPr>
  </w:style>
  <w:style w:type="paragraph" w:styleId="Komentarotekstas">
    <w:name w:val="annotation text"/>
    <w:basedOn w:val="prastasis"/>
    <w:link w:val="KomentarotekstasDiagrama"/>
    <w:uiPriority w:val="99"/>
    <w:unhideWhenUsed/>
    <w:rsid w:val="001961F6"/>
    <w:rPr>
      <w:sz w:val="20"/>
    </w:rPr>
  </w:style>
  <w:style w:type="character" w:customStyle="1" w:styleId="KomentarotekstasDiagrama">
    <w:name w:val="Komentaro tekstas Diagrama"/>
    <w:basedOn w:val="Numatytasispastraiposriftas"/>
    <w:link w:val="Komentarotekstas"/>
    <w:uiPriority w:val="99"/>
    <w:rsid w:val="001961F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961F6"/>
    <w:rPr>
      <w:b/>
      <w:bCs/>
    </w:rPr>
  </w:style>
  <w:style w:type="character" w:customStyle="1" w:styleId="KomentarotemaDiagrama">
    <w:name w:val="Komentaro tema Diagrama"/>
    <w:basedOn w:val="KomentarotekstasDiagrama"/>
    <w:link w:val="Komentarotema"/>
    <w:uiPriority w:val="99"/>
    <w:semiHidden/>
    <w:rsid w:val="001961F6"/>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E01D3C"/>
    <w:rPr>
      <w:color w:val="467886" w:themeColor="hyperlink"/>
      <w:u w:val="single"/>
    </w:rPr>
  </w:style>
  <w:style w:type="character" w:customStyle="1" w:styleId="Neapdorotaspaminjimas1">
    <w:name w:val="Neapdorotas paminėjimas1"/>
    <w:basedOn w:val="Numatytasispastraiposriftas"/>
    <w:uiPriority w:val="99"/>
    <w:semiHidden/>
    <w:unhideWhenUsed/>
    <w:rsid w:val="00E01D3C"/>
    <w:rPr>
      <w:color w:val="605E5C"/>
      <w:shd w:val="clear" w:color="auto" w:fill="E1DFDD"/>
    </w:rPr>
  </w:style>
  <w:style w:type="paragraph" w:styleId="prastasiniatinklio">
    <w:name w:val="Normal (Web)"/>
    <w:basedOn w:val="prastasis"/>
    <w:uiPriority w:val="99"/>
    <w:semiHidden/>
    <w:unhideWhenUsed/>
    <w:rsid w:val="00E01D3C"/>
    <w:rPr>
      <w:szCs w:val="24"/>
    </w:rPr>
  </w:style>
  <w:style w:type="paragraph" w:styleId="Antrats">
    <w:name w:val="header"/>
    <w:basedOn w:val="prastasis"/>
    <w:link w:val="AntratsDiagrama"/>
    <w:uiPriority w:val="99"/>
    <w:unhideWhenUsed/>
    <w:rsid w:val="00A87063"/>
    <w:pPr>
      <w:tabs>
        <w:tab w:val="center" w:pos="4819"/>
        <w:tab w:val="right" w:pos="9638"/>
      </w:tabs>
    </w:pPr>
  </w:style>
  <w:style w:type="character" w:customStyle="1" w:styleId="AntratsDiagrama">
    <w:name w:val="Antraštės Diagrama"/>
    <w:basedOn w:val="Numatytasispastraiposriftas"/>
    <w:link w:val="Antrats"/>
    <w:uiPriority w:val="99"/>
    <w:rsid w:val="00A87063"/>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unhideWhenUsed/>
    <w:rsid w:val="00A87063"/>
    <w:pPr>
      <w:tabs>
        <w:tab w:val="center" w:pos="4819"/>
        <w:tab w:val="right" w:pos="9638"/>
      </w:tabs>
    </w:pPr>
  </w:style>
  <w:style w:type="character" w:customStyle="1" w:styleId="PoratDiagrama">
    <w:name w:val="Poraštė Diagrama"/>
    <w:basedOn w:val="Numatytasispastraiposriftas"/>
    <w:link w:val="Porat"/>
    <w:uiPriority w:val="99"/>
    <w:rsid w:val="00A87063"/>
    <w:rPr>
      <w:rFonts w:ascii="Times New Roman" w:eastAsia="Times New Roman" w:hAnsi="Times New Roman" w:cs="Times New Roman"/>
      <w:kern w:val="0"/>
      <w:szCs w:val="20"/>
      <w14:ligatures w14:val="none"/>
    </w:rPr>
  </w:style>
  <w:style w:type="paragraph" w:styleId="Debesliotekstas">
    <w:name w:val="Balloon Text"/>
    <w:basedOn w:val="prastasis"/>
    <w:link w:val="DebesliotekstasDiagrama"/>
    <w:uiPriority w:val="99"/>
    <w:semiHidden/>
    <w:unhideWhenUsed/>
    <w:rsid w:val="006045B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45B3"/>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2051">
      <w:bodyDiv w:val="1"/>
      <w:marLeft w:val="0"/>
      <w:marRight w:val="0"/>
      <w:marTop w:val="0"/>
      <w:marBottom w:val="0"/>
      <w:divBdr>
        <w:top w:val="none" w:sz="0" w:space="0" w:color="auto"/>
        <w:left w:val="none" w:sz="0" w:space="0" w:color="auto"/>
        <w:bottom w:val="none" w:sz="0" w:space="0" w:color="auto"/>
        <w:right w:val="none" w:sz="0" w:space="0" w:color="auto"/>
      </w:divBdr>
      <w:divsChild>
        <w:div w:id="1662736373">
          <w:marLeft w:val="0"/>
          <w:marRight w:val="0"/>
          <w:marTop w:val="0"/>
          <w:marBottom w:val="0"/>
          <w:divBdr>
            <w:top w:val="none" w:sz="0" w:space="0" w:color="auto"/>
            <w:left w:val="none" w:sz="0" w:space="0" w:color="auto"/>
            <w:bottom w:val="none" w:sz="0" w:space="0" w:color="auto"/>
            <w:right w:val="none" w:sz="0" w:space="0" w:color="auto"/>
          </w:divBdr>
          <w:divsChild>
            <w:div w:id="1244409218">
              <w:marLeft w:val="0"/>
              <w:marRight w:val="0"/>
              <w:marTop w:val="0"/>
              <w:marBottom w:val="0"/>
              <w:divBdr>
                <w:top w:val="none" w:sz="0" w:space="0" w:color="auto"/>
                <w:left w:val="none" w:sz="0" w:space="0" w:color="auto"/>
                <w:bottom w:val="none" w:sz="0" w:space="0" w:color="auto"/>
                <w:right w:val="none" w:sz="0" w:space="0" w:color="auto"/>
              </w:divBdr>
              <w:divsChild>
                <w:div w:id="1752892071">
                  <w:marLeft w:val="0"/>
                  <w:marRight w:val="0"/>
                  <w:marTop w:val="0"/>
                  <w:marBottom w:val="0"/>
                  <w:divBdr>
                    <w:top w:val="none" w:sz="0" w:space="0" w:color="auto"/>
                    <w:left w:val="none" w:sz="0" w:space="0" w:color="auto"/>
                    <w:bottom w:val="none" w:sz="0" w:space="0" w:color="auto"/>
                    <w:right w:val="none" w:sz="0" w:space="0" w:color="auto"/>
                  </w:divBdr>
                  <w:divsChild>
                    <w:div w:id="2092198298">
                      <w:marLeft w:val="0"/>
                      <w:marRight w:val="0"/>
                      <w:marTop w:val="0"/>
                      <w:marBottom w:val="0"/>
                      <w:divBdr>
                        <w:top w:val="none" w:sz="0" w:space="0" w:color="auto"/>
                        <w:left w:val="none" w:sz="0" w:space="0" w:color="auto"/>
                        <w:bottom w:val="none" w:sz="0" w:space="0" w:color="auto"/>
                        <w:right w:val="none" w:sz="0" w:space="0" w:color="auto"/>
                      </w:divBdr>
                      <w:divsChild>
                        <w:div w:id="952401849">
                          <w:marLeft w:val="0"/>
                          <w:marRight w:val="0"/>
                          <w:marTop w:val="0"/>
                          <w:marBottom w:val="0"/>
                          <w:divBdr>
                            <w:top w:val="none" w:sz="0" w:space="0" w:color="auto"/>
                            <w:left w:val="none" w:sz="0" w:space="0" w:color="auto"/>
                            <w:bottom w:val="none" w:sz="0" w:space="0" w:color="auto"/>
                            <w:right w:val="none" w:sz="0" w:space="0" w:color="auto"/>
                          </w:divBdr>
                          <w:divsChild>
                            <w:div w:id="119526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51847">
      <w:bodyDiv w:val="1"/>
      <w:marLeft w:val="0"/>
      <w:marRight w:val="0"/>
      <w:marTop w:val="0"/>
      <w:marBottom w:val="0"/>
      <w:divBdr>
        <w:top w:val="none" w:sz="0" w:space="0" w:color="auto"/>
        <w:left w:val="none" w:sz="0" w:space="0" w:color="auto"/>
        <w:bottom w:val="none" w:sz="0" w:space="0" w:color="auto"/>
        <w:right w:val="none" w:sz="0" w:space="0" w:color="auto"/>
      </w:divBdr>
    </w:div>
    <w:div w:id="215364185">
      <w:bodyDiv w:val="1"/>
      <w:marLeft w:val="0"/>
      <w:marRight w:val="0"/>
      <w:marTop w:val="0"/>
      <w:marBottom w:val="0"/>
      <w:divBdr>
        <w:top w:val="none" w:sz="0" w:space="0" w:color="auto"/>
        <w:left w:val="none" w:sz="0" w:space="0" w:color="auto"/>
        <w:bottom w:val="none" w:sz="0" w:space="0" w:color="auto"/>
        <w:right w:val="none" w:sz="0" w:space="0" w:color="auto"/>
      </w:divBdr>
      <w:divsChild>
        <w:div w:id="695345652">
          <w:marLeft w:val="0"/>
          <w:marRight w:val="0"/>
          <w:marTop w:val="0"/>
          <w:marBottom w:val="0"/>
          <w:divBdr>
            <w:top w:val="none" w:sz="0" w:space="0" w:color="auto"/>
            <w:left w:val="none" w:sz="0" w:space="0" w:color="auto"/>
            <w:bottom w:val="none" w:sz="0" w:space="0" w:color="auto"/>
            <w:right w:val="none" w:sz="0" w:space="0" w:color="auto"/>
          </w:divBdr>
        </w:div>
        <w:div w:id="974145935">
          <w:marLeft w:val="0"/>
          <w:marRight w:val="0"/>
          <w:marTop w:val="0"/>
          <w:marBottom w:val="0"/>
          <w:divBdr>
            <w:top w:val="none" w:sz="0" w:space="0" w:color="auto"/>
            <w:left w:val="none" w:sz="0" w:space="0" w:color="auto"/>
            <w:bottom w:val="none" w:sz="0" w:space="0" w:color="auto"/>
            <w:right w:val="none" w:sz="0" w:space="0" w:color="auto"/>
          </w:divBdr>
          <w:divsChild>
            <w:div w:id="721170198">
              <w:marLeft w:val="0"/>
              <w:marRight w:val="0"/>
              <w:marTop w:val="0"/>
              <w:marBottom w:val="0"/>
              <w:divBdr>
                <w:top w:val="none" w:sz="0" w:space="0" w:color="auto"/>
                <w:left w:val="none" w:sz="0" w:space="0" w:color="auto"/>
                <w:bottom w:val="none" w:sz="0" w:space="0" w:color="auto"/>
                <w:right w:val="none" w:sz="0" w:space="0" w:color="auto"/>
              </w:divBdr>
            </w:div>
            <w:div w:id="1919905499">
              <w:marLeft w:val="0"/>
              <w:marRight w:val="0"/>
              <w:marTop w:val="0"/>
              <w:marBottom w:val="0"/>
              <w:divBdr>
                <w:top w:val="none" w:sz="0" w:space="0" w:color="auto"/>
                <w:left w:val="none" w:sz="0" w:space="0" w:color="auto"/>
                <w:bottom w:val="none" w:sz="0" w:space="0" w:color="auto"/>
                <w:right w:val="none" w:sz="0" w:space="0" w:color="auto"/>
              </w:divBdr>
            </w:div>
            <w:div w:id="1902594723">
              <w:marLeft w:val="0"/>
              <w:marRight w:val="0"/>
              <w:marTop w:val="0"/>
              <w:marBottom w:val="0"/>
              <w:divBdr>
                <w:top w:val="none" w:sz="0" w:space="0" w:color="auto"/>
                <w:left w:val="none" w:sz="0" w:space="0" w:color="auto"/>
                <w:bottom w:val="none" w:sz="0" w:space="0" w:color="auto"/>
                <w:right w:val="none" w:sz="0" w:space="0" w:color="auto"/>
              </w:divBdr>
            </w:div>
            <w:div w:id="2083208919">
              <w:marLeft w:val="0"/>
              <w:marRight w:val="0"/>
              <w:marTop w:val="0"/>
              <w:marBottom w:val="0"/>
              <w:divBdr>
                <w:top w:val="none" w:sz="0" w:space="0" w:color="auto"/>
                <w:left w:val="none" w:sz="0" w:space="0" w:color="auto"/>
                <w:bottom w:val="none" w:sz="0" w:space="0" w:color="auto"/>
                <w:right w:val="none" w:sz="0" w:space="0" w:color="auto"/>
              </w:divBdr>
            </w:div>
            <w:div w:id="1598168915">
              <w:marLeft w:val="0"/>
              <w:marRight w:val="0"/>
              <w:marTop w:val="0"/>
              <w:marBottom w:val="0"/>
              <w:divBdr>
                <w:top w:val="none" w:sz="0" w:space="0" w:color="auto"/>
                <w:left w:val="none" w:sz="0" w:space="0" w:color="auto"/>
                <w:bottom w:val="none" w:sz="0" w:space="0" w:color="auto"/>
                <w:right w:val="none" w:sz="0" w:space="0" w:color="auto"/>
              </w:divBdr>
            </w:div>
            <w:div w:id="855189662">
              <w:marLeft w:val="0"/>
              <w:marRight w:val="0"/>
              <w:marTop w:val="0"/>
              <w:marBottom w:val="0"/>
              <w:divBdr>
                <w:top w:val="none" w:sz="0" w:space="0" w:color="auto"/>
                <w:left w:val="none" w:sz="0" w:space="0" w:color="auto"/>
                <w:bottom w:val="none" w:sz="0" w:space="0" w:color="auto"/>
                <w:right w:val="none" w:sz="0" w:space="0" w:color="auto"/>
              </w:divBdr>
            </w:div>
          </w:divsChild>
        </w:div>
        <w:div w:id="208804438">
          <w:marLeft w:val="0"/>
          <w:marRight w:val="0"/>
          <w:marTop w:val="0"/>
          <w:marBottom w:val="0"/>
          <w:divBdr>
            <w:top w:val="none" w:sz="0" w:space="0" w:color="auto"/>
            <w:left w:val="none" w:sz="0" w:space="0" w:color="auto"/>
            <w:bottom w:val="none" w:sz="0" w:space="0" w:color="auto"/>
            <w:right w:val="none" w:sz="0" w:space="0" w:color="auto"/>
          </w:divBdr>
          <w:divsChild>
            <w:div w:id="448013404">
              <w:marLeft w:val="0"/>
              <w:marRight w:val="0"/>
              <w:marTop w:val="0"/>
              <w:marBottom w:val="0"/>
              <w:divBdr>
                <w:top w:val="none" w:sz="0" w:space="0" w:color="auto"/>
                <w:left w:val="none" w:sz="0" w:space="0" w:color="auto"/>
                <w:bottom w:val="none" w:sz="0" w:space="0" w:color="auto"/>
                <w:right w:val="none" w:sz="0" w:space="0" w:color="auto"/>
              </w:divBdr>
            </w:div>
            <w:div w:id="1750888980">
              <w:marLeft w:val="0"/>
              <w:marRight w:val="0"/>
              <w:marTop w:val="0"/>
              <w:marBottom w:val="0"/>
              <w:divBdr>
                <w:top w:val="none" w:sz="0" w:space="0" w:color="auto"/>
                <w:left w:val="none" w:sz="0" w:space="0" w:color="auto"/>
                <w:bottom w:val="none" w:sz="0" w:space="0" w:color="auto"/>
                <w:right w:val="none" w:sz="0" w:space="0" w:color="auto"/>
              </w:divBdr>
            </w:div>
          </w:divsChild>
        </w:div>
        <w:div w:id="1847162024">
          <w:marLeft w:val="0"/>
          <w:marRight w:val="0"/>
          <w:marTop w:val="0"/>
          <w:marBottom w:val="0"/>
          <w:divBdr>
            <w:top w:val="none" w:sz="0" w:space="0" w:color="auto"/>
            <w:left w:val="none" w:sz="0" w:space="0" w:color="auto"/>
            <w:bottom w:val="none" w:sz="0" w:space="0" w:color="auto"/>
            <w:right w:val="none" w:sz="0" w:space="0" w:color="auto"/>
          </w:divBdr>
        </w:div>
      </w:divsChild>
    </w:div>
    <w:div w:id="234554780">
      <w:bodyDiv w:val="1"/>
      <w:marLeft w:val="0"/>
      <w:marRight w:val="0"/>
      <w:marTop w:val="0"/>
      <w:marBottom w:val="0"/>
      <w:divBdr>
        <w:top w:val="none" w:sz="0" w:space="0" w:color="auto"/>
        <w:left w:val="none" w:sz="0" w:space="0" w:color="auto"/>
        <w:bottom w:val="none" w:sz="0" w:space="0" w:color="auto"/>
        <w:right w:val="none" w:sz="0" w:space="0" w:color="auto"/>
      </w:divBdr>
      <w:divsChild>
        <w:div w:id="367268345">
          <w:marLeft w:val="0"/>
          <w:marRight w:val="0"/>
          <w:marTop w:val="0"/>
          <w:marBottom w:val="0"/>
          <w:divBdr>
            <w:top w:val="none" w:sz="0" w:space="0" w:color="auto"/>
            <w:left w:val="none" w:sz="0" w:space="0" w:color="auto"/>
            <w:bottom w:val="none" w:sz="0" w:space="0" w:color="auto"/>
            <w:right w:val="none" w:sz="0" w:space="0" w:color="auto"/>
          </w:divBdr>
          <w:divsChild>
            <w:div w:id="2112703607">
              <w:marLeft w:val="0"/>
              <w:marRight w:val="0"/>
              <w:marTop w:val="0"/>
              <w:marBottom w:val="0"/>
              <w:divBdr>
                <w:top w:val="none" w:sz="0" w:space="0" w:color="auto"/>
                <w:left w:val="none" w:sz="0" w:space="0" w:color="auto"/>
                <w:bottom w:val="none" w:sz="0" w:space="0" w:color="auto"/>
                <w:right w:val="none" w:sz="0" w:space="0" w:color="auto"/>
              </w:divBdr>
              <w:divsChild>
                <w:div w:id="1224484633">
                  <w:marLeft w:val="0"/>
                  <w:marRight w:val="0"/>
                  <w:marTop w:val="0"/>
                  <w:marBottom w:val="0"/>
                  <w:divBdr>
                    <w:top w:val="none" w:sz="0" w:space="0" w:color="auto"/>
                    <w:left w:val="none" w:sz="0" w:space="0" w:color="auto"/>
                    <w:bottom w:val="none" w:sz="0" w:space="0" w:color="auto"/>
                    <w:right w:val="none" w:sz="0" w:space="0" w:color="auto"/>
                  </w:divBdr>
                  <w:divsChild>
                    <w:div w:id="1900438403">
                      <w:marLeft w:val="0"/>
                      <w:marRight w:val="0"/>
                      <w:marTop w:val="0"/>
                      <w:marBottom w:val="0"/>
                      <w:divBdr>
                        <w:top w:val="none" w:sz="0" w:space="0" w:color="auto"/>
                        <w:left w:val="none" w:sz="0" w:space="0" w:color="auto"/>
                        <w:bottom w:val="none" w:sz="0" w:space="0" w:color="auto"/>
                        <w:right w:val="none" w:sz="0" w:space="0" w:color="auto"/>
                      </w:divBdr>
                      <w:divsChild>
                        <w:div w:id="1701736926">
                          <w:marLeft w:val="0"/>
                          <w:marRight w:val="0"/>
                          <w:marTop w:val="0"/>
                          <w:marBottom w:val="0"/>
                          <w:divBdr>
                            <w:top w:val="none" w:sz="0" w:space="0" w:color="auto"/>
                            <w:left w:val="none" w:sz="0" w:space="0" w:color="auto"/>
                            <w:bottom w:val="none" w:sz="0" w:space="0" w:color="auto"/>
                            <w:right w:val="none" w:sz="0" w:space="0" w:color="auto"/>
                          </w:divBdr>
                          <w:divsChild>
                            <w:div w:id="6540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604481">
      <w:bodyDiv w:val="1"/>
      <w:marLeft w:val="0"/>
      <w:marRight w:val="0"/>
      <w:marTop w:val="0"/>
      <w:marBottom w:val="0"/>
      <w:divBdr>
        <w:top w:val="none" w:sz="0" w:space="0" w:color="auto"/>
        <w:left w:val="none" w:sz="0" w:space="0" w:color="auto"/>
        <w:bottom w:val="none" w:sz="0" w:space="0" w:color="auto"/>
        <w:right w:val="none" w:sz="0" w:space="0" w:color="auto"/>
      </w:divBdr>
      <w:divsChild>
        <w:div w:id="439222543">
          <w:marLeft w:val="0"/>
          <w:marRight w:val="0"/>
          <w:marTop w:val="0"/>
          <w:marBottom w:val="0"/>
          <w:divBdr>
            <w:top w:val="none" w:sz="0" w:space="0" w:color="auto"/>
            <w:left w:val="none" w:sz="0" w:space="0" w:color="auto"/>
            <w:bottom w:val="none" w:sz="0" w:space="0" w:color="auto"/>
            <w:right w:val="none" w:sz="0" w:space="0" w:color="auto"/>
          </w:divBdr>
        </w:div>
        <w:div w:id="339544819">
          <w:marLeft w:val="0"/>
          <w:marRight w:val="0"/>
          <w:marTop w:val="0"/>
          <w:marBottom w:val="0"/>
          <w:divBdr>
            <w:top w:val="none" w:sz="0" w:space="0" w:color="auto"/>
            <w:left w:val="none" w:sz="0" w:space="0" w:color="auto"/>
            <w:bottom w:val="none" w:sz="0" w:space="0" w:color="auto"/>
            <w:right w:val="none" w:sz="0" w:space="0" w:color="auto"/>
          </w:divBdr>
        </w:div>
        <w:div w:id="305545946">
          <w:marLeft w:val="0"/>
          <w:marRight w:val="0"/>
          <w:marTop w:val="0"/>
          <w:marBottom w:val="0"/>
          <w:divBdr>
            <w:top w:val="none" w:sz="0" w:space="0" w:color="auto"/>
            <w:left w:val="none" w:sz="0" w:space="0" w:color="auto"/>
            <w:bottom w:val="none" w:sz="0" w:space="0" w:color="auto"/>
            <w:right w:val="none" w:sz="0" w:space="0" w:color="auto"/>
          </w:divBdr>
        </w:div>
        <w:div w:id="918758843">
          <w:marLeft w:val="0"/>
          <w:marRight w:val="0"/>
          <w:marTop w:val="0"/>
          <w:marBottom w:val="0"/>
          <w:divBdr>
            <w:top w:val="none" w:sz="0" w:space="0" w:color="auto"/>
            <w:left w:val="none" w:sz="0" w:space="0" w:color="auto"/>
            <w:bottom w:val="none" w:sz="0" w:space="0" w:color="auto"/>
            <w:right w:val="none" w:sz="0" w:space="0" w:color="auto"/>
          </w:divBdr>
        </w:div>
      </w:divsChild>
    </w:div>
    <w:div w:id="308486967">
      <w:bodyDiv w:val="1"/>
      <w:marLeft w:val="0"/>
      <w:marRight w:val="0"/>
      <w:marTop w:val="0"/>
      <w:marBottom w:val="0"/>
      <w:divBdr>
        <w:top w:val="none" w:sz="0" w:space="0" w:color="auto"/>
        <w:left w:val="none" w:sz="0" w:space="0" w:color="auto"/>
        <w:bottom w:val="none" w:sz="0" w:space="0" w:color="auto"/>
        <w:right w:val="none" w:sz="0" w:space="0" w:color="auto"/>
      </w:divBdr>
    </w:div>
    <w:div w:id="714232134">
      <w:bodyDiv w:val="1"/>
      <w:marLeft w:val="0"/>
      <w:marRight w:val="0"/>
      <w:marTop w:val="0"/>
      <w:marBottom w:val="0"/>
      <w:divBdr>
        <w:top w:val="none" w:sz="0" w:space="0" w:color="auto"/>
        <w:left w:val="none" w:sz="0" w:space="0" w:color="auto"/>
        <w:bottom w:val="none" w:sz="0" w:space="0" w:color="auto"/>
        <w:right w:val="none" w:sz="0" w:space="0" w:color="auto"/>
      </w:divBdr>
      <w:divsChild>
        <w:div w:id="1464229237">
          <w:marLeft w:val="0"/>
          <w:marRight w:val="0"/>
          <w:marTop w:val="0"/>
          <w:marBottom w:val="0"/>
          <w:divBdr>
            <w:top w:val="none" w:sz="0" w:space="0" w:color="auto"/>
            <w:left w:val="none" w:sz="0" w:space="0" w:color="auto"/>
            <w:bottom w:val="none" w:sz="0" w:space="0" w:color="auto"/>
            <w:right w:val="none" w:sz="0" w:space="0" w:color="auto"/>
          </w:divBdr>
        </w:div>
        <w:div w:id="1959138334">
          <w:marLeft w:val="0"/>
          <w:marRight w:val="0"/>
          <w:marTop w:val="0"/>
          <w:marBottom w:val="0"/>
          <w:divBdr>
            <w:top w:val="none" w:sz="0" w:space="0" w:color="auto"/>
            <w:left w:val="none" w:sz="0" w:space="0" w:color="auto"/>
            <w:bottom w:val="none" w:sz="0" w:space="0" w:color="auto"/>
            <w:right w:val="none" w:sz="0" w:space="0" w:color="auto"/>
          </w:divBdr>
        </w:div>
        <w:div w:id="1426875029">
          <w:marLeft w:val="0"/>
          <w:marRight w:val="0"/>
          <w:marTop w:val="0"/>
          <w:marBottom w:val="0"/>
          <w:divBdr>
            <w:top w:val="none" w:sz="0" w:space="0" w:color="auto"/>
            <w:left w:val="none" w:sz="0" w:space="0" w:color="auto"/>
            <w:bottom w:val="none" w:sz="0" w:space="0" w:color="auto"/>
            <w:right w:val="none" w:sz="0" w:space="0" w:color="auto"/>
          </w:divBdr>
        </w:div>
        <w:div w:id="140343014">
          <w:marLeft w:val="0"/>
          <w:marRight w:val="0"/>
          <w:marTop w:val="0"/>
          <w:marBottom w:val="0"/>
          <w:divBdr>
            <w:top w:val="none" w:sz="0" w:space="0" w:color="auto"/>
            <w:left w:val="none" w:sz="0" w:space="0" w:color="auto"/>
            <w:bottom w:val="none" w:sz="0" w:space="0" w:color="auto"/>
            <w:right w:val="none" w:sz="0" w:space="0" w:color="auto"/>
          </w:divBdr>
        </w:div>
        <w:div w:id="329330944">
          <w:marLeft w:val="0"/>
          <w:marRight w:val="0"/>
          <w:marTop w:val="0"/>
          <w:marBottom w:val="0"/>
          <w:divBdr>
            <w:top w:val="none" w:sz="0" w:space="0" w:color="auto"/>
            <w:left w:val="none" w:sz="0" w:space="0" w:color="auto"/>
            <w:bottom w:val="none" w:sz="0" w:space="0" w:color="auto"/>
            <w:right w:val="none" w:sz="0" w:space="0" w:color="auto"/>
          </w:divBdr>
        </w:div>
        <w:div w:id="1866944832">
          <w:marLeft w:val="0"/>
          <w:marRight w:val="0"/>
          <w:marTop w:val="0"/>
          <w:marBottom w:val="0"/>
          <w:divBdr>
            <w:top w:val="none" w:sz="0" w:space="0" w:color="auto"/>
            <w:left w:val="none" w:sz="0" w:space="0" w:color="auto"/>
            <w:bottom w:val="none" w:sz="0" w:space="0" w:color="auto"/>
            <w:right w:val="none" w:sz="0" w:space="0" w:color="auto"/>
          </w:divBdr>
        </w:div>
      </w:divsChild>
    </w:div>
    <w:div w:id="917523635">
      <w:bodyDiv w:val="1"/>
      <w:marLeft w:val="0"/>
      <w:marRight w:val="0"/>
      <w:marTop w:val="0"/>
      <w:marBottom w:val="0"/>
      <w:divBdr>
        <w:top w:val="none" w:sz="0" w:space="0" w:color="auto"/>
        <w:left w:val="none" w:sz="0" w:space="0" w:color="auto"/>
        <w:bottom w:val="none" w:sz="0" w:space="0" w:color="auto"/>
        <w:right w:val="none" w:sz="0" w:space="0" w:color="auto"/>
      </w:divBdr>
      <w:divsChild>
        <w:div w:id="1914465389">
          <w:marLeft w:val="0"/>
          <w:marRight w:val="0"/>
          <w:marTop w:val="0"/>
          <w:marBottom w:val="0"/>
          <w:divBdr>
            <w:top w:val="none" w:sz="0" w:space="0" w:color="auto"/>
            <w:left w:val="none" w:sz="0" w:space="0" w:color="auto"/>
            <w:bottom w:val="none" w:sz="0" w:space="0" w:color="auto"/>
            <w:right w:val="none" w:sz="0" w:space="0" w:color="auto"/>
          </w:divBdr>
        </w:div>
        <w:div w:id="233592288">
          <w:marLeft w:val="0"/>
          <w:marRight w:val="0"/>
          <w:marTop w:val="0"/>
          <w:marBottom w:val="0"/>
          <w:divBdr>
            <w:top w:val="none" w:sz="0" w:space="0" w:color="auto"/>
            <w:left w:val="none" w:sz="0" w:space="0" w:color="auto"/>
            <w:bottom w:val="none" w:sz="0" w:space="0" w:color="auto"/>
            <w:right w:val="none" w:sz="0" w:space="0" w:color="auto"/>
          </w:divBdr>
          <w:divsChild>
            <w:div w:id="1064372325">
              <w:marLeft w:val="0"/>
              <w:marRight w:val="0"/>
              <w:marTop w:val="0"/>
              <w:marBottom w:val="0"/>
              <w:divBdr>
                <w:top w:val="none" w:sz="0" w:space="0" w:color="auto"/>
                <w:left w:val="none" w:sz="0" w:space="0" w:color="auto"/>
                <w:bottom w:val="none" w:sz="0" w:space="0" w:color="auto"/>
                <w:right w:val="none" w:sz="0" w:space="0" w:color="auto"/>
              </w:divBdr>
            </w:div>
            <w:div w:id="68042527">
              <w:marLeft w:val="0"/>
              <w:marRight w:val="0"/>
              <w:marTop w:val="0"/>
              <w:marBottom w:val="0"/>
              <w:divBdr>
                <w:top w:val="none" w:sz="0" w:space="0" w:color="auto"/>
                <w:left w:val="none" w:sz="0" w:space="0" w:color="auto"/>
                <w:bottom w:val="none" w:sz="0" w:space="0" w:color="auto"/>
                <w:right w:val="none" w:sz="0" w:space="0" w:color="auto"/>
              </w:divBdr>
            </w:div>
            <w:div w:id="712971881">
              <w:marLeft w:val="0"/>
              <w:marRight w:val="0"/>
              <w:marTop w:val="0"/>
              <w:marBottom w:val="0"/>
              <w:divBdr>
                <w:top w:val="none" w:sz="0" w:space="0" w:color="auto"/>
                <w:left w:val="none" w:sz="0" w:space="0" w:color="auto"/>
                <w:bottom w:val="none" w:sz="0" w:space="0" w:color="auto"/>
                <w:right w:val="none" w:sz="0" w:space="0" w:color="auto"/>
              </w:divBdr>
            </w:div>
            <w:div w:id="1215585184">
              <w:marLeft w:val="0"/>
              <w:marRight w:val="0"/>
              <w:marTop w:val="0"/>
              <w:marBottom w:val="0"/>
              <w:divBdr>
                <w:top w:val="none" w:sz="0" w:space="0" w:color="auto"/>
                <w:left w:val="none" w:sz="0" w:space="0" w:color="auto"/>
                <w:bottom w:val="none" w:sz="0" w:space="0" w:color="auto"/>
                <w:right w:val="none" w:sz="0" w:space="0" w:color="auto"/>
              </w:divBdr>
            </w:div>
            <w:div w:id="919370821">
              <w:marLeft w:val="0"/>
              <w:marRight w:val="0"/>
              <w:marTop w:val="0"/>
              <w:marBottom w:val="0"/>
              <w:divBdr>
                <w:top w:val="none" w:sz="0" w:space="0" w:color="auto"/>
                <w:left w:val="none" w:sz="0" w:space="0" w:color="auto"/>
                <w:bottom w:val="none" w:sz="0" w:space="0" w:color="auto"/>
                <w:right w:val="none" w:sz="0" w:space="0" w:color="auto"/>
              </w:divBdr>
            </w:div>
            <w:div w:id="263613311">
              <w:marLeft w:val="0"/>
              <w:marRight w:val="0"/>
              <w:marTop w:val="0"/>
              <w:marBottom w:val="0"/>
              <w:divBdr>
                <w:top w:val="none" w:sz="0" w:space="0" w:color="auto"/>
                <w:left w:val="none" w:sz="0" w:space="0" w:color="auto"/>
                <w:bottom w:val="none" w:sz="0" w:space="0" w:color="auto"/>
                <w:right w:val="none" w:sz="0" w:space="0" w:color="auto"/>
              </w:divBdr>
            </w:div>
          </w:divsChild>
        </w:div>
        <w:div w:id="639961447">
          <w:marLeft w:val="0"/>
          <w:marRight w:val="0"/>
          <w:marTop w:val="0"/>
          <w:marBottom w:val="0"/>
          <w:divBdr>
            <w:top w:val="none" w:sz="0" w:space="0" w:color="auto"/>
            <w:left w:val="none" w:sz="0" w:space="0" w:color="auto"/>
            <w:bottom w:val="none" w:sz="0" w:space="0" w:color="auto"/>
            <w:right w:val="none" w:sz="0" w:space="0" w:color="auto"/>
          </w:divBdr>
          <w:divsChild>
            <w:div w:id="369885784">
              <w:marLeft w:val="0"/>
              <w:marRight w:val="0"/>
              <w:marTop w:val="0"/>
              <w:marBottom w:val="0"/>
              <w:divBdr>
                <w:top w:val="none" w:sz="0" w:space="0" w:color="auto"/>
                <w:left w:val="none" w:sz="0" w:space="0" w:color="auto"/>
                <w:bottom w:val="none" w:sz="0" w:space="0" w:color="auto"/>
                <w:right w:val="none" w:sz="0" w:space="0" w:color="auto"/>
              </w:divBdr>
            </w:div>
            <w:div w:id="2015721428">
              <w:marLeft w:val="0"/>
              <w:marRight w:val="0"/>
              <w:marTop w:val="0"/>
              <w:marBottom w:val="0"/>
              <w:divBdr>
                <w:top w:val="none" w:sz="0" w:space="0" w:color="auto"/>
                <w:left w:val="none" w:sz="0" w:space="0" w:color="auto"/>
                <w:bottom w:val="none" w:sz="0" w:space="0" w:color="auto"/>
                <w:right w:val="none" w:sz="0" w:space="0" w:color="auto"/>
              </w:divBdr>
            </w:div>
          </w:divsChild>
        </w:div>
        <w:div w:id="1011293441">
          <w:marLeft w:val="0"/>
          <w:marRight w:val="0"/>
          <w:marTop w:val="0"/>
          <w:marBottom w:val="0"/>
          <w:divBdr>
            <w:top w:val="none" w:sz="0" w:space="0" w:color="auto"/>
            <w:left w:val="none" w:sz="0" w:space="0" w:color="auto"/>
            <w:bottom w:val="none" w:sz="0" w:space="0" w:color="auto"/>
            <w:right w:val="none" w:sz="0" w:space="0" w:color="auto"/>
          </w:divBdr>
        </w:div>
      </w:divsChild>
    </w:div>
    <w:div w:id="918978283">
      <w:bodyDiv w:val="1"/>
      <w:marLeft w:val="0"/>
      <w:marRight w:val="0"/>
      <w:marTop w:val="0"/>
      <w:marBottom w:val="0"/>
      <w:divBdr>
        <w:top w:val="none" w:sz="0" w:space="0" w:color="auto"/>
        <w:left w:val="none" w:sz="0" w:space="0" w:color="auto"/>
        <w:bottom w:val="none" w:sz="0" w:space="0" w:color="auto"/>
        <w:right w:val="none" w:sz="0" w:space="0" w:color="auto"/>
      </w:divBdr>
      <w:divsChild>
        <w:div w:id="1128670173">
          <w:marLeft w:val="0"/>
          <w:marRight w:val="0"/>
          <w:marTop w:val="0"/>
          <w:marBottom w:val="0"/>
          <w:divBdr>
            <w:top w:val="none" w:sz="0" w:space="0" w:color="auto"/>
            <w:left w:val="none" w:sz="0" w:space="0" w:color="auto"/>
            <w:bottom w:val="none" w:sz="0" w:space="0" w:color="auto"/>
            <w:right w:val="none" w:sz="0" w:space="0" w:color="auto"/>
          </w:divBdr>
        </w:div>
        <w:div w:id="1761024630">
          <w:marLeft w:val="0"/>
          <w:marRight w:val="0"/>
          <w:marTop w:val="0"/>
          <w:marBottom w:val="0"/>
          <w:divBdr>
            <w:top w:val="none" w:sz="0" w:space="0" w:color="auto"/>
            <w:left w:val="none" w:sz="0" w:space="0" w:color="auto"/>
            <w:bottom w:val="none" w:sz="0" w:space="0" w:color="auto"/>
            <w:right w:val="none" w:sz="0" w:space="0" w:color="auto"/>
          </w:divBdr>
        </w:div>
      </w:divsChild>
    </w:div>
    <w:div w:id="1204363236">
      <w:bodyDiv w:val="1"/>
      <w:marLeft w:val="0"/>
      <w:marRight w:val="0"/>
      <w:marTop w:val="0"/>
      <w:marBottom w:val="0"/>
      <w:divBdr>
        <w:top w:val="none" w:sz="0" w:space="0" w:color="auto"/>
        <w:left w:val="none" w:sz="0" w:space="0" w:color="auto"/>
        <w:bottom w:val="none" w:sz="0" w:space="0" w:color="auto"/>
        <w:right w:val="none" w:sz="0" w:space="0" w:color="auto"/>
      </w:divBdr>
    </w:div>
    <w:div w:id="1293898956">
      <w:bodyDiv w:val="1"/>
      <w:marLeft w:val="0"/>
      <w:marRight w:val="0"/>
      <w:marTop w:val="0"/>
      <w:marBottom w:val="0"/>
      <w:divBdr>
        <w:top w:val="none" w:sz="0" w:space="0" w:color="auto"/>
        <w:left w:val="none" w:sz="0" w:space="0" w:color="auto"/>
        <w:bottom w:val="none" w:sz="0" w:space="0" w:color="auto"/>
        <w:right w:val="none" w:sz="0" w:space="0" w:color="auto"/>
      </w:divBdr>
    </w:div>
    <w:div w:id="1305548346">
      <w:bodyDiv w:val="1"/>
      <w:marLeft w:val="0"/>
      <w:marRight w:val="0"/>
      <w:marTop w:val="0"/>
      <w:marBottom w:val="0"/>
      <w:divBdr>
        <w:top w:val="none" w:sz="0" w:space="0" w:color="auto"/>
        <w:left w:val="none" w:sz="0" w:space="0" w:color="auto"/>
        <w:bottom w:val="none" w:sz="0" w:space="0" w:color="auto"/>
        <w:right w:val="none" w:sz="0" w:space="0" w:color="auto"/>
      </w:divBdr>
      <w:divsChild>
        <w:div w:id="656618459">
          <w:marLeft w:val="0"/>
          <w:marRight w:val="0"/>
          <w:marTop w:val="0"/>
          <w:marBottom w:val="0"/>
          <w:divBdr>
            <w:top w:val="none" w:sz="0" w:space="0" w:color="auto"/>
            <w:left w:val="none" w:sz="0" w:space="0" w:color="auto"/>
            <w:bottom w:val="none" w:sz="0" w:space="0" w:color="auto"/>
            <w:right w:val="none" w:sz="0" w:space="0" w:color="auto"/>
          </w:divBdr>
        </w:div>
        <w:div w:id="1588416312">
          <w:marLeft w:val="0"/>
          <w:marRight w:val="0"/>
          <w:marTop w:val="0"/>
          <w:marBottom w:val="0"/>
          <w:divBdr>
            <w:top w:val="none" w:sz="0" w:space="0" w:color="auto"/>
            <w:left w:val="none" w:sz="0" w:space="0" w:color="auto"/>
            <w:bottom w:val="none" w:sz="0" w:space="0" w:color="auto"/>
            <w:right w:val="none" w:sz="0" w:space="0" w:color="auto"/>
          </w:divBdr>
        </w:div>
        <w:div w:id="707219287">
          <w:marLeft w:val="0"/>
          <w:marRight w:val="0"/>
          <w:marTop w:val="0"/>
          <w:marBottom w:val="0"/>
          <w:divBdr>
            <w:top w:val="none" w:sz="0" w:space="0" w:color="auto"/>
            <w:left w:val="none" w:sz="0" w:space="0" w:color="auto"/>
            <w:bottom w:val="none" w:sz="0" w:space="0" w:color="auto"/>
            <w:right w:val="none" w:sz="0" w:space="0" w:color="auto"/>
          </w:divBdr>
        </w:div>
        <w:div w:id="1575318188">
          <w:marLeft w:val="0"/>
          <w:marRight w:val="0"/>
          <w:marTop w:val="0"/>
          <w:marBottom w:val="0"/>
          <w:divBdr>
            <w:top w:val="none" w:sz="0" w:space="0" w:color="auto"/>
            <w:left w:val="none" w:sz="0" w:space="0" w:color="auto"/>
            <w:bottom w:val="none" w:sz="0" w:space="0" w:color="auto"/>
            <w:right w:val="none" w:sz="0" w:space="0" w:color="auto"/>
          </w:divBdr>
        </w:div>
      </w:divsChild>
    </w:div>
    <w:div w:id="1366103724">
      <w:bodyDiv w:val="1"/>
      <w:marLeft w:val="0"/>
      <w:marRight w:val="0"/>
      <w:marTop w:val="0"/>
      <w:marBottom w:val="0"/>
      <w:divBdr>
        <w:top w:val="none" w:sz="0" w:space="0" w:color="auto"/>
        <w:left w:val="none" w:sz="0" w:space="0" w:color="auto"/>
        <w:bottom w:val="none" w:sz="0" w:space="0" w:color="auto"/>
        <w:right w:val="none" w:sz="0" w:space="0" w:color="auto"/>
      </w:divBdr>
      <w:divsChild>
        <w:div w:id="687176448">
          <w:marLeft w:val="0"/>
          <w:marRight w:val="0"/>
          <w:marTop w:val="0"/>
          <w:marBottom w:val="0"/>
          <w:divBdr>
            <w:top w:val="none" w:sz="0" w:space="0" w:color="auto"/>
            <w:left w:val="none" w:sz="0" w:space="0" w:color="auto"/>
            <w:bottom w:val="none" w:sz="0" w:space="0" w:color="auto"/>
            <w:right w:val="none" w:sz="0" w:space="0" w:color="auto"/>
          </w:divBdr>
          <w:divsChild>
            <w:div w:id="1189101343">
              <w:marLeft w:val="0"/>
              <w:marRight w:val="0"/>
              <w:marTop w:val="0"/>
              <w:marBottom w:val="0"/>
              <w:divBdr>
                <w:top w:val="none" w:sz="0" w:space="0" w:color="auto"/>
                <w:left w:val="none" w:sz="0" w:space="0" w:color="auto"/>
                <w:bottom w:val="none" w:sz="0" w:space="0" w:color="auto"/>
                <w:right w:val="none" w:sz="0" w:space="0" w:color="auto"/>
              </w:divBdr>
              <w:divsChild>
                <w:div w:id="1202547007">
                  <w:marLeft w:val="0"/>
                  <w:marRight w:val="0"/>
                  <w:marTop w:val="0"/>
                  <w:marBottom w:val="0"/>
                  <w:divBdr>
                    <w:top w:val="none" w:sz="0" w:space="0" w:color="auto"/>
                    <w:left w:val="none" w:sz="0" w:space="0" w:color="auto"/>
                    <w:bottom w:val="none" w:sz="0" w:space="0" w:color="auto"/>
                    <w:right w:val="none" w:sz="0" w:space="0" w:color="auto"/>
                  </w:divBdr>
                  <w:divsChild>
                    <w:div w:id="276568698">
                      <w:marLeft w:val="0"/>
                      <w:marRight w:val="0"/>
                      <w:marTop w:val="0"/>
                      <w:marBottom w:val="0"/>
                      <w:divBdr>
                        <w:top w:val="none" w:sz="0" w:space="0" w:color="auto"/>
                        <w:left w:val="none" w:sz="0" w:space="0" w:color="auto"/>
                        <w:bottom w:val="none" w:sz="0" w:space="0" w:color="auto"/>
                        <w:right w:val="none" w:sz="0" w:space="0" w:color="auto"/>
                      </w:divBdr>
                      <w:divsChild>
                        <w:div w:id="518390835">
                          <w:marLeft w:val="0"/>
                          <w:marRight w:val="0"/>
                          <w:marTop w:val="0"/>
                          <w:marBottom w:val="0"/>
                          <w:divBdr>
                            <w:top w:val="none" w:sz="0" w:space="0" w:color="auto"/>
                            <w:left w:val="none" w:sz="0" w:space="0" w:color="auto"/>
                            <w:bottom w:val="none" w:sz="0" w:space="0" w:color="auto"/>
                            <w:right w:val="none" w:sz="0" w:space="0" w:color="auto"/>
                          </w:divBdr>
                          <w:divsChild>
                            <w:div w:id="83985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574756">
      <w:bodyDiv w:val="1"/>
      <w:marLeft w:val="0"/>
      <w:marRight w:val="0"/>
      <w:marTop w:val="0"/>
      <w:marBottom w:val="0"/>
      <w:divBdr>
        <w:top w:val="none" w:sz="0" w:space="0" w:color="auto"/>
        <w:left w:val="none" w:sz="0" w:space="0" w:color="auto"/>
        <w:bottom w:val="none" w:sz="0" w:space="0" w:color="auto"/>
        <w:right w:val="none" w:sz="0" w:space="0" w:color="auto"/>
      </w:divBdr>
      <w:divsChild>
        <w:div w:id="25180950">
          <w:marLeft w:val="0"/>
          <w:marRight w:val="0"/>
          <w:marTop w:val="0"/>
          <w:marBottom w:val="0"/>
          <w:divBdr>
            <w:top w:val="none" w:sz="0" w:space="0" w:color="auto"/>
            <w:left w:val="none" w:sz="0" w:space="0" w:color="auto"/>
            <w:bottom w:val="none" w:sz="0" w:space="0" w:color="auto"/>
            <w:right w:val="none" w:sz="0" w:space="0" w:color="auto"/>
          </w:divBdr>
          <w:divsChild>
            <w:div w:id="951088253">
              <w:marLeft w:val="0"/>
              <w:marRight w:val="0"/>
              <w:marTop w:val="0"/>
              <w:marBottom w:val="0"/>
              <w:divBdr>
                <w:top w:val="none" w:sz="0" w:space="0" w:color="auto"/>
                <w:left w:val="none" w:sz="0" w:space="0" w:color="auto"/>
                <w:bottom w:val="none" w:sz="0" w:space="0" w:color="auto"/>
                <w:right w:val="none" w:sz="0" w:space="0" w:color="auto"/>
              </w:divBdr>
              <w:divsChild>
                <w:div w:id="824322229">
                  <w:marLeft w:val="0"/>
                  <w:marRight w:val="0"/>
                  <w:marTop w:val="0"/>
                  <w:marBottom w:val="0"/>
                  <w:divBdr>
                    <w:top w:val="none" w:sz="0" w:space="0" w:color="auto"/>
                    <w:left w:val="none" w:sz="0" w:space="0" w:color="auto"/>
                    <w:bottom w:val="none" w:sz="0" w:space="0" w:color="auto"/>
                    <w:right w:val="none" w:sz="0" w:space="0" w:color="auto"/>
                  </w:divBdr>
                  <w:divsChild>
                    <w:div w:id="2013484269">
                      <w:marLeft w:val="0"/>
                      <w:marRight w:val="0"/>
                      <w:marTop w:val="0"/>
                      <w:marBottom w:val="0"/>
                      <w:divBdr>
                        <w:top w:val="none" w:sz="0" w:space="0" w:color="auto"/>
                        <w:left w:val="none" w:sz="0" w:space="0" w:color="auto"/>
                        <w:bottom w:val="none" w:sz="0" w:space="0" w:color="auto"/>
                        <w:right w:val="none" w:sz="0" w:space="0" w:color="auto"/>
                      </w:divBdr>
                      <w:divsChild>
                        <w:div w:id="716977295">
                          <w:marLeft w:val="0"/>
                          <w:marRight w:val="0"/>
                          <w:marTop w:val="0"/>
                          <w:marBottom w:val="0"/>
                          <w:divBdr>
                            <w:top w:val="none" w:sz="0" w:space="0" w:color="auto"/>
                            <w:left w:val="none" w:sz="0" w:space="0" w:color="auto"/>
                            <w:bottom w:val="none" w:sz="0" w:space="0" w:color="auto"/>
                            <w:right w:val="none" w:sz="0" w:space="0" w:color="auto"/>
                          </w:divBdr>
                          <w:divsChild>
                            <w:div w:id="257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5818">
      <w:bodyDiv w:val="1"/>
      <w:marLeft w:val="0"/>
      <w:marRight w:val="0"/>
      <w:marTop w:val="0"/>
      <w:marBottom w:val="0"/>
      <w:divBdr>
        <w:top w:val="none" w:sz="0" w:space="0" w:color="auto"/>
        <w:left w:val="none" w:sz="0" w:space="0" w:color="auto"/>
        <w:bottom w:val="none" w:sz="0" w:space="0" w:color="auto"/>
        <w:right w:val="none" w:sz="0" w:space="0" w:color="auto"/>
      </w:divBdr>
    </w:div>
    <w:div w:id="1466200581">
      <w:bodyDiv w:val="1"/>
      <w:marLeft w:val="0"/>
      <w:marRight w:val="0"/>
      <w:marTop w:val="0"/>
      <w:marBottom w:val="0"/>
      <w:divBdr>
        <w:top w:val="none" w:sz="0" w:space="0" w:color="auto"/>
        <w:left w:val="none" w:sz="0" w:space="0" w:color="auto"/>
        <w:bottom w:val="none" w:sz="0" w:space="0" w:color="auto"/>
        <w:right w:val="none" w:sz="0" w:space="0" w:color="auto"/>
      </w:divBdr>
    </w:div>
    <w:div w:id="1559441592">
      <w:bodyDiv w:val="1"/>
      <w:marLeft w:val="0"/>
      <w:marRight w:val="0"/>
      <w:marTop w:val="0"/>
      <w:marBottom w:val="0"/>
      <w:divBdr>
        <w:top w:val="none" w:sz="0" w:space="0" w:color="auto"/>
        <w:left w:val="none" w:sz="0" w:space="0" w:color="auto"/>
        <w:bottom w:val="none" w:sz="0" w:space="0" w:color="auto"/>
        <w:right w:val="none" w:sz="0" w:space="0" w:color="auto"/>
      </w:divBdr>
    </w:div>
    <w:div w:id="1725565857">
      <w:bodyDiv w:val="1"/>
      <w:marLeft w:val="0"/>
      <w:marRight w:val="0"/>
      <w:marTop w:val="0"/>
      <w:marBottom w:val="0"/>
      <w:divBdr>
        <w:top w:val="none" w:sz="0" w:space="0" w:color="auto"/>
        <w:left w:val="none" w:sz="0" w:space="0" w:color="auto"/>
        <w:bottom w:val="none" w:sz="0" w:space="0" w:color="auto"/>
        <w:right w:val="none" w:sz="0" w:space="0" w:color="auto"/>
      </w:divBdr>
      <w:divsChild>
        <w:div w:id="1800030108">
          <w:marLeft w:val="0"/>
          <w:marRight w:val="0"/>
          <w:marTop w:val="0"/>
          <w:marBottom w:val="0"/>
          <w:divBdr>
            <w:top w:val="none" w:sz="0" w:space="0" w:color="auto"/>
            <w:left w:val="none" w:sz="0" w:space="0" w:color="auto"/>
            <w:bottom w:val="none" w:sz="0" w:space="0" w:color="auto"/>
            <w:right w:val="none" w:sz="0" w:space="0" w:color="auto"/>
          </w:divBdr>
        </w:div>
        <w:div w:id="950936215">
          <w:marLeft w:val="0"/>
          <w:marRight w:val="0"/>
          <w:marTop w:val="0"/>
          <w:marBottom w:val="0"/>
          <w:divBdr>
            <w:top w:val="none" w:sz="0" w:space="0" w:color="auto"/>
            <w:left w:val="none" w:sz="0" w:space="0" w:color="auto"/>
            <w:bottom w:val="none" w:sz="0" w:space="0" w:color="auto"/>
            <w:right w:val="none" w:sz="0" w:space="0" w:color="auto"/>
          </w:divBdr>
        </w:div>
        <w:div w:id="394208379">
          <w:marLeft w:val="0"/>
          <w:marRight w:val="0"/>
          <w:marTop w:val="0"/>
          <w:marBottom w:val="0"/>
          <w:divBdr>
            <w:top w:val="none" w:sz="0" w:space="0" w:color="auto"/>
            <w:left w:val="none" w:sz="0" w:space="0" w:color="auto"/>
            <w:bottom w:val="none" w:sz="0" w:space="0" w:color="auto"/>
            <w:right w:val="none" w:sz="0" w:space="0" w:color="auto"/>
          </w:divBdr>
        </w:div>
        <w:div w:id="440882616">
          <w:marLeft w:val="0"/>
          <w:marRight w:val="0"/>
          <w:marTop w:val="0"/>
          <w:marBottom w:val="0"/>
          <w:divBdr>
            <w:top w:val="none" w:sz="0" w:space="0" w:color="auto"/>
            <w:left w:val="none" w:sz="0" w:space="0" w:color="auto"/>
            <w:bottom w:val="none" w:sz="0" w:space="0" w:color="auto"/>
            <w:right w:val="none" w:sz="0" w:space="0" w:color="auto"/>
          </w:divBdr>
        </w:div>
        <w:div w:id="63068999">
          <w:marLeft w:val="0"/>
          <w:marRight w:val="0"/>
          <w:marTop w:val="0"/>
          <w:marBottom w:val="0"/>
          <w:divBdr>
            <w:top w:val="none" w:sz="0" w:space="0" w:color="auto"/>
            <w:left w:val="none" w:sz="0" w:space="0" w:color="auto"/>
            <w:bottom w:val="none" w:sz="0" w:space="0" w:color="auto"/>
            <w:right w:val="none" w:sz="0" w:space="0" w:color="auto"/>
          </w:divBdr>
        </w:div>
        <w:div w:id="1564638136">
          <w:marLeft w:val="0"/>
          <w:marRight w:val="0"/>
          <w:marTop w:val="0"/>
          <w:marBottom w:val="0"/>
          <w:divBdr>
            <w:top w:val="none" w:sz="0" w:space="0" w:color="auto"/>
            <w:left w:val="none" w:sz="0" w:space="0" w:color="auto"/>
            <w:bottom w:val="none" w:sz="0" w:space="0" w:color="auto"/>
            <w:right w:val="none" w:sz="0" w:space="0" w:color="auto"/>
          </w:divBdr>
        </w:div>
      </w:divsChild>
    </w:div>
    <w:div w:id="2028167936">
      <w:bodyDiv w:val="1"/>
      <w:marLeft w:val="0"/>
      <w:marRight w:val="0"/>
      <w:marTop w:val="0"/>
      <w:marBottom w:val="0"/>
      <w:divBdr>
        <w:top w:val="none" w:sz="0" w:space="0" w:color="auto"/>
        <w:left w:val="none" w:sz="0" w:space="0" w:color="auto"/>
        <w:bottom w:val="none" w:sz="0" w:space="0" w:color="auto"/>
        <w:right w:val="none" w:sz="0" w:space="0" w:color="auto"/>
      </w:divBdr>
    </w:div>
    <w:div w:id="2107576237">
      <w:bodyDiv w:val="1"/>
      <w:marLeft w:val="0"/>
      <w:marRight w:val="0"/>
      <w:marTop w:val="0"/>
      <w:marBottom w:val="0"/>
      <w:divBdr>
        <w:top w:val="none" w:sz="0" w:space="0" w:color="auto"/>
        <w:left w:val="none" w:sz="0" w:space="0" w:color="auto"/>
        <w:bottom w:val="none" w:sz="0" w:space="0" w:color="auto"/>
        <w:right w:val="none" w:sz="0" w:space="0" w:color="auto"/>
      </w:divBdr>
      <w:divsChild>
        <w:div w:id="1847668163">
          <w:marLeft w:val="0"/>
          <w:marRight w:val="0"/>
          <w:marTop w:val="0"/>
          <w:marBottom w:val="0"/>
          <w:divBdr>
            <w:top w:val="none" w:sz="0" w:space="0" w:color="auto"/>
            <w:left w:val="none" w:sz="0" w:space="0" w:color="auto"/>
            <w:bottom w:val="none" w:sz="0" w:space="0" w:color="auto"/>
            <w:right w:val="none" w:sz="0" w:space="0" w:color="auto"/>
          </w:divBdr>
        </w:div>
        <w:div w:id="843665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aunas.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11860</Words>
  <Characters>6761</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Liatekė</dc:creator>
  <cp:keywords/>
  <dc:description/>
  <cp:lastModifiedBy>Laura Pauparytė</cp:lastModifiedBy>
  <cp:revision>2</cp:revision>
  <dcterms:created xsi:type="dcterms:W3CDTF">2026-03-31T07:59:00Z</dcterms:created>
  <dcterms:modified xsi:type="dcterms:W3CDTF">2026-03-31T07:59:00Z</dcterms:modified>
</cp:coreProperties>
</file>