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14:paraId="167E6F75" w14:textId="77777777">
        <w:trPr>
          <w:cantSplit/>
          <w:trHeight w:hRule="exact" w:val="704"/>
        </w:trPr>
        <w:tc>
          <w:tcPr>
            <w:tcW w:w="5670" w:type="dxa"/>
          </w:tcPr>
          <w:p w14:paraId="6C8380B3" w14:textId="77777777" w:rsidR="001D3665" w:rsidRDefault="001D3665">
            <w:pPr>
              <w:pStyle w:val="Antrats"/>
              <w:tabs>
                <w:tab w:val="clear" w:pos="4153"/>
                <w:tab w:val="clear" w:pos="8306"/>
                <w:tab w:val="left" w:pos="5244"/>
              </w:tabs>
              <w:jc w:val="center"/>
            </w:pPr>
          </w:p>
        </w:tc>
        <w:tc>
          <w:tcPr>
            <w:tcW w:w="3969" w:type="dxa"/>
          </w:tcPr>
          <w:p w14:paraId="0BED3D21" w14:textId="77777777" w:rsidR="001D3665" w:rsidRDefault="001D3665">
            <w:pPr>
              <w:tabs>
                <w:tab w:val="left" w:pos="5244"/>
              </w:tabs>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274ED642" w14:textId="77777777" w:rsidR="001D3665" w:rsidRDefault="001D3665">
            <w:pPr>
              <w:pStyle w:val="Antrats"/>
              <w:tabs>
                <w:tab w:val="left" w:pos="5244"/>
              </w:tabs>
            </w:pPr>
          </w:p>
        </w:tc>
      </w:tr>
      <w:bookmarkStart w:id="1" w:name="_MON_1391574538"/>
      <w:bookmarkStart w:id="2" w:name="_MON_961316024"/>
      <w:bookmarkStart w:id="3" w:name="_MON_962001925"/>
      <w:bookmarkStart w:id="4" w:name="r01" w:colFirst="0" w:colLast="0"/>
      <w:bookmarkEnd w:id="1"/>
      <w:bookmarkEnd w:id="2"/>
      <w:bookmarkEnd w:id="3"/>
      <w:bookmarkStart w:id="5" w:name="_MON_992097487"/>
      <w:bookmarkEnd w:id="5"/>
      <w:tr w:rsidR="004D0347" w14:paraId="4319D103" w14:textId="77777777">
        <w:trPr>
          <w:cantSplit/>
          <w:trHeight w:hRule="exact" w:val="855"/>
          <w:hidden/>
        </w:trPr>
        <w:tc>
          <w:tcPr>
            <w:tcW w:w="9639" w:type="dxa"/>
            <w:gridSpan w:val="2"/>
          </w:tcPr>
          <w:p w14:paraId="0B8687F1" w14:textId="77777777" w:rsidR="004D0347" w:rsidRPr="009F67E5" w:rsidRDefault="004D0347" w:rsidP="0090589F">
            <w:pPr>
              <w:pStyle w:val="Antrats"/>
              <w:tabs>
                <w:tab w:val="left" w:pos="5244"/>
              </w:tabs>
              <w:jc w:val="center"/>
              <w:rPr>
                <w:vanish/>
              </w:rPr>
            </w:pPr>
            <w:r w:rsidRPr="009F67E5">
              <w:rPr>
                <w:vanish/>
              </w:rPr>
              <w:object w:dxaOrig="821" w:dyaOrig="773" w14:anchorId="27443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o:ole="" fillcolor="window">
                  <v:imagedata r:id="rId8" o:title=""/>
                </v:shape>
                <o:OLEObject Type="Embed" ProgID="Word.Picture.8" ShapeID="_x0000_i1025" DrawAspect="Content" ObjectID="_1834907658" r:id="rId9"/>
              </w:object>
            </w:r>
          </w:p>
        </w:tc>
      </w:tr>
      <w:bookmarkEnd w:id="4"/>
      <w:tr w:rsidR="004D0347" w:rsidRPr="005D11F6" w14:paraId="2286F1EF" w14:textId="77777777">
        <w:trPr>
          <w:cantSplit/>
          <w:trHeight w:hRule="exact" w:val="670"/>
        </w:trPr>
        <w:tc>
          <w:tcPr>
            <w:tcW w:w="9639" w:type="dxa"/>
            <w:gridSpan w:val="2"/>
          </w:tcPr>
          <w:p w14:paraId="50743D3A" w14:textId="77777777" w:rsidR="004D0347" w:rsidRPr="005D11F6" w:rsidRDefault="004D0347">
            <w:pPr>
              <w:tabs>
                <w:tab w:val="left" w:pos="5244"/>
              </w:tabs>
              <w:jc w:val="center"/>
              <w:rPr>
                <w:rFonts w:asciiTheme="minorHAnsi" w:hAnsiTheme="minorHAnsi" w:cstheme="minorHAnsi"/>
                <w:b/>
                <w:caps/>
              </w:rPr>
            </w:pPr>
            <w:r w:rsidRPr="005D11F6">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KAUNO MIESTO SAVIVALDYBĖS TARYBA</w:t>
            </w:r>
            <w:r w:rsidRPr="005D11F6">
              <w:rPr>
                <w:rFonts w:asciiTheme="minorHAnsi" w:hAnsiTheme="minorHAnsi" w:cstheme="minorHAnsi"/>
                <w:b/>
                <w:caps/>
              </w:rPr>
              <w:fldChar w:fldCharType="end"/>
            </w:r>
            <w:bookmarkEnd w:id="6"/>
          </w:p>
          <w:p w14:paraId="165DAB72" w14:textId="77777777"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rPr>
              <w:fldChar w:fldCharType="end"/>
            </w:r>
            <w:bookmarkEnd w:id="7"/>
          </w:p>
        </w:tc>
      </w:tr>
      <w:bookmarkStart w:id="8" w:name="r08"/>
      <w:tr w:rsidR="004D0347" w:rsidRPr="005D11F6" w14:paraId="72D7DE39" w14:textId="77777777">
        <w:trPr>
          <w:cantSplit/>
          <w:trHeight w:hRule="exact" w:val="521"/>
        </w:trPr>
        <w:tc>
          <w:tcPr>
            <w:tcW w:w="9639" w:type="dxa"/>
            <w:gridSpan w:val="2"/>
          </w:tcPr>
          <w:p w14:paraId="2DFC162C" w14:textId="227F7C2B" w:rsidR="004D0347" w:rsidRPr="005D11F6" w:rsidRDefault="009F67E5">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007A3721" w:rsidRPr="005D11F6">
              <w:rPr>
                <w:rFonts w:asciiTheme="minorHAnsi" w:hAnsiTheme="minorHAnsi" w:cstheme="minorHAnsi"/>
                <w:b/>
              </w:rPr>
              <w:t xml:space="preserve">ŠVIETIMO, KULTŪROS IR SPORTO </w:t>
            </w:r>
            <w:r w:rsidR="007A3721" w:rsidRPr="005D11F6">
              <w:rPr>
                <w:rFonts w:asciiTheme="minorHAnsi" w:hAnsiTheme="minorHAnsi" w:cstheme="minorHAnsi"/>
                <w:b/>
                <w:noProof/>
              </w:rPr>
              <w:t>KOMITETO</w:t>
            </w:r>
            <w:r w:rsidRPr="005D11F6">
              <w:rPr>
                <w:rFonts w:asciiTheme="minorHAnsi" w:hAnsiTheme="minorHAnsi" w:cstheme="minorHAnsi"/>
                <w:b/>
                <w:caps/>
              </w:rPr>
              <w:fldChar w:fldCharType="end"/>
            </w:r>
            <w:bookmarkEnd w:id="8"/>
          </w:p>
          <w:p w14:paraId="3AEB603D" w14:textId="77777777" w:rsidR="004D0347" w:rsidRPr="005D11F6" w:rsidRDefault="004D0347">
            <w:pPr>
              <w:tabs>
                <w:tab w:val="left" w:pos="5244"/>
              </w:tabs>
              <w:jc w:val="center"/>
              <w:rPr>
                <w:rFonts w:asciiTheme="minorHAnsi" w:hAnsiTheme="minorHAnsi" w:cstheme="minorHAnsi"/>
              </w:rPr>
            </w:pPr>
          </w:p>
        </w:tc>
      </w:tr>
      <w:bookmarkStart w:id="9" w:name="r17"/>
      <w:tr w:rsidR="004D0347" w:rsidRPr="005D11F6" w14:paraId="4D0B189F" w14:textId="77777777">
        <w:trPr>
          <w:cantSplit/>
          <w:trHeight w:hRule="exact" w:val="426"/>
        </w:trPr>
        <w:tc>
          <w:tcPr>
            <w:tcW w:w="9639" w:type="dxa"/>
            <w:gridSpan w:val="2"/>
          </w:tcPr>
          <w:p w14:paraId="5E751748" w14:textId="073F1543"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5D11F6">
              <w:rPr>
                <w:rFonts w:asciiTheme="minorHAnsi" w:hAnsiTheme="minorHAnsi" w:cstheme="minorHAnsi"/>
                <w:b/>
              </w:rPr>
              <w:instrText xml:space="preserve"> FORMTEXT </w:instrText>
            </w:r>
            <w:r w:rsidRPr="005D11F6">
              <w:rPr>
                <w:rFonts w:asciiTheme="minorHAnsi" w:hAnsiTheme="minorHAnsi" w:cstheme="minorHAnsi"/>
                <w:b/>
              </w:rPr>
            </w:r>
            <w:r w:rsidRPr="005D11F6">
              <w:rPr>
                <w:rFonts w:asciiTheme="minorHAnsi" w:hAnsiTheme="minorHAnsi" w:cstheme="minorHAnsi"/>
                <w:b/>
              </w:rPr>
              <w:fldChar w:fldCharType="separate"/>
            </w:r>
            <w:r w:rsidR="00EE17AC" w:rsidRPr="005D11F6">
              <w:rPr>
                <w:rFonts w:asciiTheme="minorHAnsi" w:hAnsiTheme="minorHAnsi" w:cstheme="minorHAnsi"/>
                <w:b/>
                <w:noProof/>
              </w:rPr>
              <w:t>POSĖDŽIO DARBOTVARKĖ</w:t>
            </w:r>
            <w:r w:rsidRPr="005D11F6">
              <w:rPr>
                <w:rFonts w:asciiTheme="minorHAnsi" w:hAnsiTheme="minorHAnsi" w:cstheme="minorHAnsi"/>
                <w:b/>
              </w:rPr>
              <w:fldChar w:fldCharType="end"/>
            </w:r>
            <w:bookmarkEnd w:id="9"/>
          </w:p>
        </w:tc>
      </w:tr>
      <w:tr w:rsidR="004D0347" w:rsidRPr="005D11F6" w14:paraId="76BB93EC" w14:textId="77777777">
        <w:trPr>
          <w:cantSplit/>
          <w:trHeight w:hRule="exact" w:val="406"/>
        </w:trPr>
        <w:tc>
          <w:tcPr>
            <w:tcW w:w="9639" w:type="dxa"/>
            <w:gridSpan w:val="2"/>
          </w:tcPr>
          <w:p w14:paraId="3DBC6214" w14:textId="6961F2BD" w:rsidR="004D0347" w:rsidRPr="005D11F6" w:rsidRDefault="004D0347">
            <w:pPr>
              <w:tabs>
                <w:tab w:val="left" w:pos="2126"/>
                <w:tab w:val="left" w:pos="5244"/>
              </w:tabs>
              <w:spacing w:after="280"/>
              <w:jc w:val="center"/>
              <w:rPr>
                <w:rFonts w:asciiTheme="minorHAnsi" w:hAnsiTheme="minorHAnsi" w:cstheme="minorHAnsi"/>
              </w:rPr>
            </w:pPr>
            <w:r w:rsidRPr="005D11F6">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20</w:t>
            </w:r>
            <w:r w:rsidR="002B0CA3" w:rsidRPr="005D11F6">
              <w:rPr>
                <w:rFonts w:asciiTheme="minorHAnsi" w:hAnsiTheme="minorHAnsi" w:cstheme="minorHAnsi"/>
              </w:rPr>
              <w:t>2</w:t>
            </w:r>
            <w:r w:rsidR="00EE17AC">
              <w:rPr>
                <w:rFonts w:asciiTheme="minorHAnsi" w:hAnsiTheme="minorHAnsi" w:cstheme="minorHAnsi"/>
              </w:rPr>
              <w:t>6</w:t>
            </w:r>
            <w:r w:rsidR="00B80DD0" w:rsidRPr="005D11F6">
              <w:rPr>
                <w:rFonts w:asciiTheme="minorHAnsi" w:hAnsiTheme="minorHAnsi" w:cstheme="minorHAnsi"/>
              </w:rPr>
              <w:t>-</w:t>
            </w:r>
            <w:r w:rsidR="00BA51C0">
              <w:rPr>
                <w:rFonts w:asciiTheme="minorHAnsi" w:hAnsiTheme="minorHAnsi" w:cstheme="minorHAnsi"/>
              </w:rPr>
              <w:t>0</w:t>
            </w:r>
            <w:r w:rsidR="009E23C8">
              <w:rPr>
                <w:rFonts w:asciiTheme="minorHAnsi" w:hAnsiTheme="minorHAnsi" w:cstheme="minorHAnsi"/>
              </w:rPr>
              <w:t>3</w:t>
            </w:r>
            <w:r w:rsidR="00C122DD">
              <w:rPr>
                <w:rFonts w:asciiTheme="minorHAnsi" w:hAnsiTheme="minorHAnsi" w:cstheme="minorHAnsi"/>
              </w:rPr>
              <w:t>-</w:t>
            </w:r>
            <w:r w:rsidR="00BA51C0">
              <w:rPr>
                <w:rFonts w:asciiTheme="minorHAnsi" w:hAnsiTheme="minorHAnsi" w:cstheme="minorHAnsi"/>
              </w:rPr>
              <w:t>1</w:t>
            </w:r>
            <w:r w:rsidR="009E23C8">
              <w:rPr>
                <w:rFonts w:asciiTheme="minorHAnsi" w:hAnsiTheme="minorHAnsi" w:cstheme="minorHAnsi"/>
              </w:rPr>
              <w:t>6</w:t>
            </w:r>
            <w:r w:rsidRPr="005D11F6">
              <w:rPr>
                <w:rFonts w:asciiTheme="minorHAnsi" w:hAnsiTheme="minorHAnsi" w:cstheme="minorHAnsi"/>
              </w:rPr>
              <w:fldChar w:fldCharType="end"/>
            </w:r>
            <w:bookmarkEnd w:id="10"/>
            <w:r w:rsidR="005D11F6">
              <w:rPr>
                <w:rFonts w:asciiTheme="minorHAnsi" w:hAnsiTheme="minorHAnsi" w:cstheme="minorHAnsi"/>
              </w:rPr>
              <w:t xml:space="preserve"> </w:t>
            </w:r>
            <w:r w:rsidRPr="005D11F6">
              <w:rPr>
                <w:rFonts w:asciiTheme="minorHAnsi" w:hAnsiTheme="minorHAnsi" w:cstheme="minorHAnsi"/>
              </w:rPr>
              <w:t xml:space="preserve">Nr. </w:t>
            </w:r>
            <w:r w:rsidRPr="005D11F6">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K</w:t>
            </w:r>
            <w:r w:rsidR="00752582" w:rsidRPr="005D11F6">
              <w:rPr>
                <w:rFonts w:asciiTheme="minorHAnsi" w:hAnsiTheme="minorHAnsi" w:cstheme="minorHAnsi"/>
              </w:rPr>
              <w:t>20</w:t>
            </w:r>
            <w:r w:rsidR="00B80DD0" w:rsidRPr="005D11F6">
              <w:rPr>
                <w:rFonts w:asciiTheme="minorHAnsi" w:hAnsiTheme="minorHAnsi" w:cstheme="minorHAnsi"/>
              </w:rPr>
              <w:t>-D</w:t>
            </w:r>
            <w:r w:rsidR="00C122DD">
              <w:rPr>
                <w:rFonts w:asciiTheme="minorHAnsi" w:hAnsiTheme="minorHAnsi" w:cstheme="minorHAnsi"/>
              </w:rPr>
              <w:t>-</w:t>
            </w:r>
            <w:r w:rsidR="009E23C8">
              <w:rPr>
                <w:rFonts w:asciiTheme="minorHAnsi" w:hAnsiTheme="minorHAnsi" w:cstheme="minorHAnsi"/>
              </w:rPr>
              <w:t>2</w:t>
            </w:r>
            <w:r w:rsidRPr="005D11F6">
              <w:rPr>
                <w:rFonts w:asciiTheme="minorHAnsi" w:hAnsiTheme="minorHAnsi" w:cstheme="minorHAnsi"/>
              </w:rPr>
              <w:fldChar w:fldCharType="end"/>
            </w:r>
            <w:bookmarkEnd w:id="11"/>
          </w:p>
          <w:p w14:paraId="7F0B7CB1" w14:textId="77777777" w:rsidR="004D0347" w:rsidRPr="005D11F6" w:rsidRDefault="004D0347">
            <w:pPr>
              <w:tabs>
                <w:tab w:val="left" w:pos="5244"/>
              </w:tabs>
              <w:spacing w:after="120" w:line="360" w:lineRule="auto"/>
              <w:rPr>
                <w:rFonts w:asciiTheme="minorHAnsi" w:hAnsiTheme="minorHAnsi" w:cstheme="minorHAnsi"/>
              </w:rPr>
            </w:pPr>
          </w:p>
        </w:tc>
      </w:tr>
      <w:tr w:rsidR="004D0347" w:rsidRPr="005D11F6" w14:paraId="0CC26CE7" w14:textId="77777777">
        <w:trPr>
          <w:cantSplit/>
        </w:trPr>
        <w:tc>
          <w:tcPr>
            <w:tcW w:w="9639" w:type="dxa"/>
            <w:gridSpan w:val="2"/>
          </w:tcPr>
          <w:p w14:paraId="1526CE3B" w14:textId="77777777" w:rsidR="004D0347" w:rsidRPr="005D11F6" w:rsidRDefault="004D0347">
            <w:pPr>
              <w:tabs>
                <w:tab w:val="left" w:pos="5244"/>
              </w:tabs>
              <w:suppressAutoHyphens/>
              <w:jc w:val="center"/>
              <w:rPr>
                <w:rFonts w:asciiTheme="minorHAnsi" w:hAnsiTheme="minorHAnsi" w:cstheme="minorHAnsi"/>
              </w:rPr>
            </w:pPr>
            <w:r w:rsidRPr="005D11F6">
              <w:rPr>
                <w:rFonts w:asciiTheme="minorHAnsi" w:hAnsiTheme="minorHAnsi" w:cstheme="minorHAnsi"/>
              </w:rPr>
              <w:fldChar w:fldCharType="begin">
                <w:ffData>
                  <w:name w:val="r12"/>
                  <w:enabled w:val="0"/>
                  <w:calcOnExit w:val="0"/>
                  <w:textInput>
                    <w:default w:val="Kaunas"/>
                  </w:textInput>
                </w:ffData>
              </w:fldChar>
            </w:r>
            <w:bookmarkStart w:id="12" w:name="r12"/>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Pr="005D11F6">
              <w:rPr>
                <w:rFonts w:asciiTheme="minorHAnsi" w:hAnsiTheme="minorHAnsi" w:cstheme="minorHAnsi"/>
                <w:noProof/>
              </w:rPr>
              <w:t>Kaunas</w:t>
            </w:r>
            <w:r w:rsidRPr="005D11F6">
              <w:rPr>
                <w:rFonts w:asciiTheme="minorHAnsi" w:hAnsiTheme="minorHAnsi" w:cstheme="minorHAnsi"/>
              </w:rPr>
              <w:fldChar w:fldCharType="end"/>
            </w:r>
            <w:bookmarkEnd w:id="12"/>
          </w:p>
        </w:tc>
      </w:tr>
    </w:tbl>
    <w:p w14:paraId="19D887A0" w14:textId="77777777" w:rsidR="001D3665" w:rsidRPr="005D11F6" w:rsidRDefault="001D3665">
      <w:pPr>
        <w:spacing w:after="480"/>
        <w:rPr>
          <w:rFonts w:asciiTheme="minorHAnsi" w:hAnsiTheme="minorHAnsi" w:cstheme="minorHAnsi"/>
        </w:rPr>
      </w:pPr>
    </w:p>
    <w:p w14:paraId="22D7D753" w14:textId="77777777" w:rsidR="001D3665" w:rsidRPr="005D11F6" w:rsidRDefault="001D3665">
      <w:pPr>
        <w:spacing w:after="480"/>
        <w:rPr>
          <w:rFonts w:asciiTheme="minorHAnsi" w:hAnsiTheme="minorHAnsi" w:cstheme="minorHAnsi"/>
        </w:rPr>
        <w:sectPr w:rsidR="001D3665" w:rsidRPr="005D11F6">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1CFC480E" w14:textId="0506BEA1" w:rsidR="00F02847" w:rsidRPr="009E23C8" w:rsidRDefault="006B3FAB" w:rsidP="005E43BC">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color w:val="EE0000"/>
          <w:szCs w:val="24"/>
          <w:u w:val="single"/>
        </w:rPr>
      </w:pPr>
      <w:r w:rsidRPr="005D11F6">
        <w:rPr>
          <w:rFonts w:asciiTheme="minorHAnsi" w:hAnsiTheme="minorHAnsi" w:cstheme="minorHAnsi"/>
          <w:b/>
          <w:szCs w:val="24"/>
          <w:u w:val="single"/>
        </w:rPr>
        <w:t xml:space="preserve">Posėdis vyks </w:t>
      </w:r>
      <w:r w:rsidR="00F66C75" w:rsidRPr="005D11F6">
        <w:rPr>
          <w:rFonts w:asciiTheme="minorHAnsi" w:hAnsiTheme="minorHAnsi" w:cstheme="minorHAnsi"/>
          <w:b/>
          <w:szCs w:val="24"/>
          <w:u w:val="single"/>
        </w:rPr>
        <w:t>š.m.</w:t>
      </w:r>
      <w:r w:rsidRPr="005D11F6">
        <w:rPr>
          <w:rFonts w:asciiTheme="minorHAnsi" w:hAnsiTheme="minorHAnsi" w:cstheme="minorHAnsi"/>
          <w:b/>
          <w:szCs w:val="24"/>
          <w:u w:val="single"/>
        </w:rPr>
        <w:t xml:space="preserve"> </w:t>
      </w:r>
      <w:r w:rsidR="009E23C8">
        <w:rPr>
          <w:rFonts w:asciiTheme="minorHAnsi" w:hAnsiTheme="minorHAnsi" w:cstheme="minorHAnsi"/>
          <w:b/>
          <w:szCs w:val="24"/>
          <w:u w:val="single"/>
        </w:rPr>
        <w:t>kovo</w:t>
      </w:r>
      <w:r w:rsidR="007B7397">
        <w:rPr>
          <w:rFonts w:asciiTheme="minorHAnsi" w:hAnsiTheme="minorHAnsi" w:cstheme="minorHAnsi"/>
          <w:b/>
          <w:szCs w:val="24"/>
          <w:u w:val="single"/>
        </w:rPr>
        <w:t xml:space="preserve"> </w:t>
      </w:r>
      <w:r w:rsidR="00BA51C0">
        <w:rPr>
          <w:rFonts w:asciiTheme="minorHAnsi" w:hAnsiTheme="minorHAnsi" w:cstheme="minorHAnsi"/>
          <w:b/>
          <w:szCs w:val="24"/>
          <w:u w:val="single"/>
        </w:rPr>
        <w:t>1</w:t>
      </w:r>
      <w:r w:rsidR="009E23C8">
        <w:rPr>
          <w:rFonts w:asciiTheme="minorHAnsi" w:hAnsiTheme="minorHAnsi" w:cstheme="minorHAnsi"/>
          <w:b/>
          <w:szCs w:val="24"/>
          <w:u w:val="single"/>
        </w:rPr>
        <w:t>6</w:t>
      </w:r>
      <w:r w:rsidR="00EE17AC">
        <w:rPr>
          <w:rFonts w:asciiTheme="minorHAnsi" w:hAnsiTheme="minorHAnsi" w:cstheme="minorHAnsi"/>
          <w:b/>
          <w:szCs w:val="24"/>
          <w:u w:val="single"/>
        </w:rPr>
        <w:t xml:space="preserve"> </w:t>
      </w:r>
      <w:r w:rsidR="00AA6CE9" w:rsidRPr="005D11F6">
        <w:rPr>
          <w:rFonts w:asciiTheme="minorHAnsi" w:hAnsiTheme="minorHAnsi" w:cstheme="minorHAnsi"/>
          <w:b/>
          <w:szCs w:val="24"/>
          <w:u w:val="single"/>
        </w:rPr>
        <w:t>d. 1</w:t>
      </w:r>
      <w:r w:rsidR="009E23C8">
        <w:rPr>
          <w:rFonts w:asciiTheme="minorHAnsi" w:hAnsiTheme="minorHAnsi" w:cstheme="minorHAnsi"/>
          <w:b/>
          <w:szCs w:val="24"/>
          <w:u w:val="single"/>
        </w:rPr>
        <w:t>5</w:t>
      </w:r>
      <w:r w:rsidR="00F11F74" w:rsidRPr="005D11F6">
        <w:rPr>
          <w:rFonts w:asciiTheme="minorHAnsi" w:hAnsiTheme="minorHAnsi" w:cstheme="minorHAnsi"/>
          <w:b/>
          <w:szCs w:val="24"/>
          <w:u w:val="single"/>
        </w:rPr>
        <w:t>.00</w:t>
      </w:r>
      <w:r w:rsidRPr="005D11F6">
        <w:rPr>
          <w:rFonts w:asciiTheme="minorHAnsi" w:hAnsiTheme="minorHAnsi" w:cstheme="minorHAnsi"/>
          <w:b/>
          <w:szCs w:val="24"/>
          <w:u w:val="single"/>
        </w:rPr>
        <w:t xml:space="preserve"> val</w:t>
      </w:r>
      <w:r w:rsidRPr="00DC4C28">
        <w:rPr>
          <w:rFonts w:asciiTheme="minorHAnsi" w:hAnsiTheme="minorHAnsi" w:cstheme="minorHAnsi"/>
          <w:b/>
          <w:szCs w:val="24"/>
          <w:u w:val="single"/>
        </w:rPr>
        <w:t>.</w:t>
      </w:r>
      <w:r w:rsidR="00F66C75" w:rsidRPr="00DC4C28">
        <w:rPr>
          <w:rFonts w:asciiTheme="minorHAnsi" w:hAnsiTheme="minorHAnsi" w:cstheme="minorHAnsi"/>
          <w:b/>
          <w:szCs w:val="24"/>
          <w:u w:val="single"/>
        </w:rPr>
        <w:t xml:space="preserve"> </w:t>
      </w:r>
      <w:r w:rsidR="009E23C8" w:rsidRPr="00DC4C28">
        <w:rPr>
          <w:rFonts w:asciiTheme="minorHAnsi" w:hAnsiTheme="minorHAnsi" w:cstheme="minorHAnsi"/>
          <w:b/>
          <w:szCs w:val="24"/>
          <w:u w:val="single"/>
        </w:rPr>
        <w:t xml:space="preserve">mišriu būdu (gyvai 309 kab. ir </w:t>
      </w:r>
      <w:r w:rsidR="00247217" w:rsidRPr="00DC4C28">
        <w:rPr>
          <w:rFonts w:asciiTheme="minorHAnsi" w:hAnsiTheme="minorHAnsi" w:cstheme="minorHAnsi"/>
          <w:b/>
          <w:szCs w:val="24"/>
          <w:u w:val="single"/>
        </w:rPr>
        <w:t>nuotoliniu būdu per programą „Microsoft Teams“</w:t>
      </w:r>
      <w:r w:rsidR="009E23C8" w:rsidRPr="00DC4C28">
        <w:rPr>
          <w:rFonts w:asciiTheme="minorHAnsi" w:hAnsiTheme="minorHAnsi" w:cstheme="minorHAnsi"/>
          <w:b/>
          <w:szCs w:val="24"/>
          <w:u w:val="single"/>
        </w:rPr>
        <w:t>)</w:t>
      </w:r>
    </w:p>
    <w:p w14:paraId="5ECD358D" w14:textId="77777777" w:rsidR="00F02847" w:rsidRPr="005D11F6" w:rsidRDefault="00F02847" w:rsidP="003C6E33">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p>
    <w:p w14:paraId="4739DE2D" w14:textId="283EB384" w:rsidR="00BA51C0" w:rsidRPr="00BA51C0" w:rsidRDefault="00BA51C0" w:rsidP="00BA51C0">
      <w:pPr>
        <w:pStyle w:val="Pagrindinistekstas"/>
        <w:tabs>
          <w:tab w:val="left" w:pos="9072"/>
        </w:tabs>
        <w:spacing w:before="100" w:beforeAutospacing="1" w:after="100" w:afterAutospacing="1"/>
        <w:ind w:firstLine="0"/>
        <w:contextualSpacing/>
        <w:jc w:val="both"/>
        <w:rPr>
          <w:rFonts w:asciiTheme="minorHAnsi" w:hAnsiTheme="minorHAnsi" w:cstheme="minorHAnsi"/>
          <w:szCs w:val="24"/>
        </w:rPr>
      </w:pPr>
      <w:r w:rsidRPr="00BA51C0">
        <w:rPr>
          <w:rFonts w:asciiTheme="minorHAnsi" w:hAnsiTheme="minorHAnsi" w:cstheme="minorHAnsi"/>
          <w:szCs w:val="24"/>
        </w:rPr>
        <w:tab/>
      </w:r>
    </w:p>
    <w:p w14:paraId="49DA42CB" w14:textId="04292DF3"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 Dėl valstybinės žemės sklypo Jovarų g. 4, Kaune, perdavimo neatlygintinai naudotis (TR-159) </w:t>
      </w:r>
    </w:p>
    <w:p w14:paraId="55414A13" w14:textId="3AD47CD3"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2. Dėl valstybinės žemės sklypo Šv. Gertrūdos g. 58, Kaune, dalies perdavimo neatlygintinai naudotis (TR-160) </w:t>
      </w:r>
    </w:p>
    <w:p w14:paraId="44C39D0F" w14:textId="04C57150"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3. Dėl valstybinės žemės sklypo Poškos g. 4, Kaune, dalies perdavimo neatlygintinai naudotis (TR-161) </w:t>
      </w:r>
    </w:p>
    <w:p w14:paraId="1F6D2058" w14:textId="2598C88E"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4. Dėl nekilnojamojo turto Jūratės g. 19, Kaune, esminio pagerinimo, vertės padidinimo, turto pagerinimo verčių ir finansavimo šaltinių bei nekilnojamojo turto perdavimo Kauno lopšeliui-darželiui „Pelėdžiukas“ valdyti naudoti ir disponuoti juo patikėjimo teise (TR-204) </w:t>
      </w:r>
    </w:p>
    <w:p w14:paraId="387E85EB" w14:textId="7152B5CB"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5. Dėl nekilnojamojo turto Gričiupio g. 11-101, Kaune, nuomos ne konkurso būdu viešajai įstaigai „Kultūros leidinys „Nemunas“ (TR-205) </w:t>
      </w:r>
    </w:p>
    <w:p w14:paraId="68E459D1" w14:textId="0D150E28"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6. Dėl nekilnojamojo turto Aušros g. 32, Kaune, nuomos (TR-208) </w:t>
      </w:r>
    </w:p>
    <w:p w14:paraId="1B5691C7" w14:textId="48B88B18"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3A0B6F">
        <w:rPr>
          <w:rFonts w:asciiTheme="minorHAnsi" w:hAnsiTheme="minorHAnsi" w:cstheme="minorHAnsi"/>
          <w:b/>
          <w:bCs/>
          <w:szCs w:val="24"/>
        </w:rPr>
        <w:t xml:space="preserve">Pranešėjas </w:t>
      </w:r>
      <w:r w:rsidRPr="003A0B6F">
        <w:rPr>
          <w:rFonts w:asciiTheme="minorHAnsi" w:hAnsiTheme="minorHAnsi" w:cstheme="minorHAnsi"/>
          <w:b/>
          <w:bCs/>
          <w:szCs w:val="24"/>
        </w:rPr>
        <w:t xml:space="preserve">– </w:t>
      </w:r>
      <w:r w:rsidRPr="003A0B6F">
        <w:rPr>
          <w:rFonts w:asciiTheme="minorHAnsi" w:hAnsiTheme="minorHAnsi" w:cstheme="minorHAnsi"/>
          <w:b/>
          <w:bCs/>
          <w:szCs w:val="24"/>
        </w:rPr>
        <w:t>Donatas Valiukas</w:t>
      </w:r>
      <w:r w:rsidRPr="003A0B6F">
        <w:rPr>
          <w:rFonts w:asciiTheme="minorHAnsi" w:hAnsiTheme="minorHAnsi" w:cstheme="minorHAnsi"/>
          <w:b/>
          <w:bCs/>
          <w:szCs w:val="24"/>
        </w:rPr>
        <w:t xml:space="preserve">, </w:t>
      </w:r>
      <w:r w:rsidRPr="003A0B6F">
        <w:rPr>
          <w:rFonts w:asciiTheme="minorHAnsi" w:hAnsiTheme="minorHAnsi" w:cstheme="minorHAnsi"/>
          <w:b/>
          <w:bCs/>
          <w:szCs w:val="24"/>
        </w:rPr>
        <w:t>Nekilnojamojo turto skyri</w:t>
      </w:r>
      <w:r w:rsidRPr="003A0B6F">
        <w:rPr>
          <w:rFonts w:asciiTheme="minorHAnsi" w:hAnsiTheme="minorHAnsi" w:cstheme="minorHAnsi"/>
          <w:b/>
          <w:bCs/>
          <w:szCs w:val="24"/>
        </w:rPr>
        <w:t>a</w:t>
      </w:r>
      <w:r w:rsidRPr="003A0B6F">
        <w:rPr>
          <w:rFonts w:asciiTheme="minorHAnsi" w:hAnsiTheme="minorHAnsi" w:cstheme="minorHAnsi"/>
          <w:b/>
          <w:bCs/>
          <w:szCs w:val="24"/>
        </w:rPr>
        <w:t>us vedėjas</w:t>
      </w:r>
    </w:p>
    <w:p w14:paraId="63233384" w14:textId="7AE53D9A"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7. Dėl važiavimo vietinio reguliaraus susisiekimo autobusais ir troleibusais lengvatos dydžio nustatymo badmintono turnyrų „RSL Lithuanian International 2026“,„RSL Lithuanian Junior 2026“, „RSL Lithuanian U17 International 2026“ ir  „Lithuanian International Open Grand Prix 2026  U9, U11, U13, U15 “ dalyviams (TR-186) </w:t>
      </w:r>
    </w:p>
    <w:p w14:paraId="587C3FF2" w14:textId="133E00BD"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3A0B6F">
        <w:rPr>
          <w:rFonts w:asciiTheme="minorHAnsi" w:hAnsiTheme="minorHAnsi" w:cstheme="minorHAnsi"/>
          <w:b/>
          <w:bCs/>
          <w:szCs w:val="24"/>
        </w:rPr>
        <w:t xml:space="preserve">Pranešėjas </w:t>
      </w:r>
      <w:r>
        <w:rPr>
          <w:rFonts w:asciiTheme="minorHAnsi" w:hAnsiTheme="minorHAnsi" w:cstheme="minorHAnsi"/>
          <w:b/>
          <w:bCs/>
          <w:szCs w:val="24"/>
        </w:rPr>
        <w:t xml:space="preserve">– </w:t>
      </w:r>
      <w:r w:rsidRPr="003A0B6F">
        <w:rPr>
          <w:rFonts w:asciiTheme="minorHAnsi" w:hAnsiTheme="minorHAnsi" w:cstheme="minorHAnsi"/>
          <w:b/>
          <w:bCs/>
          <w:szCs w:val="24"/>
        </w:rPr>
        <w:t>Martynas Matusevičius</w:t>
      </w:r>
      <w:r>
        <w:rPr>
          <w:rFonts w:asciiTheme="minorHAnsi" w:hAnsiTheme="minorHAnsi" w:cstheme="minorHAnsi"/>
          <w:b/>
          <w:bCs/>
          <w:szCs w:val="24"/>
        </w:rPr>
        <w:t xml:space="preserve">, </w:t>
      </w:r>
      <w:r w:rsidRPr="003A0B6F">
        <w:rPr>
          <w:rFonts w:asciiTheme="minorHAnsi" w:hAnsiTheme="minorHAnsi" w:cstheme="minorHAnsi"/>
          <w:b/>
          <w:bCs/>
          <w:szCs w:val="24"/>
        </w:rPr>
        <w:t>Transporto ir eismo organizavimo skyri</w:t>
      </w:r>
      <w:r>
        <w:rPr>
          <w:rFonts w:asciiTheme="minorHAnsi" w:hAnsiTheme="minorHAnsi" w:cstheme="minorHAnsi"/>
          <w:b/>
          <w:bCs/>
          <w:szCs w:val="24"/>
        </w:rPr>
        <w:t>a</w:t>
      </w:r>
      <w:r w:rsidRPr="003A0B6F">
        <w:rPr>
          <w:rFonts w:asciiTheme="minorHAnsi" w:hAnsiTheme="minorHAnsi" w:cstheme="minorHAnsi"/>
          <w:b/>
          <w:bCs/>
          <w:szCs w:val="24"/>
        </w:rPr>
        <w:t>us vedėjas</w:t>
      </w:r>
    </w:p>
    <w:p w14:paraId="31ADFD75" w14:textId="0F5FC13F"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8. Dėl Kauno miesto savivaldybės administracijos Kultūros skyriui priskirto Kauno kultūros centro 2026 metų veiklos plano patvirtinimo (TR-183) </w:t>
      </w:r>
    </w:p>
    <w:p w14:paraId="7AE14379" w14:textId="67854F12"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9. Dėl Kauno miesto kultūros premijų skyrimo (TR-185) </w:t>
      </w:r>
    </w:p>
    <w:p w14:paraId="2EE66E39" w14:textId="003766CB"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lastRenderedPageBreak/>
        <w:t xml:space="preserve">10. Dėl ilgalaikio materialiojo turto perdavimo Kauno miesto savivaldybės biudžetinei  įstaigai Vytauto Didžiojo universiteto klasikinio ugdymo licėjui (TR-187) </w:t>
      </w:r>
    </w:p>
    <w:p w14:paraId="591F3E86" w14:textId="1B82A94F"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3A0B6F">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3A0B6F">
        <w:rPr>
          <w:rFonts w:asciiTheme="minorHAnsi" w:hAnsiTheme="minorHAnsi" w:cstheme="minorHAnsi"/>
          <w:b/>
          <w:bCs/>
          <w:szCs w:val="24"/>
        </w:rPr>
        <w:t>Agnė Augonė</w:t>
      </w:r>
      <w:r>
        <w:rPr>
          <w:rFonts w:asciiTheme="minorHAnsi" w:hAnsiTheme="minorHAnsi" w:cstheme="minorHAnsi"/>
          <w:b/>
          <w:bCs/>
          <w:szCs w:val="24"/>
        </w:rPr>
        <w:t xml:space="preserve">, </w:t>
      </w:r>
      <w:r w:rsidRPr="003A0B6F">
        <w:rPr>
          <w:rFonts w:asciiTheme="minorHAnsi" w:hAnsiTheme="minorHAnsi" w:cstheme="minorHAnsi"/>
          <w:b/>
          <w:bCs/>
          <w:szCs w:val="24"/>
        </w:rPr>
        <w:t>Kultūros skyri</w:t>
      </w:r>
      <w:r>
        <w:rPr>
          <w:rFonts w:asciiTheme="minorHAnsi" w:hAnsiTheme="minorHAnsi" w:cstheme="minorHAnsi"/>
          <w:b/>
          <w:bCs/>
          <w:szCs w:val="24"/>
        </w:rPr>
        <w:t>a</w:t>
      </w:r>
      <w:r w:rsidRPr="003A0B6F">
        <w:rPr>
          <w:rFonts w:asciiTheme="minorHAnsi" w:hAnsiTheme="minorHAnsi" w:cstheme="minorHAnsi"/>
          <w:b/>
          <w:bCs/>
          <w:szCs w:val="24"/>
        </w:rPr>
        <w:t>us vedėja</w:t>
      </w:r>
    </w:p>
    <w:p w14:paraId="1EAE6EE7" w14:textId="0E0C7F87"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11. Dėl Kauno miesto savivaldybės tarybos 2019 m. spalio 15 d. sprendimo Nr.T-454 „Dėl Atlyginimo už vaikų, ugdomų pagal ikimokyklinio ir (ar) priešmokyklinio ugdymo programas, išlaikymą dydžio nustatymo ir mokėjimo tvarkos aprašo patvirtinimo“ pakeitimo (TR-164) </w:t>
      </w:r>
    </w:p>
    <w:p w14:paraId="24E14DB1" w14:textId="1085198A"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12. Dėl Kauno miesto savivaldybės tarybos 2008 m. birželio 27 d. sprendimo Nr. T-331 „Dėl centralizuoto vaikų priėmimo į Kauno miesto savivaldybės įsteigtų biudžetinių švietimo įstaigų ikimokyklinio ir priešmokyklinio ugdymo grupes tvarkos“ pakeitimo (TR-177) </w:t>
      </w:r>
    </w:p>
    <w:p w14:paraId="726E347F" w14:textId="5D317F26"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13. Dėl Kauno lopšelio-darželio„Vėjukai“ įsteigimo (TR-188) </w:t>
      </w:r>
    </w:p>
    <w:p w14:paraId="08E0EAFE" w14:textId="760B28ED"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3A0B6F">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3A0B6F">
        <w:rPr>
          <w:rFonts w:asciiTheme="minorHAnsi" w:hAnsiTheme="minorHAnsi" w:cstheme="minorHAnsi"/>
          <w:b/>
          <w:bCs/>
          <w:szCs w:val="24"/>
        </w:rPr>
        <w:t>Ona Gucevičienė</w:t>
      </w:r>
      <w:r>
        <w:rPr>
          <w:rFonts w:asciiTheme="minorHAnsi" w:hAnsiTheme="minorHAnsi" w:cstheme="minorHAnsi"/>
          <w:b/>
          <w:bCs/>
          <w:szCs w:val="24"/>
        </w:rPr>
        <w:t xml:space="preserve">, </w:t>
      </w:r>
      <w:r w:rsidRPr="003A0B6F">
        <w:rPr>
          <w:rFonts w:asciiTheme="minorHAnsi" w:hAnsiTheme="minorHAnsi" w:cstheme="minorHAnsi"/>
          <w:b/>
          <w:bCs/>
          <w:szCs w:val="24"/>
        </w:rPr>
        <w:t>Švietimo skyri</w:t>
      </w:r>
      <w:r>
        <w:rPr>
          <w:rFonts w:asciiTheme="minorHAnsi" w:hAnsiTheme="minorHAnsi" w:cstheme="minorHAnsi"/>
          <w:b/>
          <w:bCs/>
          <w:szCs w:val="24"/>
        </w:rPr>
        <w:t>a</w:t>
      </w:r>
      <w:r w:rsidRPr="003A0B6F">
        <w:rPr>
          <w:rFonts w:asciiTheme="minorHAnsi" w:hAnsiTheme="minorHAnsi" w:cstheme="minorHAnsi"/>
          <w:b/>
          <w:bCs/>
          <w:szCs w:val="24"/>
        </w:rPr>
        <w:t>us vedėja</w:t>
      </w:r>
    </w:p>
    <w:p w14:paraId="37A3D9AE" w14:textId="2BFB00E5"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14. Dėl UAB „Gilius ir ko“ švietimo ir ugdymo įstaigų vartotojams pagal šilumos pirkimo atviro konkurso I pirkimo dalį tiekiamos šilumos pajamų lygio tretiesiems tiekiamos šilumos bazinio lygio galiojimo metams nustatymo (TR-172) </w:t>
      </w:r>
    </w:p>
    <w:p w14:paraId="23E2C606" w14:textId="575E23C3"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15. Dėl UAB „Gilius ir ko“ švietimo ir ugdymo įstaigų vartotojams pagal šilumos pirkimo atviro konkurso II pirkimo dalį tiekiamos šilumos pajamų lygio tretiesiems tiekiamos šilumos bazinio lygio galiojimo metams nustatymo (TR-171) </w:t>
      </w:r>
    </w:p>
    <w:p w14:paraId="4DD3978A" w14:textId="518ED01F"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16. Dėl UAB „Šilumininkas“ Prezidento Valdo Adamkaus gimnazijai tiekiamos šilumos pajamų bazinio lygio nustatymo (TR-173) </w:t>
      </w:r>
    </w:p>
    <w:p w14:paraId="49696E49" w14:textId="6ED31EC2"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17. Dėl UAB „Šilumininkas“ švietimo ir ugdymo įstaigoms tiekiamos šilumos pajamų lygio tretiesiems tiekiamos šilumos bazinio lygio galiojimo metams nustatymo (TR-174) </w:t>
      </w:r>
    </w:p>
    <w:p w14:paraId="6CB8C899" w14:textId="344FEF17"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3A0B6F">
        <w:rPr>
          <w:rFonts w:asciiTheme="minorHAnsi" w:hAnsiTheme="minorHAnsi" w:cstheme="minorHAnsi"/>
          <w:szCs w:val="24"/>
        </w:rPr>
        <w:t xml:space="preserve">18. Dėl UAB „Šilumininkas“ Kauno Palemono gimnazijai tiekiamos šilumos pajamų lygio tretiesiems tiekiamos šilumos bazinio lygio galiojimo metams nustatymo (TR-175) </w:t>
      </w:r>
    </w:p>
    <w:p w14:paraId="07F48CDF" w14:textId="2B32F9CC" w:rsidR="003A0B6F" w:rsidRPr="003A0B6F" w:rsidRDefault="003A0B6F" w:rsidP="003A0B6F">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3A0B6F">
        <w:rPr>
          <w:rFonts w:asciiTheme="minorHAnsi" w:hAnsiTheme="minorHAnsi" w:cstheme="minorHAnsi"/>
          <w:b/>
          <w:bCs/>
          <w:szCs w:val="24"/>
        </w:rPr>
        <w:t xml:space="preserve">Pranešėja </w:t>
      </w:r>
      <w:r>
        <w:rPr>
          <w:rFonts w:asciiTheme="minorHAnsi" w:hAnsiTheme="minorHAnsi" w:cstheme="minorHAnsi"/>
          <w:b/>
          <w:bCs/>
          <w:szCs w:val="24"/>
        </w:rPr>
        <w:t xml:space="preserve">– </w:t>
      </w:r>
      <w:r w:rsidRPr="003A0B6F">
        <w:rPr>
          <w:rFonts w:asciiTheme="minorHAnsi" w:hAnsiTheme="minorHAnsi" w:cstheme="minorHAnsi"/>
          <w:b/>
          <w:bCs/>
          <w:szCs w:val="24"/>
        </w:rPr>
        <w:t>Karolina Sakalauskienė</w:t>
      </w:r>
      <w:r>
        <w:rPr>
          <w:rFonts w:asciiTheme="minorHAnsi" w:hAnsiTheme="minorHAnsi" w:cstheme="minorHAnsi"/>
          <w:b/>
          <w:bCs/>
          <w:szCs w:val="24"/>
        </w:rPr>
        <w:t xml:space="preserve">, </w:t>
      </w:r>
      <w:r w:rsidRPr="003A0B6F">
        <w:rPr>
          <w:rFonts w:asciiTheme="minorHAnsi" w:hAnsiTheme="minorHAnsi" w:cstheme="minorHAnsi"/>
          <w:b/>
          <w:bCs/>
          <w:szCs w:val="24"/>
        </w:rPr>
        <w:t>Būsto modernizavimo, administravimo ir energetikos skyri</w:t>
      </w:r>
      <w:r>
        <w:rPr>
          <w:rFonts w:asciiTheme="minorHAnsi" w:hAnsiTheme="minorHAnsi" w:cstheme="minorHAnsi"/>
          <w:b/>
          <w:bCs/>
          <w:szCs w:val="24"/>
        </w:rPr>
        <w:t>a</w:t>
      </w:r>
      <w:r w:rsidRPr="003A0B6F">
        <w:rPr>
          <w:rFonts w:asciiTheme="minorHAnsi" w:hAnsiTheme="minorHAnsi" w:cstheme="minorHAnsi"/>
          <w:b/>
          <w:bCs/>
          <w:szCs w:val="24"/>
        </w:rPr>
        <w:t>us vedėja</w:t>
      </w:r>
    </w:p>
    <w:p w14:paraId="5F683ADB" w14:textId="4BCD0115" w:rsidR="00C1668D" w:rsidRPr="00B648FF" w:rsidRDefault="00C1668D" w:rsidP="003A0B6F">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p>
    <w:p w14:paraId="4B884598" w14:textId="317C4F7C" w:rsidR="005240DB" w:rsidRPr="005D11F6" w:rsidRDefault="009A530C" w:rsidP="00204D0A">
      <w:pPr>
        <w:rPr>
          <w:rFonts w:asciiTheme="minorHAnsi" w:hAnsiTheme="minorHAnsi" w:cstheme="minorHAnsi"/>
          <w:szCs w:val="24"/>
        </w:rPr>
      </w:pPr>
      <w:r w:rsidRPr="005D11F6">
        <w:rPr>
          <w:rFonts w:asciiTheme="minorHAnsi" w:hAnsiTheme="minorHAnsi" w:cstheme="minorHAnsi"/>
          <w:szCs w:val="24"/>
        </w:rPr>
        <w:tab/>
      </w:r>
    </w:p>
    <w:p w14:paraId="45E2BA26" w14:textId="77777777" w:rsidR="004A7652" w:rsidRPr="005D11F6" w:rsidRDefault="004A7652" w:rsidP="009B01A7">
      <w:pPr>
        <w:pStyle w:val="Pagrindinistekstas"/>
        <w:tabs>
          <w:tab w:val="left" w:pos="9072"/>
        </w:tabs>
        <w:spacing w:line="340" w:lineRule="exact"/>
        <w:ind w:firstLine="142"/>
        <w:jc w:val="both"/>
        <w:rPr>
          <w:rFonts w:asciiTheme="minorHAnsi" w:hAnsiTheme="minorHAnsi" w:cstheme="minorHAnsi"/>
          <w:szCs w:val="24"/>
        </w:rPr>
      </w:pPr>
    </w:p>
    <w:p w14:paraId="260C2D28" w14:textId="77777777" w:rsidR="009B01A7" w:rsidRPr="005D11F6" w:rsidRDefault="009B01A7" w:rsidP="005B5E94">
      <w:pPr>
        <w:pStyle w:val="Pagrindinistekstas"/>
        <w:tabs>
          <w:tab w:val="left" w:pos="9072"/>
        </w:tabs>
        <w:spacing w:line="340" w:lineRule="exact"/>
        <w:ind w:firstLine="0"/>
        <w:jc w:val="both"/>
        <w:rPr>
          <w:rFonts w:asciiTheme="minorHAnsi" w:hAnsiTheme="minorHAnsi" w:cstheme="minorHAnsi"/>
          <w:szCs w:val="24"/>
        </w:rPr>
        <w:sectPr w:rsidR="009B01A7" w:rsidRPr="005D11F6"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p>
    <w:p w14:paraId="3C2D19D8" w14:textId="77777777" w:rsidR="001D3665" w:rsidRPr="005D11F6" w:rsidRDefault="001D3665">
      <w:pPr>
        <w:keepNext/>
        <w:rPr>
          <w:rFonts w:asciiTheme="minorHAnsi" w:hAnsiTheme="minorHAnsi" w:cstheme="minorHAnsi"/>
        </w:rPr>
      </w:pPr>
    </w:p>
    <w:tbl>
      <w:tblPr>
        <w:tblW w:w="0" w:type="auto"/>
        <w:tblInd w:w="284" w:type="dxa"/>
        <w:tblLayout w:type="fixed"/>
        <w:tblCellMar>
          <w:left w:w="0" w:type="dxa"/>
          <w:right w:w="0" w:type="dxa"/>
        </w:tblCellMar>
        <w:tblLook w:val="0000" w:firstRow="0" w:lastRow="0" w:firstColumn="0" w:lastColumn="0" w:noHBand="0" w:noVBand="0"/>
      </w:tblPr>
      <w:tblGrid>
        <w:gridCol w:w="3685"/>
        <w:gridCol w:w="1483"/>
        <w:gridCol w:w="3904"/>
      </w:tblGrid>
      <w:tr w:rsidR="001D3665" w:rsidRPr="005D11F6" w14:paraId="122EAC65" w14:textId="77777777" w:rsidTr="00CB4A6D">
        <w:trPr>
          <w:cantSplit/>
        </w:trPr>
        <w:tc>
          <w:tcPr>
            <w:tcW w:w="3685" w:type="dxa"/>
          </w:tcPr>
          <w:bookmarkStart w:id="13" w:name="r20_1_1"/>
          <w:p w14:paraId="294543CB" w14:textId="77777777" w:rsidR="001D3665" w:rsidRPr="005D11F6" w:rsidRDefault="00C0060B" w:rsidP="00F11F74">
            <w:pPr>
              <w:keepNext/>
              <w:spacing w:before="480"/>
              <w:rPr>
                <w:rFonts w:asciiTheme="minorHAnsi" w:hAnsiTheme="minorHAnsi" w:cstheme="minorHAnsi"/>
              </w:rPr>
            </w:pPr>
            <w:r w:rsidRPr="005D11F6">
              <w:rPr>
                <w:rFonts w:asciiTheme="minorHAnsi" w:hAnsiTheme="minorHAnsi" w:cstheme="minorHAnsi"/>
              </w:rPr>
              <w:fldChar w:fldCharType="begin">
                <w:ffData>
                  <w:name w:val="r20_1_1"/>
                  <w:enabled/>
                  <w:calcOnExit w:val="0"/>
                  <w:statusText w:type="text" w:val="Pareigos"/>
                  <w:textInput>
                    <w:default w:val="Komiteto pirmininkas"/>
                  </w:textInput>
                </w:ffData>
              </w:fldChar>
            </w:r>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Komiteto pirmininkė</w:t>
            </w:r>
            <w:r w:rsidRPr="005D11F6">
              <w:rPr>
                <w:rFonts w:asciiTheme="minorHAnsi" w:hAnsiTheme="minorHAnsi" w:cstheme="minorHAnsi"/>
              </w:rPr>
              <w:fldChar w:fldCharType="end"/>
            </w:r>
            <w:bookmarkEnd w:id="13"/>
          </w:p>
        </w:tc>
        <w:tc>
          <w:tcPr>
            <w:tcW w:w="1483" w:type="dxa"/>
          </w:tcPr>
          <w:p w14:paraId="614691CB" w14:textId="77777777" w:rsidR="001D3665" w:rsidRPr="005D11F6" w:rsidRDefault="001D3665">
            <w:pPr>
              <w:keepNext/>
              <w:spacing w:before="480"/>
              <w:rPr>
                <w:rFonts w:asciiTheme="minorHAnsi" w:hAnsiTheme="minorHAnsi" w:cstheme="minorHAnsi"/>
              </w:rPr>
            </w:pPr>
          </w:p>
        </w:tc>
        <w:tc>
          <w:tcPr>
            <w:tcW w:w="3904" w:type="dxa"/>
          </w:tcPr>
          <w:p w14:paraId="6B540AC9" w14:textId="77777777" w:rsidR="001D3665" w:rsidRPr="005D11F6" w:rsidRDefault="006A0AEB" w:rsidP="00F11F74">
            <w:pPr>
              <w:keepNext/>
              <w:spacing w:before="480"/>
              <w:jc w:val="right"/>
              <w:rPr>
                <w:rFonts w:asciiTheme="minorHAnsi" w:hAnsiTheme="minorHAnsi" w:cstheme="minorHAnsi"/>
              </w:rPr>
            </w:pPr>
            <w:r w:rsidRPr="005D11F6">
              <w:rPr>
                <w:rFonts w:asciiTheme="minorHAnsi" w:hAnsiTheme="minorHAnsi" w:cstheme="minorHAnsi"/>
              </w:rPr>
              <w:fldChar w:fldCharType="begin">
                <w:ffData>
                  <w:name w:val="r20_2_1"/>
                  <w:enabled/>
                  <w:calcOnExit w:val="0"/>
                  <w:statusText w:type="text" w:val="Vardas"/>
                  <w:textInput>
                    <w:default w:val="Vardas"/>
                  </w:textInput>
                </w:ffData>
              </w:fldChar>
            </w:r>
            <w:bookmarkStart w:id="14" w:name="r20_2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Jūratė Elena</w:t>
            </w:r>
            <w:r w:rsidRPr="005D11F6">
              <w:rPr>
                <w:rFonts w:asciiTheme="minorHAnsi" w:hAnsiTheme="minorHAnsi" w:cstheme="minorHAnsi"/>
              </w:rPr>
              <w:fldChar w:fldCharType="end"/>
            </w:r>
            <w:bookmarkEnd w:id="14"/>
            <w:r w:rsidRPr="005D11F6">
              <w:rPr>
                <w:rFonts w:asciiTheme="minorHAnsi" w:hAnsiTheme="minorHAnsi" w:cstheme="minorHAnsi"/>
              </w:rPr>
              <w:t xml:space="preserve"> </w:t>
            </w:r>
            <w:r w:rsidRPr="005D11F6">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5" w:name="r20_3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Norvaišienė</w:t>
            </w:r>
            <w:r w:rsidRPr="005D11F6">
              <w:rPr>
                <w:rFonts w:asciiTheme="minorHAnsi" w:hAnsiTheme="minorHAnsi" w:cstheme="minorHAnsi"/>
              </w:rPr>
              <w:fldChar w:fldCharType="end"/>
            </w:r>
            <w:bookmarkEnd w:id="15"/>
          </w:p>
        </w:tc>
      </w:tr>
    </w:tbl>
    <w:p w14:paraId="23985D69" w14:textId="77777777" w:rsidR="001D3665" w:rsidRPr="005D11F6" w:rsidRDefault="001D3665">
      <w:pPr>
        <w:keepNext/>
        <w:rPr>
          <w:rFonts w:asciiTheme="minorHAnsi" w:hAnsiTheme="minorHAnsi" w:cstheme="minorHAnsi"/>
        </w:rPr>
      </w:pPr>
    </w:p>
    <w:sectPr w:rsidR="001D3665" w:rsidRPr="005D11F6">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AE12" w14:textId="77777777" w:rsidR="00056576" w:rsidRDefault="00056576">
      <w:r>
        <w:separator/>
      </w:r>
    </w:p>
  </w:endnote>
  <w:endnote w:type="continuationSeparator" w:id="0">
    <w:p w14:paraId="40FA1DC4" w14:textId="77777777" w:rsidR="00056576" w:rsidRDefault="0005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40783D0F" w14:textId="77777777">
      <w:trPr>
        <w:trHeight w:hRule="exact" w:val="794"/>
      </w:trPr>
      <w:tc>
        <w:tcPr>
          <w:tcW w:w="5184" w:type="dxa"/>
        </w:tcPr>
        <w:p w14:paraId="00E376DC" w14:textId="77777777" w:rsidR="00B02934" w:rsidRDefault="00B02934">
          <w:pPr>
            <w:pStyle w:val="Porat"/>
          </w:pPr>
        </w:p>
      </w:tc>
      <w:tc>
        <w:tcPr>
          <w:tcW w:w="2592" w:type="dxa"/>
        </w:tcPr>
        <w:p w14:paraId="315373BF" w14:textId="77777777" w:rsidR="00B02934" w:rsidRDefault="00B02934">
          <w:pPr>
            <w:pStyle w:val="Porat"/>
          </w:pPr>
        </w:p>
      </w:tc>
      <w:tc>
        <w:tcPr>
          <w:tcW w:w="2592" w:type="dxa"/>
        </w:tcPr>
        <w:p w14:paraId="698C251A" w14:textId="77777777" w:rsidR="00B02934" w:rsidRDefault="00B02934">
          <w:pPr>
            <w:pStyle w:val="Porat"/>
            <w:tabs>
              <w:tab w:val="left" w:pos="304"/>
              <w:tab w:val="left" w:pos="2005"/>
            </w:tabs>
            <w:jc w:val="center"/>
          </w:pPr>
        </w:p>
      </w:tc>
    </w:tr>
  </w:tbl>
  <w:p w14:paraId="5FCB4C1A" w14:textId="77777777" w:rsidR="00B02934"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886" w14:textId="77777777" w:rsidR="00B02934"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1D874F89" w14:textId="77777777">
      <w:trPr>
        <w:trHeight w:hRule="exact" w:val="794"/>
      </w:trPr>
      <w:tc>
        <w:tcPr>
          <w:tcW w:w="5184" w:type="dxa"/>
        </w:tcPr>
        <w:p w14:paraId="2CB253D9" w14:textId="77777777" w:rsidR="00B02934" w:rsidRDefault="00B02934">
          <w:pPr>
            <w:pStyle w:val="Porat"/>
          </w:pPr>
        </w:p>
      </w:tc>
      <w:tc>
        <w:tcPr>
          <w:tcW w:w="2592" w:type="dxa"/>
        </w:tcPr>
        <w:p w14:paraId="504787FE" w14:textId="77777777" w:rsidR="00B02934" w:rsidRDefault="00B02934">
          <w:pPr>
            <w:pStyle w:val="Porat"/>
          </w:pPr>
        </w:p>
      </w:tc>
      <w:tc>
        <w:tcPr>
          <w:tcW w:w="2592" w:type="dxa"/>
        </w:tcPr>
        <w:p w14:paraId="63390525" w14:textId="77777777" w:rsidR="00B02934" w:rsidRDefault="00B02934">
          <w:pPr>
            <w:pStyle w:val="Porat"/>
            <w:tabs>
              <w:tab w:val="left" w:pos="304"/>
              <w:tab w:val="left" w:pos="2005"/>
            </w:tabs>
            <w:jc w:val="center"/>
          </w:pPr>
        </w:p>
      </w:tc>
    </w:tr>
  </w:tbl>
  <w:p w14:paraId="6B02EE3E" w14:textId="77777777" w:rsidR="00B02934"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0A73753D" w14:textId="77777777">
      <w:trPr>
        <w:trHeight w:hRule="exact" w:val="794"/>
      </w:trPr>
      <w:tc>
        <w:tcPr>
          <w:tcW w:w="5184" w:type="dxa"/>
        </w:tcPr>
        <w:p w14:paraId="01071F7E" w14:textId="77777777" w:rsidR="00B02934" w:rsidRDefault="00B02934">
          <w:pPr>
            <w:pStyle w:val="Porat"/>
          </w:pPr>
        </w:p>
      </w:tc>
      <w:tc>
        <w:tcPr>
          <w:tcW w:w="2592" w:type="dxa"/>
        </w:tcPr>
        <w:p w14:paraId="094FDA93" w14:textId="77777777" w:rsidR="00B02934" w:rsidRDefault="00B02934">
          <w:pPr>
            <w:pStyle w:val="Porat"/>
          </w:pPr>
        </w:p>
      </w:tc>
      <w:tc>
        <w:tcPr>
          <w:tcW w:w="2592" w:type="dxa"/>
        </w:tcPr>
        <w:p w14:paraId="5780FCEA" w14:textId="77777777" w:rsidR="00B02934" w:rsidRDefault="00B02934">
          <w:pPr>
            <w:pStyle w:val="Porat"/>
            <w:tabs>
              <w:tab w:val="left" w:pos="304"/>
              <w:tab w:val="left" w:pos="2005"/>
            </w:tabs>
            <w:jc w:val="center"/>
          </w:pPr>
        </w:p>
      </w:tc>
    </w:tr>
  </w:tbl>
  <w:p w14:paraId="0A656740" w14:textId="77777777" w:rsidR="00B02934"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E290" w14:textId="77777777" w:rsidR="00056576" w:rsidRDefault="00056576">
      <w:pPr>
        <w:pStyle w:val="Porat"/>
        <w:spacing w:before="240"/>
      </w:pPr>
    </w:p>
  </w:footnote>
  <w:footnote w:type="continuationSeparator" w:id="0">
    <w:p w14:paraId="4CCC6DFA" w14:textId="77777777" w:rsidR="00056576" w:rsidRDefault="0005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6AA6" w14:textId="77777777" w:rsidR="00B02934"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5F98" w14:textId="77777777" w:rsidR="00B02934" w:rsidRDefault="00B0293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740286">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591567">
    <w:abstractNumId w:val="30"/>
  </w:num>
  <w:num w:numId="2" w16cid:durableId="1994724389">
    <w:abstractNumId w:val="31"/>
  </w:num>
  <w:num w:numId="3" w16cid:durableId="370888403">
    <w:abstractNumId w:val="3"/>
  </w:num>
  <w:num w:numId="4" w16cid:durableId="969439790">
    <w:abstractNumId w:val="12"/>
  </w:num>
  <w:num w:numId="5" w16cid:durableId="343828988">
    <w:abstractNumId w:val="16"/>
  </w:num>
  <w:num w:numId="6" w16cid:durableId="317072312">
    <w:abstractNumId w:val="34"/>
  </w:num>
  <w:num w:numId="7" w16cid:durableId="1592622332">
    <w:abstractNumId w:val="11"/>
  </w:num>
  <w:num w:numId="8" w16cid:durableId="241530970">
    <w:abstractNumId w:val="18"/>
  </w:num>
  <w:num w:numId="9" w16cid:durableId="162161652">
    <w:abstractNumId w:val="4"/>
  </w:num>
  <w:num w:numId="10" w16cid:durableId="367032058">
    <w:abstractNumId w:val="14"/>
  </w:num>
  <w:num w:numId="11" w16cid:durableId="474840582">
    <w:abstractNumId w:val="17"/>
  </w:num>
  <w:num w:numId="12" w16cid:durableId="1449815090">
    <w:abstractNumId w:val="36"/>
  </w:num>
  <w:num w:numId="13" w16cid:durableId="1366516168">
    <w:abstractNumId w:val="35"/>
  </w:num>
  <w:num w:numId="14" w16cid:durableId="1187675927">
    <w:abstractNumId w:val="21"/>
  </w:num>
  <w:num w:numId="15" w16cid:durableId="50462932">
    <w:abstractNumId w:val="8"/>
  </w:num>
  <w:num w:numId="16" w16cid:durableId="2142570101">
    <w:abstractNumId w:val="29"/>
  </w:num>
  <w:num w:numId="17" w16cid:durableId="1927225254">
    <w:abstractNumId w:val="2"/>
  </w:num>
  <w:num w:numId="18" w16cid:durableId="595137699">
    <w:abstractNumId w:val="32"/>
  </w:num>
  <w:num w:numId="19" w16cid:durableId="1761608925">
    <w:abstractNumId w:val="9"/>
  </w:num>
  <w:num w:numId="20" w16cid:durableId="1820924045">
    <w:abstractNumId w:val="22"/>
  </w:num>
  <w:num w:numId="21" w16cid:durableId="278411173">
    <w:abstractNumId w:val="33"/>
  </w:num>
  <w:num w:numId="22" w16cid:durableId="1337726401">
    <w:abstractNumId w:val="15"/>
  </w:num>
  <w:num w:numId="23" w16cid:durableId="1656570131">
    <w:abstractNumId w:val="26"/>
  </w:num>
  <w:num w:numId="24" w16cid:durableId="930774834">
    <w:abstractNumId w:val="25"/>
  </w:num>
  <w:num w:numId="25" w16cid:durableId="2080248198">
    <w:abstractNumId w:val="0"/>
  </w:num>
  <w:num w:numId="26" w16cid:durableId="462697063">
    <w:abstractNumId w:val="19"/>
  </w:num>
  <w:num w:numId="27" w16cid:durableId="289287506">
    <w:abstractNumId w:val="6"/>
  </w:num>
  <w:num w:numId="28" w16cid:durableId="152185071">
    <w:abstractNumId w:val="5"/>
  </w:num>
  <w:num w:numId="29" w16cid:durableId="861821006">
    <w:abstractNumId w:val="24"/>
  </w:num>
  <w:num w:numId="30" w16cid:durableId="1539077723">
    <w:abstractNumId w:val="27"/>
  </w:num>
  <w:num w:numId="31" w16cid:durableId="1639604257">
    <w:abstractNumId w:val="23"/>
  </w:num>
  <w:num w:numId="32" w16cid:durableId="1846171132">
    <w:abstractNumId w:val="1"/>
  </w:num>
  <w:num w:numId="33" w16cid:durableId="1873566616">
    <w:abstractNumId w:val="28"/>
  </w:num>
  <w:num w:numId="34" w16cid:durableId="1079785710">
    <w:abstractNumId w:val="13"/>
  </w:num>
  <w:num w:numId="35" w16cid:durableId="112948366">
    <w:abstractNumId w:val="7"/>
  </w:num>
  <w:num w:numId="36" w16cid:durableId="58212870">
    <w:abstractNumId w:val="20"/>
  </w:num>
  <w:num w:numId="37" w16cid:durableId="1193498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4F69"/>
    <w:rsid w:val="000265C8"/>
    <w:rsid w:val="000309D8"/>
    <w:rsid w:val="00030D7B"/>
    <w:rsid w:val="0003109D"/>
    <w:rsid w:val="0003401A"/>
    <w:rsid w:val="000376A3"/>
    <w:rsid w:val="00037E23"/>
    <w:rsid w:val="00043DFC"/>
    <w:rsid w:val="000522FD"/>
    <w:rsid w:val="00052A1E"/>
    <w:rsid w:val="00053F72"/>
    <w:rsid w:val="00056576"/>
    <w:rsid w:val="000578B2"/>
    <w:rsid w:val="00057A46"/>
    <w:rsid w:val="000625EF"/>
    <w:rsid w:val="00063F70"/>
    <w:rsid w:val="000653CC"/>
    <w:rsid w:val="0007020A"/>
    <w:rsid w:val="00070320"/>
    <w:rsid w:val="000708AE"/>
    <w:rsid w:val="000716F7"/>
    <w:rsid w:val="00071D05"/>
    <w:rsid w:val="00075623"/>
    <w:rsid w:val="00075BBD"/>
    <w:rsid w:val="0007606E"/>
    <w:rsid w:val="000834E1"/>
    <w:rsid w:val="00083895"/>
    <w:rsid w:val="00083E0D"/>
    <w:rsid w:val="000851FD"/>
    <w:rsid w:val="0009093B"/>
    <w:rsid w:val="00097F13"/>
    <w:rsid w:val="000A06E2"/>
    <w:rsid w:val="000B4763"/>
    <w:rsid w:val="000B4862"/>
    <w:rsid w:val="000C10F7"/>
    <w:rsid w:val="000C1A2C"/>
    <w:rsid w:val="000C35C3"/>
    <w:rsid w:val="000C4615"/>
    <w:rsid w:val="000C67E7"/>
    <w:rsid w:val="000D3153"/>
    <w:rsid w:val="000D5436"/>
    <w:rsid w:val="000D7C5E"/>
    <w:rsid w:val="000E0BFB"/>
    <w:rsid w:val="000E13C3"/>
    <w:rsid w:val="000E141F"/>
    <w:rsid w:val="000E4F2F"/>
    <w:rsid w:val="000F16C3"/>
    <w:rsid w:val="000F24F7"/>
    <w:rsid w:val="000F3BD7"/>
    <w:rsid w:val="000F401A"/>
    <w:rsid w:val="000F469C"/>
    <w:rsid w:val="001002A2"/>
    <w:rsid w:val="001020F8"/>
    <w:rsid w:val="00105976"/>
    <w:rsid w:val="0011344B"/>
    <w:rsid w:val="00121403"/>
    <w:rsid w:val="0012669C"/>
    <w:rsid w:val="00130CF6"/>
    <w:rsid w:val="001312B4"/>
    <w:rsid w:val="001328E9"/>
    <w:rsid w:val="001337DD"/>
    <w:rsid w:val="0014140D"/>
    <w:rsid w:val="00142223"/>
    <w:rsid w:val="0014445C"/>
    <w:rsid w:val="00165B92"/>
    <w:rsid w:val="00172E2B"/>
    <w:rsid w:val="00174997"/>
    <w:rsid w:val="001809AB"/>
    <w:rsid w:val="00182647"/>
    <w:rsid w:val="00183182"/>
    <w:rsid w:val="00187906"/>
    <w:rsid w:val="0019243B"/>
    <w:rsid w:val="00192DA8"/>
    <w:rsid w:val="00195EFE"/>
    <w:rsid w:val="001A2B35"/>
    <w:rsid w:val="001A7950"/>
    <w:rsid w:val="001B0FC8"/>
    <w:rsid w:val="001B218C"/>
    <w:rsid w:val="001B5371"/>
    <w:rsid w:val="001C227D"/>
    <w:rsid w:val="001C3A06"/>
    <w:rsid w:val="001C3BA3"/>
    <w:rsid w:val="001D01D1"/>
    <w:rsid w:val="001D3665"/>
    <w:rsid w:val="001D7306"/>
    <w:rsid w:val="001E18BC"/>
    <w:rsid w:val="001E1D5C"/>
    <w:rsid w:val="001E5CC7"/>
    <w:rsid w:val="001E5E29"/>
    <w:rsid w:val="001E6ECA"/>
    <w:rsid w:val="001E7092"/>
    <w:rsid w:val="001F5952"/>
    <w:rsid w:val="001F7156"/>
    <w:rsid w:val="00200B37"/>
    <w:rsid w:val="0020345A"/>
    <w:rsid w:val="00204D0A"/>
    <w:rsid w:val="00210324"/>
    <w:rsid w:val="002112FC"/>
    <w:rsid w:val="00215CF2"/>
    <w:rsid w:val="00216B71"/>
    <w:rsid w:val="0022067F"/>
    <w:rsid w:val="00222277"/>
    <w:rsid w:val="00225BE6"/>
    <w:rsid w:val="00227594"/>
    <w:rsid w:val="00232430"/>
    <w:rsid w:val="002377A7"/>
    <w:rsid w:val="00243EEE"/>
    <w:rsid w:val="002464CB"/>
    <w:rsid w:val="00247217"/>
    <w:rsid w:val="00252EA5"/>
    <w:rsid w:val="00256A14"/>
    <w:rsid w:val="0025764D"/>
    <w:rsid w:val="00261DD2"/>
    <w:rsid w:val="00264810"/>
    <w:rsid w:val="0027100D"/>
    <w:rsid w:val="0027233E"/>
    <w:rsid w:val="00277849"/>
    <w:rsid w:val="00281B5F"/>
    <w:rsid w:val="00285A2F"/>
    <w:rsid w:val="0028780C"/>
    <w:rsid w:val="00296C50"/>
    <w:rsid w:val="002B0CA3"/>
    <w:rsid w:val="002B0DED"/>
    <w:rsid w:val="002B5196"/>
    <w:rsid w:val="002B5DDE"/>
    <w:rsid w:val="002C10D5"/>
    <w:rsid w:val="002C1383"/>
    <w:rsid w:val="002C4611"/>
    <w:rsid w:val="002D0313"/>
    <w:rsid w:val="002E171E"/>
    <w:rsid w:val="002E3F52"/>
    <w:rsid w:val="002E55D3"/>
    <w:rsid w:val="002E5BBD"/>
    <w:rsid w:val="002F075C"/>
    <w:rsid w:val="00303B0E"/>
    <w:rsid w:val="00303EBB"/>
    <w:rsid w:val="00305DD4"/>
    <w:rsid w:val="00307EC9"/>
    <w:rsid w:val="00310D8C"/>
    <w:rsid w:val="003115D1"/>
    <w:rsid w:val="00316254"/>
    <w:rsid w:val="00316659"/>
    <w:rsid w:val="00316D03"/>
    <w:rsid w:val="00323690"/>
    <w:rsid w:val="003245DB"/>
    <w:rsid w:val="003305BA"/>
    <w:rsid w:val="00330831"/>
    <w:rsid w:val="00336221"/>
    <w:rsid w:val="00336A83"/>
    <w:rsid w:val="00337012"/>
    <w:rsid w:val="003541D8"/>
    <w:rsid w:val="0035524A"/>
    <w:rsid w:val="00360940"/>
    <w:rsid w:val="00363035"/>
    <w:rsid w:val="003636F3"/>
    <w:rsid w:val="00367D99"/>
    <w:rsid w:val="00370A69"/>
    <w:rsid w:val="00376D24"/>
    <w:rsid w:val="00376EB2"/>
    <w:rsid w:val="0037714A"/>
    <w:rsid w:val="003775C1"/>
    <w:rsid w:val="00380055"/>
    <w:rsid w:val="00383D9C"/>
    <w:rsid w:val="00394E34"/>
    <w:rsid w:val="003969AB"/>
    <w:rsid w:val="00396C6A"/>
    <w:rsid w:val="003A08FE"/>
    <w:rsid w:val="003A0B6F"/>
    <w:rsid w:val="003B1B46"/>
    <w:rsid w:val="003B2273"/>
    <w:rsid w:val="003C0295"/>
    <w:rsid w:val="003C04A5"/>
    <w:rsid w:val="003C1285"/>
    <w:rsid w:val="003C16A9"/>
    <w:rsid w:val="003C20AF"/>
    <w:rsid w:val="003C6E33"/>
    <w:rsid w:val="003C71D2"/>
    <w:rsid w:val="003D376D"/>
    <w:rsid w:val="003D3D9C"/>
    <w:rsid w:val="003D47A0"/>
    <w:rsid w:val="003D5F07"/>
    <w:rsid w:val="003E0519"/>
    <w:rsid w:val="003E21BD"/>
    <w:rsid w:val="003F369F"/>
    <w:rsid w:val="003F5145"/>
    <w:rsid w:val="0040223E"/>
    <w:rsid w:val="00404410"/>
    <w:rsid w:val="00413B8D"/>
    <w:rsid w:val="00413C65"/>
    <w:rsid w:val="00425301"/>
    <w:rsid w:val="00425A4E"/>
    <w:rsid w:val="00427522"/>
    <w:rsid w:val="004279EA"/>
    <w:rsid w:val="00432DBB"/>
    <w:rsid w:val="0043581B"/>
    <w:rsid w:val="00435D73"/>
    <w:rsid w:val="004424F0"/>
    <w:rsid w:val="00452C8B"/>
    <w:rsid w:val="00453D78"/>
    <w:rsid w:val="004548AF"/>
    <w:rsid w:val="00455B96"/>
    <w:rsid w:val="004573BE"/>
    <w:rsid w:val="004601D4"/>
    <w:rsid w:val="00465FC9"/>
    <w:rsid w:val="00470EFA"/>
    <w:rsid w:val="00476C35"/>
    <w:rsid w:val="0048086C"/>
    <w:rsid w:val="00483644"/>
    <w:rsid w:val="00483B82"/>
    <w:rsid w:val="00483F9A"/>
    <w:rsid w:val="00486950"/>
    <w:rsid w:val="004871CE"/>
    <w:rsid w:val="0048757A"/>
    <w:rsid w:val="0049042A"/>
    <w:rsid w:val="004967AF"/>
    <w:rsid w:val="004A1D03"/>
    <w:rsid w:val="004A3BBA"/>
    <w:rsid w:val="004A42A0"/>
    <w:rsid w:val="004A4677"/>
    <w:rsid w:val="004A4C71"/>
    <w:rsid w:val="004A7652"/>
    <w:rsid w:val="004B1E28"/>
    <w:rsid w:val="004B2FAC"/>
    <w:rsid w:val="004B446D"/>
    <w:rsid w:val="004B4710"/>
    <w:rsid w:val="004C3FC1"/>
    <w:rsid w:val="004C5660"/>
    <w:rsid w:val="004C5A3D"/>
    <w:rsid w:val="004C5CF6"/>
    <w:rsid w:val="004C7C62"/>
    <w:rsid w:val="004D0347"/>
    <w:rsid w:val="004D4798"/>
    <w:rsid w:val="004E0725"/>
    <w:rsid w:val="004E0821"/>
    <w:rsid w:val="004E0BF9"/>
    <w:rsid w:val="004E1A35"/>
    <w:rsid w:val="004E1D2F"/>
    <w:rsid w:val="004E4314"/>
    <w:rsid w:val="004E65D2"/>
    <w:rsid w:val="004E6788"/>
    <w:rsid w:val="004F2154"/>
    <w:rsid w:val="004F6565"/>
    <w:rsid w:val="00502EA1"/>
    <w:rsid w:val="005040C6"/>
    <w:rsid w:val="00505FC2"/>
    <w:rsid w:val="005104D4"/>
    <w:rsid w:val="00512E3C"/>
    <w:rsid w:val="0051435E"/>
    <w:rsid w:val="00520D79"/>
    <w:rsid w:val="005240DB"/>
    <w:rsid w:val="00526845"/>
    <w:rsid w:val="00530AE6"/>
    <w:rsid w:val="00533538"/>
    <w:rsid w:val="0053586D"/>
    <w:rsid w:val="00535F06"/>
    <w:rsid w:val="00537F5C"/>
    <w:rsid w:val="0054143D"/>
    <w:rsid w:val="00543DE1"/>
    <w:rsid w:val="00547588"/>
    <w:rsid w:val="005503A1"/>
    <w:rsid w:val="00550E49"/>
    <w:rsid w:val="00550F1C"/>
    <w:rsid w:val="00561B52"/>
    <w:rsid w:val="00565855"/>
    <w:rsid w:val="00566DC4"/>
    <w:rsid w:val="00576ED2"/>
    <w:rsid w:val="00580687"/>
    <w:rsid w:val="00590731"/>
    <w:rsid w:val="00593620"/>
    <w:rsid w:val="00594811"/>
    <w:rsid w:val="00594AE0"/>
    <w:rsid w:val="00594B8A"/>
    <w:rsid w:val="005952C6"/>
    <w:rsid w:val="005A10F1"/>
    <w:rsid w:val="005A244D"/>
    <w:rsid w:val="005A613A"/>
    <w:rsid w:val="005B5E94"/>
    <w:rsid w:val="005C2808"/>
    <w:rsid w:val="005C60A4"/>
    <w:rsid w:val="005C7B4B"/>
    <w:rsid w:val="005D0CF2"/>
    <w:rsid w:val="005D11F6"/>
    <w:rsid w:val="005D2CF7"/>
    <w:rsid w:val="005D3130"/>
    <w:rsid w:val="005D5D67"/>
    <w:rsid w:val="005D732A"/>
    <w:rsid w:val="005E43BC"/>
    <w:rsid w:val="005E5653"/>
    <w:rsid w:val="005F012F"/>
    <w:rsid w:val="005F27B9"/>
    <w:rsid w:val="005F4FFD"/>
    <w:rsid w:val="005F53BB"/>
    <w:rsid w:val="005F5FDB"/>
    <w:rsid w:val="005F696E"/>
    <w:rsid w:val="005F7FE4"/>
    <w:rsid w:val="00601BA4"/>
    <w:rsid w:val="0060729F"/>
    <w:rsid w:val="00610CC9"/>
    <w:rsid w:val="00610FCF"/>
    <w:rsid w:val="006206CB"/>
    <w:rsid w:val="00625C8C"/>
    <w:rsid w:val="00626374"/>
    <w:rsid w:val="006337B8"/>
    <w:rsid w:val="006338C2"/>
    <w:rsid w:val="0063486F"/>
    <w:rsid w:val="00641B28"/>
    <w:rsid w:val="00645A6A"/>
    <w:rsid w:val="00645C51"/>
    <w:rsid w:val="00645C74"/>
    <w:rsid w:val="00647771"/>
    <w:rsid w:val="006506FE"/>
    <w:rsid w:val="00651471"/>
    <w:rsid w:val="00660F5C"/>
    <w:rsid w:val="006734B7"/>
    <w:rsid w:val="00682A54"/>
    <w:rsid w:val="00684441"/>
    <w:rsid w:val="00686D6E"/>
    <w:rsid w:val="00687593"/>
    <w:rsid w:val="00690E67"/>
    <w:rsid w:val="0069247E"/>
    <w:rsid w:val="00693154"/>
    <w:rsid w:val="00697FE5"/>
    <w:rsid w:val="006A0AEB"/>
    <w:rsid w:val="006A1A87"/>
    <w:rsid w:val="006A6E62"/>
    <w:rsid w:val="006B090E"/>
    <w:rsid w:val="006B0A9F"/>
    <w:rsid w:val="006B20F0"/>
    <w:rsid w:val="006B3051"/>
    <w:rsid w:val="006B3FAB"/>
    <w:rsid w:val="006B5CD1"/>
    <w:rsid w:val="006D1D32"/>
    <w:rsid w:val="006D3671"/>
    <w:rsid w:val="006D7CB7"/>
    <w:rsid w:val="006E08DE"/>
    <w:rsid w:val="006E1321"/>
    <w:rsid w:val="006E397C"/>
    <w:rsid w:val="006E3BCC"/>
    <w:rsid w:val="006E5053"/>
    <w:rsid w:val="006E5904"/>
    <w:rsid w:val="006F3A2F"/>
    <w:rsid w:val="006F7720"/>
    <w:rsid w:val="007053BE"/>
    <w:rsid w:val="00705ED1"/>
    <w:rsid w:val="0070610A"/>
    <w:rsid w:val="00711DD9"/>
    <w:rsid w:val="007136C2"/>
    <w:rsid w:val="007164F2"/>
    <w:rsid w:val="0072310A"/>
    <w:rsid w:val="007234EB"/>
    <w:rsid w:val="00723B5B"/>
    <w:rsid w:val="00724456"/>
    <w:rsid w:val="00730E8A"/>
    <w:rsid w:val="00731C32"/>
    <w:rsid w:val="007349B8"/>
    <w:rsid w:val="00734FC4"/>
    <w:rsid w:val="0073582F"/>
    <w:rsid w:val="00736E59"/>
    <w:rsid w:val="0073746D"/>
    <w:rsid w:val="00740286"/>
    <w:rsid w:val="007404F1"/>
    <w:rsid w:val="007460CD"/>
    <w:rsid w:val="00750A8F"/>
    <w:rsid w:val="00752582"/>
    <w:rsid w:val="0075274F"/>
    <w:rsid w:val="00761918"/>
    <w:rsid w:val="00771803"/>
    <w:rsid w:val="007724F7"/>
    <w:rsid w:val="00784C56"/>
    <w:rsid w:val="007860B9"/>
    <w:rsid w:val="007872A3"/>
    <w:rsid w:val="007A3721"/>
    <w:rsid w:val="007A3A2F"/>
    <w:rsid w:val="007A4804"/>
    <w:rsid w:val="007A6C15"/>
    <w:rsid w:val="007B0836"/>
    <w:rsid w:val="007B0BDE"/>
    <w:rsid w:val="007B17EA"/>
    <w:rsid w:val="007B1A49"/>
    <w:rsid w:val="007B2B65"/>
    <w:rsid w:val="007B7397"/>
    <w:rsid w:val="007C01DB"/>
    <w:rsid w:val="007C084F"/>
    <w:rsid w:val="007C3AFC"/>
    <w:rsid w:val="007C4052"/>
    <w:rsid w:val="007C696F"/>
    <w:rsid w:val="007C7C4C"/>
    <w:rsid w:val="007D421F"/>
    <w:rsid w:val="007D4E42"/>
    <w:rsid w:val="007D5611"/>
    <w:rsid w:val="007E121C"/>
    <w:rsid w:val="007E790F"/>
    <w:rsid w:val="007F3A4E"/>
    <w:rsid w:val="007F6CB6"/>
    <w:rsid w:val="007F774A"/>
    <w:rsid w:val="0080044F"/>
    <w:rsid w:val="008112B7"/>
    <w:rsid w:val="00811BDE"/>
    <w:rsid w:val="008136CD"/>
    <w:rsid w:val="00813C7E"/>
    <w:rsid w:val="00823B2D"/>
    <w:rsid w:val="00831F1F"/>
    <w:rsid w:val="0083774D"/>
    <w:rsid w:val="00843F2C"/>
    <w:rsid w:val="00845B00"/>
    <w:rsid w:val="00852A78"/>
    <w:rsid w:val="00852C20"/>
    <w:rsid w:val="0085659C"/>
    <w:rsid w:val="00865369"/>
    <w:rsid w:val="0086792C"/>
    <w:rsid w:val="008736D1"/>
    <w:rsid w:val="008805A7"/>
    <w:rsid w:val="00880F87"/>
    <w:rsid w:val="00885183"/>
    <w:rsid w:val="00890275"/>
    <w:rsid w:val="00897E74"/>
    <w:rsid w:val="008A0326"/>
    <w:rsid w:val="008A05A4"/>
    <w:rsid w:val="008A1E39"/>
    <w:rsid w:val="008B4349"/>
    <w:rsid w:val="008B58CE"/>
    <w:rsid w:val="008C0AB7"/>
    <w:rsid w:val="008C1063"/>
    <w:rsid w:val="008C24F7"/>
    <w:rsid w:val="008C2EED"/>
    <w:rsid w:val="008D1100"/>
    <w:rsid w:val="008D12F0"/>
    <w:rsid w:val="008D347E"/>
    <w:rsid w:val="008D681E"/>
    <w:rsid w:val="008E09B7"/>
    <w:rsid w:val="008E3C29"/>
    <w:rsid w:val="008F10BA"/>
    <w:rsid w:val="008F2BAA"/>
    <w:rsid w:val="008F56CA"/>
    <w:rsid w:val="00903A0E"/>
    <w:rsid w:val="00904024"/>
    <w:rsid w:val="0090589F"/>
    <w:rsid w:val="00910175"/>
    <w:rsid w:val="00916C84"/>
    <w:rsid w:val="009218EC"/>
    <w:rsid w:val="009264A4"/>
    <w:rsid w:val="0093111A"/>
    <w:rsid w:val="00931DFC"/>
    <w:rsid w:val="0093637B"/>
    <w:rsid w:val="009370D3"/>
    <w:rsid w:val="009371D9"/>
    <w:rsid w:val="00944803"/>
    <w:rsid w:val="0094639D"/>
    <w:rsid w:val="00951F70"/>
    <w:rsid w:val="00956EA4"/>
    <w:rsid w:val="0096358B"/>
    <w:rsid w:val="009639CE"/>
    <w:rsid w:val="00964957"/>
    <w:rsid w:val="00964F34"/>
    <w:rsid w:val="009670B0"/>
    <w:rsid w:val="00971CE1"/>
    <w:rsid w:val="00973DCE"/>
    <w:rsid w:val="00974B3A"/>
    <w:rsid w:val="00983235"/>
    <w:rsid w:val="00983397"/>
    <w:rsid w:val="00984132"/>
    <w:rsid w:val="009904AE"/>
    <w:rsid w:val="009917AA"/>
    <w:rsid w:val="009931DE"/>
    <w:rsid w:val="00997B33"/>
    <w:rsid w:val="009A316D"/>
    <w:rsid w:val="009A530C"/>
    <w:rsid w:val="009A798E"/>
    <w:rsid w:val="009B01A7"/>
    <w:rsid w:val="009B54B7"/>
    <w:rsid w:val="009C14D5"/>
    <w:rsid w:val="009C58FE"/>
    <w:rsid w:val="009D2A2E"/>
    <w:rsid w:val="009E231E"/>
    <w:rsid w:val="009E23C8"/>
    <w:rsid w:val="009E46DD"/>
    <w:rsid w:val="009F67E5"/>
    <w:rsid w:val="00A036A9"/>
    <w:rsid w:val="00A12979"/>
    <w:rsid w:val="00A14E35"/>
    <w:rsid w:val="00A15A8D"/>
    <w:rsid w:val="00A22469"/>
    <w:rsid w:val="00A23D0B"/>
    <w:rsid w:val="00A244E8"/>
    <w:rsid w:val="00A2476C"/>
    <w:rsid w:val="00A277AF"/>
    <w:rsid w:val="00A331BF"/>
    <w:rsid w:val="00A346CF"/>
    <w:rsid w:val="00A36AB7"/>
    <w:rsid w:val="00A36E70"/>
    <w:rsid w:val="00A50021"/>
    <w:rsid w:val="00A53546"/>
    <w:rsid w:val="00A60EF3"/>
    <w:rsid w:val="00A61B73"/>
    <w:rsid w:val="00A64006"/>
    <w:rsid w:val="00A64BDC"/>
    <w:rsid w:val="00A72151"/>
    <w:rsid w:val="00A75B3A"/>
    <w:rsid w:val="00A77AAF"/>
    <w:rsid w:val="00A80953"/>
    <w:rsid w:val="00A83022"/>
    <w:rsid w:val="00A83B49"/>
    <w:rsid w:val="00A84AC7"/>
    <w:rsid w:val="00A84CAE"/>
    <w:rsid w:val="00A85065"/>
    <w:rsid w:val="00A927BC"/>
    <w:rsid w:val="00A934E9"/>
    <w:rsid w:val="00A972CD"/>
    <w:rsid w:val="00AA321A"/>
    <w:rsid w:val="00AA6CE9"/>
    <w:rsid w:val="00AA6F5A"/>
    <w:rsid w:val="00AB3DCC"/>
    <w:rsid w:val="00AB5EB6"/>
    <w:rsid w:val="00AC531D"/>
    <w:rsid w:val="00AC5750"/>
    <w:rsid w:val="00AD619A"/>
    <w:rsid w:val="00AD6720"/>
    <w:rsid w:val="00AE063C"/>
    <w:rsid w:val="00AE1AA9"/>
    <w:rsid w:val="00AE3F2B"/>
    <w:rsid w:val="00AE5BB4"/>
    <w:rsid w:val="00AE7568"/>
    <w:rsid w:val="00AF63FE"/>
    <w:rsid w:val="00B0180F"/>
    <w:rsid w:val="00B02934"/>
    <w:rsid w:val="00B02E16"/>
    <w:rsid w:val="00B04A92"/>
    <w:rsid w:val="00B05873"/>
    <w:rsid w:val="00B06A2B"/>
    <w:rsid w:val="00B07203"/>
    <w:rsid w:val="00B2153E"/>
    <w:rsid w:val="00B24786"/>
    <w:rsid w:val="00B32F0B"/>
    <w:rsid w:val="00B339D7"/>
    <w:rsid w:val="00B33D33"/>
    <w:rsid w:val="00B3578D"/>
    <w:rsid w:val="00B365C9"/>
    <w:rsid w:val="00B41F33"/>
    <w:rsid w:val="00B42D4E"/>
    <w:rsid w:val="00B44E57"/>
    <w:rsid w:val="00B47B7F"/>
    <w:rsid w:val="00B47BA4"/>
    <w:rsid w:val="00B53381"/>
    <w:rsid w:val="00B5415F"/>
    <w:rsid w:val="00B541E1"/>
    <w:rsid w:val="00B54DA3"/>
    <w:rsid w:val="00B55A34"/>
    <w:rsid w:val="00B56AA9"/>
    <w:rsid w:val="00B61F54"/>
    <w:rsid w:val="00B629EF"/>
    <w:rsid w:val="00B648FF"/>
    <w:rsid w:val="00B670A6"/>
    <w:rsid w:val="00B67118"/>
    <w:rsid w:val="00B72330"/>
    <w:rsid w:val="00B727F9"/>
    <w:rsid w:val="00B76919"/>
    <w:rsid w:val="00B76EEB"/>
    <w:rsid w:val="00B76F7B"/>
    <w:rsid w:val="00B80DD0"/>
    <w:rsid w:val="00B96210"/>
    <w:rsid w:val="00B9736E"/>
    <w:rsid w:val="00BA51C0"/>
    <w:rsid w:val="00BA52CE"/>
    <w:rsid w:val="00BA549F"/>
    <w:rsid w:val="00BB2D52"/>
    <w:rsid w:val="00BB3F08"/>
    <w:rsid w:val="00BB4EE4"/>
    <w:rsid w:val="00BB4FE7"/>
    <w:rsid w:val="00BC044B"/>
    <w:rsid w:val="00BC096E"/>
    <w:rsid w:val="00BC14F2"/>
    <w:rsid w:val="00BC2630"/>
    <w:rsid w:val="00BC35FE"/>
    <w:rsid w:val="00BC4FBA"/>
    <w:rsid w:val="00BC6DF2"/>
    <w:rsid w:val="00BD0829"/>
    <w:rsid w:val="00BD2A92"/>
    <w:rsid w:val="00BD347E"/>
    <w:rsid w:val="00BD4731"/>
    <w:rsid w:val="00BD7385"/>
    <w:rsid w:val="00BE09C9"/>
    <w:rsid w:val="00BE2836"/>
    <w:rsid w:val="00BE61B8"/>
    <w:rsid w:val="00BE64CA"/>
    <w:rsid w:val="00BF458A"/>
    <w:rsid w:val="00C0060B"/>
    <w:rsid w:val="00C02B9D"/>
    <w:rsid w:val="00C03C3A"/>
    <w:rsid w:val="00C0422F"/>
    <w:rsid w:val="00C053C6"/>
    <w:rsid w:val="00C055C2"/>
    <w:rsid w:val="00C078C9"/>
    <w:rsid w:val="00C122DD"/>
    <w:rsid w:val="00C14B0C"/>
    <w:rsid w:val="00C1668D"/>
    <w:rsid w:val="00C22C24"/>
    <w:rsid w:val="00C22F39"/>
    <w:rsid w:val="00C24256"/>
    <w:rsid w:val="00C24AC6"/>
    <w:rsid w:val="00C2795C"/>
    <w:rsid w:val="00C27CB3"/>
    <w:rsid w:val="00C30113"/>
    <w:rsid w:val="00C3184E"/>
    <w:rsid w:val="00C32482"/>
    <w:rsid w:val="00C3431E"/>
    <w:rsid w:val="00C35844"/>
    <w:rsid w:val="00C37392"/>
    <w:rsid w:val="00C42446"/>
    <w:rsid w:val="00C431BE"/>
    <w:rsid w:val="00C4683B"/>
    <w:rsid w:val="00C46946"/>
    <w:rsid w:val="00C624E7"/>
    <w:rsid w:val="00C678F8"/>
    <w:rsid w:val="00C67C4B"/>
    <w:rsid w:val="00C67E91"/>
    <w:rsid w:val="00C701AE"/>
    <w:rsid w:val="00C705CA"/>
    <w:rsid w:val="00C72826"/>
    <w:rsid w:val="00C7324B"/>
    <w:rsid w:val="00C81DAE"/>
    <w:rsid w:val="00C82119"/>
    <w:rsid w:val="00C84BEF"/>
    <w:rsid w:val="00C86447"/>
    <w:rsid w:val="00C916E9"/>
    <w:rsid w:val="00C92F2F"/>
    <w:rsid w:val="00C943E2"/>
    <w:rsid w:val="00C975D6"/>
    <w:rsid w:val="00CA25E5"/>
    <w:rsid w:val="00CA5C32"/>
    <w:rsid w:val="00CB09DD"/>
    <w:rsid w:val="00CB3A04"/>
    <w:rsid w:val="00CB4A6D"/>
    <w:rsid w:val="00CC3C6F"/>
    <w:rsid w:val="00CC4241"/>
    <w:rsid w:val="00CC5145"/>
    <w:rsid w:val="00CC5ECD"/>
    <w:rsid w:val="00CC7BDC"/>
    <w:rsid w:val="00CD0C1E"/>
    <w:rsid w:val="00CD123F"/>
    <w:rsid w:val="00CF0AF2"/>
    <w:rsid w:val="00CF42A7"/>
    <w:rsid w:val="00CF51F0"/>
    <w:rsid w:val="00D0668F"/>
    <w:rsid w:val="00D10E8B"/>
    <w:rsid w:val="00D116A4"/>
    <w:rsid w:val="00D17F80"/>
    <w:rsid w:val="00D21F3B"/>
    <w:rsid w:val="00D23614"/>
    <w:rsid w:val="00D25E87"/>
    <w:rsid w:val="00D30542"/>
    <w:rsid w:val="00D30ADB"/>
    <w:rsid w:val="00D32A05"/>
    <w:rsid w:val="00D33B38"/>
    <w:rsid w:val="00D33E62"/>
    <w:rsid w:val="00D348EB"/>
    <w:rsid w:val="00D34BF4"/>
    <w:rsid w:val="00D34CE8"/>
    <w:rsid w:val="00D360EE"/>
    <w:rsid w:val="00D37749"/>
    <w:rsid w:val="00D456D4"/>
    <w:rsid w:val="00D46B27"/>
    <w:rsid w:val="00D51A78"/>
    <w:rsid w:val="00D63973"/>
    <w:rsid w:val="00D644BB"/>
    <w:rsid w:val="00D6528C"/>
    <w:rsid w:val="00D71BA9"/>
    <w:rsid w:val="00D732B1"/>
    <w:rsid w:val="00D73F4B"/>
    <w:rsid w:val="00D75E39"/>
    <w:rsid w:val="00D7607C"/>
    <w:rsid w:val="00D805D3"/>
    <w:rsid w:val="00D81013"/>
    <w:rsid w:val="00D82AE0"/>
    <w:rsid w:val="00D838AD"/>
    <w:rsid w:val="00D85C8E"/>
    <w:rsid w:val="00D86797"/>
    <w:rsid w:val="00D86FF6"/>
    <w:rsid w:val="00D90AC6"/>
    <w:rsid w:val="00D918E2"/>
    <w:rsid w:val="00D92743"/>
    <w:rsid w:val="00DA10D3"/>
    <w:rsid w:val="00DA2734"/>
    <w:rsid w:val="00DA4738"/>
    <w:rsid w:val="00DA76F2"/>
    <w:rsid w:val="00DB1E3A"/>
    <w:rsid w:val="00DB241D"/>
    <w:rsid w:val="00DB4790"/>
    <w:rsid w:val="00DB4B39"/>
    <w:rsid w:val="00DB7431"/>
    <w:rsid w:val="00DC3C45"/>
    <w:rsid w:val="00DC4C28"/>
    <w:rsid w:val="00DC5906"/>
    <w:rsid w:val="00DC6470"/>
    <w:rsid w:val="00DC7907"/>
    <w:rsid w:val="00DC7E6C"/>
    <w:rsid w:val="00DD0291"/>
    <w:rsid w:val="00DD1027"/>
    <w:rsid w:val="00DE2A60"/>
    <w:rsid w:val="00DE2C65"/>
    <w:rsid w:val="00DE5712"/>
    <w:rsid w:val="00DE5B34"/>
    <w:rsid w:val="00DF0A7A"/>
    <w:rsid w:val="00DF269E"/>
    <w:rsid w:val="00DF29B1"/>
    <w:rsid w:val="00DF4248"/>
    <w:rsid w:val="00DF4587"/>
    <w:rsid w:val="00DF50A0"/>
    <w:rsid w:val="00DF5A02"/>
    <w:rsid w:val="00DF6E64"/>
    <w:rsid w:val="00E04164"/>
    <w:rsid w:val="00E04419"/>
    <w:rsid w:val="00E05F36"/>
    <w:rsid w:val="00E21A0F"/>
    <w:rsid w:val="00E222DF"/>
    <w:rsid w:val="00E27549"/>
    <w:rsid w:val="00E4217E"/>
    <w:rsid w:val="00E424A8"/>
    <w:rsid w:val="00E45487"/>
    <w:rsid w:val="00E45868"/>
    <w:rsid w:val="00E47C5C"/>
    <w:rsid w:val="00E50BFB"/>
    <w:rsid w:val="00E6021D"/>
    <w:rsid w:val="00E60C12"/>
    <w:rsid w:val="00E6120E"/>
    <w:rsid w:val="00E65583"/>
    <w:rsid w:val="00E65A28"/>
    <w:rsid w:val="00E73CF1"/>
    <w:rsid w:val="00E829AF"/>
    <w:rsid w:val="00E82C10"/>
    <w:rsid w:val="00E84D77"/>
    <w:rsid w:val="00E84E7D"/>
    <w:rsid w:val="00E87444"/>
    <w:rsid w:val="00E9303C"/>
    <w:rsid w:val="00E94263"/>
    <w:rsid w:val="00E97BF5"/>
    <w:rsid w:val="00E97E15"/>
    <w:rsid w:val="00EA0C84"/>
    <w:rsid w:val="00EC4094"/>
    <w:rsid w:val="00EC615A"/>
    <w:rsid w:val="00EC61EF"/>
    <w:rsid w:val="00EC6C42"/>
    <w:rsid w:val="00EC79DF"/>
    <w:rsid w:val="00ED140F"/>
    <w:rsid w:val="00ED4FCD"/>
    <w:rsid w:val="00ED73D4"/>
    <w:rsid w:val="00EE0D63"/>
    <w:rsid w:val="00EE1675"/>
    <w:rsid w:val="00EE17AC"/>
    <w:rsid w:val="00EE2164"/>
    <w:rsid w:val="00EE4E57"/>
    <w:rsid w:val="00EE5954"/>
    <w:rsid w:val="00EE6173"/>
    <w:rsid w:val="00EE7C72"/>
    <w:rsid w:val="00EF5608"/>
    <w:rsid w:val="00F00301"/>
    <w:rsid w:val="00F01921"/>
    <w:rsid w:val="00F02847"/>
    <w:rsid w:val="00F033BD"/>
    <w:rsid w:val="00F07F2A"/>
    <w:rsid w:val="00F11F74"/>
    <w:rsid w:val="00F14816"/>
    <w:rsid w:val="00F229FA"/>
    <w:rsid w:val="00F25103"/>
    <w:rsid w:val="00F3191E"/>
    <w:rsid w:val="00F3344A"/>
    <w:rsid w:val="00F371D7"/>
    <w:rsid w:val="00F40C43"/>
    <w:rsid w:val="00F47910"/>
    <w:rsid w:val="00F50D31"/>
    <w:rsid w:val="00F524BB"/>
    <w:rsid w:val="00F5388E"/>
    <w:rsid w:val="00F55357"/>
    <w:rsid w:val="00F57365"/>
    <w:rsid w:val="00F64C32"/>
    <w:rsid w:val="00F66C75"/>
    <w:rsid w:val="00F706F0"/>
    <w:rsid w:val="00F7195D"/>
    <w:rsid w:val="00F74702"/>
    <w:rsid w:val="00F74C8C"/>
    <w:rsid w:val="00F772FB"/>
    <w:rsid w:val="00F778F7"/>
    <w:rsid w:val="00F77ACF"/>
    <w:rsid w:val="00F844EC"/>
    <w:rsid w:val="00F87DF5"/>
    <w:rsid w:val="00F97D4D"/>
    <w:rsid w:val="00FA4657"/>
    <w:rsid w:val="00FB1DA6"/>
    <w:rsid w:val="00FB35F3"/>
    <w:rsid w:val="00FB49C1"/>
    <w:rsid w:val="00FC407E"/>
    <w:rsid w:val="00FD42B9"/>
    <w:rsid w:val="00FD6366"/>
    <w:rsid w:val="00FD6B2E"/>
    <w:rsid w:val="00FF2E39"/>
    <w:rsid w:val="00FF63D3"/>
    <w:rsid w:val="00FF66B1"/>
    <w:rsid w:val="00FF693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4DBB"/>
  <w15:docId w15:val="{471B83A3-8E37-44FA-B882-B56ACC3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394E34"/>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7769016">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70A1-133C-4342-B1A1-5D36BC00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Pages>
  <Words>2443</Words>
  <Characters>1393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   ŠVIETIMO, KULTŪROS IR SPORTO KOMITETO   Nr. K20-D-3</vt:lpstr>
      <vt:lpstr>KAUNO MIESTO SAVIVALDYBĖS TARYBA   2015..   EKONOMIKOS IR FINANSŲ KOMITETO   Nr. .........................</vt:lpstr>
    </vt:vector>
  </TitlesOfParts>
  <Manager>Komiteto pirmininkė Jūratė Elena Norvaišienė</Manager>
  <Company>KAUNO MIESTO SAVIVALDYBĖ</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   ŠVIETIMO, KULTŪROS IR SPORTO KOMITETO   Nr. K20-D-3</dc:title>
  <dc:subject>POSĖDŽIO DARBOTVARKĖ</dc:subject>
  <dc:creator>ievatamo</dc:creator>
  <cp:lastModifiedBy>Skaidrė Kareniauskaitė</cp:lastModifiedBy>
  <cp:revision>96</cp:revision>
  <cp:lastPrinted>2024-09-30T05:28:00Z</cp:lastPrinted>
  <dcterms:created xsi:type="dcterms:W3CDTF">2023-07-07T06:46:00Z</dcterms:created>
  <dcterms:modified xsi:type="dcterms:W3CDTF">2026-03-13T09:48:00Z</dcterms:modified>
</cp:coreProperties>
</file>