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69365" w14:textId="77777777" w:rsidR="006E6C36" w:rsidRPr="00B61DFD" w:rsidRDefault="006E6C36" w:rsidP="006E6C36">
      <w:pPr>
        <w:pStyle w:val="a"/>
        <w:jc w:val="both"/>
        <w:rPr>
          <w:rFonts w:ascii="Calibri" w:hAnsi="Calibri" w:cs="Calibri"/>
          <w:b/>
          <w:bCs/>
          <w:sz w:val="24"/>
          <w:szCs w:val="24"/>
        </w:rPr>
      </w:pPr>
      <w:r w:rsidRPr="00B61DFD">
        <w:rPr>
          <w:rFonts w:ascii="Calibri" w:hAnsi="Calibri" w:cs="Calibri"/>
          <w:b/>
          <w:bCs/>
          <w:sz w:val="24"/>
          <w:szCs w:val="24"/>
        </w:rPr>
        <w:t xml:space="preserve">ŽEMĖS SKLYPO </w:t>
      </w:r>
      <w:r>
        <w:rPr>
          <w:rFonts w:ascii="Calibri" w:hAnsi="Calibri" w:cs="Calibri"/>
          <w:b/>
          <w:bCs/>
          <w:sz w:val="24"/>
          <w:szCs w:val="24"/>
        </w:rPr>
        <w:t>GIRIOS</w:t>
      </w:r>
      <w:r w:rsidRPr="00B61DFD">
        <w:rPr>
          <w:rFonts w:ascii="Calibri" w:hAnsi="Calibri" w:cs="Calibri"/>
          <w:b/>
          <w:bCs/>
          <w:sz w:val="24"/>
          <w:szCs w:val="24"/>
        </w:rPr>
        <w:t xml:space="preserve"> G. </w:t>
      </w:r>
      <w:r>
        <w:rPr>
          <w:rFonts w:ascii="Calibri" w:hAnsi="Calibri" w:cs="Calibri"/>
          <w:b/>
          <w:bCs/>
          <w:sz w:val="24"/>
          <w:szCs w:val="24"/>
        </w:rPr>
        <w:t>21</w:t>
      </w:r>
      <w:r w:rsidRPr="00B61DFD">
        <w:rPr>
          <w:rFonts w:ascii="Calibri" w:hAnsi="Calibri" w:cs="Calibri"/>
          <w:b/>
          <w:bCs/>
          <w:sz w:val="24"/>
          <w:szCs w:val="24"/>
        </w:rPr>
        <w:t>, KAUNE DETALIOJO PLANO KOREGAVIMAS</w:t>
      </w:r>
      <w:bookmarkStart w:id="0" w:name="_Hlk193202514"/>
    </w:p>
    <w:bookmarkEnd w:id="0"/>
    <w:p w14:paraId="40ABCF77" w14:textId="77777777" w:rsidR="0023449B" w:rsidRPr="00E64CA0" w:rsidRDefault="0023449B" w:rsidP="00602F05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14:paraId="058C2919" w14:textId="0FE8F1A6" w:rsidR="00602F05" w:rsidRPr="00C52B15" w:rsidRDefault="00E639CF" w:rsidP="00602F05">
      <w:pPr>
        <w:spacing w:line="276" w:lineRule="auto"/>
        <w:ind w:firstLine="851"/>
        <w:jc w:val="both"/>
        <w:rPr>
          <w:rFonts w:asciiTheme="minorHAnsi" w:hAnsiTheme="minorHAnsi" w:cstheme="minorHAnsi"/>
          <w:szCs w:val="24"/>
        </w:rPr>
      </w:pPr>
      <w:r w:rsidRPr="00C52B15">
        <w:rPr>
          <w:rFonts w:asciiTheme="minorHAnsi" w:hAnsiTheme="minorHAnsi" w:cstheme="minorHAnsi"/>
          <w:szCs w:val="24"/>
        </w:rPr>
        <w:t>Vadovaujantis Lietuvos Respublikos teritorijų planavimo įstatym</w:t>
      </w:r>
      <w:r w:rsidR="001D0738" w:rsidRPr="00C52B15">
        <w:rPr>
          <w:rFonts w:asciiTheme="minorHAnsi" w:hAnsiTheme="minorHAnsi" w:cstheme="minorHAnsi"/>
          <w:szCs w:val="24"/>
        </w:rPr>
        <w:t xml:space="preserve">u, </w:t>
      </w:r>
      <w:r w:rsidR="009A78E6" w:rsidRPr="00C52B15">
        <w:rPr>
          <w:rFonts w:asciiTheme="minorHAnsi" w:hAnsiTheme="minorHAnsi" w:cstheme="minorHAnsi"/>
          <w:szCs w:val="24"/>
        </w:rPr>
        <w:t>Visuomenės informavimo, konsultavimo ir dalyvavimo priimant sprendimus dėl teritorijų planavimo nuostat</w:t>
      </w:r>
      <w:r w:rsidR="001D0738" w:rsidRPr="00C52B15">
        <w:rPr>
          <w:rFonts w:asciiTheme="minorHAnsi" w:hAnsiTheme="minorHAnsi" w:cstheme="minorHAnsi"/>
          <w:szCs w:val="24"/>
        </w:rPr>
        <w:t>omis</w:t>
      </w:r>
      <w:r w:rsidR="009A78E6" w:rsidRPr="00C52B15">
        <w:rPr>
          <w:rFonts w:asciiTheme="minorHAnsi" w:hAnsiTheme="minorHAnsi" w:cstheme="minorHAnsi"/>
          <w:szCs w:val="24"/>
        </w:rPr>
        <w:t>, patvirtint</w:t>
      </w:r>
      <w:r w:rsidR="001D0738" w:rsidRPr="00C52B15">
        <w:rPr>
          <w:rFonts w:asciiTheme="minorHAnsi" w:hAnsiTheme="minorHAnsi" w:cstheme="minorHAnsi"/>
          <w:szCs w:val="24"/>
        </w:rPr>
        <w:t>omis</w:t>
      </w:r>
      <w:r w:rsidR="009A78E6" w:rsidRPr="00C52B15">
        <w:rPr>
          <w:rFonts w:asciiTheme="minorHAnsi" w:hAnsiTheme="minorHAnsi" w:cstheme="minorHAnsi"/>
          <w:szCs w:val="24"/>
        </w:rPr>
        <w:t xml:space="preserve"> Lietuvos Respublikos vyriausybės 1996 m. rugsėjo 18 d. nutarimu Nr. 1079</w:t>
      </w:r>
      <w:r w:rsidR="0063130A" w:rsidRPr="00C52B15">
        <w:rPr>
          <w:rFonts w:asciiTheme="minorHAnsi" w:hAnsiTheme="minorHAnsi" w:cstheme="minorHAnsi"/>
          <w:szCs w:val="24"/>
        </w:rPr>
        <w:t xml:space="preserve"> (toliau – Nutarimas)</w:t>
      </w:r>
      <w:r w:rsidR="009A78E6" w:rsidRPr="00C52B15">
        <w:rPr>
          <w:rFonts w:asciiTheme="minorHAnsi" w:hAnsiTheme="minorHAnsi" w:cstheme="minorHAnsi"/>
          <w:szCs w:val="24"/>
        </w:rPr>
        <w:t xml:space="preserve">, informuojame, kad yra </w:t>
      </w:r>
      <w:r w:rsidR="0063130A" w:rsidRPr="00C52B15">
        <w:rPr>
          <w:rFonts w:asciiTheme="minorHAnsi" w:hAnsiTheme="minorHAnsi" w:cstheme="minorHAnsi"/>
          <w:szCs w:val="24"/>
        </w:rPr>
        <w:t>priimtas sprendimas dėl</w:t>
      </w:r>
      <w:r w:rsidR="009A78E6" w:rsidRPr="00C52B15">
        <w:rPr>
          <w:rFonts w:asciiTheme="minorHAnsi" w:hAnsiTheme="minorHAnsi" w:cstheme="minorHAnsi"/>
          <w:szCs w:val="24"/>
        </w:rPr>
        <w:t xml:space="preserve"> žemės </w:t>
      </w:r>
      <w:r w:rsidR="00967219" w:rsidRPr="00C52B15">
        <w:rPr>
          <w:rFonts w:asciiTheme="minorHAnsi" w:hAnsiTheme="minorHAnsi" w:cstheme="minorHAnsi"/>
          <w:szCs w:val="24"/>
        </w:rPr>
        <w:t>sklyp</w:t>
      </w:r>
      <w:r w:rsidR="0001013E" w:rsidRPr="00C52B15">
        <w:rPr>
          <w:rFonts w:asciiTheme="minorHAnsi" w:hAnsiTheme="minorHAnsi" w:cstheme="minorHAnsi"/>
          <w:szCs w:val="24"/>
        </w:rPr>
        <w:t xml:space="preserve">o </w:t>
      </w:r>
      <w:r w:rsidR="00177A52" w:rsidRPr="00C52B15">
        <w:rPr>
          <w:rFonts w:ascii="Calibri" w:hAnsi="Calibri" w:cs="Calibri"/>
          <w:color w:val="000000"/>
        </w:rPr>
        <w:t>Liucernų g. 5</w:t>
      </w:r>
      <w:r w:rsidR="0001013E" w:rsidRPr="00C52B15">
        <w:rPr>
          <w:rFonts w:asciiTheme="minorHAnsi" w:hAnsiTheme="minorHAnsi" w:cstheme="minorHAnsi"/>
          <w:szCs w:val="24"/>
        </w:rPr>
        <w:t xml:space="preserve">, </w:t>
      </w:r>
      <w:r w:rsidR="00967219" w:rsidRPr="00C52B15">
        <w:rPr>
          <w:rFonts w:asciiTheme="minorHAnsi" w:hAnsiTheme="minorHAnsi" w:cstheme="minorHAnsi"/>
          <w:szCs w:val="24"/>
        </w:rPr>
        <w:t>Kaune</w:t>
      </w:r>
      <w:r w:rsidR="002E7275" w:rsidRPr="00C52B15">
        <w:rPr>
          <w:rFonts w:asciiTheme="minorHAnsi" w:hAnsiTheme="minorHAnsi" w:cstheme="minorHAnsi"/>
          <w:szCs w:val="24"/>
        </w:rPr>
        <w:t>, detaliojo</w:t>
      </w:r>
      <w:r w:rsidR="00967219" w:rsidRPr="00C52B15">
        <w:rPr>
          <w:rFonts w:asciiTheme="minorHAnsi" w:hAnsiTheme="minorHAnsi" w:cstheme="minorHAnsi"/>
          <w:szCs w:val="24"/>
        </w:rPr>
        <w:t xml:space="preserve"> pla</w:t>
      </w:r>
      <w:r w:rsidR="009A78E6" w:rsidRPr="00C52B15">
        <w:rPr>
          <w:rFonts w:asciiTheme="minorHAnsi" w:hAnsiTheme="minorHAnsi" w:cstheme="minorHAnsi"/>
          <w:szCs w:val="24"/>
        </w:rPr>
        <w:t xml:space="preserve">no </w:t>
      </w:r>
      <w:r w:rsidR="003C1483" w:rsidRPr="00C52B15">
        <w:rPr>
          <w:rFonts w:asciiTheme="minorHAnsi" w:hAnsiTheme="minorHAnsi" w:cstheme="minorHAnsi"/>
          <w:szCs w:val="24"/>
        </w:rPr>
        <w:t>koregavimo</w:t>
      </w:r>
      <w:r w:rsidR="001D0738" w:rsidRPr="00C52B15">
        <w:rPr>
          <w:rFonts w:asciiTheme="minorHAnsi" w:hAnsiTheme="minorHAnsi" w:cstheme="minorHAnsi"/>
          <w:szCs w:val="24"/>
        </w:rPr>
        <w:t xml:space="preserve"> </w:t>
      </w:r>
      <w:r w:rsidR="0063130A" w:rsidRPr="00C52B15">
        <w:rPr>
          <w:rFonts w:asciiTheme="minorHAnsi" w:hAnsiTheme="minorHAnsi" w:cstheme="minorHAnsi"/>
          <w:szCs w:val="24"/>
        </w:rPr>
        <w:t>pradžios</w:t>
      </w:r>
      <w:r w:rsidR="00602F05" w:rsidRPr="00C52B15">
        <w:rPr>
          <w:rFonts w:asciiTheme="minorHAnsi" w:hAnsiTheme="minorHAnsi" w:cstheme="minorHAnsi"/>
          <w:szCs w:val="24"/>
        </w:rPr>
        <w:t xml:space="preserve"> ir </w:t>
      </w:r>
      <w:r w:rsidR="0063130A" w:rsidRPr="00C52B15">
        <w:rPr>
          <w:rFonts w:asciiTheme="minorHAnsi" w:hAnsiTheme="minorHAnsi" w:cstheme="minorHAnsi"/>
          <w:szCs w:val="24"/>
        </w:rPr>
        <w:t>planavimo tikslų</w:t>
      </w:r>
      <w:r w:rsidR="001D0738" w:rsidRPr="00C52B15">
        <w:rPr>
          <w:rFonts w:asciiTheme="minorHAnsi" w:hAnsiTheme="minorHAnsi" w:cstheme="minorHAnsi"/>
          <w:szCs w:val="24"/>
        </w:rPr>
        <w:t xml:space="preserve"> </w:t>
      </w:r>
      <w:r w:rsidR="009373BD" w:rsidRPr="00C52B15">
        <w:rPr>
          <w:rFonts w:asciiTheme="minorHAnsi" w:hAnsiTheme="minorHAnsi" w:cstheme="minorHAnsi"/>
          <w:szCs w:val="24"/>
        </w:rPr>
        <w:t xml:space="preserve">- </w:t>
      </w:r>
      <w:r w:rsidR="001D0738" w:rsidRPr="00C52B15">
        <w:rPr>
          <w:rFonts w:asciiTheme="minorHAnsi" w:hAnsiTheme="minorHAnsi" w:cstheme="minorHAnsi"/>
          <w:szCs w:val="24"/>
        </w:rPr>
        <w:t xml:space="preserve">Kauno miesto savivaldybės </w:t>
      </w:r>
      <w:r w:rsidR="003C1483" w:rsidRPr="00C52B15">
        <w:rPr>
          <w:rFonts w:asciiTheme="minorHAnsi" w:hAnsiTheme="minorHAnsi" w:cstheme="minorHAnsi"/>
          <w:szCs w:val="24"/>
        </w:rPr>
        <w:t>administracijos direktoriaus</w:t>
      </w:r>
      <w:r w:rsidR="001D0738" w:rsidRPr="00C52B15">
        <w:rPr>
          <w:rFonts w:asciiTheme="minorHAnsi" w:hAnsiTheme="minorHAnsi" w:cstheme="minorHAnsi"/>
          <w:szCs w:val="24"/>
        </w:rPr>
        <w:t xml:space="preserve"> 202</w:t>
      </w:r>
      <w:r w:rsidR="003C1483" w:rsidRPr="00C52B15">
        <w:rPr>
          <w:rFonts w:asciiTheme="minorHAnsi" w:hAnsiTheme="minorHAnsi" w:cstheme="minorHAnsi"/>
          <w:szCs w:val="24"/>
        </w:rPr>
        <w:t>5</w:t>
      </w:r>
      <w:r w:rsidR="001D0738" w:rsidRPr="00C52B15">
        <w:rPr>
          <w:rFonts w:asciiTheme="minorHAnsi" w:hAnsiTheme="minorHAnsi" w:cstheme="minorHAnsi"/>
          <w:szCs w:val="24"/>
        </w:rPr>
        <w:t xml:space="preserve"> m. </w:t>
      </w:r>
      <w:r w:rsidR="006E6C36">
        <w:rPr>
          <w:rFonts w:asciiTheme="minorHAnsi" w:hAnsiTheme="minorHAnsi" w:cstheme="minorHAnsi"/>
          <w:szCs w:val="24"/>
        </w:rPr>
        <w:t>gruodžio</w:t>
      </w:r>
      <w:r w:rsidR="0001013E" w:rsidRPr="00C52B15">
        <w:rPr>
          <w:rFonts w:asciiTheme="minorHAnsi" w:hAnsiTheme="minorHAnsi" w:cstheme="minorHAnsi"/>
          <w:szCs w:val="24"/>
        </w:rPr>
        <w:t xml:space="preserve"> </w:t>
      </w:r>
      <w:r w:rsidR="00177A52" w:rsidRPr="00C52B15">
        <w:rPr>
          <w:rFonts w:asciiTheme="minorHAnsi" w:hAnsiTheme="minorHAnsi" w:cstheme="minorHAnsi"/>
          <w:szCs w:val="24"/>
        </w:rPr>
        <w:t>3</w:t>
      </w:r>
      <w:r w:rsidR="001D0738" w:rsidRPr="00C52B15">
        <w:rPr>
          <w:rFonts w:asciiTheme="minorHAnsi" w:hAnsiTheme="minorHAnsi" w:cstheme="minorHAnsi"/>
          <w:szCs w:val="24"/>
        </w:rPr>
        <w:t xml:space="preserve"> d. </w:t>
      </w:r>
      <w:r w:rsidR="003C1483" w:rsidRPr="00C52B15">
        <w:rPr>
          <w:rFonts w:asciiTheme="minorHAnsi" w:hAnsiTheme="minorHAnsi" w:cstheme="minorHAnsi"/>
          <w:szCs w:val="24"/>
        </w:rPr>
        <w:t>įstatymas</w:t>
      </w:r>
      <w:r w:rsidR="001D0738" w:rsidRPr="00C52B15">
        <w:rPr>
          <w:rFonts w:asciiTheme="minorHAnsi" w:hAnsiTheme="minorHAnsi" w:cstheme="minorHAnsi"/>
          <w:szCs w:val="24"/>
        </w:rPr>
        <w:t xml:space="preserve"> Nr. </w:t>
      </w:r>
      <w:r w:rsidR="003C1483" w:rsidRPr="00C52B15">
        <w:rPr>
          <w:rFonts w:asciiTheme="minorHAnsi" w:hAnsiTheme="minorHAnsi" w:cstheme="minorHAnsi"/>
          <w:szCs w:val="24"/>
        </w:rPr>
        <w:t>A-</w:t>
      </w:r>
      <w:r w:rsidR="00177A52" w:rsidRPr="00C52B15">
        <w:t xml:space="preserve"> </w:t>
      </w:r>
      <w:r w:rsidR="006E6C36" w:rsidRPr="006E6C36">
        <w:rPr>
          <w:rFonts w:asciiTheme="minorHAnsi" w:hAnsiTheme="minorHAnsi" w:cstheme="minorHAnsi"/>
          <w:szCs w:val="24"/>
        </w:rPr>
        <w:t xml:space="preserve">1516 </w:t>
      </w:r>
      <w:r w:rsidR="007008A3" w:rsidRPr="00C52B15">
        <w:rPr>
          <w:rFonts w:asciiTheme="minorHAnsi" w:hAnsiTheme="minorHAnsi" w:cstheme="minorHAnsi"/>
          <w:szCs w:val="24"/>
        </w:rPr>
        <w:t xml:space="preserve"> </w:t>
      </w:r>
      <w:r w:rsidR="001D0738" w:rsidRPr="00C52B15">
        <w:rPr>
          <w:rFonts w:asciiTheme="minorHAnsi" w:hAnsiTheme="minorHAnsi" w:cstheme="minorHAnsi"/>
          <w:szCs w:val="24"/>
        </w:rPr>
        <w:t>„</w:t>
      </w:r>
      <w:r w:rsidR="006E6C36" w:rsidRPr="006E6C36">
        <w:rPr>
          <w:rFonts w:asciiTheme="minorHAnsi" w:hAnsiTheme="minorHAnsi" w:cstheme="minorHAnsi"/>
          <w:szCs w:val="24"/>
        </w:rPr>
        <w:t>DĖL ŽEMĖS SKLYPO GIRIOS G. 21, KAUNE , DETALIOJO PLANO KOREGAVIMO PRADŽIOS, PLANAVIMO TIKSLŲ IR ORGANIZAVIMO</w:t>
      </w:r>
      <w:r w:rsidR="00602F05" w:rsidRPr="00C52B15">
        <w:rPr>
          <w:rFonts w:asciiTheme="minorHAnsi" w:hAnsiTheme="minorHAnsi" w:cstheme="minorHAnsi"/>
          <w:szCs w:val="24"/>
        </w:rPr>
        <w:t>“</w:t>
      </w:r>
    </w:p>
    <w:p w14:paraId="3DD0FE9F" w14:textId="77777777" w:rsidR="006E6C36" w:rsidRPr="000428F8" w:rsidRDefault="006E6C36" w:rsidP="008B491B">
      <w:pPr>
        <w:pStyle w:val="a"/>
        <w:spacing w:before="0" w:beforeAutospacing="0" w:after="0" w:afterAutospacing="0"/>
        <w:ind w:firstLine="851"/>
        <w:jc w:val="both"/>
        <w:rPr>
          <w:rFonts w:ascii="Calibri" w:hAnsi="Calibri" w:cs="Calibri"/>
          <w:sz w:val="24"/>
          <w:szCs w:val="24"/>
        </w:rPr>
      </w:pPr>
      <w:r w:rsidRPr="000428F8">
        <w:rPr>
          <w:rFonts w:ascii="Calibri" w:hAnsi="Calibri" w:cs="Calibri"/>
          <w:sz w:val="24"/>
          <w:szCs w:val="24"/>
        </w:rPr>
        <w:t xml:space="preserve">Planavimo tikslai – </w:t>
      </w:r>
      <w:bookmarkStart w:id="1" w:name="_Hlk202284857"/>
      <w:r w:rsidRPr="000428F8">
        <w:rPr>
          <w:rFonts w:ascii="Calibri" w:hAnsi="Calibri" w:cs="Calibri"/>
          <w:sz w:val="24"/>
          <w:szCs w:val="24"/>
        </w:rPr>
        <w:t xml:space="preserve">koreguoti </w:t>
      </w:r>
      <w:bookmarkEnd w:id="1"/>
      <w:r w:rsidRPr="000428F8">
        <w:rPr>
          <w:rFonts w:ascii="Calibri" w:hAnsi="Calibri" w:cs="Calibri"/>
          <w:sz w:val="24"/>
          <w:szCs w:val="24"/>
        </w:rPr>
        <w:t xml:space="preserve">Kauno miesto valdybos 1993 m. gruodžio 28 d. potvarkiu Nr. 1624-v „Dėl detalaus suplanavimo projektų tvirtinimo“ patvirtintą detalųjį planą, siekiant padalinti žemės sklypą Girios g. 21, Kaune, nustatyti papildomus detaliojo plano sprendinius; kurti sveiką, saugią, darnią, klimato kaitos padariniams atsparią gyvenamąją aplinką ir visavertes gyvenimo sąlygas gyvenamojoje vietovėje. </w:t>
      </w:r>
    </w:p>
    <w:p w14:paraId="15C4F8D9" w14:textId="77777777" w:rsidR="006E6C36" w:rsidRPr="00B27712" w:rsidRDefault="006E6C36" w:rsidP="008B491B">
      <w:pPr>
        <w:pStyle w:val="a"/>
        <w:spacing w:after="0" w:afterAutospacing="0"/>
        <w:ind w:firstLine="851"/>
        <w:jc w:val="both"/>
        <w:rPr>
          <w:rFonts w:ascii="Calibri" w:hAnsi="Calibri" w:cs="Calibri"/>
          <w:sz w:val="24"/>
          <w:szCs w:val="24"/>
        </w:rPr>
      </w:pPr>
      <w:r w:rsidRPr="00B61DFD">
        <w:rPr>
          <w:rFonts w:ascii="Calibri" w:hAnsi="Calibri" w:cs="Calibri"/>
          <w:sz w:val="24"/>
          <w:szCs w:val="24"/>
        </w:rPr>
        <w:t xml:space="preserve">Planavimo sprendiniai turi neprieštarauti sprendiniams, nustatytiems Kauno miesto savivaldybės teritorijos bendrajame plane, patvirtintame Kauno miesto savivaldybės tarybos 2014 m. balandžio 10 d. sprendimu Nr. T-209 „Dėl Kauno miesto savivaldybės teritorijos bendrojo plano patvirtinimo“ ir koreguotame Kauno miesto savivaldybės tarybos 2019 m. gegužės 14 d. sprendimu Nr. T-196 „Dėl Kauno miesto savivaldybės teritorijos bendrojo plano </w:t>
      </w:r>
      <w:r w:rsidRPr="00B27712">
        <w:rPr>
          <w:rFonts w:ascii="Calibri" w:hAnsi="Calibri" w:cs="Calibri"/>
          <w:sz w:val="24"/>
          <w:szCs w:val="24"/>
        </w:rPr>
        <w:t>korektūros patvirtinimo“</w:t>
      </w:r>
    </w:p>
    <w:p w14:paraId="5D35D708" w14:textId="1431870A" w:rsidR="0063130A" w:rsidRPr="00C52B15" w:rsidRDefault="0063130A" w:rsidP="001D0738">
      <w:pPr>
        <w:spacing w:line="276" w:lineRule="auto"/>
        <w:ind w:firstLine="851"/>
        <w:jc w:val="both"/>
        <w:rPr>
          <w:rFonts w:asciiTheme="minorHAnsi" w:hAnsiTheme="minorHAnsi" w:cstheme="minorHAnsi"/>
          <w:szCs w:val="24"/>
          <w:lang w:bidi="he-IL"/>
        </w:rPr>
      </w:pPr>
      <w:r w:rsidRPr="00C52B15">
        <w:rPr>
          <w:rFonts w:asciiTheme="minorHAnsi" w:hAnsiTheme="minorHAnsi" w:cstheme="minorHAnsi"/>
          <w:szCs w:val="24"/>
          <w:lang w:bidi="he-IL"/>
        </w:rPr>
        <w:t>Planavimo iniciatori</w:t>
      </w:r>
      <w:r w:rsidR="001D0738" w:rsidRPr="00C52B15">
        <w:rPr>
          <w:rFonts w:asciiTheme="minorHAnsi" w:hAnsiTheme="minorHAnsi" w:cstheme="minorHAnsi"/>
          <w:szCs w:val="24"/>
          <w:lang w:bidi="he-IL"/>
        </w:rPr>
        <w:t>us</w:t>
      </w:r>
      <w:r w:rsidRPr="00C52B15">
        <w:rPr>
          <w:rFonts w:asciiTheme="minorHAnsi" w:hAnsiTheme="minorHAnsi" w:cstheme="minorHAnsi"/>
          <w:szCs w:val="24"/>
          <w:lang w:bidi="he-IL"/>
        </w:rPr>
        <w:t xml:space="preserve"> –</w:t>
      </w:r>
      <w:r w:rsidR="002E7275" w:rsidRPr="00C52B15">
        <w:rPr>
          <w:rFonts w:asciiTheme="minorHAnsi" w:hAnsiTheme="minorHAnsi" w:cstheme="minorHAnsi"/>
          <w:szCs w:val="24"/>
          <w:lang w:bidi="he-IL"/>
        </w:rPr>
        <w:t xml:space="preserve"> </w:t>
      </w:r>
      <w:r w:rsidR="001D0738" w:rsidRPr="00C52B15">
        <w:rPr>
          <w:rFonts w:asciiTheme="minorHAnsi" w:hAnsiTheme="minorHAnsi" w:cstheme="minorHAnsi"/>
          <w:szCs w:val="24"/>
          <w:lang w:bidi="he-IL"/>
        </w:rPr>
        <w:t>juridini</w:t>
      </w:r>
      <w:r w:rsidR="0023449B" w:rsidRPr="00C52B15">
        <w:rPr>
          <w:rFonts w:asciiTheme="minorHAnsi" w:hAnsiTheme="minorHAnsi" w:cstheme="minorHAnsi"/>
          <w:szCs w:val="24"/>
          <w:lang w:bidi="he-IL"/>
        </w:rPr>
        <w:t>s</w:t>
      </w:r>
      <w:r w:rsidR="001D0738" w:rsidRPr="00C52B15">
        <w:rPr>
          <w:rFonts w:asciiTheme="minorHAnsi" w:hAnsiTheme="minorHAnsi" w:cstheme="minorHAnsi"/>
          <w:szCs w:val="24"/>
          <w:lang w:bidi="he-IL"/>
        </w:rPr>
        <w:t xml:space="preserve"> asm</w:t>
      </w:r>
      <w:r w:rsidR="0023449B" w:rsidRPr="00C52B15">
        <w:rPr>
          <w:rFonts w:asciiTheme="minorHAnsi" w:hAnsiTheme="minorHAnsi" w:cstheme="minorHAnsi"/>
          <w:szCs w:val="24"/>
          <w:lang w:bidi="he-IL"/>
        </w:rPr>
        <w:t>uo</w:t>
      </w:r>
      <w:r w:rsidR="001D0738" w:rsidRPr="00C52B15">
        <w:rPr>
          <w:rFonts w:asciiTheme="minorHAnsi" w:hAnsiTheme="minorHAnsi" w:cstheme="minorHAnsi"/>
          <w:szCs w:val="24"/>
          <w:lang w:bidi="he-IL"/>
        </w:rPr>
        <w:t>.</w:t>
      </w:r>
    </w:p>
    <w:p w14:paraId="25BE4361" w14:textId="43B3ACC2" w:rsidR="009A78E6" w:rsidRPr="00C52B15" w:rsidRDefault="009A78E6" w:rsidP="001D0738">
      <w:pPr>
        <w:spacing w:line="276" w:lineRule="auto"/>
        <w:ind w:firstLine="851"/>
        <w:jc w:val="both"/>
        <w:rPr>
          <w:rFonts w:asciiTheme="minorHAnsi" w:hAnsiTheme="minorHAnsi" w:cstheme="minorHAnsi"/>
          <w:szCs w:val="24"/>
          <w:lang w:bidi="he-IL"/>
        </w:rPr>
      </w:pPr>
      <w:r w:rsidRPr="00C52B15">
        <w:rPr>
          <w:rFonts w:asciiTheme="minorHAnsi" w:hAnsiTheme="minorHAnsi" w:cstheme="minorHAnsi"/>
          <w:szCs w:val="24"/>
          <w:lang w:bidi="he-IL"/>
        </w:rPr>
        <w:t xml:space="preserve">Strateginis pasekmių aplinkai vertinimas (SPAV) neatliekamas. </w:t>
      </w:r>
    </w:p>
    <w:p w14:paraId="5EF7592E" w14:textId="14BB6842" w:rsidR="0063130A" w:rsidRPr="00C52B15" w:rsidRDefault="0063130A" w:rsidP="001D0738">
      <w:pPr>
        <w:spacing w:line="276" w:lineRule="auto"/>
        <w:ind w:firstLine="851"/>
        <w:jc w:val="both"/>
        <w:rPr>
          <w:rFonts w:asciiTheme="minorHAnsi" w:hAnsiTheme="minorHAnsi" w:cstheme="minorHAnsi"/>
          <w:szCs w:val="24"/>
          <w:lang w:bidi="he-IL"/>
        </w:rPr>
      </w:pPr>
      <w:r w:rsidRPr="00C52B15">
        <w:rPr>
          <w:rFonts w:asciiTheme="minorHAnsi" w:hAnsiTheme="minorHAnsi" w:cstheme="minorHAnsi"/>
          <w:szCs w:val="24"/>
          <w:lang w:bidi="he-IL"/>
        </w:rPr>
        <w:t xml:space="preserve">Vadovaujantis Nutarimo 8 skyriaus 41.1 papunkčiu, planavimo organizatorius apie rengiamą kompleksinio teritorijų planavimo dokumentą paskelbia Lietuvos Respublikos teritorijų planavimo dokumentų rengimo ir teritorijų planavimo proceso valstybinės priežiūros informacinėje sistemoje, planavimo organizatoriaus buveinėje ir </w:t>
      </w:r>
      <w:r w:rsidR="00F82421" w:rsidRPr="00C52B15">
        <w:rPr>
          <w:rFonts w:asciiTheme="minorHAnsi" w:hAnsiTheme="minorHAnsi" w:cstheme="minorHAnsi"/>
          <w:szCs w:val="24"/>
          <w:lang w:bidi="he-IL"/>
        </w:rPr>
        <w:t>interneto svetainėje, sprendimą priėmusios institucijos interneto svetainėje ir seniūnijų, kurių teritorijoje yra planuojama teritorija, skelbimų lentose.</w:t>
      </w:r>
    </w:p>
    <w:p w14:paraId="4146CD97" w14:textId="6092667A" w:rsidR="00511463" w:rsidRPr="00C52B15" w:rsidRDefault="009A78E6" w:rsidP="001D0738">
      <w:pPr>
        <w:spacing w:line="276" w:lineRule="auto"/>
        <w:ind w:firstLine="851"/>
        <w:jc w:val="both"/>
        <w:rPr>
          <w:rFonts w:asciiTheme="minorHAnsi" w:hAnsiTheme="minorHAnsi" w:cstheme="minorHAnsi"/>
          <w:szCs w:val="24"/>
          <w:lang w:bidi="he-IL"/>
        </w:rPr>
      </w:pPr>
      <w:r w:rsidRPr="00C52B15">
        <w:rPr>
          <w:rFonts w:asciiTheme="minorHAnsi" w:hAnsiTheme="minorHAnsi" w:cstheme="minorHAnsi"/>
          <w:szCs w:val="24"/>
          <w:lang w:bidi="he-IL"/>
        </w:rPr>
        <w:t xml:space="preserve">Dėl informacijos apie </w:t>
      </w:r>
      <w:r w:rsidR="00967219" w:rsidRPr="00C52B15">
        <w:rPr>
          <w:rFonts w:asciiTheme="minorHAnsi" w:hAnsiTheme="minorHAnsi" w:cstheme="minorHAnsi"/>
          <w:szCs w:val="24"/>
          <w:lang w:bidi="he-IL"/>
        </w:rPr>
        <w:t>žemės sklyp</w:t>
      </w:r>
      <w:r w:rsidR="009373BD" w:rsidRPr="00C52B15">
        <w:rPr>
          <w:rFonts w:asciiTheme="minorHAnsi" w:hAnsiTheme="minorHAnsi" w:cstheme="minorHAnsi"/>
          <w:szCs w:val="24"/>
          <w:lang w:bidi="he-IL"/>
        </w:rPr>
        <w:t>ų</w:t>
      </w:r>
      <w:r w:rsidR="001D0738" w:rsidRPr="00C52B15">
        <w:rPr>
          <w:rFonts w:asciiTheme="minorHAnsi" w:hAnsiTheme="minorHAnsi" w:cstheme="minorHAnsi"/>
          <w:szCs w:val="24"/>
          <w:lang w:bidi="he-IL"/>
        </w:rPr>
        <w:t xml:space="preserve"> </w:t>
      </w:r>
      <w:r w:rsidR="0023449B" w:rsidRPr="00C52B15">
        <w:rPr>
          <w:rFonts w:asciiTheme="minorHAnsi" w:hAnsiTheme="minorHAnsi" w:cstheme="minorHAnsi"/>
          <w:szCs w:val="24"/>
        </w:rPr>
        <w:t>žemės sklyp</w:t>
      </w:r>
      <w:r w:rsidR="0001013E" w:rsidRPr="00C52B15">
        <w:rPr>
          <w:rFonts w:asciiTheme="minorHAnsi" w:hAnsiTheme="minorHAnsi" w:cstheme="minorHAnsi"/>
          <w:szCs w:val="24"/>
        </w:rPr>
        <w:t xml:space="preserve">o </w:t>
      </w:r>
      <w:r w:rsidR="00177A52" w:rsidRPr="00C52B15">
        <w:rPr>
          <w:rFonts w:ascii="Calibri" w:hAnsi="Calibri" w:cs="Calibri"/>
          <w:color w:val="000000"/>
        </w:rPr>
        <w:t>Liucernų g. 5</w:t>
      </w:r>
      <w:r w:rsidR="0001013E" w:rsidRPr="00C52B15">
        <w:rPr>
          <w:rFonts w:asciiTheme="minorHAnsi" w:hAnsiTheme="minorHAnsi" w:cstheme="minorHAnsi"/>
          <w:szCs w:val="24"/>
        </w:rPr>
        <w:t xml:space="preserve">, </w:t>
      </w:r>
      <w:r w:rsidR="0023449B" w:rsidRPr="00C52B15">
        <w:rPr>
          <w:rFonts w:asciiTheme="minorHAnsi" w:hAnsiTheme="minorHAnsi" w:cstheme="minorHAnsi"/>
          <w:szCs w:val="24"/>
        </w:rPr>
        <w:t xml:space="preserve">Kaune, detaliojo plano </w:t>
      </w:r>
      <w:r w:rsidR="001D0738" w:rsidRPr="00C52B15">
        <w:rPr>
          <w:rFonts w:asciiTheme="minorHAnsi" w:hAnsiTheme="minorHAnsi" w:cstheme="minorHAnsi"/>
          <w:szCs w:val="24"/>
          <w:lang w:bidi="he-IL"/>
        </w:rPr>
        <w:t>k</w:t>
      </w:r>
      <w:r w:rsidR="003C1483" w:rsidRPr="00C52B15">
        <w:rPr>
          <w:rFonts w:asciiTheme="minorHAnsi" w:hAnsiTheme="minorHAnsi" w:cstheme="minorHAnsi"/>
          <w:szCs w:val="24"/>
          <w:lang w:bidi="he-IL"/>
        </w:rPr>
        <w:t>oregavimo</w:t>
      </w:r>
      <w:r w:rsidR="0022417E" w:rsidRPr="00C52B15">
        <w:rPr>
          <w:rFonts w:asciiTheme="minorHAnsi" w:hAnsiTheme="minorHAnsi" w:cstheme="minorHAnsi"/>
          <w:szCs w:val="24"/>
          <w:lang w:bidi="he-IL"/>
        </w:rPr>
        <w:t xml:space="preserve"> galima kreiptis į Kauno miesto savivaldybės administracijos Miesto </w:t>
      </w:r>
      <w:r w:rsidR="00177A52" w:rsidRPr="00C52B15">
        <w:rPr>
          <w:rFonts w:asciiTheme="minorHAnsi" w:hAnsiTheme="minorHAnsi" w:cstheme="minorHAnsi"/>
          <w:szCs w:val="24"/>
          <w:lang w:bidi="he-IL"/>
        </w:rPr>
        <w:t>plėtros ir paveldosaugos</w:t>
      </w:r>
      <w:r w:rsidR="0022417E" w:rsidRPr="00C52B15">
        <w:rPr>
          <w:rFonts w:asciiTheme="minorHAnsi" w:hAnsiTheme="minorHAnsi" w:cstheme="minorHAnsi"/>
          <w:szCs w:val="24"/>
          <w:lang w:bidi="he-IL"/>
        </w:rPr>
        <w:t xml:space="preserve"> skyrių</w:t>
      </w:r>
      <w:r w:rsidR="00F82421" w:rsidRPr="00C52B15">
        <w:rPr>
          <w:rFonts w:asciiTheme="minorHAnsi" w:hAnsiTheme="minorHAnsi" w:cstheme="minorHAnsi"/>
          <w:szCs w:val="24"/>
          <w:lang w:bidi="he-IL"/>
        </w:rPr>
        <w:t xml:space="preserve">, adresas Laisvės al. 96, Kaunas, </w:t>
      </w:r>
      <w:r w:rsidR="0022417E" w:rsidRPr="00C52B15">
        <w:rPr>
          <w:rFonts w:asciiTheme="minorHAnsi" w:hAnsiTheme="minorHAnsi" w:cstheme="minorHAnsi"/>
          <w:szCs w:val="24"/>
          <w:lang w:bidi="he-IL"/>
        </w:rPr>
        <w:t>Urbanistikos poskyrio v</w:t>
      </w:r>
      <w:r w:rsidR="00F82421" w:rsidRPr="00C52B15">
        <w:rPr>
          <w:rFonts w:asciiTheme="minorHAnsi" w:hAnsiTheme="minorHAnsi" w:cstheme="minorHAnsi"/>
          <w:szCs w:val="24"/>
          <w:lang w:bidi="he-IL"/>
        </w:rPr>
        <w:t xml:space="preserve">yriausioji specialistė </w:t>
      </w:r>
      <w:r w:rsidR="003C1483" w:rsidRPr="00C52B15">
        <w:rPr>
          <w:rFonts w:asciiTheme="minorHAnsi" w:hAnsiTheme="minorHAnsi" w:cstheme="minorHAnsi"/>
          <w:szCs w:val="24"/>
          <w:lang w:bidi="he-IL"/>
        </w:rPr>
        <w:t>V. Venskūnė</w:t>
      </w:r>
      <w:r w:rsidR="0022417E" w:rsidRPr="00C52B15">
        <w:rPr>
          <w:rFonts w:asciiTheme="minorHAnsi" w:hAnsiTheme="minorHAnsi" w:cstheme="minorHAnsi"/>
          <w:szCs w:val="24"/>
          <w:lang w:bidi="he-IL"/>
        </w:rPr>
        <w:t xml:space="preserve">, </w:t>
      </w:r>
      <w:r w:rsidR="00F82421" w:rsidRPr="00C52B15">
        <w:rPr>
          <w:rFonts w:asciiTheme="minorHAnsi" w:hAnsiTheme="minorHAnsi" w:cstheme="minorHAnsi"/>
          <w:szCs w:val="24"/>
          <w:lang w:bidi="he-IL"/>
        </w:rPr>
        <w:t xml:space="preserve">tel. . </w:t>
      </w:r>
      <w:r w:rsidR="003C1483" w:rsidRPr="00C52B15">
        <w:rPr>
          <w:rFonts w:asciiTheme="minorHAnsi" w:hAnsiTheme="minorHAnsi" w:cstheme="minorHAnsi"/>
          <w:szCs w:val="24"/>
          <w:lang w:bidi="he-IL"/>
        </w:rPr>
        <w:t>062620175</w:t>
      </w:r>
      <w:r w:rsidR="00F82421" w:rsidRPr="00C52B15">
        <w:rPr>
          <w:rFonts w:asciiTheme="minorHAnsi" w:hAnsiTheme="minorHAnsi" w:cstheme="minorHAnsi"/>
          <w:szCs w:val="24"/>
          <w:lang w:bidi="he-IL"/>
        </w:rPr>
        <w:t xml:space="preserve">, </w:t>
      </w:r>
      <w:proofErr w:type="spellStart"/>
      <w:r w:rsidR="003C1483" w:rsidRPr="00C52B15">
        <w:rPr>
          <w:rFonts w:asciiTheme="minorHAnsi" w:hAnsiTheme="minorHAnsi" w:cstheme="minorHAnsi"/>
          <w:szCs w:val="24"/>
        </w:rPr>
        <w:t>vaida.venskune</w:t>
      </w:r>
      <w:proofErr w:type="spellEnd"/>
      <w:r w:rsidR="003C1483" w:rsidRPr="00C52B15">
        <w:rPr>
          <w:rFonts w:asciiTheme="minorHAnsi" w:hAnsiTheme="minorHAnsi" w:cstheme="minorHAnsi"/>
          <w:szCs w:val="24"/>
          <w:lang w:val="en-US"/>
        </w:rPr>
        <w:t>@kaunas.lt</w:t>
      </w:r>
      <w:r w:rsidR="00F82421" w:rsidRPr="00C52B15">
        <w:rPr>
          <w:rFonts w:asciiTheme="minorHAnsi" w:hAnsiTheme="minorHAnsi" w:cstheme="minorHAnsi"/>
          <w:szCs w:val="24"/>
          <w:lang w:bidi="he-IL"/>
        </w:rPr>
        <w:t xml:space="preserve"> </w:t>
      </w:r>
    </w:p>
    <w:p w14:paraId="0AE1FC61" w14:textId="6618B32B" w:rsidR="00B90377" w:rsidRPr="00C52B15" w:rsidRDefault="003C1483" w:rsidP="003C1483">
      <w:pPr>
        <w:ind w:firstLine="851"/>
        <w:jc w:val="both"/>
        <w:rPr>
          <w:rFonts w:asciiTheme="minorHAnsi" w:hAnsiTheme="minorHAnsi" w:cstheme="minorHAnsi"/>
          <w:color w:val="000000"/>
          <w:szCs w:val="24"/>
          <w:lang w:eastAsia="lt-LT"/>
        </w:rPr>
      </w:pPr>
      <w:r w:rsidRPr="00C52B15">
        <w:rPr>
          <w:rFonts w:asciiTheme="minorHAnsi" w:hAnsiTheme="minorHAnsi" w:cstheme="minorHAnsi"/>
          <w:color w:val="000000"/>
          <w:szCs w:val="24"/>
          <w:lang w:eastAsia="lt-LT"/>
        </w:rPr>
        <w:t>2025-</w:t>
      </w:r>
      <w:r w:rsidR="004F4290">
        <w:rPr>
          <w:rFonts w:asciiTheme="minorHAnsi" w:hAnsiTheme="minorHAnsi" w:cstheme="minorHAnsi"/>
          <w:color w:val="000000"/>
          <w:szCs w:val="24"/>
          <w:lang w:eastAsia="lt-LT"/>
        </w:rPr>
        <w:t>12</w:t>
      </w:r>
      <w:r w:rsidRPr="00C52B15">
        <w:rPr>
          <w:rFonts w:asciiTheme="minorHAnsi" w:hAnsiTheme="minorHAnsi" w:cstheme="minorHAnsi"/>
          <w:color w:val="000000"/>
          <w:szCs w:val="24"/>
          <w:lang w:eastAsia="lt-LT"/>
        </w:rPr>
        <w:t>-</w:t>
      </w:r>
      <w:r w:rsidR="00CF6D2B" w:rsidRPr="00C52B15">
        <w:rPr>
          <w:rFonts w:asciiTheme="minorHAnsi" w:hAnsiTheme="minorHAnsi" w:cstheme="minorHAnsi"/>
          <w:color w:val="000000"/>
          <w:szCs w:val="24"/>
          <w:lang w:eastAsia="lt-LT"/>
        </w:rPr>
        <w:t>0</w:t>
      </w:r>
      <w:r w:rsidR="00177A52" w:rsidRPr="00C52B15">
        <w:rPr>
          <w:rFonts w:asciiTheme="minorHAnsi" w:hAnsiTheme="minorHAnsi" w:cstheme="minorHAnsi"/>
          <w:color w:val="000000"/>
          <w:szCs w:val="24"/>
          <w:lang w:eastAsia="lt-LT"/>
        </w:rPr>
        <w:t>3</w:t>
      </w:r>
      <w:r w:rsidRPr="00C52B15">
        <w:rPr>
          <w:rFonts w:asciiTheme="minorHAnsi" w:hAnsiTheme="minorHAnsi" w:cstheme="minorHAnsi"/>
          <w:color w:val="000000"/>
          <w:szCs w:val="24"/>
          <w:lang w:eastAsia="lt-LT"/>
        </w:rPr>
        <w:t xml:space="preserve"> Įstatymas Nr. A-</w:t>
      </w:r>
      <w:r w:rsidR="004F4290">
        <w:rPr>
          <w:rFonts w:asciiTheme="minorHAnsi" w:hAnsiTheme="minorHAnsi" w:cstheme="minorHAnsi"/>
          <w:szCs w:val="24"/>
        </w:rPr>
        <w:t>1516</w:t>
      </w:r>
    </w:p>
    <w:p w14:paraId="7270176D" w14:textId="77777777" w:rsidR="00730512" w:rsidRPr="00E64CA0" w:rsidRDefault="00730512" w:rsidP="003C1483">
      <w:pPr>
        <w:ind w:firstLine="851"/>
        <w:jc w:val="both"/>
        <w:rPr>
          <w:rFonts w:asciiTheme="minorHAnsi" w:hAnsiTheme="minorHAnsi" w:cstheme="minorHAnsi"/>
          <w:szCs w:val="24"/>
          <w:lang w:eastAsia="lt-LT"/>
        </w:rPr>
      </w:pPr>
    </w:p>
    <w:sectPr w:rsidR="00730512" w:rsidRPr="00E64CA0" w:rsidSect="007D234F">
      <w:pgSz w:w="11906" w:h="16838"/>
      <w:pgMar w:top="1276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121164"/>
    <w:multiLevelType w:val="hybridMultilevel"/>
    <w:tmpl w:val="D374C7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92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11D"/>
    <w:rsid w:val="0001013E"/>
    <w:rsid w:val="00010481"/>
    <w:rsid w:val="00037D6E"/>
    <w:rsid w:val="00042CC1"/>
    <w:rsid w:val="0009529E"/>
    <w:rsid w:val="000A2DEF"/>
    <w:rsid w:val="000E56E7"/>
    <w:rsid w:val="00121F43"/>
    <w:rsid w:val="001320DC"/>
    <w:rsid w:val="001327CE"/>
    <w:rsid w:val="00140321"/>
    <w:rsid w:val="00142B6E"/>
    <w:rsid w:val="00177A52"/>
    <w:rsid w:val="00191808"/>
    <w:rsid w:val="001A2BA3"/>
    <w:rsid w:val="001D0738"/>
    <w:rsid w:val="001E2F6C"/>
    <w:rsid w:val="00205A51"/>
    <w:rsid w:val="002103D3"/>
    <w:rsid w:val="00217AA7"/>
    <w:rsid w:val="0022417E"/>
    <w:rsid w:val="0023449B"/>
    <w:rsid w:val="002409F3"/>
    <w:rsid w:val="00266173"/>
    <w:rsid w:val="002B3887"/>
    <w:rsid w:val="002C0A46"/>
    <w:rsid w:val="002D1ED0"/>
    <w:rsid w:val="002E7275"/>
    <w:rsid w:val="002F48BF"/>
    <w:rsid w:val="00307F35"/>
    <w:rsid w:val="0032669E"/>
    <w:rsid w:val="003368A7"/>
    <w:rsid w:val="003A1869"/>
    <w:rsid w:val="003A668B"/>
    <w:rsid w:val="003C1483"/>
    <w:rsid w:val="003D2724"/>
    <w:rsid w:val="003F02F8"/>
    <w:rsid w:val="004156C5"/>
    <w:rsid w:val="00420ED3"/>
    <w:rsid w:val="004339E4"/>
    <w:rsid w:val="00466C31"/>
    <w:rsid w:val="00486D27"/>
    <w:rsid w:val="004F4290"/>
    <w:rsid w:val="00511463"/>
    <w:rsid w:val="00517164"/>
    <w:rsid w:val="005223E0"/>
    <w:rsid w:val="00540976"/>
    <w:rsid w:val="00590F94"/>
    <w:rsid w:val="005B6D4E"/>
    <w:rsid w:val="005C0F25"/>
    <w:rsid w:val="005D434D"/>
    <w:rsid w:val="00602F05"/>
    <w:rsid w:val="00603281"/>
    <w:rsid w:val="0063130A"/>
    <w:rsid w:val="00632D92"/>
    <w:rsid w:val="0064696B"/>
    <w:rsid w:val="006471D7"/>
    <w:rsid w:val="00682455"/>
    <w:rsid w:val="006A2BFE"/>
    <w:rsid w:val="006B7147"/>
    <w:rsid w:val="006D4523"/>
    <w:rsid w:val="006E6C36"/>
    <w:rsid w:val="006F3720"/>
    <w:rsid w:val="007008A3"/>
    <w:rsid w:val="00704A05"/>
    <w:rsid w:val="00725786"/>
    <w:rsid w:val="00730512"/>
    <w:rsid w:val="0076114F"/>
    <w:rsid w:val="007721F5"/>
    <w:rsid w:val="00775A13"/>
    <w:rsid w:val="007B1F2C"/>
    <w:rsid w:val="007C786C"/>
    <w:rsid w:val="007D234F"/>
    <w:rsid w:val="008066B0"/>
    <w:rsid w:val="0085633A"/>
    <w:rsid w:val="008B491B"/>
    <w:rsid w:val="00902E20"/>
    <w:rsid w:val="0090606D"/>
    <w:rsid w:val="0093682C"/>
    <w:rsid w:val="009373BD"/>
    <w:rsid w:val="009420EC"/>
    <w:rsid w:val="00954894"/>
    <w:rsid w:val="00967219"/>
    <w:rsid w:val="0097429D"/>
    <w:rsid w:val="00996156"/>
    <w:rsid w:val="009A78E6"/>
    <w:rsid w:val="009C5FDC"/>
    <w:rsid w:val="00A41C39"/>
    <w:rsid w:val="00A518E5"/>
    <w:rsid w:val="00A6685B"/>
    <w:rsid w:val="00A87FBC"/>
    <w:rsid w:val="00A90608"/>
    <w:rsid w:val="00A9525C"/>
    <w:rsid w:val="00A95C09"/>
    <w:rsid w:val="00AF303C"/>
    <w:rsid w:val="00AF745C"/>
    <w:rsid w:val="00B2511D"/>
    <w:rsid w:val="00B358AD"/>
    <w:rsid w:val="00B470E7"/>
    <w:rsid w:val="00B52119"/>
    <w:rsid w:val="00B52C10"/>
    <w:rsid w:val="00B675BF"/>
    <w:rsid w:val="00B864F8"/>
    <w:rsid w:val="00B87507"/>
    <w:rsid w:val="00B90377"/>
    <w:rsid w:val="00BF235B"/>
    <w:rsid w:val="00C41BFF"/>
    <w:rsid w:val="00C52B15"/>
    <w:rsid w:val="00C651F5"/>
    <w:rsid w:val="00C85DD8"/>
    <w:rsid w:val="00CC41E5"/>
    <w:rsid w:val="00CE2C69"/>
    <w:rsid w:val="00CE4477"/>
    <w:rsid w:val="00CE5B4D"/>
    <w:rsid w:val="00CF6D2B"/>
    <w:rsid w:val="00D06D77"/>
    <w:rsid w:val="00D22F01"/>
    <w:rsid w:val="00D54E4D"/>
    <w:rsid w:val="00D627CF"/>
    <w:rsid w:val="00D97366"/>
    <w:rsid w:val="00DE1F6C"/>
    <w:rsid w:val="00DF5C09"/>
    <w:rsid w:val="00E07A98"/>
    <w:rsid w:val="00E13518"/>
    <w:rsid w:val="00E21567"/>
    <w:rsid w:val="00E639CF"/>
    <w:rsid w:val="00E64A7E"/>
    <w:rsid w:val="00E64CA0"/>
    <w:rsid w:val="00E67C02"/>
    <w:rsid w:val="00E72C5E"/>
    <w:rsid w:val="00EB2478"/>
    <w:rsid w:val="00EB5A1F"/>
    <w:rsid w:val="00EC0B0B"/>
    <w:rsid w:val="00EC72E9"/>
    <w:rsid w:val="00ED54EE"/>
    <w:rsid w:val="00ED712C"/>
    <w:rsid w:val="00F26899"/>
    <w:rsid w:val="00F35A65"/>
    <w:rsid w:val="00F614C1"/>
    <w:rsid w:val="00F70661"/>
    <w:rsid w:val="00F720E1"/>
    <w:rsid w:val="00F77BBC"/>
    <w:rsid w:val="00F82421"/>
    <w:rsid w:val="00F94544"/>
    <w:rsid w:val="00FC3F8B"/>
    <w:rsid w:val="00FE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628E"/>
  <w15:docId w15:val="{8FBF0929-3034-44B9-9386-FB781A72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72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B864F8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864F8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EB5A1F"/>
    <w:rPr>
      <w:color w:val="605E5C"/>
      <w:shd w:val="clear" w:color="auto" w:fill="E1DFDD"/>
    </w:rPr>
  </w:style>
  <w:style w:type="paragraph" w:styleId="prastasiniatinklio">
    <w:name w:val="Normal (Web)"/>
    <w:basedOn w:val="prastasis"/>
    <w:rsid w:val="003C1483"/>
    <w:pPr>
      <w:spacing w:before="100" w:beforeAutospacing="1" w:after="100" w:afterAutospacing="1"/>
    </w:pPr>
    <w:rPr>
      <w:rFonts w:ascii="Arial" w:hAnsi="Arial" w:cs="Arial"/>
      <w:color w:val="000000"/>
      <w:sz w:val="13"/>
      <w:szCs w:val="13"/>
      <w:lang w:eastAsia="lt-LT"/>
    </w:rPr>
  </w:style>
  <w:style w:type="character" w:customStyle="1" w:styleId="fontstyle01">
    <w:name w:val="fontstyle01"/>
    <w:basedOn w:val="Numatytasispastraiposriftas"/>
    <w:rsid w:val="003C148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E64CA0"/>
    <w:pPr>
      <w:spacing w:line="360" w:lineRule="auto"/>
      <w:ind w:firstLine="1298"/>
    </w:pPr>
    <w:rPr>
      <w:rFonts w:ascii="Calibri" w:hAnsi="Calibri" w:cs="Calibri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E64CA0"/>
    <w:rPr>
      <w:rFonts w:ascii="Calibri" w:eastAsia="Times New Roman" w:hAnsi="Calibri" w:cs="Calibri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E64CA0"/>
    <w:pPr>
      <w:ind w:left="720"/>
      <w:contextualSpacing/>
    </w:pPr>
  </w:style>
  <w:style w:type="paragraph" w:styleId="a">
    <w:basedOn w:val="prastasis"/>
    <w:next w:val="prastasiniatinklio"/>
    <w:rsid w:val="006E6C36"/>
    <w:pPr>
      <w:spacing w:before="100" w:beforeAutospacing="1" w:after="100" w:afterAutospacing="1"/>
    </w:pPr>
    <w:rPr>
      <w:rFonts w:ascii="Arial" w:hAnsi="Arial" w:cs="Arial"/>
      <w:color w:val="000000"/>
      <w:sz w:val="13"/>
      <w:szCs w:val="13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5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1606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Vertelienė</dc:creator>
  <cp:lastModifiedBy>Vaida Venskūnė</cp:lastModifiedBy>
  <cp:revision>146</cp:revision>
  <cp:lastPrinted>2020-10-19T13:03:00Z</cp:lastPrinted>
  <dcterms:created xsi:type="dcterms:W3CDTF">2016-04-06T13:14:00Z</dcterms:created>
  <dcterms:modified xsi:type="dcterms:W3CDTF">2025-12-03T13:28:00Z</dcterms:modified>
</cp:coreProperties>
</file>