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_MON_1391574538"/>
      <w:bookmarkStart w:id="4" w:name="r01" w:colFirst="0" w:colLast="0"/>
      <w:bookmarkEnd w:id="1"/>
      <w:bookmarkEnd w:id="2"/>
      <w:bookmarkEnd w:id="3"/>
      <w:bookmarkStart w:id="5" w:name="_MON_961316024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8.25pt" o:ole="" fillcolor="window">
                  <v:imagedata r:id="rId8" o:title=""/>
                </v:shape>
                <o:OLEObject Type="Embed" ProgID="Word.Picture.8" ShapeID="_x0000_i1025" DrawAspect="Content" ObjectID="_1823420874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227F7C2B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7A3721" w:rsidRPr="005D11F6">
              <w:rPr>
                <w:rFonts w:asciiTheme="minorHAnsi" w:hAnsiTheme="minorHAnsi" w:cstheme="minorHAnsi"/>
                <w:b/>
              </w:rPr>
              <w:t xml:space="preserve">ŠVIETIMO, KULTŪROS IR SPORTO </w:t>
            </w:r>
            <w:r w:rsidR="007A3721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03C2FC55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0265C8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7AA623B3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BA51C0">
              <w:rPr>
                <w:rFonts w:asciiTheme="minorHAnsi" w:hAnsiTheme="minorHAnsi" w:cstheme="minorHAnsi"/>
              </w:rPr>
              <w:t>5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CB098B">
              <w:rPr>
                <w:rFonts w:asciiTheme="minorHAnsi" w:hAnsiTheme="minorHAnsi" w:cstheme="minorHAnsi"/>
              </w:rPr>
              <w:t>11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CB098B">
              <w:rPr>
                <w:rFonts w:asciiTheme="minorHAnsi" w:hAnsiTheme="minorHAnsi" w:cstheme="minorHAnsi"/>
              </w:rPr>
              <w:t>03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752582" w:rsidRPr="005D11F6">
              <w:rPr>
                <w:rFonts w:asciiTheme="minorHAnsi" w:hAnsiTheme="minorHAnsi" w:cstheme="minorHAnsi"/>
              </w:rPr>
              <w:t>20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CB098B">
              <w:rPr>
                <w:rFonts w:asciiTheme="minorHAnsi" w:hAnsiTheme="minorHAnsi" w:cstheme="minorHAnsi"/>
              </w:rPr>
              <w:t>10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1CFC480E" w14:textId="08F7B585" w:rsidR="00F02847" w:rsidRDefault="006B3FAB" w:rsidP="005E43BC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CB098B">
        <w:rPr>
          <w:rFonts w:asciiTheme="minorHAnsi" w:hAnsiTheme="minorHAnsi" w:cstheme="minorHAnsi"/>
          <w:b/>
          <w:szCs w:val="24"/>
          <w:u w:val="single"/>
        </w:rPr>
        <w:t>lapkričio 3</w:t>
      </w:r>
      <w:r w:rsidR="002B0CA3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5.00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F66C75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7134FD">
        <w:rPr>
          <w:rFonts w:asciiTheme="minorHAnsi" w:hAnsiTheme="minorHAnsi" w:cstheme="minorHAnsi"/>
          <w:b/>
          <w:szCs w:val="24"/>
          <w:u w:val="single"/>
        </w:rPr>
        <w:t xml:space="preserve">mišriu </w:t>
      </w:r>
      <w:r w:rsidR="00247217" w:rsidRPr="005D11F6">
        <w:rPr>
          <w:rFonts w:asciiTheme="minorHAnsi" w:hAnsiTheme="minorHAnsi" w:cstheme="minorHAnsi"/>
          <w:b/>
          <w:szCs w:val="24"/>
          <w:u w:val="single"/>
        </w:rPr>
        <w:t xml:space="preserve">būdu </w:t>
      </w:r>
      <w:r w:rsidR="007134FD">
        <w:rPr>
          <w:rFonts w:asciiTheme="minorHAnsi" w:hAnsiTheme="minorHAnsi" w:cstheme="minorHAnsi"/>
          <w:b/>
          <w:szCs w:val="24"/>
          <w:u w:val="single"/>
        </w:rPr>
        <w:t>(</w:t>
      </w:r>
      <w:r w:rsidR="00CB098B">
        <w:rPr>
          <w:rFonts w:asciiTheme="minorHAnsi" w:hAnsiTheme="minorHAnsi" w:cstheme="minorHAnsi"/>
          <w:b/>
          <w:szCs w:val="24"/>
          <w:u w:val="single"/>
        </w:rPr>
        <w:t>gyvai 309 kab.</w:t>
      </w:r>
      <w:r w:rsidR="00CB098B">
        <w:rPr>
          <w:rFonts w:asciiTheme="minorHAnsi" w:hAnsiTheme="minorHAnsi" w:cstheme="minorHAnsi"/>
          <w:b/>
          <w:szCs w:val="24"/>
          <w:u w:val="single"/>
        </w:rPr>
        <w:t xml:space="preserve"> ir </w:t>
      </w:r>
      <w:r w:rsidR="007134FD">
        <w:rPr>
          <w:rFonts w:asciiTheme="minorHAnsi" w:hAnsiTheme="minorHAnsi" w:cstheme="minorHAnsi"/>
          <w:b/>
          <w:szCs w:val="24"/>
          <w:u w:val="single"/>
        </w:rPr>
        <w:t>nuotoliniu</w:t>
      </w:r>
      <w:r w:rsidR="007134FD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CB098B">
        <w:rPr>
          <w:rFonts w:asciiTheme="minorHAnsi" w:hAnsiTheme="minorHAnsi" w:cstheme="minorHAnsi"/>
          <w:b/>
          <w:szCs w:val="24"/>
          <w:u w:val="single"/>
        </w:rPr>
        <w:t xml:space="preserve">būdu </w:t>
      </w:r>
      <w:r w:rsidR="00247217" w:rsidRPr="005D11F6">
        <w:rPr>
          <w:rFonts w:asciiTheme="minorHAnsi" w:hAnsiTheme="minorHAnsi" w:cstheme="minorHAnsi"/>
          <w:b/>
          <w:szCs w:val="24"/>
          <w:u w:val="single"/>
        </w:rPr>
        <w:t>per programą „Microsoft Teams“</w:t>
      </w:r>
      <w:r w:rsidR="007134FD">
        <w:rPr>
          <w:rFonts w:asciiTheme="minorHAnsi" w:hAnsiTheme="minorHAnsi" w:cstheme="minorHAnsi"/>
          <w:b/>
          <w:szCs w:val="24"/>
          <w:u w:val="single"/>
        </w:rPr>
        <w:t>)</w:t>
      </w:r>
    </w:p>
    <w:p w14:paraId="566F40CA" w14:textId="77777777" w:rsidR="007134FD" w:rsidRDefault="007134FD" w:rsidP="00CB098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257A7A2A" w14:textId="77777777" w:rsidR="00A25751" w:rsidRPr="005D11F6" w:rsidRDefault="00A25751" w:rsidP="005E43BC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5C479E69" w14:textId="27980287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1. Dėl valstybinės žemės sklypo, esančio Kovo 11-osios g. 26, Kaune, dalies perdavimo neatlygintinai naudotis (TR-875) </w:t>
      </w:r>
    </w:p>
    <w:p w14:paraId="4295055A" w14:textId="0DA5C093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2. Dėl valstybinės žemės sklypo Žeimenos g. 165, Kaune, perdavimo neatlygintinai naudotis (TR-948) </w:t>
      </w:r>
    </w:p>
    <w:p w14:paraId="69FB140D" w14:textId="2AD97E7A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3. Dėl valstybinės žemės sklypo Partizanų g. 118, Kaune, 2014 m. gegužės 30 d. valstybinės žemės panaudos sutarties Nr. 8SUN-18 pakeitimo (TR-877) </w:t>
      </w:r>
    </w:p>
    <w:p w14:paraId="603D2611" w14:textId="74D5D533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4. Dėl kitos paskirties valstybinės žemės sklypo Seinų g. 7, Kaune, panaudos sutarties nutraukimo (TR-866) </w:t>
      </w:r>
    </w:p>
    <w:p w14:paraId="24EA30DF" w14:textId="4A60FF49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5. Dėl nekilnojamojo turto Karaliaus Mindaugo pr. 50, Kaune, nuomos (TR-916) </w:t>
      </w:r>
    </w:p>
    <w:p w14:paraId="4761948E" w14:textId="062E73CE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6. Dėl nekilnojamojo turto S. Dariaus ir S. Girėno g. 29A, Kaune, nuomos ne konkurso būdu VšĮ „Vandens turistai“ (TR-926) </w:t>
      </w:r>
    </w:p>
    <w:p w14:paraId="058CF89C" w14:textId="3F1D68F9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7. Dėl nekilnojamojo turto Partizanų g. 68, Kaune, suteikimo neatlygintinai naudotis panaudos pagrindais Kauno Algio Žikevičiaus saugaus vaiko mokyklai (TR-955) </w:t>
      </w:r>
    </w:p>
    <w:p w14:paraId="0C2A372A" w14:textId="6650E8B4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8. Dėl nekilnojamojo turto Taikos pr. 51, Kaune, suteikimo neatlygintinai naudotis panaudos pagrindais Kauno krepšinio akademijai „Žalgiris“ (TR-957) </w:t>
      </w:r>
    </w:p>
    <w:p w14:paraId="4A930C77" w14:textId="1DACB000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CB098B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CB098B">
        <w:rPr>
          <w:rFonts w:ascii="Calibri" w:hAnsi="Calibri" w:cs="Calibri"/>
          <w:b/>
          <w:bCs/>
          <w:szCs w:val="24"/>
        </w:rPr>
        <w:t>Donatas Valiukas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CB098B">
        <w:rPr>
          <w:rFonts w:ascii="Calibri" w:hAnsi="Calibri" w:cs="Calibri"/>
          <w:b/>
          <w:bCs/>
          <w:szCs w:val="24"/>
        </w:rPr>
        <w:t>Nekilnojamojo turto skyri</w:t>
      </w:r>
      <w:r>
        <w:rPr>
          <w:rFonts w:ascii="Calibri" w:hAnsi="Calibri" w:cs="Calibri"/>
          <w:b/>
          <w:bCs/>
          <w:szCs w:val="24"/>
        </w:rPr>
        <w:t>a</w:t>
      </w:r>
      <w:r w:rsidRPr="00CB098B">
        <w:rPr>
          <w:rFonts w:ascii="Calibri" w:hAnsi="Calibri" w:cs="Calibri"/>
          <w:b/>
          <w:bCs/>
          <w:szCs w:val="24"/>
        </w:rPr>
        <w:t>us vedėjas</w:t>
      </w:r>
    </w:p>
    <w:p w14:paraId="065212A4" w14:textId="0DC3F48B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9. Dėl ilgalaikio materialiojo turto perdavimo panaudos pagrindais viešajai įstaigai Mokslo ir inovacijų sklaidos centrui (TR-951) </w:t>
      </w:r>
    </w:p>
    <w:p w14:paraId="15A1D627" w14:textId="47BD1922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CB098B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CB098B">
        <w:rPr>
          <w:rFonts w:ascii="Calibri" w:hAnsi="Calibri" w:cs="Calibri"/>
          <w:b/>
          <w:bCs/>
          <w:szCs w:val="24"/>
        </w:rPr>
        <w:t>Rita Motiejūnienė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CB098B">
        <w:rPr>
          <w:rFonts w:ascii="Calibri" w:hAnsi="Calibri" w:cs="Calibri"/>
          <w:b/>
          <w:bCs/>
          <w:szCs w:val="24"/>
        </w:rPr>
        <w:t>Strateginio planavimo, analizės ir programų valdymo skyri</w:t>
      </w:r>
      <w:r>
        <w:rPr>
          <w:rFonts w:ascii="Calibri" w:hAnsi="Calibri" w:cs="Calibri"/>
          <w:b/>
          <w:bCs/>
          <w:szCs w:val="24"/>
        </w:rPr>
        <w:t>a</w:t>
      </w:r>
      <w:r w:rsidRPr="00CB098B">
        <w:rPr>
          <w:rFonts w:ascii="Calibri" w:hAnsi="Calibri" w:cs="Calibri"/>
          <w:b/>
          <w:bCs/>
          <w:szCs w:val="24"/>
        </w:rPr>
        <w:t>us vedėja</w:t>
      </w:r>
    </w:p>
    <w:p w14:paraId="7CA14EF6" w14:textId="78FB0383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10. Dėl turto perdavimo biudžetinėms įstaigoms – Kauno sporto mokykloms (TR-880) </w:t>
      </w:r>
    </w:p>
    <w:p w14:paraId="535F276E" w14:textId="50C2A157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11. Dėl ilgalaikio materialiojo turto perdavimo biudžetinei įstaigai Kauno sporto mokyklai „Startas“ (TR-881) </w:t>
      </w:r>
    </w:p>
    <w:p w14:paraId="04788EBE" w14:textId="55B45E0C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12. Dėl ilgalaikio materialiojo turto perdavimo biudžetinei įstaigai Kauno sporto mokyklai „Gaja“ (TR-882) </w:t>
      </w:r>
    </w:p>
    <w:p w14:paraId="2008B218" w14:textId="0388CB3A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13. Dėl ilgalaikio ir trumpalaikio materialiojo turto perdavimo biudžetinei įstaigai Kauno sporto mokyklai „Gaja“ (TR-953) </w:t>
      </w:r>
    </w:p>
    <w:p w14:paraId="08A4F67F" w14:textId="31E933E2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14. Dėl Kauno miesto savivaldybės tarybos 2010 m. spalio 14 d. sprendimo Nr. T-584 „Dėl Kauno miesto savivaldybės sporto stipendijos įsteigimo ir jos nuostatų patvirtinimo“ pakeitimo (TR-928) </w:t>
      </w:r>
    </w:p>
    <w:p w14:paraId="3B912D52" w14:textId="6AEAB3FB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CB098B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CB098B">
        <w:rPr>
          <w:rFonts w:ascii="Calibri" w:hAnsi="Calibri" w:cs="Calibri"/>
          <w:b/>
          <w:bCs/>
          <w:szCs w:val="24"/>
        </w:rPr>
        <w:t>Tadas Vasiliauskas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CB098B">
        <w:rPr>
          <w:rFonts w:ascii="Calibri" w:hAnsi="Calibri" w:cs="Calibri"/>
          <w:b/>
          <w:bCs/>
          <w:szCs w:val="24"/>
        </w:rPr>
        <w:t>Sporto skyri</w:t>
      </w:r>
      <w:r>
        <w:rPr>
          <w:rFonts w:ascii="Calibri" w:hAnsi="Calibri" w:cs="Calibri"/>
          <w:b/>
          <w:bCs/>
          <w:szCs w:val="24"/>
        </w:rPr>
        <w:t>a</w:t>
      </w:r>
      <w:r w:rsidRPr="00CB098B">
        <w:rPr>
          <w:rFonts w:ascii="Calibri" w:hAnsi="Calibri" w:cs="Calibri"/>
          <w:b/>
          <w:bCs/>
          <w:szCs w:val="24"/>
        </w:rPr>
        <w:t>us vedėjas</w:t>
      </w:r>
    </w:p>
    <w:p w14:paraId="4B846BB2" w14:textId="4E89FDF6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15. Dėl Nenumatytų atvejų komisijos sudarymo ir jos darbo reglamento patvirtinimo (TR-887) </w:t>
      </w:r>
    </w:p>
    <w:p w14:paraId="32245B64" w14:textId="1EE0998A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16. Dėl Kauno miesto mokslo premijos skyrimo (TR-902) </w:t>
      </w:r>
    </w:p>
    <w:p w14:paraId="37D2C8FF" w14:textId="296F0E70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17. Dėl Kauno pedagoginės psichologinės tarnybos valstybinių mokyklų mokiniams teikiamų paslaugų įkainių nustatymo (TR-959) </w:t>
      </w:r>
    </w:p>
    <w:p w14:paraId="2C75A4EC" w14:textId="2489A738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18. Dėl Kauno miesto savivaldybės tarybos 2024 m. liepos 9 d. sprendimo Nr. T-546 „Dėl Kauno pedagoginės psichologinės tarnybos ne Kauno miesto gyventojams teikiamų paslaugų įkainių nustatymo“ pakeitimo (TR-960) </w:t>
      </w:r>
    </w:p>
    <w:p w14:paraId="3844B3BF" w14:textId="1A13F0D1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CB098B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CB098B">
        <w:rPr>
          <w:rFonts w:ascii="Calibri" w:hAnsi="Calibri" w:cs="Calibri"/>
          <w:b/>
          <w:bCs/>
          <w:szCs w:val="24"/>
        </w:rPr>
        <w:t>Ona Gucevičienė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CB098B">
        <w:rPr>
          <w:rFonts w:ascii="Calibri" w:hAnsi="Calibri" w:cs="Calibri"/>
          <w:b/>
          <w:bCs/>
          <w:szCs w:val="24"/>
        </w:rPr>
        <w:t>Švietimo skyri</w:t>
      </w:r>
      <w:r>
        <w:rPr>
          <w:rFonts w:ascii="Calibri" w:hAnsi="Calibri" w:cs="Calibri"/>
          <w:b/>
          <w:bCs/>
          <w:szCs w:val="24"/>
        </w:rPr>
        <w:t>a</w:t>
      </w:r>
      <w:r w:rsidRPr="00CB098B">
        <w:rPr>
          <w:rFonts w:ascii="Calibri" w:hAnsi="Calibri" w:cs="Calibri"/>
          <w:b/>
          <w:bCs/>
          <w:szCs w:val="24"/>
        </w:rPr>
        <w:t>us vedėja</w:t>
      </w:r>
    </w:p>
    <w:p w14:paraId="3EB08133" w14:textId="01618D22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CB098B">
        <w:rPr>
          <w:rFonts w:ascii="Calibri" w:hAnsi="Calibri" w:cs="Calibri"/>
          <w:szCs w:val="24"/>
        </w:rPr>
        <w:t xml:space="preserve">19. Dėl Kauno miesto savivaldybės turto investavimo viešosios įstaigos K. Griniaus slaugos ir palaikomojo gydymo ligoninės dalininko kapitalui padidinti (TR-961) </w:t>
      </w:r>
    </w:p>
    <w:p w14:paraId="14596110" w14:textId="06115A5D" w:rsidR="00CB098B" w:rsidRPr="00CB098B" w:rsidRDefault="00CB098B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CB098B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CB098B">
        <w:rPr>
          <w:rFonts w:ascii="Calibri" w:hAnsi="Calibri" w:cs="Calibri"/>
          <w:b/>
          <w:bCs/>
          <w:szCs w:val="24"/>
        </w:rPr>
        <w:t>Milda Labašauskaitė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CB098B">
        <w:rPr>
          <w:rFonts w:ascii="Calibri" w:hAnsi="Calibri" w:cs="Calibri"/>
          <w:b/>
          <w:bCs/>
          <w:szCs w:val="24"/>
        </w:rPr>
        <w:t>Sveikatos apsaugos skyri</w:t>
      </w:r>
      <w:r>
        <w:rPr>
          <w:rFonts w:ascii="Calibri" w:hAnsi="Calibri" w:cs="Calibri"/>
          <w:b/>
          <w:bCs/>
          <w:szCs w:val="24"/>
        </w:rPr>
        <w:t>a</w:t>
      </w:r>
      <w:r w:rsidRPr="00CB098B">
        <w:rPr>
          <w:rFonts w:ascii="Calibri" w:hAnsi="Calibri" w:cs="Calibri"/>
          <w:b/>
          <w:bCs/>
          <w:szCs w:val="24"/>
        </w:rPr>
        <w:t>us vedėja</w:t>
      </w:r>
    </w:p>
    <w:p w14:paraId="3C2D19D8" w14:textId="43ED6CFE" w:rsidR="001D3665" w:rsidRDefault="001D3665" w:rsidP="00CB098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</w:p>
    <w:p w14:paraId="15A99EFA" w14:textId="77777777" w:rsidR="0043348A" w:rsidRDefault="0043348A" w:rsidP="00A25751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</w:p>
    <w:p w14:paraId="0C71C482" w14:textId="77777777" w:rsidR="0043348A" w:rsidRPr="00A25751" w:rsidRDefault="0043348A" w:rsidP="00A25751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77777777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pirmininkė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7777777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Jūratė Elena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Norvaišienė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26965" w14:textId="77777777" w:rsidR="00D116A4" w:rsidRDefault="00D116A4">
      <w:r>
        <w:separator/>
      </w:r>
    </w:p>
  </w:endnote>
  <w:endnote w:type="continuationSeparator" w:id="0">
    <w:p w14:paraId="6FCE0DE1" w14:textId="77777777" w:rsidR="00D116A4" w:rsidRDefault="00D1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DDB3B" w14:textId="77777777" w:rsidR="00D116A4" w:rsidRDefault="00D116A4">
      <w:pPr>
        <w:pStyle w:val="Porat"/>
        <w:spacing w:before="240"/>
      </w:pPr>
    </w:p>
  </w:footnote>
  <w:footnote w:type="continuationSeparator" w:id="0">
    <w:p w14:paraId="3DDCE24E" w14:textId="77777777" w:rsidR="00D116A4" w:rsidRDefault="00D1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1567">
    <w:abstractNumId w:val="30"/>
  </w:num>
  <w:num w:numId="2" w16cid:durableId="1994724389">
    <w:abstractNumId w:val="31"/>
  </w:num>
  <w:num w:numId="3" w16cid:durableId="370888403">
    <w:abstractNumId w:val="3"/>
  </w:num>
  <w:num w:numId="4" w16cid:durableId="969439790">
    <w:abstractNumId w:val="12"/>
  </w:num>
  <w:num w:numId="5" w16cid:durableId="343828988">
    <w:abstractNumId w:val="16"/>
  </w:num>
  <w:num w:numId="6" w16cid:durableId="317072312">
    <w:abstractNumId w:val="34"/>
  </w:num>
  <w:num w:numId="7" w16cid:durableId="1592622332">
    <w:abstractNumId w:val="11"/>
  </w:num>
  <w:num w:numId="8" w16cid:durableId="241530970">
    <w:abstractNumId w:val="18"/>
  </w:num>
  <w:num w:numId="9" w16cid:durableId="162161652">
    <w:abstractNumId w:val="4"/>
  </w:num>
  <w:num w:numId="10" w16cid:durableId="367032058">
    <w:abstractNumId w:val="14"/>
  </w:num>
  <w:num w:numId="11" w16cid:durableId="474840582">
    <w:abstractNumId w:val="17"/>
  </w:num>
  <w:num w:numId="12" w16cid:durableId="1449815090">
    <w:abstractNumId w:val="36"/>
  </w:num>
  <w:num w:numId="13" w16cid:durableId="1366516168">
    <w:abstractNumId w:val="35"/>
  </w:num>
  <w:num w:numId="14" w16cid:durableId="1187675927">
    <w:abstractNumId w:val="21"/>
  </w:num>
  <w:num w:numId="15" w16cid:durableId="50462932">
    <w:abstractNumId w:val="8"/>
  </w:num>
  <w:num w:numId="16" w16cid:durableId="2142570101">
    <w:abstractNumId w:val="29"/>
  </w:num>
  <w:num w:numId="17" w16cid:durableId="1927225254">
    <w:abstractNumId w:val="2"/>
  </w:num>
  <w:num w:numId="18" w16cid:durableId="595137699">
    <w:abstractNumId w:val="32"/>
  </w:num>
  <w:num w:numId="19" w16cid:durableId="1761608925">
    <w:abstractNumId w:val="9"/>
  </w:num>
  <w:num w:numId="20" w16cid:durableId="1820924045">
    <w:abstractNumId w:val="22"/>
  </w:num>
  <w:num w:numId="21" w16cid:durableId="278411173">
    <w:abstractNumId w:val="33"/>
  </w:num>
  <w:num w:numId="22" w16cid:durableId="1337726401">
    <w:abstractNumId w:val="15"/>
  </w:num>
  <w:num w:numId="23" w16cid:durableId="1656570131">
    <w:abstractNumId w:val="26"/>
  </w:num>
  <w:num w:numId="24" w16cid:durableId="930774834">
    <w:abstractNumId w:val="25"/>
  </w:num>
  <w:num w:numId="25" w16cid:durableId="2080248198">
    <w:abstractNumId w:val="0"/>
  </w:num>
  <w:num w:numId="26" w16cid:durableId="462697063">
    <w:abstractNumId w:val="19"/>
  </w:num>
  <w:num w:numId="27" w16cid:durableId="289287506">
    <w:abstractNumId w:val="6"/>
  </w:num>
  <w:num w:numId="28" w16cid:durableId="152185071">
    <w:abstractNumId w:val="5"/>
  </w:num>
  <w:num w:numId="29" w16cid:durableId="861821006">
    <w:abstractNumId w:val="24"/>
  </w:num>
  <w:num w:numId="30" w16cid:durableId="1539077723">
    <w:abstractNumId w:val="27"/>
  </w:num>
  <w:num w:numId="31" w16cid:durableId="1639604257">
    <w:abstractNumId w:val="23"/>
  </w:num>
  <w:num w:numId="32" w16cid:durableId="1846171132">
    <w:abstractNumId w:val="1"/>
  </w:num>
  <w:num w:numId="33" w16cid:durableId="1873566616">
    <w:abstractNumId w:val="28"/>
  </w:num>
  <w:num w:numId="34" w16cid:durableId="1079785710">
    <w:abstractNumId w:val="13"/>
  </w:num>
  <w:num w:numId="35" w16cid:durableId="112948366">
    <w:abstractNumId w:val="7"/>
  </w:num>
  <w:num w:numId="36" w16cid:durableId="58212870">
    <w:abstractNumId w:val="20"/>
  </w:num>
  <w:num w:numId="37" w16cid:durableId="1193498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24F69"/>
    <w:rsid w:val="000265C8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46C7"/>
    <w:rsid w:val="000C67E7"/>
    <w:rsid w:val="000D3153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5834"/>
    <w:rsid w:val="0012669C"/>
    <w:rsid w:val="00130CF6"/>
    <w:rsid w:val="001312B4"/>
    <w:rsid w:val="001328E9"/>
    <w:rsid w:val="001337DD"/>
    <w:rsid w:val="0014140D"/>
    <w:rsid w:val="00142223"/>
    <w:rsid w:val="0014445C"/>
    <w:rsid w:val="00165B92"/>
    <w:rsid w:val="00165CD2"/>
    <w:rsid w:val="00172E2B"/>
    <w:rsid w:val="00174997"/>
    <w:rsid w:val="001809AB"/>
    <w:rsid w:val="00182647"/>
    <w:rsid w:val="00183182"/>
    <w:rsid w:val="00187906"/>
    <w:rsid w:val="0019243B"/>
    <w:rsid w:val="00192DA8"/>
    <w:rsid w:val="00195EFE"/>
    <w:rsid w:val="00196271"/>
    <w:rsid w:val="00197309"/>
    <w:rsid w:val="001A2B35"/>
    <w:rsid w:val="001A37EA"/>
    <w:rsid w:val="001A7950"/>
    <w:rsid w:val="001B0FC8"/>
    <w:rsid w:val="001B218C"/>
    <w:rsid w:val="001B5371"/>
    <w:rsid w:val="001C227D"/>
    <w:rsid w:val="001C3A06"/>
    <w:rsid w:val="001C3BA3"/>
    <w:rsid w:val="001D01D1"/>
    <w:rsid w:val="001D3665"/>
    <w:rsid w:val="001D7306"/>
    <w:rsid w:val="001E18BC"/>
    <w:rsid w:val="001E1D5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10324"/>
    <w:rsid w:val="00211195"/>
    <w:rsid w:val="002112FC"/>
    <w:rsid w:val="00215CF2"/>
    <w:rsid w:val="00216B71"/>
    <w:rsid w:val="0022067F"/>
    <w:rsid w:val="00225BE6"/>
    <w:rsid w:val="00227594"/>
    <w:rsid w:val="00232430"/>
    <w:rsid w:val="002377A7"/>
    <w:rsid w:val="00243EEE"/>
    <w:rsid w:val="002464CB"/>
    <w:rsid w:val="00247217"/>
    <w:rsid w:val="00252EA5"/>
    <w:rsid w:val="00256A14"/>
    <w:rsid w:val="0025764D"/>
    <w:rsid w:val="00261DD2"/>
    <w:rsid w:val="00264810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55D3"/>
    <w:rsid w:val="002E5BBD"/>
    <w:rsid w:val="002F075C"/>
    <w:rsid w:val="00303B0E"/>
    <w:rsid w:val="00305DD4"/>
    <w:rsid w:val="00307EC9"/>
    <w:rsid w:val="00310D8C"/>
    <w:rsid w:val="003115D1"/>
    <w:rsid w:val="00316254"/>
    <w:rsid w:val="00316659"/>
    <w:rsid w:val="00316D03"/>
    <w:rsid w:val="00323690"/>
    <w:rsid w:val="003245DB"/>
    <w:rsid w:val="003305BA"/>
    <w:rsid w:val="00330831"/>
    <w:rsid w:val="00333FCB"/>
    <w:rsid w:val="00336221"/>
    <w:rsid w:val="00336A83"/>
    <w:rsid w:val="00337012"/>
    <w:rsid w:val="00351FDD"/>
    <w:rsid w:val="003541D8"/>
    <w:rsid w:val="0035524A"/>
    <w:rsid w:val="00360940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3D9C"/>
    <w:rsid w:val="00394E34"/>
    <w:rsid w:val="003969AB"/>
    <w:rsid w:val="00396C6A"/>
    <w:rsid w:val="003A08FE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F369F"/>
    <w:rsid w:val="003F5145"/>
    <w:rsid w:val="0040223E"/>
    <w:rsid w:val="00404410"/>
    <w:rsid w:val="00413B8D"/>
    <w:rsid w:val="00413C65"/>
    <w:rsid w:val="00425301"/>
    <w:rsid w:val="00425A4E"/>
    <w:rsid w:val="00427522"/>
    <w:rsid w:val="004279EA"/>
    <w:rsid w:val="00432DBB"/>
    <w:rsid w:val="0043348A"/>
    <w:rsid w:val="0043581B"/>
    <w:rsid w:val="00435D73"/>
    <w:rsid w:val="004424F0"/>
    <w:rsid w:val="00452C8B"/>
    <w:rsid w:val="00453D78"/>
    <w:rsid w:val="004548AF"/>
    <w:rsid w:val="00455B96"/>
    <w:rsid w:val="004573BE"/>
    <w:rsid w:val="004601D4"/>
    <w:rsid w:val="00465FC9"/>
    <w:rsid w:val="00470EFA"/>
    <w:rsid w:val="00476C35"/>
    <w:rsid w:val="0048086C"/>
    <w:rsid w:val="00483644"/>
    <w:rsid w:val="00483F9A"/>
    <w:rsid w:val="00486950"/>
    <w:rsid w:val="004871CE"/>
    <w:rsid w:val="0048757A"/>
    <w:rsid w:val="0049042A"/>
    <w:rsid w:val="004967AF"/>
    <w:rsid w:val="004A1D03"/>
    <w:rsid w:val="004A3BBA"/>
    <w:rsid w:val="004A42A0"/>
    <w:rsid w:val="004A4677"/>
    <w:rsid w:val="004A4C71"/>
    <w:rsid w:val="004A7652"/>
    <w:rsid w:val="004B1E28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4798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2EA1"/>
    <w:rsid w:val="005040C6"/>
    <w:rsid w:val="005104D4"/>
    <w:rsid w:val="00512E3C"/>
    <w:rsid w:val="00520D79"/>
    <w:rsid w:val="005240DB"/>
    <w:rsid w:val="00526845"/>
    <w:rsid w:val="00530AE6"/>
    <w:rsid w:val="00533538"/>
    <w:rsid w:val="0053586D"/>
    <w:rsid w:val="00535F06"/>
    <w:rsid w:val="00537F5C"/>
    <w:rsid w:val="0054143D"/>
    <w:rsid w:val="00543DE1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60A4"/>
    <w:rsid w:val="005C7B4B"/>
    <w:rsid w:val="005D0CF2"/>
    <w:rsid w:val="005D11F6"/>
    <w:rsid w:val="005D2CF7"/>
    <w:rsid w:val="005D3130"/>
    <w:rsid w:val="005D5D67"/>
    <w:rsid w:val="005D732A"/>
    <w:rsid w:val="005E43BC"/>
    <w:rsid w:val="005E5653"/>
    <w:rsid w:val="005E6638"/>
    <w:rsid w:val="005F012F"/>
    <w:rsid w:val="005F27B9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206CB"/>
    <w:rsid w:val="006207F5"/>
    <w:rsid w:val="00625C8C"/>
    <w:rsid w:val="00626374"/>
    <w:rsid w:val="006337B8"/>
    <w:rsid w:val="006338C2"/>
    <w:rsid w:val="0063486F"/>
    <w:rsid w:val="006366FB"/>
    <w:rsid w:val="00641B28"/>
    <w:rsid w:val="00645A6A"/>
    <w:rsid w:val="00645C51"/>
    <w:rsid w:val="00645C74"/>
    <w:rsid w:val="00647771"/>
    <w:rsid w:val="006506FE"/>
    <w:rsid w:val="00660F5C"/>
    <w:rsid w:val="006734B7"/>
    <w:rsid w:val="00682A54"/>
    <w:rsid w:val="00684441"/>
    <w:rsid w:val="00686D6E"/>
    <w:rsid w:val="00687593"/>
    <w:rsid w:val="00690E67"/>
    <w:rsid w:val="0069247E"/>
    <w:rsid w:val="00693154"/>
    <w:rsid w:val="00697FE5"/>
    <w:rsid w:val="006A0AEB"/>
    <w:rsid w:val="006A1A87"/>
    <w:rsid w:val="006A6E62"/>
    <w:rsid w:val="006B090E"/>
    <w:rsid w:val="006B0A9F"/>
    <w:rsid w:val="006B20F0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4FD"/>
    <w:rsid w:val="007136C2"/>
    <w:rsid w:val="007164F2"/>
    <w:rsid w:val="0072310A"/>
    <w:rsid w:val="007234EB"/>
    <w:rsid w:val="00723B5B"/>
    <w:rsid w:val="00724456"/>
    <w:rsid w:val="00730E8A"/>
    <w:rsid w:val="00731C32"/>
    <w:rsid w:val="007349B8"/>
    <w:rsid w:val="00734FC4"/>
    <w:rsid w:val="0073582F"/>
    <w:rsid w:val="00736E59"/>
    <w:rsid w:val="0073746D"/>
    <w:rsid w:val="0074018E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4C56"/>
    <w:rsid w:val="007860B9"/>
    <w:rsid w:val="007872A3"/>
    <w:rsid w:val="007A3721"/>
    <w:rsid w:val="007A3A2F"/>
    <w:rsid w:val="007A4804"/>
    <w:rsid w:val="007A6C15"/>
    <w:rsid w:val="007B0836"/>
    <w:rsid w:val="007B0BDE"/>
    <w:rsid w:val="007B17EA"/>
    <w:rsid w:val="007B1A49"/>
    <w:rsid w:val="007B7397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3C7E"/>
    <w:rsid w:val="00823FB0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76DFD"/>
    <w:rsid w:val="008805A7"/>
    <w:rsid w:val="00880F87"/>
    <w:rsid w:val="00885183"/>
    <w:rsid w:val="00890275"/>
    <w:rsid w:val="008914FB"/>
    <w:rsid w:val="00897E74"/>
    <w:rsid w:val="008A0326"/>
    <w:rsid w:val="008A05A4"/>
    <w:rsid w:val="008A1E39"/>
    <w:rsid w:val="008B0883"/>
    <w:rsid w:val="008B4349"/>
    <w:rsid w:val="008B58CE"/>
    <w:rsid w:val="008C0AB7"/>
    <w:rsid w:val="008C1063"/>
    <w:rsid w:val="008C24F7"/>
    <w:rsid w:val="008C2EED"/>
    <w:rsid w:val="008C32B4"/>
    <w:rsid w:val="008D1100"/>
    <w:rsid w:val="008D12F0"/>
    <w:rsid w:val="008D347E"/>
    <w:rsid w:val="008D681E"/>
    <w:rsid w:val="008E09B7"/>
    <w:rsid w:val="008E3C29"/>
    <w:rsid w:val="008F10BA"/>
    <w:rsid w:val="008F2BAA"/>
    <w:rsid w:val="008F56CA"/>
    <w:rsid w:val="00903A0E"/>
    <w:rsid w:val="00904024"/>
    <w:rsid w:val="0090589F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6EA4"/>
    <w:rsid w:val="0096358B"/>
    <w:rsid w:val="009639CE"/>
    <w:rsid w:val="00964957"/>
    <w:rsid w:val="00964F34"/>
    <w:rsid w:val="009670B0"/>
    <w:rsid w:val="00971CE1"/>
    <w:rsid w:val="00973DCE"/>
    <w:rsid w:val="00974B3A"/>
    <w:rsid w:val="00983235"/>
    <w:rsid w:val="00983397"/>
    <w:rsid w:val="00984132"/>
    <w:rsid w:val="009904AE"/>
    <w:rsid w:val="009917AA"/>
    <w:rsid w:val="009931DE"/>
    <w:rsid w:val="00997B33"/>
    <w:rsid w:val="009A316D"/>
    <w:rsid w:val="009A530C"/>
    <w:rsid w:val="009A798E"/>
    <w:rsid w:val="009B01A7"/>
    <w:rsid w:val="009B54B7"/>
    <w:rsid w:val="009C14D5"/>
    <w:rsid w:val="009C58FE"/>
    <w:rsid w:val="009D2660"/>
    <w:rsid w:val="009D2A2E"/>
    <w:rsid w:val="009E231E"/>
    <w:rsid w:val="009E46DD"/>
    <w:rsid w:val="009F67E5"/>
    <w:rsid w:val="00A036A9"/>
    <w:rsid w:val="00A12979"/>
    <w:rsid w:val="00A14E35"/>
    <w:rsid w:val="00A15A8D"/>
    <w:rsid w:val="00A22469"/>
    <w:rsid w:val="00A23D0B"/>
    <w:rsid w:val="00A244E8"/>
    <w:rsid w:val="00A2476C"/>
    <w:rsid w:val="00A25751"/>
    <w:rsid w:val="00A277AF"/>
    <w:rsid w:val="00A331BF"/>
    <w:rsid w:val="00A346CF"/>
    <w:rsid w:val="00A36AB7"/>
    <w:rsid w:val="00A36E70"/>
    <w:rsid w:val="00A50021"/>
    <w:rsid w:val="00A53546"/>
    <w:rsid w:val="00A60EF3"/>
    <w:rsid w:val="00A61B73"/>
    <w:rsid w:val="00A64006"/>
    <w:rsid w:val="00A64BDC"/>
    <w:rsid w:val="00A72151"/>
    <w:rsid w:val="00A75B3A"/>
    <w:rsid w:val="00A77AAF"/>
    <w:rsid w:val="00A80953"/>
    <w:rsid w:val="00A82AA6"/>
    <w:rsid w:val="00A83022"/>
    <w:rsid w:val="00A83B49"/>
    <w:rsid w:val="00A84AC7"/>
    <w:rsid w:val="00A84CAE"/>
    <w:rsid w:val="00A85065"/>
    <w:rsid w:val="00A927BC"/>
    <w:rsid w:val="00A934E9"/>
    <w:rsid w:val="00A972CD"/>
    <w:rsid w:val="00AA2A30"/>
    <w:rsid w:val="00AA321A"/>
    <w:rsid w:val="00AA63AA"/>
    <w:rsid w:val="00AA6CE9"/>
    <w:rsid w:val="00AA6F5A"/>
    <w:rsid w:val="00AB3DCC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4A92"/>
    <w:rsid w:val="00B05873"/>
    <w:rsid w:val="00B06A2B"/>
    <w:rsid w:val="00B07203"/>
    <w:rsid w:val="00B0765D"/>
    <w:rsid w:val="00B2153E"/>
    <w:rsid w:val="00B32F0B"/>
    <w:rsid w:val="00B339D7"/>
    <w:rsid w:val="00B33D33"/>
    <w:rsid w:val="00B3578D"/>
    <w:rsid w:val="00B365C9"/>
    <w:rsid w:val="00B41F33"/>
    <w:rsid w:val="00B42D4E"/>
    <w:rsid w:val="00B44E57"/>
    <w:rsid w:val="00B47B7F"/>
    <w:rsid w:val="00B47BA4"/>
    <w:rsid w:val="00B53381"/>
    <w:rsid w:val="00B5415F"/>
    <w:rsid w:val="00B541E1"/>
    <w:rsid w:val="00B54DA3"/>
    <w:rsid w:val="00B55A34"/>
    <w:rsid w:val="00B56AA9"/>
    <w:rsid w:val="00B61F54"/>
    <w:rsid w:val="00B629EF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85470"/>
    <w:rsid w:val="00B96210"/>
    <w:rsid w:val="00B9736E"/>
    <w:rsid w:val="00BA51C0"/>
    <w:rsid w:val="00BA52CE"/>
    <w:rsid w:val="00BA549F"/>
    <w:rsid w:val="00BB2D52"/>
    <w:rsid w:val="00BB3F08"/>
    <w:rsid w:val="00BB4EE4"/>
    <w:rsid w:val="00BB4FE7"/>
    <w:rsid w:val="00BC044B"/>
    <w:rsid w:val="00BC096E"/>
    <w:rsid w:val="00BC14F2"/>
    <w:rsid w:val="00BC2630"/>
    <w:rsid w:val="00BC35FE"/>
    <w:rsid w:val="00BC4FBA"/>
    <w:rsid w:val="00BC6DF2"/>
    <w:rsid w:val="00BD0829"/>
    <w:rsid w:val="00BD2A92"/>
    <w:rsid w:val="00BD347E"/>
    <w:rsid w:val="00BD4731"/>
    <w:rsid w:val="00BD4ECD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1668D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4B6A"/>
    <w:rsid w:val="00C4683B"/>
    <w:rsid w:val="00C46946"/>
    <w:rsid w:val="00C56DFC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5C32"/>
    <w:rsid w:val="00CB0773"/>
    <w:rsid w:val="00CB097C"/>
    <w:rsid w:val="00CB098B"/>
    <w:rsid w:val="00CB09DD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2754B"/>
    <w:rsid w:val="00D30542"/>
    <w:rsid w:val="00D32A05"/>
    <w:rsid w:val="00D33B38"/>
    <w:rsid w:val="00D33E62"/>
    <w:rsid w:val="00D348EB"/>
    <w:rsid w:val="00D34BF4"/>
    <w:rsid w:val="00D34CE8"/>
    <w:rsid w:val="00D360EE"/>
    <w:rsid w:val="00D37749"/>
    <w:rsid w:val="00D456D4"/>
    <w:rsid w:val="00D46B27"/>
    <w:rsid w:val="00D51A78"/>
    <w:rsid w:val="00D5423D"/>
    <w:rsid w:val="00D63973"/>
    <w:rsid w:val="00D644BB"/>
    <w:rsid w:val="00D6528C"/>
    <w:rsid w:val="00D71BA9"/>
    <w:rsid w:val="00D732B1"/>
    <w:rsid w:val="00D73F4B"/>
    <w:rsid w:val="00D75E39"/>
    <w:rsid w:val="00D7607C"/>
    <w:rsid w:val="00D805D3"/>
    <w:rsid w:val="00D81013"/>
    <w:rsid w:val="00D82AE0"/>
    <w:rsid w:val="00D838AD"/>
    <w:rsid w:val="00D85C8E"/>
    <w:rsid w:val="00D86797"/>
    <w:rsid w:val="00D86FF6"/>
    <w:rsid w:val="00D90AC6"/>
    <w:rsid w:val="00D918E2"/>
    <w:rsid w:val="00D92743"/>
    <w:rsid w:val="00DA10D3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A0F"/>
    <w:rsid w:val="00E222DF"/>
    <w:rsid w:val="00E27549"/>
    <w:rsid w:val="00E4217E"/>
    <w:rsid w:val="00E424A8"/>
    <w:rsid w:val="00E45487"/>
    <w:rsid w:val="00E45868"/>
    <w:rsid w:val="00E47C5C"/>
    <w:rsid w:val="00E50BFB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E7FFA"/>
    <w:rsid w:val="00EF5608"/>
    <w:rsid w:val="00EF5EEB"/>
    <w:rsid w:val="00F00301"/>
    <w:rsid w:val="00F01921"/>
    <w:rsid w:val="00F02847"/>
    <w:rsid w:val="00F033BD"/>
    <w:rsid w:val="00F06365"/>
    <w:rsid w:val="00F07F2A"/>
    <w:rsid w:val="00F11F74"/>
    <w:rsid w:val="00F14816"/>
    <w:rsid w:val="00F229FA"/>
    <w:rsid w:val="00F25103"/>
    <w:rsid w:val="00F3191E"/>
    <w:rsid w:val="00F3344A"/>
    <w:rsid w:val="00F371D7"/>
    <w:rsid w:val="00F40C43"/>
    <w:rsid w:val="00F47910"/>
    <w:rsid w:val="00F50D31"/>
    <w:rsid w:val="00F524BB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4657"/>
    <w:rsid w:val="00FB1DA6"/>
    <w:rsid w:val="00FB35F3"/>
    <w:rsid w:val="00FB49C1"/>
    <w:rsid w:val="00FC407E"/>
    <w:rsid w:val="00FD42B9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70A1-133C-4342-B1A1-5D36BC00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391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116</cp:revision>
  <cp:lastPrinted>2025-06-02T07:49:00Z</cp:lastPrinted>
  <dcterms:created xsi:type="dcterms:W3CDTF">2023-07-07T06:46:00Z</dcterms:created>
  <dcterms:modified xsi:type="dcterms:W3CDTF">2025-10-31T11:01:00Z</dcterms:modified>
</cp:coreProperties>
</file>