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9"/>
      </w:tblGrid>
      <w:tr w:rsidR="001D3665" w14:paraId="167E6F75" w14:textId="77777777">
        <w:trPr>
          <w:cantSplit/>
          <w:trHeight w:hRule="exact" w:val="704"/>
        </w:trPr>
        <w:tc>
          <w:tcPr>
            <w:tcW w:w="5670" w:type="dxa"/>
          </w:tcPr>
          <w:p w14:paraId="6C8380B3" w14:textId="77777777" w:rsidR="001D3665" w:rsidRDefault="001D3665">
            <w:pPr>
              <w:pStyle w:val="Antrats"/>
              <w:tabs>
                <w:tab w:val="clear" w:pos="4153"/>
                <w:tab w:val="clear" w:pos="8306"/>
                <w:tab w:val="left" w:pos="5244"/>
              </w:tabs>
              <w:jc w:val="center"/>
            </w:pPr>
          </w:p>
        </w:tc>
        <w:tc>
          <w:tcPr>
            <w:tcW w:w="3969" w:type="dxa"/>
          </w:tcPr>
          <w:p w14:paraId="0BED3D21" w14:textId="77777777" w:rsidR="001D3665" w:rsidRDefault="001D3665">
            <w:pPr>
              <w:tabs>
                <w:tab w:val="left" w:pos="5244"/>
              </w:tabs>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274ED642" w14:textId="77777777" w:rsidR="001D3665" w:rsidRDefault="001D3665">
            <w:pPr>
              <w:pStyle w:val="Antrats"/>
              <w:tabs>
                <w:tab w:val="left" w:pos="5244"/>
              </w:tabs>
            </w:pPr>
          </w:p>
        </w:tc>
      </w:tr>
      <w:bookmarkStart w:id="1" w:name="_MON_962001925"/>
      <w:bookmarkStart w:id="2" w:name="_MON_992097487"/>
      <w:bookmarkStart w:id="3" w:name="_MON_1391574538"/>
      <w:bookmarkStart w:id="4" w:name="r01" w:colFirst="0" w:colLast="0"/>
      <w:bookmarkEnd w:id="1"/>
      <w:bookmarkEnd w:id="2"/>
      <w:bookmarkEnd w:id="3"/>
      <w:bookmarkStart w:id="5" w:name="_MON_961316024"/>
      <w:bookmarkEnd w:id="5"/>
      <w:tr w:rsidR="004D0347" w14:paraId="4319D103" w14:textId="77777777">
        <w:trPr>
          <w:cantSplit/>
          <w:trHeight w:hRule="exact" w:val="855"/>
          <w:hidden/>
        </w:trPr>
        <w:tc>
          <w:tcPr>
            <w:tcW w:w="9639" w:type="dxa"/>
            <w:gridSpan w:val="2"/>
          </w:tcPr>
          <w:p w14:paraId="0B8687F1" w14:textId="77777777" w:rsidR="004D0347" w:rsidRPr="009F67E5" w:rsidRDefault="004D0347" w:rsidP="0090589F">
            <w:pPr>
              <w:pStyle w:val="Antrats"/>
              <w:tabs>
                <w:tab w:val="left" w:pos="5244"/>
              </w:tabs>
              <w:jc w:val="center"/>
              <w:rPr>
                <w:vanish/>
              </w:rPr>
            </w:pPr>
            <w:r w:rsidRPr="009F67E5">
              <w:rPr>
                <w:vanish/>
              </w:rPr>
              <w:object w:dxaOrig="821" w:dyaOrig="773" w14:anchorId="27443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pt;height:38.5pt" o:ole="" fillcolor="window">
                  <v:imagedata r:id="rId8" o:title=""/>
                </v:shape>
                <o:OLEObject Type="Embed" ProgID="Word.Picture.8" ShapeID="_x0000_i1025" DrawAspect="Content" ObjectID="_1823421709" r:id="rId9"/>
              </w:object>
            </w:r>
          </w:p>
        </w:tc>
      </w:tr>
      <w:bookmarkEnd w:id="4"/>
      <w:tr w:rsidR="004D0347" w:rsidRPr="005D11F6" w14:paraId="2286F1EF" w14:textId="77777777">
        <w:trPr>
          <w:cantSplit/>
          <w:trHeight w:hRule="exact" w:val="670"/>
        </w:trPr>
        <w:tc>
          <w:tcPr>
            <w:tcW w:w="9639" w:type="dxa"/>
            <w:gridSpan w:val="2"/>
          </w:tcPr>
          <w:p w14:paraId="50743D3A" w14:textId="77777777" w:rsidR="004D0347" w:rsidRPr="005D11F6" w:rsidRDefault="004D0347">
            <w:pPr>
              <w:tabs>
                <w:tab w:val="left" w:pos="5244"/>
              </w:tabs>
              <w:jc w:val="center"/>
              <w:rPr>
                <w:rFonts w:asciiTheme="minorHAnsi" w:hAnsiTheme="minorHAnsi" w:cstheme="minorHAnsi"/>
                <w:b/>
                <w:caps/>
              </w:rPr>
            </w:pPr>
            <w:r w:rsidRPr="005D11F6">
              <w:rPr>
                <w:rFonts w:asciiTheme="minorHAnsi" w:hAnsiTheme="minorHAnsi" w:cstheme="minorHAnsi"/>
                <w:b/>
                <w:caps/>
              </w:rPr>
              <w:fldChar w:fldCharType="begin">
                <w:ffData>
                  <w:name w:val="r06"/>
                  <w:enabled w:val="0"/>
                  <w:calcOnExit w:val="0"/>
                  <w:textInput>
                    <w:default w:val="KAUNO MIESTO SAVIVALDYBĖS TARYBA"/>
                    <w:format w:val="Didžiosios raidės"/>
                  </w:textInput>
                </w:ffData>
              </w:fldChar>
            </w:r>
            <w:bookmarkStart w:id="6" w:name="r06"/>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KAUNO MIESTO SAVIVALDYBĖS TARYBA</w:t>
            </w:r>
            <w:r w:rsidRPr="005D11F6">
              <w:rPr>
                <w:rFonts w:asciiTheme="minorHAnsi" w:hAnsiTheme="minorHAnsi" w:cstheme="minorHAnsi"/>
                <w:b/>
                <w:caps/>
              </w:rPr>
              <w:fldChar w:fldCharType="end"/>
            </w:r>
            <w:bookmarkEnd w:id="6"/>
          </w:p>
          <w:p w14:paraId="165DAB72" w14:textId="77777777"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7"/>
                  <w:enabled w:val="0"/>
                  <w:calcOnExit w:val="0"/>
                  <w:textInput>
                    <w:format w:val="Didžiosios raidės"/>
                  </w:textInput>
                </w:ffData>
              </w:fldChar>
            </w:r>
            <w:bookmarkStart w:id="7" w:name="r07"/>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noProof/>
              </w:rPr>
              <w:t> </w:t>
            </w:r>
            <w:r w:rsidRPr="005D11F6">
              <w:rPr>
                <w:rFonts w:asciiTheme="minorHAnsi" w:hAnsiTheme="minorHAnsi" w:cstheme="minorHAnsi"/>
                <w:b/>
                <w:caps/>
              </w:rPr>
              <w:fldChar w:fldCharType="end"/>
            </w:r>
            <w:bookmarkEnd w:id="7"/>
          </w:p>
        </w:tc>
      </w:tr>
      <w:bookmarkStart w:id="8" w:name="r08"/>
      <w:tr w:rsidR="004D0347" w:rsidRPr="005D11F6" w14:paraId="72D7DE39" w14:textId="77777777">
        <w:trPr>
          <w:cantSplit/>
          <w:trHeight w:hRule="exact" w:val="521"/>
        </w:trPr>
        <w:tc>
          <w:tcPr>
            <w:tcW w:w="9639" w:type="dxa"/>
            <w:gridSpan w:val="2"/>
          </w:tcPr>
          <w:p w14:paraId="2DFC162C" w14:textId="47D4866C" w:rsidR="004D0347" w:rsidRPr="005D11F6" w:rsidRDefault="009F67E5">
            <w:pPr>
              <w:tabs>
                <w:tab w:val="left" w:pos="5244"/>
              </w:tabs>
              <w:spacing w:after="280"/>
              <w:jc w:val="center"/>
              <w:rPr>
                <w:rFonts w:asciiTheme="minorHAnsi" w:hAnsiTheme="minorHAnsi" w:cstheme="minorHAnsi"/>
                <w:b/>
                <w:caps/>
              </w:rPr>
            </w:pPr>
            <w:r w:rsidRPr="005D11F6">
              <w:rPr>
                <w:rFonts w:asciiTheme="minorHAnsi" w:hAnsiTheme="minorHAnsi" w:cstheme="minorHAnsi"/>
                <w:b/>
                <w:caps/>
              </w:rPr>
              <w:fldChar w:fldCharType="begin">
                <w:ffData>
                  <w:name w:val="r08"/>
                  <w:enabled/>
                  <w:calcOnExit w:val="0"/>
                  <w:exitMacro w:val="AutoSavybes.MAIN"/>
                  <w:helpText w:type="text" w:val="DOKUMENTO PAVADINIMAS"/>
                  <w:statusText w:type="text" w:val="DOKUMENTO PAVADINIMAS"/>
                  <w:textInput>
                    <w:default w:val="ĮRAŠYTI PAVADINIMĄ KOMITETO"/>
                    <w:format w:val="Didžiosios raidės"/>
                  </w:textInput>
                </w:ffData>
              </w:fldChar>
            </w:r>
            <w:r w:rsidRPr="005D11F6">
              <w:rPr>
                <w:rFonts w:asciiTheme="minorHAnsi" w:hAnsiTheme="minorHAnsi" w:cstheme="minorHAnsi"/>
                <w:b/>
                <w:caps/>
              </w:rPr>
              <w:instrText xml:space="preserve"> FORMTEXT </w:instrText>
            </w:r>
            <w:r w:rsidRPr="005D11F6">
              <w:rPr>
                <w:rFonts w:asciiTheme="minorHAnsi" w:hAnsiTheme="minorHAnsi" w:cstheme="minorHAnsi"/>
                <w:b/>
                <w:caps/>
              </w:rPr>
            </w:r>
            <w:r w:rsidRPr="005D11F6">
              <w:rPr>
                <w:rFonts w:asciiTheme="minorHAnsi" w:hAnsiTheme="minorHAnsi" w:cstheme="minorHAnsi"/>
                <w:b/>
                <w:caps/>
              </w:rPr>
              <w:fldChar w:fldCharType="separate"/>
            </w:r>
            <w:r w:rsidR="0068610C" w:rsidRPr="0068610C">
              <w:rPr>
                <w:rFonts w:asciiTheme="minorHAnsi" w:hAnsiTheme="minorHAnsi" w:cstheme="minorHAnsi"/>
                <w:b/>
              </w:rPr>
              <w:t>DARNIOS PLĖTROS IR INVESTICIJŲ</w:t>
            </w:r>
            <w:r w:rsidR="0068610C" w:rsidRPr="005D11F6">
              <w:rPr>
                <w:rFonts w:asciiTheme="minorHAnsi" w:hAnsiTheme="minorHAnsi" w:cstheme="minorHAnsi"/>
                <w:b/>
              </w:rPr>
              <w:t xml:space="preserve"> </w:t>
            </w:r>
            <w:r w:rsidR="0068610C" w:rsidRPr="005D11F6">
              <w:rPr>
                <w:rFonts w:asciiTheme="minorHAnsi" w:hAnsiTheme="minorHAnsi" w:cstheme="minorHAnsi"/>
                <w:b/>
                <w:noProof/>
              </w:rPr>
              <w:t>KOMITETO</w:t>
            </w:r>
            <w:r w:rsidRPr="005D11F6">
              <w:rPr>
                <w:rFonts w:asciiTheme="minorHAnsi" w:hAnsiTheme="minorHAnsi" w:cstheme="minorHAnsi"/>
                <w:b/>
                <w:caps/>
              </w:rPr>
              <w:fldChar w:fldCharType="end"/>
            </w:r>
            <w:bookmarkEnd w:id="8"/>
          </w:p>
          <w:p w14:paraId="3AEB603D" w14:textId="77777777" w:rsidR="004D0347" w:rsidRPr="005D11F6" w:rsidRDefault="004D0347">
            <w:pPr>
              <w:tabs>
                <w:tab w:val="left" w:pos="5244"/>
              </w:tabs>
              <w:jc w:val="center"/>
              <w:rPr>
                <w:rFonts w:asciiTheme="minorHAnsi" w:hAnsiTheme="minorHAnsi" w:cstheme="minorHAnsi"/>
              </w:rPr>
            </w:pPr>
          </w:p>
        </w:tc>
      </w:tr>
      <w:bookmarkStart w:id="9" w:name="r17"/>
      <w:tr w:rsidR="004D0347" w:rsidRPr="005D11F6" w14:paraId="4D0B189F" w14:textId="77777777">
        <w:trPr>
          <w:cantSplit/>
          <w:trHeight w:hRule="exact" w:val="426"/>
        </w:trPr>
        <w:tc>
          <w:tcPr>
            <w:tcW w:w="9639" w:type="dxa"/>
            <w:gridSpan w:val="2"/>
          </w:tcPr>
          <w:p w14:paraId="5E751748" w14:textId="2A8BCE8A" w:rsidR="004D0347" w:rsidRPr="005D11F6" w:rsidRDefault="004D0347">
            <w:pPr>
              <w:tabs>
                <w:tab w:val="left" w:pos="5244"/>
              </w:tabs>
              <w:spacing w:after="280"/>
              <w:jc w:val="center"/>
              <w:rPr>
                <w:rFonts w:asciiTheme="minorHAnsi" w:hAnsiTheme="minorHAnsi" w:cstheme="minorHAnsi"/>
                <w:b/>
                <w:caps/>
              </w:rPr>
            </w:pPr>
            <w:r w:rsidRPr="005D11F6">
              <w:rPr>
                <w:rFonts w:asciiTheme="minorHAnsi" w:hAnsiTheme="minorHAnsi" w:cstheme="minorHAnsi"/>
                <w:b/>
              </w:rPr>
              <w:fldChar w:fldCharType="begin">
                <w:ffData>
                  <w:name w:val="r17"/>
                  <w:enabled/>
                  <w:calcOnExit w:val="0"/>
                  <w:helpText w:type="text" w:val="Teksto antraštė"/>
                  <w:statusText w:type="text" w:val="Teksto antraštė"/>
                  <w:textInput>
                    <w:default w:val="POSĖDŽIO DARBOTVARKĖ"/>
                    <w:format w:val="Didžiosios raidės"/>
                  </w:textInput>
                </w:ffData>
              </w:fldChar>
            </w:r>
            <w:r w:rsidRPr="005D11F6">
              <w:rPr>
                <w:rFonts w:asciiTheme="minorHAnsi" w:hAnsiTheme="minorHAnsi" w:cstheme="minorHAnsi"/>
                <w:b/>
              </w:rPr>
              <w:instrText xml:space="preserve"> FORMTEXT </w:instrText>
            </w:r>
            <w:r w:rsidRPr="005D11F6">
              <w:rPr>
                <w:rFonts w:asciiTheme="minorHAnsi" w:hAnsiTheme="minorHAnsi" w:cstheme="minorHAnsi"/>
                <w:b/>
              </w:rPr>
            </w:r>
            <w:r w:rsidRPr="005D11F6">
              <w:rPr>
                <w:rFonts w:asciiTheme="minorHAnsi" w:hAnsiTheme="minorHAnsi" w:cstheme="minorHAnsi"/>
                <w:b/>
              </w:rPr>
              <w:fldChar w:fldCharType="separate"/>
            </w:r>
            <w:r w:rsidR="001E7092" w:rsidRPr="005D11F6">
              <w:rPr>
                <w:rFonts w:asciiTheme="minorHAnsi" w:hAnsiTheme="minorHAnsi" w:cstheme="minorHAnsi"/>
                <w:b/>
                <w:noProof/>
              </w:rPr>
              <w:t>POSĖDŽIO DARBOTVARKĖ</w:t>
            </w:r>
            <w:r w:rsidRPr="005D11F6">
              <w:rPr>
                <w:rFonts w:asciiTheme="minorHAnsi" w:hAnsiTheme="minorHAnsi" w:cstheme="minorHAnsi"/>
                <w:b/>
              </w:rPr>
              <w:fldChar w:fldCharType="end"/>
            </w:r>
            <w:bookmarkEnd w:id="9"/>
          </w:p>
        </w:tc>
      </w:tr>
      <w:tr w:rsidR="004D0347" w:rsidRPr="005D11F6" w14:paraId="76BB93EC" w14:textId="77777777">
        <w:trPr>
          <w:cantSplit/>
          <w:trHeight w:hRule="exact" w:val="406"/>
        </w:trPr>
        <w:tc>
          <w:tcPr>
            <w:tcW w:w="9639" w:type="dxa"/>
            <w:gridSpan w:val="2"/>
          </w:tcPr>
          <w:p w14:paraId="3DBC6214" w14:textId="2191218B" w:rsidR="004D0347" w:rsidRPr="005D11F6" w:rsidRDefault="004D0347">
            <w:pPr>
              <w:tabs>
                <w:tab w:val="left" w:pos="2126"/>
                <w:tab w:val="left" w:pos="5244"/>
              </w:tabs>
              <w:spacing w:after="280"/>
              <w:jc w:val="center"/>
              <w:rPr>
                <w:rFonts w:asciiTheme="minorHAnsi" w:hAnsiTheme="minorHAnsi" w:cstheme="minorHAnsi"/>
              </w:rPr>
            </w:pPr>
            <w:r w:rsidRPr="005D11F6">
              <w:rPr>
                <w:rFonts w:asciiTheme="minorHAnsi" w:hAnsiTheme="minorHAnsi" w:cstheme="minorHAnsi"/>
              </w:rPr>
              <w:fldChar w:fldCharType="begin">
                <w:ffData>
                  <w:name w:val="r09"/>
                  <w:enabled/>
                  <w:calcOnExit w:val="0"/>
                  <w:exitMacro w:val="AutoSavybes.MAIN"/>
                  <w:helpText w:type="text" w:val="Dokumento sudarymo data"/>
                  <w:statusText w:type="text" w:val="Dokumento sudarymo data"/>
                  <w:textInput>
                    <w:default w:val="........................."/>
                  </w:textInput>
                </w:ffData>
              </w:fldChar>
            </w:r>
            <w:bookmarkStart w:id="10" w:name="r09"/>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20</w:t>
            </w:r>
            <w:r w:rsidR="002B0CA3" w:rsidRPr="005D11F6">
              <w:rPr>
                <w:rFonts w:asciiTheme="minorHAnsi" w:hAnsiTheme="minorHAnsi" w:cstheme="minorHAnsi"/>
              </w:rPr>
              <w:t>2</w:t>
            </w:r>
            <w:r w:rsidR="004B7090">
              <w:rPr>
                <w:rFonts w:asciiTheme="minorHAnsi" w:hAnsiTheme="minorHAnsi" w:cstheme="minorHAnsi"/>
              </w:rPr>
              <w:t>5</w:t>
            </w:r>
            <w:r w:rsidR="00B80DD0" w:rsidRPr="005D11F6">
              <w:rPr>
                <w:rFonts w:asciiTheme="minorHAnsi" w:hAnsiTheme="minorHAnsi" w:cstheme="minorHAnsi"/>
              </w:rPr>
              <w:t>-</w:t>
            </w:r>
            <w:r w:rsidR="0098587B">
              <w:rPr>
                <w:rFonts w:asciiTheme="minorHAnsi" w:hAnsiTheme="minorHAnsi" w:cstheme="minorHAnsi"/>
              </w:rPr>
              <w:t>11</w:t>
            </w:r>
            <w:r w:rsidR="00C122DD">
              <w:rPr>
                <w:rFonts w:asciiTheme="minorHAnsi" w:hAnsiTheme="minorHAnsi" w:cstheme="minorHAnsi"/>
              </w:rPr>
              <w:t>-</w:t>
            </w:r>
            <w:r w:rsidR="0098587B">
              <w:rPr>
                <w:rFonts w:asciiTheme="minorHAnsi" w:hAnsiTheme="minorHAnsi" w:cstheme="minorHAnsi"/>
              </w:rPr>
              <w:t>04</w:t>
            </w:r>
            <w:r w:rsidRPr="005D11F6">
              <w:rPr>
                <w:rFonts w:asciiTheme="minorHAnsi" w:hAnsiTheme="minorHAnsi" w:cstheme="minorHAnsi"/>
              </w:rPr>
              <w:fldChar w:fldCharType="end"/>
            </w:r>
            <w:bookmarkEnd w:id="10"/>
            <w:r w:rsidR="005D11F6">
              <w:rPr>
                <w:rFonts w:asciiTheme="minorHAnsi" w:hAnsiTheme="minorHAnsi" w:cstheme="minorHAnsi"/>
              </w:rPr>
              <w:t xml:space="preserve"> </w:t>
            </w:r>
            <w:r w:rsidRPr="005D11F6">
              <w:rPr>
                <w:rFonts w:asciiTheme="minorHAnsi" w:hAnsiTheme="minorHAnsi" w:cstheme="minorHAnsi"/>
              </w:rPr>
              <w:t xml:space="preserve">Nr. </w:t>
            </w:r>
            <w:r w:rsidRPr="005D11F6">
              <w:rPr>
                <w:rFonts w:asciiTheme="minorHAnsi" w:hAnsiTheme="minorHAnsi" w:cstheme="minorHAnsi"/>
              </w:rPr>
              <w:fldChar w:fldCharType="begin">
                <w:ffData>
                  <w:name w:val="r10"/>
                  <w:enabled/>
                  <w:calcOnExit w:val="0"/>
                  <w:exitMacro w:val="AutoSavybes.MAIN"/>
                  <w:helpText w:type="text" w:val="Dokumento sudarymo data"/>
                  <w:statusText w:type="text" w:val="Dokumento sudarymo data"/>
                  <w:textInput>
                    <w:default w:val="........................."/>
                  </w:textInput>
                </w:ffData>
              </w:fldChar>
            </w:r>
            <w:bookmarkStart w:id="11" w:name="r10"/>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B80DD0" w:rsidRPr="005D11F6">
              <w:rPr>
                <w:rFonts w:asciiTheme="minorHAnsi" w:hAnsiTheme="minorHAnsi" w:cstheme="minorHAnsi"/>
              </w:rPr>
              <w:t>K</w:t>
            </w:r>
            <w:r w:rsidR="0068610C">
              <w:rPr>
                <w:rFonts w:asciiTheme="minorHAnsi" w:hAnsiTheme="minorHAnsi" w:cstheme="minorHAnsi"/>
              </w:rPr>
              <w:t>12</w:t>
            </w:r>
            <w:r w:rsidR="00B80DD0" w:rsidRPr="005D11F6">
              <w:rPr>
                <w:rFonts w:asciiTheme="minorHAnsi" w:hAnsiTheme="minorHAnsi" w:cstheme="minorHAnsi"/>
              </w:rPr>
              <w:t>-D</w:t>
            </w:r>
            <w:r w:rsidR="0068610C">
              <w:rPr>
                <w:rFonts w:asciiTheme="minorHAnsi" w:hAnsiTheme="minorHAnsi" w:cstheme="minorHAnsi"/>
              </w:rPr>
              <w:t>-</w:t>
            </w:r>
            <w:r w:rsidR="0098587B">
              <w:rPr>
                <w:rFonts w:asciiTheme="minorHAnsi" w:hAnsiTheme="minorHAnsi" w:cstheme="minorHAnsi"/>
              </w:rPr>
              <w:t>9</w:t>
            </w:r>
            <w:r w:rsidRPr="005D11F6">
              <w:rPr>
                <w:rFonts w:asciiTheme="minorHAnsi" w:hAnsiTheme="minorHAnsi" w:cstheme="minorHAnsi"/>
              </w:rPr>
              <w:fldChar w:fldCharType="end"/>
            </w:r>
            <w:bookmarkEnd w:id="11"/>
          </w:p>
          <w:p w14:paraId="7F0B7CB1" w14:textId="77777777" w:rsidR="004D0347" w:rsidRPr="005D11F6" w:rsidRDefault="004D0347">
            <w:pPr>
              <w:tabs>
                <w:tab w:val="left" w:pos="5244"/>
              </w:tabs>
              <w:spacing w:after="120" w:line="360" w:lineRule="auto"/>
              <w:rPr>
                <w:rFonts w:asciiTheme="minorHAnsi" w:hAnsiTheme="minorHAnsi" w:cstheme="minorHAnsi"/>
              </w:rPr>
            </w:pPr>
          </w:p>
        </w:tc>
      </w:tr>
      <w:tr w:rsidR="004D0347" w:rsidRPr="005D11F6" w14:paraId="0CC26CE7" w14:textId="77777777">
        <w:trPr>
          <w:cantSplit/>
        </w:trPr>
        <w:tc>
          <w:tcPr>
            <w:tcW w:w="9639" w:type="dxa"/>
            <w:gridSpan w:val="2"/>
          </w:tcPr>
          <w:p w14:paraId="1526CE3B" w14:textId="77777777" w:rsidR="004D0347" w:rsidRPr="005D11F6" w:rsidRDefault="004D0347">
            <w:pPr>
              <w:tabs>
                <w:tab w:val="left" w:pos="5244"/>
              </w:tabs>
              <w:suppressAutoHyphens/>
              <w:jc w:val="center"/>
              <w:rPr>
                <w:rFonts w:asciiTheme="minorHAnsi" w:hAnsiTheme="minorHAnsi" w:cstheme="minorHAnsi"/>
              </w:rPr>
            </w:pPr>
            <w:r w:rsidRPr="005D11F6">
              <w:rPr>
                <w:rFonts w:asciiTheme="minorHAnsi" w:hAnsiTheme="minorHAnsi" w:cstheme="minorHAnsi"/>
              </w:rPr>
              <w:fldChar w:fldCharType="begin">
                <w:ffData>
                  <w:name w:val="r12"/>
                  <w:enabled w:val="0"/>
                  <w:calcOnExit w:val="0"/>
                  <w:textInput>
                    <w:default w:val="Kaunas"/>
                  </w:textInput>
                </w:ffData>
              </w:fldChar>
            </w:r>
            <w:bookmarkStart w:id="12" w:name="r12"/>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Pr="005D11F6">
              <w:rPr>
                <w:rFonts w:asciiTheme="minorHAnsi" w:hAnsiTheme="minorHAnsi" w:cstheme="minorHAnsi"/>
                <w:noProof/>
              </w:rPr>
              <w:t>Kaunas</w:t>
            </w:r>
            <w:r w:rsidRPr="005D11F6">
              <w:rPr>
                <w:rFonts w:asciiTheme="minorHAnsi" w:hAnsiTheme="minorHAnsi" w:cstheme="minorHAnsi"/>
              </w:rPr>
              <w:fldChar w:fldCharType="end"/>
            </w:r>
            <w:bookmarkEnd w:id="12"/>
          </w:p>
        </w:tc>
      </w:tr>
    </w:tbl>
    <w:p w14:paraId="19D887A0" w14:textId="77777777" w:rsidR="001D3665" w:rsidRPr="005D11F6" w:rsidRDefault="001D3665">
      <w:pPr>
        <w:spacing w:after="480"/>
        <w:rPr>
          <w:rFonts w:asciiTheme="minorHAnsi" w:hAnsiTheme="minorHAnsi" w:cstheme="minorHAnsi"/>
        </w:rPr>
      </w:pPr>
    </w:p>
    <w:p w14:paraId="22D7D753" w14:textId="77777777" w:rsidR="001D3665" w:rsidRPr="005D11F6" w:rsidRDefault="001D3665">
      <w:pPr>
        <w:spacing w:after="480"/>
        <w:rPr>
          <w:rFonts w:asciiTheme="minorHAnsi" w:hAnsiTheme="minorHAnsi" w:cstheme="minorHAnsi"/>
        </w:rPr>
        <w:sectPr w:rsidR="001D3665" w:rsidRPr="005D11F6">
          <w:footerReference w:type="default" r:id="rId10"/>
          <w:headerReference w:type="first" r:id="rId11"/>
          <w:footerReference w:type="first" r:id="rId12"/>
          <w:type w:val="continuous"/>
          <w:pgSz w:w="11907" w:h="16840" w:code="9"/>
          <w:pgMar w:top="397" w:right="567" w:bottom="1134" w:left="1701" w:header="340" w:footer="340" w:gutter="0"/>
          <w:cols w:space="720"/>
          <w:titlePg/>
        </w:sectPr>
      </w:pPr>
    </w:p>
    <w:p w14:paraId="53A8B691" w14:textId="032F0D82" w:rsidR="005002AF" w:rsidRPr="005D11F6" w:rsidRDefault="006B3FAB" w:rsidP="005002AF">
      <w:pPr>
        <w:pStyle w:val="Pagrindinistekstas"/>
        <w:tabs>
          <w:tab w:val="left" w:pos="9072"/>
        </w:tabs>
        <w:spacing w:before="100" w:beforeAutospacing="1" w:after="100" w:afterAutospacing="1" w:line="360" w:lineRule="exact"/>
        <w:ind w:firstLine="426"/>
        <w:contextualSpacing/>
        <w:jc w:val="center"/>
        <w:rPr>
          <w:rFonts w:asciiTheme="minorHAnsi" w:hAnsiTheme="minorHAnsi" w:cstheme="minorHAnsi"/>
          <w:b/>
          <w:szCs w:val="24"/>
          <w:u w:val="single"/>
        </w:rPr>
      </w:pPr>
      <w:r w:rsidRPr="005D11F6">
        <w:rPr>
          <w:rFonts w:asciiTheme="minorHAnsi" w:hAnsiTheme="minorHAnsi" w:cstheme="minorHAnsi"/>
          <w:b/>
          <w:szCs w:val="24"/>
          <w:u w:val="single"/>
        </w:rPr>
        <w:t xml:space="preserve">Posėdis vyks </w:t>
      </w:r>
      <w:proofErr w:type="spellStart"/>
      <w:r w:rsidR="00F66C75" w:rsidRPr="005D11F6">
        <w:rPr>
          <w:rFonts w:asciiTheme="minorHAnsi" w:hAnsiTheme="minorHAnsi" w:cstheme="minorHAnsi"/>
          <w:b/>
          <w:szCs w:val="24"/>
          <w:u w:val="single"/>
        </w:rPr>
        <w:t>š.m</w:t>
      </w:r>
      <w:proofErr w:type="spellEnd"/>
      <w:r w:rsidR="00F66C75" w:rsidRPr="005D11F6">
        <w:rPr>
          <w:rFonts w:asciiTheme="minorHAnsi" w:hAnsiTheme="minorHAnsi" w:cstheme="minorHAnsi"/>
          <w:b/>
          <w:szCs w:val="24"/>
          <w:u w:val="single"/>
        </w:rPr>
        <w:t>.</w:t>
      </w:r>
      <w:r w:rsidRPr="005D11F6">
        <w:rPr>
          <w:rFonts w:asciiTheme="minorHAnsi" w:hAnsiTheme="minorHAnsi" w:cstheme="minorHAnsi"/>
          <w:b/>
          <w:szCs w:val="24"/>
          <w:u w:val="single"/>
        </w:rPr>
        <w:t xml:space="preserve"> </w:t>
      </w:r>
      <w:r w:rsidR="0098587B">
        <w:rPr>
          <w:rFonts w:asciiTheme="minorHAnsi" w:hAnsiTheme="minorHAnsi" w:cstheme="minorHAnsi"/>
          <w:b/>
          <w:szCs w:val="24"/>
          <w:u w:val="single"/>
        </w:rPr>
        <w:t>lapkričio 4</w:t>
      </w:r>
      <w:r w:rsidR="002B0CA3" w:rsidRPr="005D11F6">
        <w:rPr>
          <w:rFonts w:asciiTheme="minorHAnsi" w:hAnsiTheme="minorHAnsi" w:cstheme="minorHAnsi"/>
          <w:b/>
          <w:szCs w:val="24"/>
          <w:u w:val="single"/>
        </w:rPr>
        <w:t xml:space="preserve"> </w:t>
      </w:r>
      <w:r w:rsidR="00AA6CE9" w:rsidRPr="005D11F6">
        <w:rPr>
          <w:rFonts w:asciiTheme="minorHAnsi" w:hAnsiTheme="minorHAnsi" w:cstheme="minorHAnsi"/>
          <w:b/>
          <w:szCs w:val="24"/>
          <w:u w:val="single"/>
        </w:rPr>
        <w:t>d. 1</w:t>
      </w:r>
      <w:r w:rsidR="0068610C">
        <w:rPr>
          <w:rFonts w:asciiTheme="minorHAnsi" w:hAnsiTheme="minorHAnsi" w:cstheme="minorHAnsi"/>
          <w:b/>
          <w:szCs w:val="24"/>
          <w:u w:val="single"/>
        </w:rPr>
        <w:t>4</w:t>
      </w:r>
      <w:r w:rsidR="00F11F74" w:rsidRPr="005D11F6">
        <w:rPr>
          <w:rFonts w:asciiTheme="minorHAnsi" w:hAnsiTheme="minorHAnsi" w:cstheme="minorHAnsi"/>
          <w:b/>
          <w:szCs w:val="24"/>
          <w:u w:val="single"/>
        </w:rPr>
        <w:t>.00</w:t>
      </w:r>
      <w:r w:rsidRPr="005D11F6">
        <w:rPr>
          <w:rFonts w:asciiTheme="minorHAnsi" w:hAnsiTheme="minorHAnsi" w:cstheme="minorHAnsi"/>
          <w:b/>
          <w:szCs w:val="24"/>
          <w:u w:val="single"/>
        </w:rPr>
        <w:t xml:space="preserve"> val.</w:t>
      </w:r>
      <w:r w:rsidR="00F66C75" w:rsidRPr="005D11F6">
        <w:rPr>
          <w:rFonts w:asciiTheme="minorHAnsi" w:hAnsiTheme="minorHAnsi" w:cstheme="minorHAnsi"/>
          <w:b/>
          <w:szCs w:val="24"/>
          <w:u w:val="single"/>
        </w:rPr>
        <w:t xml:space="preserve"> </w:t>
      </w:r>
      <w:r w:rsidR="00A13203">
        <w:rPr>
          <w:rFonts w:asciiTheme="minorHAnsi" w:hAnsiTheme="minorHAnsi" w:cstheme="minorHAnsi"/>
          <w:b/>
          <w:szCs w:val="24"/>
          <w:u w:val="single"/>
        </w:rPr>
        <w:t xml:space="preserve">nuotoliniu </w:t>
      </w:r>
      <w:r w:rsidR="00A13203" w:rsidRPr="005D11F6">
        <w:rPr>
          <w:rFonts w:asciiTheme="minorHAnsi" w:hAnsiTheme="minorHAnsi" w:cstheme="minorHAnsi"/>
          <w:b/>
          <w:szCs w:val="24"/>
          <w:u w:val="single"/>
        </w:rPr>
        <w:t xml:space="preserve">būdu per programą „Microsoft </w:t>
      </w:r>
      <w:proofErr w:type="spellStart"/>
      <w:r w:rsidR="00A13203" w:rsidRPr="005D11F6">
        <w:rPr>
          <w:rFonts w:asciiTheme="minorHAnsi" w:hAnsiTheme="minorHAnsi" w:cstheme="minorHAnsi"/>
          <w:b/>
          <w:szCs w:val="24"/>
          <w:u w:val="single"/>
        </w:rPr>
        <w:t>Teams</w:t>
      </w:r>
      <w:proofErr w:type="spellEnd"/>
      <w:r w:rsidR="00A13203" w:rsidRPr="005D11F6">
        <w:rPr>
          <w:rFonts w:asciiTheme="minorHAnsi" w:hAnsiTheme="minorHAnsi" w:cstheme="minorHAnsi"/>
          <w:b/>
          <w:szCs w:val="24"/>
          <w:u w:val="single"/>
        </w:rPr>
        <w:t>“</w:t>
      </w:r>
    </w:p>
    <w:p w14:paraId="1F477E42" w14:textId="5F4F50B8" w:rsidR="006A7040" w:rsidRPr="006A7040" w:rsidRDefault="006A7040" w:rsidP="006A7040">
      <w:pPr>
        <w:pStyle w:val="Pagrindinistekstas"/>
        <w:tabs>
          <w:tab w:val="left" w:pos="9072"/>
        </w:tabs>
        <w:spacing w:before="100" w:beforeAutospacing="1" w:after="100" w:afterAutospacing="1"/>
        <w:ind w:firstLine="0"/>
        <w:contextualSpacing/>
        <w:jc w:val="both"/>
        <w:rPr>
          <w:rFonts w:asciiTheme="minorHAnsi" w:hAnsiTheme="minorHAnsi" w:cstheme="minorHAnsi"/>
          <w:szCs w:val="24"/>
        </w:rPr>
      </w:pPr>
      <w:r w:rsidRPr="006A7040">
        <w:rPr>
          <w:rFonts w:asciiTheme="minorHAnsi" w:hAnsiTheme="minorHAnsi" w:cstheme="minorHAnsi"/>
          <w:szCs w:val="24"/>
        </w:rPr>
        <w:tab/>
      </w:r>
    </w:p>
    <w:p w14:paraId="4300E97F" w14:textId="7DBE4C6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bookmarkStart w:id="13" w:name="_Hlk202251452"/>
      <w:r w:rsidRPr="00296297">
        <w:rPr>
          <w:rFonts w:asciiTheme="minorHAnsi" w:hAnsiTheme="minorHAnsi" w:cstheme="minorHAnsi"/>
          <w:szCs w:val="24"/>
        </w:rPr>
        <w:t xml:space="preserve">1. Dėl Kauno miesto savivaldybės tarybos 2023 m. spalio 17 d. sprendimo Nr. T-457 „Dėl viešosios įstaigos „Prisikėlimo projektai“ dalininko teisių pardavimo“ pakeitimo (TR-901) </w:t>
      </w:r>
    </w:p>
    <w:p w14:paraId="150A8D1F" w14:textId="08867486"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 Dėl Kauno miesto savivaldybės tarybos 2023 m. gegužės 23 d. sprendimo Nr. T-183 „Dėl Kauno miesto savivaldybės, kaip viešųjų įstaigų dalininkės (arba savininkės), turtinių ir neturtinių teisių įgyvendinimo“ pakeitimo (TR-977) </w:t>
      </w:r>
    </w:p>
    <w:p w14:paraId="50D4ABE3" w14:textId="2930EF74"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 Dėl 2026 m. Kauno miesto savivaldybės projektų atrankos ir finansavimo programos „Iniciatyvos Kaunui“ sričių ir prioritetų patvirtinimo (TR-964) </w:t>
      </w:r>
    </w:p>
    <w:p w14:paraId="09D30433" w14:textId="0035C445"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 </w:t>
      </w:r>
      <w:r w:rsidR="0098587B">
        <w:rPr>
          <w:rFonts w:asciiTheme="minorHAnsi" w:hAnsiTheme="minorHAnsi" w:cstheme="minorHAnsi"/>
          <w:b/>
          <w:bCs/>
          <w:szCs w:val="24"/>
        </w:rPr>
        <w:t xml:space="preserve">– </w:t>
      </w:r>
      <w:r w:rsidRPr="0098587B">
        <w:rPr>
          <w:rFonts w:asciiTheme="minorHAnsi" w:hAnsiTheme="minorHAnsi" w:cstheme="minorHAnsi"/>
          <w:b/>
          <w:bCs/>
          <w:szCs w:val="24"/>
        </w:rPr>
        <w:t>Rita Motiejūnienė</w:t>
      </w:r>
      <w:r w:rsidR="0098587B">
        <w:rPr>
          <w:rFonts w:asciiTheme="minorHAnsi" w:hAnsiTheme="minorHAnsi" w:cstheme="minorHAnsi"/>
          <w:b/>
          <w:bCs/>
          <w:szCs w:val="24"/>
        </w:rPr>
        <w:t xml:space="preserve">, </w:t>
      </w:r>
      <w:r w:rsidRPr="0098587B">
        <w:rPr>
          <w:rFonts w:asciiTheme="minorHAnsi" w:hAnsiTheme="minorHAnsi" w:cstheme="minorHAnsi"/>
          <w:b/>
          <w:bCs/>
          <w:szCs w:val="24"/>
        </w:rPr>
        <w:t>Strateginio planavimo, analizės ir programų valdymo skyri</w:t>
      </w:r>
      <w:r w:rsidR="0098587B">
        <w:rPr>
          <w:rFonts w:asciiTheme="minorHAnsi" w:hAnsiTheme="minorHAnsi" w:cstheme="minorHAnsi"/>
          <w:b/>
          <w:bCs/>
          <w:szCs w:val="24"/>
        </w:rPr>
        <w:t>a</w:t>
      </w:r>
      <w:r w:rsidRPr="0098587B">
        <w:rPr>
          <w:rFonts w:asciiTheme="minorHAnsi" w:hAnsiTheme="minorHAnsi" w:cstheme="minorHAnsi"/>
          <w:b/>
          <w:bCs/>
          <w:szCs w:val="24"/>
        </w:rPr>
        <w:t>us vedėja</w:t>
      </w:r>
    </w:p>
    <w:p w14:paraId="7F54DF1B" w14:textId="3989B378"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 Dėl </w:t>
      </w:r>
      <w:proofErr w:type="spellStart"/>
      <w:r w:rsidRPr="00296297">
        <w:rPr>
          <w:rFonts w:asciiTheme="minorHAnsi" w:hAnsiTheme="minorHAnsi" w:cstheme="minorHAnsi"/>
          <w:szCs w:val="24"/>
        </w:rPr>
        <w:t>Liubavo</w:t>
      </w:r>
      <w:proofErr w:type="spellEnd"/>
      <w:r w:rsidRPr="00296297">
        <w:rPr>
          <w:rFonts w:asciiTheme="minorHAnsi" w:hAnsiTheme="minorHAnsi" w:cstheme="minorHAnsi"/>
          <w:szCs w:val="24"/>
        </w:rPr>
        <w:t xml:space="preserve"> gatvės pavadinimo suteikimo (TR-884) </w:t>
      </w:r>
    </w:p>
    <w:p w14:paraId="7600130E" w14:textId="707AC2E7"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Pranešėjas </w:t>
      </w:r>
      <w:r w:rsidR="0098587B">
        <w:rPr>
          <w:rFonts w:asciiTheme="minorHAnsi" w:hAnsiTheme="minorHAnsi" w:cstheme="minorHAnsi"/>
          <w:b/>
          <w:bCs/>
          <w:szCs w:val="24"/>
        </w:rPr>
        <w:t xml:space="preserve">– </w:t>
      </w:r>
      <w:r w:rsidRPr="0098587B">
        <w:rPr>
          <w:rFonts w:asciiTheme="minorHAnsi" w:hAnsiTheme="minorHAnsi" w:cstheme="minorHAnsi"/>
          <w:b/>
          <w:bCs/>
          <w:szCs w:val="24"/>
        </w:rPr>
        <w:t>Saulius Rimas</w:t>
      </w:r>
      <w:r w:rsidR="0098587B">
        <w:rPr>
          <w:rFonts w:asciiTheme="minorHAnsi" w:hAnsiTheme="minorHAnsi" w:cstheme="minorHAnsi"/>
          <w:b/>
          <w:bCs/>
          <w:szCs w:val="24"/>
        </w:rPr>
        <w:t xml:space="preserve">, </w:t>
      </w:r>
      <w:r w:rsidRPr="0098587B">
        <w:rPr>
          <w:rFonts w:asciiTheme="minorHAnsi" w:hAnsiTheme="minorHAnsi" w:cstheme="minorHAnsi"/>
          <w:b/>
          <w:bCs/>
          <w:szCs w:val="24"/>
        </w:rPr>
        <w:t>Miesto plėtros ir paveldosaugos skyri</w:t>
      </w:r>
      <w:r w:rsidR="0098587B">
        <w:rPr>
          <w:rFonts w:asciiTheme="minorHAnsi" w:hAnsiTheme="minorHAnsi" w:cstheme="minorHAnsi"/>
          <w:b/>
          <w:bCs/>
          <w:szCs w:val="24"/>
        </w:rPr>
        <w:t>a</w:t>
      </w:r>
      <w:r w:rsidRPr="0098587B">
        <w:rPr>
          <w:rFonts w:asciiTheme="minorHAnsi" w:hAnsiTheme="minorHAnsi" w:cstheme="minorHAnsi"/>
          <w:b/>
          <w:bCs/>
          <w:szCs w:val="24"/>
        </w:rPr>
        <w:t>us vedėjas</w:t>
      </w:r>
    </w:p>
    <w:p w14:paraId="7BE7F0DA" w14:textId="6CEE3796"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 Dėl veiklos, kuria gali būti verčiamasi turint verslo liudijimą, rūšių fiksuotų pajamų mokesčio dydžių gyventojams 2026 ir vėlesniems metams nustatymo (TR-972) </w:t>
      </w:r>
    </w:p>
    <w:p w14:paraId="0C0FC346" w14:textId="09D775F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 Dėl nekilnojamojo turto mokesčio tarifų nustatymo (TR-973) </w:t>
      </w:r>
    </w:p>
    <w:p w14:paraId="53C31372" w14:textId="10119A7A"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 </w:t>
      </w:r>
      <w:r w:rsidR="0098587B">
        <w:rPr>
          <w:rFonts w:asciiTheme="minorHAnsi" w:hAnsiTheme="minorHAnsi" w:cstheme="minorHAnsi"/>
          <w:b/>
          <w:bCs/>
          <w:szCs w:val="24"/>
        </w:rPr>
        <w:t xml:space="preserve">– </w:t>
      </w:r>
      <w:r w:rsidRPr="0098587B">
        <w:rPr>
          <w:rFonts w:asciiTheme="minorHAnsi" w:hAnsiTheme="minorHAnsi" w:cstheme="minorHAnsi"/>
          <w:b/>
          <w:bCs/>
          <w:szCs w:val="24"/>
        </w:rPr>
        <w:t>Sonata Šėlienė</w:t>
      </w:r>
      <w:r w:rsidR="0098587B">
        <w:rPr>
          <w:rFonts w:asciiTheme="minorHAnsi" w:hAnsiTheme="minorHAnsi" w:cstheme="minorHAnsi"/>
          <w:b/>
          <w:bCs/>
          <w:szCs w:val="24"/>
        </w:rPr>
        <w:t xml:space="preserve">, </w:t>
      </w:r>
      <w:r w:rsidRPr="0098587B">
        <w:rPr>
          <w:rFonts w:asciiTheme="minorHAnsi" w:hAnsiTheme="minorHAnsi" w:cstheme="minorHAnsi"/>
          <w:b/>
          <w:bCs/>
          <w:szCs w:val="24"/>
        </w:rPr>
        <w:t>Licencijų, leidimų ir paslaugų skyri</w:t>
      </w:r>
      <w:r w:rsidR="0098587B">
        <w:rPr>
          <w:rFonts w:asciiTheme="minorHAnsi" w:hAnsiTheme="minorHAnsi" w:cstheme="minorHAnsi"/>
          <w:b/>
          <w:bCs/>
          <w:szCs w:val="24"/>
        </w:rPr>
        <w:t>a</w:t>
      </w:r>
      <w:r w:rsidRPr="0098587B">
        <w:rPr>
          <w:rFonts w:asciiTheme="minorHAnsi" w:hAnsiTheme="minorHAnsi" w:cstheme="minorHAnsi"/>
          <w:b/>
          <w:bCs/>
          <w:szCs w:val="24"/>
        </w:rPr>
        <w:t>us vedėja</w:t>
      </w:r>
    </w:p>
    <w:p w14:paraId="7DCDCD09" w14:textId="24CEE711"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 Dėl S. Dariaus ir S. Girėno aerodromo nuostatų patvirtinimo (TR-899) </w:t>
      </w:r>
    </w:p>
    <w:p w14:paraId="5B3FBD31" w14:textId="5937155B"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Pranešėjas </w:t>
      </w:r>
      <w:r w:rsidR="0098587B">
        <w:rPr>
          <w:rFonts w:asciiTheme="minorHAnsi" w:hAnsiTheme="minorHAnsi" w:cstheme="minorHAnsi"/>
          <w:b/>
          <w:bCs/>
          <w:szCs w:val="24"/>
        </w:rPr>
        <w:t xml:space="preserve">– </w:t>
      </w:r>
      <w:r w:rsidRPr="0098587B">
        <w:rPr>
          <w:rFonts w:asciiTheme="minorHAnsi" w:hAnsiTheme="minorHAnsi" w:cstheme="minorHAnsi"/>
          <w:b/>
          <w:bCs/>
          <w:szCs w:val="24"/>
        </w:rPr>
        <w:t>Aloyzas Pakalniškis</w:t>
      </w:r>
      <w:r w:rsidR="0098587B">
        <w:rPr>
          <w:rFonts w:asciiTheme="minorHAnsi" w:hAnsiTheme="minorHAnsi" w:cstheme="minorHAnsi"/>
          <w:b/>
          <w:bCs/>
          <w:szCs w:val="24"/>
        </w:rPr>
        <w:t xml:space="preserve">, </w:t>
      </w:r>
      <w:r w:rsidRPr="0098587B">
        <w:rPr>
          <w:rFonts w:asciiTheme="minorHAnsi" w:hAnsiTheme="minorHAnsi" w:cstheme="minorHAnsi"/>
          <w:b/>
          <w:bCs/>
          <w:szCs w:val="24"/>
        </w:rPr>
        <w:t>Miesto tvarkymo skyri</w:t>
      </w:r>
      <w:r w:rsidR="0098587B">
        <w:rPr>
          <w:rFonts w:asciiTheme="minorHAnsi" w:hAnsiTheme="minorHAnsi" w:cstheme="minorHAnsi"/>
          <w:b/>
          <w:bCs/>
          <w:szCs w:val="24"/>
        </w:rPr>
        <w:t>a</w:t>
      </w:r>
      <w:r w:rsidRPr="0098587B">
        <w:rPr>
          <w:rFonts w:asciiTheme="minorHAnsi" w:hAnsiTheme="minorHAnsi" w:cstheme="minorHAnsi"/>
          <w:b/>
          <w:bCs/>
          <w:szCs w:val="24"/>
        </w:rPr>
        <w:t>us vedėjas</w:t>
      </w:r>
    </w:p>
    <w:p w14:paraId="3749E26F" w14:textId="36A5B0B3"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 Dėl Asmens sveikatos priežiūros įstaigų, kurių savininkė (dalininkė) yra Kauno miesto savivaldybė, atsparumo korupcijai indekso nustatymo ir Skaidrios asmens sveikatos priežiūros įstaigos vardo suteikimo kriterijų nustatymo tvarkos aprašo patvirtinimo (TR-976) </w:t>
      </w:r>
    </w:p>
    <w:p w14:paraId="288089CD" w14:textId="53E978FC"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 </w:t>
      </w:r>
      <w:r w:rsidR="0098587B">
        <w:rPr>
          <w:rFonts w:asciiTheme="minorHAnsi" w:hAnsiTheme="minorHAnsi" w:cstheme="minorHAnsi"/>
          <w:b/>
          <w:bCs/>
          <w:szCs w:val="24"/>
        </w:rPr>
        <w:t xml:space="preserve">– </w:t>
      </w:r>
      <w:r w:rsidRPr="0098587B">
        <w:rPr>
          <w:rFonts w:asciiTheme="minorHAnsi" w:hAnsiTheme="minorHAnsi" w:cstheme="minorHAnsi"/>
          <w:b/>
          <w:bCs/>
          <w:szCs w:val="24"/>
        </w:rPr>
        <w:t>Milda Labašauskaitė</w:t>
      </w:r>
      <w:r w:rsidR="0098587B">
        <w:rPr>
          <w:rFonts w:asciiTheme="minorHAnsi" w:hAnsiTheme="minorHAnsi" w:cstheme="minorHAnsi"/>
          <w:b/>
          <w:bCs/>
          <w:szCs w:val="24"/>
        </w:rPr>
        <w:t xml:space="preserve">, </w:t>
      </w:r>
      <w:r w:rsidRPr="0098587B">
        <w:rPr>
          <w:rFonts w:asciiTheme="minorHAnsi" w:hAnsiTheme="minorHAnsi" w:cstheme="minorHAnsi"/>
          <w:b/>
          <w:bCs/>
          <w:szCs w:val="24"/>
        </w:rPr>
        <w:t>Sveikatos apsaugos skyri</w:t>
      </w:r>
      <w:r w:rsidR="0098587B">
        <w:rPr>
          <w:rFonts w:asciiTheme="minorHAnsi" w:hAnsiTheme="minorHAnsi" w:cstheme="minorHAnsi"/>
          <w:b/>
          <w:bCs/>
          <w:szCs w:val="24"/>
        </w:rPr>
        <w:t>a</w:t>
      </w:r>
      <w:r w:rsidRPr="0098587B">
        <w:rPr>
          <w:rFonts w:asciiTheme="minorHAnsi" w:hAnsiTheme="minorHAnsi" w:cstheme="minorHAnsi"/>
          <w:b/>
          <w:bCs/>
          <w:szCs w:val="24"/>
        </w:rPr>
        <w:t>us vedėja</w:t>
      </w:r>
    </w:p>
    <w:p w14:paraId="66335044" w14:textId="63B16A2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9. Dėl pritarimo dalyvauti projekte „Grynųjų elektromobilių arba vandeniliu varomų transporto priemonių įsigijimo viešajam sektoriui skatinimas“ (TR-893) </w:t>
      </w:r>
    </w:p>
    <w:p w14:paraId="599B35E4" w14:textId="27376B7C"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Pranešėjas </w:t>
      </w:r>
      <w:r w:rsidR="0098587B">
        <w:rPr>
          <w:rFonts w:asciiTheme="minorHAnsi" w:hAnsiTheme="minorHAnsi" w:cstheme="minorHAnsi"/>
          <w:b/>
          <w:bCs/>
          <w:szCs w:val="24"/>
        </w:rPr>
        <w:t xml:space="preserve">– </w:t>
      </w:r>
      <w:r w:rsidRPr="0098587B">
        <w:rPr>
          <w:rFonts w:asciiTheme="minorHAnsi" w:hAnsiTheme="minorHAnsi" w:cstheme="minorHAnsi"/>
          <w:b/>
          <w:bCs/>
          <w:szCs w:val="24"/>
        </w:rPr>
        <w:t>Artūras Andriuška</w:t>
      </w:r>
      <w:r w:rsidR="0098587B">
        <w:rPr>
          <w:rFonts w:asciiTheme="minorHAnsi" w:hAnsiTheme="minorHAnsi" w:cstheme="minorHAnsi"/>
          <w:b/>
          <w:bCs/>
          <w:szCs w:val="24"/>
        </w:rPr>
        <w:t xml:space="preserve">, </w:t>
      </w:r>
      <w:r w:rsidRPr="0098587B">
        <w:rPr>
          <w:rFonts w:asciiTheme="minorHAnsi" w:hAnsiTheme="minorHAnsi" w:cstheme="minorHAnsi"/>
          <w:b/>
          <w:bCs/>
          <w:szCs w:val="24"/>
        </w:rPr>
        <w:t>Bendrųjų reikalų skyri</w:t>
      </w:r>
      <w:r w:rsidR="0098587B">
        <w:rPr>
          <w:rFonts w:asciiTheme="minorHAnsi" w:hAnsiTheme="minorHAnsi" w:cstheme="minorHAnsi"/>
          <w:b/>
          <w:bCs/>
          <w:szCs w:val="24"/>
        </w:rPr>
        <w:t>a</w:t>
      </w:r>
      <w:r w:rsidRPr="0098587B">
        <w:rPr>
          <w:rFonts w:asciiTheme="minorHAnsi" w:hAnsiTheme="minorHAnsi" w:cstheme="minorHAnsi"/>
          <w:b/>
          <w:bCs/>
          <w:szCs w:val="24"/>
        </w:rPr>
        <w:t>us vedėjas</w:t>
      </w:r>
    </w:p>
    <w:p w14:paraId="326F48F7" w14:textId="0F3F3D7D"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10. Dėl ilgalaikio materialiojo turto perdavimo biudžetinei įstaigai „Parkavimas Kaune“ (TR-900) </w:t>
      </w:r>
    </w:p>
    <w:p w14:paraId="724EFD1A" w14:textId="72120AB9"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Pranešėjas </w:t>
      </w:r>
      <w:r w:rsidR="0098587B">
        <w:rPr>
          <w:rFonts w:asciiTheme="minorHAnsi" w:hAnsiTheme="minorHAnsi" w:cstheme="minorHAnsi"/>
          <w:b/>
          <w:bCs/>
          <w:szCs w:val="24"/>
        </w:rPr>
        <w:t xml:space="preserve">– </w:t>
      </w:r>
      <w:r w:rsidRPr="0098587B">
        <w:rPr>
          <w:rFonts w:asciiTheme="minorHAnsi" w:hAnsiTheme="minorHAnsi" w:cstheme="minorHAnsi"/>
          <w:b/>
          <w:bCs/>
          <w:szCs w:val="24"/>
        </w:rPr>
        <w:t>Tadas Vasiliauskas</w:t>
      </w:r>
      <w:r w:rsidR="0098587B">
        <w:rPr>
          <w:rFonts w:asciiTheme="minorHAnsi" w:hAnsiTheme="minorHAnsi" w:cstheme="minorHAnsi"/>
          <w:b/>
          <w:bCs/>
          <w:szCs w:val="24"/>
        </w:rPr>
        <w:t xml:space="preserve">, </w:t>
      </w:r>
      <w:r w:rsidRPr="0098587B">
        <w:rPr>
          <w:rFonts w:asciiTheme="minorHAnsi" w:hAnsiTheme="minorHAnsi" w:cstheme="minorHAnsi"/>
          <w:b/>
          <w:bCs/>
          <w:szCs w:val="24"/>
        </w:rPr>
        <w:t>Sporto skyri</w:t>
      </w:r>
      <w:r w:rsidR="0098587B">
        <w:rPr>
          <w:rFonts w:asciiTheme="minorHAnsi" w:hAnsiTheme="minorHAnsi" w:cstheme="minorHAnsi"/>
          <w:b/>
          <w:bCs/>
          <w:szCs w:val="24"/>
        </w:rPr>
        <w:t>a</w:t>
      </w:r>
      <w:r w:rsidRPr="0098587B">
        <w:rPr>
          <w:rFonts w:asciiTheme="minorHAnsi" w:hAnsiTheme="minorHAnsi" w:cstheme="minorHAnsi"/>
          <w:b/>
          <w:bCs/>
          <w:szCs w:val="24"/>
        </w:rPr>
        <w:t>us vedėjas</w:t>
      </w:r>
    </w:p>
    <w:p w14:paraId="5B50B253" w14:textId="4B13B758"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11. Dėl Kauno miesto savivaldybės tarybos 2025 m. vasario 18 d. sprendimo Nr. T-10 „Dėl Kauno miesto savivaldybės aplinkos apsaugos rėmimo specialiosios programos 2025 m. priemonių finansavimo plano patvirtinimo“ pakeitimo (TR-929) </w:t>
      </w:r>
    </w:p>
    <w:p w14:paraId="41D5F8F0" w14:textId="4E6D8A5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12. Dėl Kauno miesto savivaldybės lėšų, reikalingų viešųjų želdynų ir želdinių apsaugai, priežiūrai ir tvarkymui, viešųjų želdynų kūrimui ir želdinių veisimui, želdynų ir želdinių inventorizavimui, viešųjų želdynų ir želdinių būklės ekspertizėms atlikti, skyrimo tvarkos aprašo patvirtinimo (TR-952) </w:t>
      </w:r>
    </w:p>
    <w:p w14:paraId="48BBE069" w14:textId="5B61814D"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13. Dėl Leidimų kirsti, kitaip pašalinti iš augimo vietos ar intensyviai genėti saugotinus želdinius išdavimo, prašymų perskaičiuoti želdinių atkuriamosios vertės kompensaciją nagrinėjimo ir sumokėtos kompensacijos grąžinimo tvarkos aprašo patvirtinimo (TR-963) </w:t>
      </w:r>
    </w:p>
    <w:p w14:paraId="6A9CF216" w14:textId="0207B502"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 </w:t>
      </w:r>
      <w:r w:rsidR="0098587B">
        <w:rPr>
          <w:rFonts w:asciiTheme="minorHAnsi" w:hAnsiTheme="minorHAnsi" w:cstheme="minorHAnsi"/>
          <w:b/>
          <w:bCs/>
          <w:szCs w:val="24"/>
        </w:rPr>
        <w:t>–</w:t>
      </w:r>
      <w:r w:rsidRPr="0098587B">
        <w:rPr>
          <w:rFonts w:asciiTheme="minorHAnsi" w:hAnsiTheme="minorHAnsi" w:cstheme="minorHAnsi"/>
          <w:b/>
          <w:bCs/>
          <w:szCs w:val="24"/>
        </w:rPr>
        <w:t xml:space="preserve"> Radeta Savickienė</w:t>
      </w:r>
      <w:r w:rsidR="0098587B">
        <w:rPr>
          <w:rFonts w:asciiTheme="minorHAnsi" w:hAnsiTheme="minorHAnsi" w:cstheme="minorHAnsi"/>
          <w:b/>
          <w:bCs/>
          <w:szCs w:val="24"/>
        </w:rPr>
        <w:t xml:space="preserve">, </w:t>
      </w:r>
      <w:r w:rsidRPr="0098587B">
        <w:rPr>
          <w:rFonts w:asciiTheme="minorHAnsi" w:hAnsiTheme="minorHAnsi" w:cstheme="minorHAnsi"/>
          <w:b/>
          <w:bCs/>
          <w:szCs w:val="24"/>
        </w:rPr>
        <w:t>Aplinkos apsaugos skyri</w:t>
      </w:r>
      <w:r w:rsidR="0098587B">
        <w:rPr>
          <w:rFonts w:asciiTheme="minorHAnsi" w:hAnsiTheme="minorHAnsi" w:cstheme="minorHAnsi"/>
          <w:b/>
          <w:bCs/>
          <w:szCs w:val="24"/>
        </w:rPr>
        <w:t>a</w:t>
      </w:r>
      <w:r w:rsidRPr="0098587B">
        <w:rPr>
          <w:rFonts w:asciiTheme="minorHAnsi" w:hAnsiTheme="minorHAnsi" w:cstheme="minorHAnsi"/>
          <w:b/>
          <w:bCs/>
          <w:szCs w:val="24"/>
        </w:rPr>
        <w:t>us vedėja</w:t>
      </w:r>
    </w:p>
    <w:p w14:paraId="22001CF2" w14:textId="7CB7CB1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14. Dėl Kauno miesto savivaldybės tarybos 2023 m. gruodžio 19 d. sprendimo </w:t>
      </w:r>
      <w:r w:rsidR="0098587B">
        <w:rPr>
          <w:rFonts w:asciiTheme="minorHAnsi" w:hAnsiTheme="minorHAnsi" w:cstheme="minorHAnsi"/>
          <w:szCs w:val="24"/>
        </w:rPr>
        <w:br/>
      </w:r>
      <w:r w:rsidRPr="00296297">
        <w:rPr>
          <w:rFonts w:asciiTheme="minorHAnsi" w:hAnsiTheme="minorHAnsi" w:cstheme="minorHAnsi"/>
          <w:szCs w:val="24"/>
        </w:rPr>
        <w:t xml:space="preserve">Nr. T-552 „Dėl Vietinės rinkliavos už naudojimąsi nustatytomis Kauno miesto vietomis automobiliams statyti nuostatų ir Kauno miesto vietų, kuriose renkama ši rinkliava, sąrašo patvirtinimo“ pakeitimo (TR-933) </w:t>
      </w:r>
    </w:p>
    <w:p w14:paraId="7963396A" w14:textId="31F7287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15. Dėl Kauno miesto savivaldybės tarybos 2019 m. liepos 23 d. sprendimo Nr. T-342 „Dėl biudžetinės įstaigos „Parkavimas Kaune“ teikiamų paslaugų įkainių nustatymo“ pakeitimo </w:t>
      </w:r>
      <w:r w:rsidR="0098587B">
        <w:rPr>
          <w:rFonts w:asciiTheme="minorHAnsi" w:hAnsiTheme="minorHAnsi" w:cstheme="minorHAnsi"/>
          <w:szCs w:val="24"/>
        </w:rPr>
        <w:br/>
      </w:r>
      <w:r w:rsidRPr="00296297">
        <w:rPr>
          <w:rFonts w:asciiTheme="minorHAnsi" w:hAnsiTheme="minorHAnsi" w:cstheme="minorHAnsi"/>
          <w:szCs w:val="24"/>
        </w:rPr>
        <w:t xml:space="preserve">(TR-971) </w:t>
      </w:r>
    </w:p>
    <w:p w14:paraId="6E9E9EFA" w14:textId="71D95358"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16. Dėl Kauno miesto savivaldybės tarybos 2015 m. balandžio 2 d. sprendimo </w:t>
      </w:r>
      <w:r w:rsidR="0098587B">
        <w:rPr>
          <w:rFonts w:asciiTheme="minorHAnsi" w:hAnsiTheme="minorHAnsi" w:cstheme="minorHAnsi"/>
          <w:szCs w:val="24"/>
        </w:rPr>
        <w:br/>
      </w:r>
      <w:r w:rsidRPr="00296297">
        <w:rPr>
          <w:rFonts w:asciiTheme="minorHAnsi" w:hAnsiTheme="minorHAnsi" w:cstheme="minorHAnsi"/>
          <w:szCs w:val="24"/>
        </w:rPr>
        <w:t xml:space="preserve">Nr. T-145 „Dėl VšĮ „Automobilių stovėjimo aikštelės“ teikiamų specialių leidimų išdavimo, kelio ženklo „Rezervuota stovėjimo vieta“ įrengimo ir pašalinimo paslaugų įkainių nustatymo"  pripažinimo netekusiu galios (TR-970) </w:t>
      </w:r>
    </w:p>
    <w:p w14:paraId="5645C63E" w14:textId="57F7BBE4"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17. Dėl Kauno miesto savivaldybės tarybos 2020 m. spalio 20 d. sprendimo Nr. T-451 „Dėl žemės sklypo Karaliaus Mindaugo pr. 52, Kaune, poreikio infrastruktūros objektui (objektams) “ pakeitimo (TR-956) </w:t>
      </w:r>
    </w:p>
    <w:p w14:paraId="4DD3283E" w14:textId="42264C2C" w:rsidR="00296297" w:rsidRPr="0098587B"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98587B">
        <w:rPr>
          <w:rFonts w:asciiTheme="minorHAnsi" w:hAnsiTheme="minorHAnsi" w:cstheme="minorHAnsi"/>
          <w:b/>
          <w:bCs/>
          <w:szCs w:val="24"/>
        </w:rPr>
        <w:t xml:space="preserve">Pranešėjas </w:t>
      </w:r>
      <w:r w:rsidR="0098587B">
        <w:rPr>
          <w:rFonts w:asciiTheme="minorHAnsi" w:hAnsiTheme="minorHAnsi" w:cstheme="minorHAnsi"/>
          <w:b/>
          <w:bCs/>
          <w:szCs w:val="24"/>
        </w:rPr>
        <w:t xml:space="preserve">– </w:t>
      </w:r>
      <w:r w:rsidRPr="0098587B">
        <w:rPr>
          <w:rFonts w:asciiTheme="minorHAnsi" w:hAnsiTheme="minorHAnsi" w:cstheme="minorHAnsi"/>
          <w:b/>
          <w:bCs/>
          <w:szCs w:val="24"/>
        </w:rPr>
        <w:t>Martynas Matusevičius</w:t>
      </w:r>
      <w:r w:rsidR="0098587B">
        <w:rPr>
          <w:rFonts w:asciiTheme="minorHAnsi" w:hAnsiTheme="minorHAnsi" w:cstheme="minorHAnsi"/>
          <w:b/>
          <w:bCs/>
          <w:szCs w:val="24"/>
        </w:rPr>
        <w:t xml:space="preserve">, </w:t>
      </w:r>
      <w:r w:rsidRPr="0098587B">
        <w:rPr>
          <w:rFonts w:asciiTheme="minorHAnsi" w:hAnsiTheme="minorHAnsi" w:cstheme="minorHAnsi"/>
          <w:b/>
          <w:bCs/>
          <w:szCs w:val="24"/>
        </w:rPr>
        <w:t>Transporto ir eismo organizavimo skyri</w:t>
      </w:r>
      <w:r w:rsidR="0098587B">
        <w:rPr>
          <w:rFonts w:asciiTheme="minorHAnsi" w:hAnsiTheme="minorHAnsi" w:cstheme="minorHAnsi"/>
          <w:b/>
          <w:bCs/>
          <w:szCs w:val="24"/>
        </w:rPr>
        <w:t>a</w:t>
      </w:r>
      <w:r w:rsidRPr="0098587B">
        <w:rPr>
          <w:rFonts w:asciiTheme="minorHAnsi" w:hAnsiTheme="minorHAnsi" w:cstheme="minorHAnsi"/>
          <w:b/>
          <w:bCs/>
          <w:szCs w:val="24"/>
        </w:rPr>
        <w:t>us vedėjas</w:t>
      </w:r>
    </w:p>
    <w:p w14:paraId="38BBA5B2" w14:textId="70CB5FA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18. Dėl žemės sklypų perdavimo neatlygintinai valstybės nuosavybėn (TR-975) </w:t>
      </w:r>
    </w:p>
    <w:p w14:paraId="11D068F8" w14:textId="452130EE"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19. Dėl valstybinės žemės sklypo Savanorių pr.7, Kaune, dalių kiekvienam savarankiškai funkcionuojančiam statiniui eksploatuoti plano patvirtinimo ir dalių nustatymo (TR-878) </w:t>
      </w:r>
    </w:p>
    <w:p w14:paraId="0357BAA1" w14:textId="255EFB32"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20. Dėl valstybinės žemės sklypo Nemuno g. 22, Kaune, dalių kiekvienam savarankiškai funkcionuojančiam statiniui eksploatuoti plano patvirtinimo ir dalių nustatymo (TR-879) </w:t>
      </w:r>
    </w:p>
    <w:p w14:paraId="579F5F5F" w14:textId="47D773B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21. Dėl valstybinės žemės sklypo Draugystės g. 15A, Kaune, dalių kiekvienam savarankiškai funkcionuojančiam statiniui eksploatuoti plano patvirtinimo ir nuomos (TR-876) </w:t>
      </w:r>
    </w:p>
    <w:p w14:paraId="181A91C9" w14:textId="2F804446"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22. Dėl kitos paskirties valstybinės žemės sklypo J. Borutos g. 33, Kaune, dalių kiekvienam savarankiškai funkcionuojančiam statiniui eksploatuoti plano patvirtinimo ir nuomos (TR-947) </w:t>
      </w:r>
    </w:p>
    <w:p w14:paraId="4E57906E" w14:textId="66C7FBC2"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23. Dėl kitos paskirties valstybinės žemės sklypo Laisvės al. 86, Kaune, dalies dalių nustatymo ir nuomos (TR-922) </w:t>
      </w:r>
    </w:p>
    <w:p w14:paraId="104C9F96" w14:textId="21122283"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24. Dėl kitos paskirties valstybinės žemės sklypo Vydūno al. 63, Kaune, dalies nuomos (TR-864) </w:t>
      </w:r>
    </w:p>
    <w:p w14:paraId="6692E5E0" w14:textId="5245108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25. Dėl kitos paskirties valstybinės žemės sklypo Aušros g. 4, Kaune, dalies nuomos </w:t>
      </w:r>
      <w:r w:rsidR="0098587B">
        <w:rPr>
          <w:rFonts w:asciiTheme="minorHAnsi" w:hAnsiTheme="minorHAnsi" w:cstheme="minorHAnsi"/>
          <w:szCs w:val="24"/>
        </w:rPr>
        <w:br/>
      </w:r>
      <w:r w:rsidRPr="00296297">
        <w:rPr>
          <w:rFonts w:asciiTheme="minorHAnsi" w:hAnsiTheme="minorHAnsi" w:cstheme="minorHAnsi"/>
          <w:szCs w:val="24"/>
        </w:rPr>
        <w:t xml:space="preserve">(TR-865) </w:t>
      </w:r>
    </w:p>
    <w:p w14:paraId="2C89BEE8" w14:textId="3E97A4AB"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26. Dėl kitos paskirties valstybinės žemės sklypo T. Masiulio g. 16, Kaune, nuomos </w:t>
      </w:r>
      <w:r w:rsidR="0098587B">
        <w:rPr>
          <w:rFonts w:asciiTheme="minorHAnsi" w:hAnsiTheme="minorHAnsi" w:cstheme="minorHAnsi"/>
          <w:szCs w:val="24"/>
        </w:rPr>
        <w:br/>
      </w:r>
      <w:r w:rsidRPr="00296297">
        <w:rPr>
          <w:rFonts w:asciiTheme="minorHAnsi" w:hAnsiTheme="minorHAnsi" w:cstheme="minorHAnsi"/>
          <w:szCs w:val="24"/>
        </w:rPr>
        <w:t xml:space="preserve">(TR-867) </w:t>
      </w:r>
    </w:p>
    <w:p w14:paraId="3B6D9FC6" w14:textId="5A95129B"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27. Dėl kitos paskirties valstybinės žemės sklypo Pupų g. 3, Kaune, dalies nuomos </w:t>
      </w:r>
      <w:r w:rsidR="0098587B">
        <w:rPr>
          <w:rFonts w:asciiTheme="minorHAnsi" w:hAnsiTheme="minorHAnsi" w:cstheme="minorHAnsi"/>
          <w:szCs w:val="24"/>
        </w:rPr>
        <w:br/>
      </w:r>
      <w:r w:rsidRPr="00296297">
        <w:rPr>
          <w:rFonts w:asciiTheme="minorHAnsi" w:hAnsiTheme="minorHAnsi" w:cstheme="minorHAnsi"/>
          <w:szCs w:val="24"/>
        </w:rPr>
        <w:t xml:space="preserve">(TR-868) </w:t>
      </w:r>
    </w:p>
    <w:p w14:paraId="7797526E" w14:textId="23F7A006"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28. Dėl kitos paskirties valstybinės žemės sklypo Elektrėnų g. 1R, Kaune, nuomos </w:t>
      </w:r>
      <w:r w:rsidR="0098587B">
        <w:rPr>
          <w:rFonts w:asciiTheme="minorHAnsi" w:hAnsiTheme="minorHAnsi" w:cstheme="minorHAnsi"/>
          <w:szCs w:val="24"/>
        </w:rPr>
        <w:br/>
      </w:r>
      <w:r w:rsidRPr="00296297">
        <w:rPr>
          <w:rFonts w:asciiTheme="minorHAnsi" w:hAnsiTheme="minorHAnsi" w:cstheme="minorHAnsi"/>
          <w:szCs w:val="24"/>
        </w:rPr>
        <w:t xml:space="preserve">(TR-869) </w:t>
      </w:r>
    </w:p>
    <w:p w14:paraId="03424E8F" w14:textId="0F95D204"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29. Dėl kitos paskirties valstybinės žemės sklypo Akacijų g. 37, Kaune, nuomos (TR-870) </w:t>
      </w:r>
    </w:p>
    <w:p w14:paraId="21CC7C86" w14:textId="71154EAD"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30. Dėl kitos paskirties valstybinės žemės sklypo Lietuvių g. 27, Kaune, dalies nuomos (TR-871) </w:t>
      </w:r>
    </w:p>
    <w:p w14:paraId="3CD1D97A" w14:textId="59783470"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31. Dėl kitos paskirties valstybinės žemės sklypo V. Krėvės pr. 113A, Kaune, nuomos (TR-885) </w:t>
      </w:r>
    </w:p>
    <w:p w14:paraId="59910206" w14:textId="7380949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32. Dėl kitos paskirties valstybinės žemės sklypo J. Basanavičiaus al. 75, Kaune, dalies nuomos (TR-886) </w:t>
      </w:r>
    </w:p>
    <w:p w14:paraId="2B077ED1" w14:textId="26D2226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33. Dėl kitos paskirties valstybinės žemės sklypo </w:t>
      </w:r>
      <w:proofErr w:type="spellStart"/>
      <w:r w:rsidRPr="00296297">
        <w:rPr>
          <w:rFonts w:asciiTheme="minorHAnsi" w:hAnsiTheme="minorHAnsi" w:cstheme="minorHAnsi"/>
          <w:szCs w:val="24"/>
        </w:rPr>
        <w:t>Kampiškių</w:t>
      </w:r>
      <w:proofErr w:type="spellEnd"/>
      <w:r w:rsidRPr="00296297">
        <w:rPr>
          <w:rFonts w:asciiTheme="minorHAnsi" w:hAnsiTheme="minorHAnsi" w:cstheme="minorHAnsi"/>
          <w:szCs w:val="24"/>
        </w:rPr>
        <w:t xml:space="preserve"> g. 3, Kaune, dalies nuomos (TR-895) </w:t>
      </w:r>
    </w:p>
    <w:p w14:paraId="5998DB36" w14:textId="667E9B76"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34. Dėl kitos paskirties valstybinės žemės sklypo Miško g. 13, Kaune, dalies nuomos (TR-905) </w:t>
      </w:r>
    </w:p>
    <w:p w14:paraId="581E84CD" w14:textId="221EFA1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35. Dėl kitos paskirties valstybinės žemės sklypo Technikos g. 18D, Kaune, dalies nuomos (TR-906) </w:t>
      </w:r>
    </w:p>
    <w:p w14:paraId="25D992AD" w14:textId="196D7111"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36. Dėl kitos paskirties valstybinės žemės sklypo Panerių g. 55, Kaune, dalies nuomos (TR-908) </w:t>
      </w:r>
    </w:p>
    <w:p w14:paraId="26DCC766" w14:textId="169766CE"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37. Dėl kitos paskirties valstybinės žemės sklypo J. Gruodžio g. 31, Kaune, dalies nuomos (TR-910) </w:t>
      </w:r>
    </w:p>
    <w:p w14:paraId="7EDA51A4" w14:textId="494FA734"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38. Dėl kitos paskirties valstybinės žemės sklypo S. Moniuškos g. 5, Kaune, dalies nuomos (TR-920) </w:t>
      </w:r>
    </w:p>
    <w:p w14:paraId="187B0C9F" w14:textId="0FCE62D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39. Dėl kitos paskirties valstybinės žemės sklypo Drobės g. 66, Kaune, dalių nuomos (TR-921) </w:t>
      </w:r>
    </w:p>
    <w:p w14:paraId="439FF5F8" w14:textId="7BB289A0"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40. Dėl kitos paskirties valstybinės žemės sklypo Veliuonos g. 9, Kaune, dalių nuomos (TR-936) </w:t>
      </w:r>
    </w:p>
    <w:p w14:paraId="6AAC0C80" w14:textId="0B56AFD2"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41. Dėl kitos paskirties valstybinės žemės sklypo Žaibo g. 19A, Kaune, dalies nuomos (TR-937) </w:t>
      </w:r>
    </w:p>
    <w:p w14:paraId="6568696F" w14:textId="17A3C5F6"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42. Dėl kitos paskirties valstybinės žemės sklypo Ateities pl. 28, Kaune, dalies nuomos (TR-942) </w:t>
      </w:r>
    </w:p>
    <w:p w14:paraId="71A1A67B" w14:textId="00EE2A7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43. Dėl kitos paskirties valstybinės žemės sklypo Savanorių pr. 39, Kaune, dalies nuomos (TR-943) </w:t>
      </w:r>
    </w:p>
    <w:p w14:paraId="617CB0BF" w14:textId="4BDFBE4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44. Dėl kitos paskirties valstybinės žemės sklypo Sakalų g. 15, Kaune, nuomos (TR-944) </w:t>
      </w:r>
    </w:p>
    <w:p w14:paraId="0795772B" w14:textId="619328E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45. Dėl kitos paskirties valstybinės žemės sklypo Vytauto pr. 93, Kaune, dalies  nuomos (TR-945) </w:t>
      </w:r>
    </w:p>
    <w:p w14:paraId="0C094FB1" w14:textId="6DC2C63E"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46. Dėl kitos paskirties valstybinės žemės sklypo Marių g. 7, Kaune, dalies nuomos </w:t>
      </w:r>
      <w:r w:rsidR="0098587B">
        <w:rPr>
          <w:rFonts w:asciiTheme="minorHAnsi" w:hAnsiTheme="minorHAnsi" w:cstheme="minorHAnsi"/>
          <w:szCs w:val="24"/>
        </w:rPr>
        <w:br/>
      </w:r>
      <w:r w:rsidRPr="00296297">
        <w:rPr>
          <w:rFonts w:asciiTheme="minorHAnsi" w:hAnsiTheme="minorHAnsi" w:cstheme="minorHAnsi"/>
          <w:szCs w:val="24"/>
        </w:rPr>
        <w:t xml:space="preserve">(TR-946) </w:t>
      </w:r>
    </w:p>
    <w:p w14:paraId="5C42ED13" w14:textId="155463B1"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47. Dėl kitos paskirties valstybinės žemės sklypo Savanorių pr. 339B, Kaune, nuomos (TR-958) </w:t>
      </w:r>
    </w:p>
    <w:p w14:paraId="0E8DDF73" w14:textId="6181417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48. Dėl valstybinės žemės sklypo A. Juozapavičiaus pr. 114D, Kaune, 2022 m. gruodžio 22 d. nuomos sutarties Nr. 8SŽN-400-(14.8.49.) pakeitimo ir nuomos (TR-896) </w:t>
      </w:r>
    </w:p>
    <w:p w14:paraId="73C207AE" w14:textId="36BA1720"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49. Dėl valstybinės žemės sklypo Europos pr. 77, Kaune, nuomos sutarčių pakeitimo (TR-874) </w:t>
      </w:r>
    </w:p>
    <w:p w14:paraId="75AD944C" w14:textId="1C1601BE"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50. Dėl valstybinės žemės sklypo K. Donelaičio g. 47, Kaune, nuomos sutarties pakeitimo (TR-911) </w:t>
      </w:r>
    </w:p>
    <w:p w14:paraId="1F1F0BA4" w14:textId="134D84B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51. Dėl valstybinės žemės sklypo Vytauto pr. 58, Kaune, nuomos sutarties pakeitimo (TR-913) </w:t>
      </w:r>
    </w:p>
    <w:p w14:paraId="050E58F1" w14:textId="1FE8CD73"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52. Dėl 2024 m. lapkričio 29 d. valstybinės žemės nuomos sutarties Nr. 60-51-158 pakeitimo (TR-915) </w:t>
      </w:r>
    </w:p>
    <w:p w14:paraId="1276B82C" w14:textId="411E895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53. Dėl kitos paskirties valstybinės žemės sklypo Vandžiogalos pl. 94A, Kaune, nuomos sutarties pakeitimo (TR-967) </w:t>
      </w:r>
    </w:p>
    <w:p w14:paraId="6F842050" w14:textId="4B88DE1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54. Dėl kitos paskirties valstybinės žemės sklypo Taikos pr. 147, Kaune, nuomos sutarties nutraukimo (TR-894) </w:t>
      </w:r>
    </w:p>
    <w:p w14:paraId="3AD87CF9" w14:textId="5CBE389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55. Dėl kitos paskirties valstybinės žemės sklypo Kiškių g. 22, Kaune, nuomos sutarties nutraukimo (TR-907) </w:t>
      </w:r>
    </w:p>
    <w:p w14:paraId="1E3F231E" w14:textId="386D6BD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 56. Dėl kitos paskirties valstybinės žemės sklypo Verkių g. 48, Kaune, nuomos sutarties nutraukimo (TR-909) </w:t>
      </w:r>
    </w:p>
    <w:p w14:paraId="7732F463" w14:textId="58CFB9D3"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57. Dėl kitos paskirties valstybinės žemės sklypų Raudondvario pl. 129A, Gaižiūnų g. 5B,  Kaune, nuomos sutarčių nutraukimo (TR-968) </w:t>
      </w:r>
    </w:p>
    <w:p w14:paraId="78D66688" w14:textId="3418CADD"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58. Dėl pritarimo taikos sutarties civilinėje byloje Nr. e2-32-807/2025 projektui ir įgaliojimo ją pasirašyti (TR-965) </w:t>
      </w:r>
    </w:p>
    <w:p w14:paraId="54287740" w14:textId="362B59C0"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59. Dėl sutikimo nustatyti naudojimosi žemės sklypu (kadastro Nr. 1901/0194:30, unikalus Nr. 1901-0194-0030) Švedų g. 4, Kaune, tvarką (TR-890) </w:t>
      </w:r>
    </w:p>
    <w:p w14:paraId="2F73B83B" w14:textId="381EEFF2"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60. Dėl sutikimo nustatyti naudojimosi žemės sklypu (kadastro Nr. 1901/0197:206, unikalus Nr. 4400-4082-8573) Slavų g. 36, Kaune, tvarką (TR-938) </w:t>
      </w:r>
    </w:p>
    <w:p w14:paraId="056F6B15" w14:textId="15E7DE8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61. Dėl sutikimo statyti statinius ir įrenginius Kauno miesto savivaldybės nuosavybės teise valdomame žemės sklype Sandraugos g. 33, Kaune (TR-974) </w:t>
      </w:r>
    </w:p>
    <w:p w14:paraId="1E6BA839" w14:textId="7B516D35"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62. Dėl kitos paskirties žemės sklypo Partizanų g. 200, Kaune, dalies dalių nustatymo (TR-862) </w:t>
      </w:r>
    </w:p>
    <w:p w14:paraId="232150E6" w14:textId="7DD78DF9"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63. Dėl kitos paskirties žemės sklypo </w:t>
      </w:r>
      <w:proofErr w:type="spellStart"/>
      <w:r w:rsidRPr="00296297">
        <w:rPr>
          <w:rFonts w:asciiTheme="minorHAnsi" w:hAnsiTheme="minorHAnsi" w:cstheme="minorHAnsi"/>
          <w:szCs w:val="24"/>
        </w:rPr>
        <w:t>Šarkuvos</w:t>
      </w:r>
      <w:proofErr w:type="spellEnd"/>
      <w:r w:rsidRPr="00296297">
        <w:rPr>
          <w:rFonts w:asciiTheme="minorHAnsi" w:hAnsiTheme="minorHAnsi" w:cstheme="minorHAnsi"/>
          <w:szCs w:val="24"/>
        </w:rPr>
        <w:t xml:space="preserve"> g. 22, Kaune, dalių nustatymo (TR-872) </w:t>
      </w:r>
    </w:p>
    <w:p w14:paraId="50295840" w14:textId="516E963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64. Dėl kitos paskirties žemės sklypo A. </w:t>
      </w:r>
      <w:proofErr w:type="spellStart"/>
      <w:r w:rsidRPr="00296297">
        <w:rPr>
          <w:rFonts w:asciiTheme="minorHAnsi" w:hAnsiTheme="minorHAnsi" w:cstheme="minorHAnsi"/>
          <w:szCs w:val="24"/>
        </w:rPr>
        <w:t>Mapu</w:t>
      </w:r>
      <w:proofErr w:type="spellEnd"/>
      <w:r w:rsidRPr="00296297">
        <w:rPr>
          <w:rFonts w:asciiTheme="minorHAnsi" w:hAnsiTheme="minorHAnsi" w:cstheme="minorHAnsi"/>
          <w:szCs w:val="24"/>
        </w:rPr>
        <w:t xml:space="preserve"> g. 5, Kaune, dalių nustatymo (TR-873) </w:t>
      </w:r>
    </w:p>
    <w:p w14:paraId="5D2B8124" w14:textId="643C1DF9"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65. Dėl kitos paskirties žemės sklypo Jonavos g. 162, Kaune, dalies dalių nustatymo </w:t>
      </w:r>
      <w:r w:rsidR="0098587B">
        <w:rPr>
          <w:rFonts w:asciiTheme="minorHAnsi" w:hAnsiTheme="minorHAnsi" w:cstheme="minorHAnsi"/>
          <w:szCs w:val="24"/>
        </w:rPr>
        <w:br/>
      </w:r>
      <w:r w:rsidRPr="00296297">
        <w:rPr>
          <w:rFonts w:asciiTheme="minorHAnsi" w:hAnsiTheme="minorHAnsi" w:cstheme="minorHAnsi"/>
          <w:szCs w:val="24"/>
        </w:rPr>
        <w:t xml:space="preserve">(TR-940) </w:t>
      </w:r>
    </w:p>
    <w:p w14:paraId="69061F83" w14:textId="7156D78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66. Dėl kitos paskirties žemės sklypo Vandžiogalos pl. 8, Kaune, dalių nustatymo </w:t>
      </w:r>
      <w:r w:rsidR="0098587B">
        <w:rPr>
          <w:rFonts w:asciiTheme="minorHAnsi" w:hAnsiTheme="minorHAnsi" w:cstheme="minorHAnsi"/>
          <w:szCs w:val="24"/>
        </w:rPr>
        <w:br/>
      </w:r>
      <w:r w:rsidRPr="00296297">
        <w:rPr>
          <w:rFonts w:asciiTheme="minorHAnsi" w:hAnsiTheme="minorHAnsi" w:cstheme="minorHAnsi"/>
          <w:szCs w:val="24"/>
        </w:rPr>
        <w:t xml:space="preserve">(TR-941) </w:t>
      </w:r>
    </w:p>
    <w:p w14:paraId="2AF3D1D6" w14:textId="4387FFDB"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67. Dėl Kauno miesto savivaldybės tarybos 2025 m. liepos 8 d. sprendimo Nr. T-619 „Dėl kitos paskirties žemės sklypo Vytenio g. 14, Kaune, dalių nustatymo“ pakeitimo (TR-863) </w:t>
      </w:r>
    </w:p>
    <w:p w14:paraId="66C5D223" w14:textId="2B987DB0"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68. Dėl nekilnojamojo turto Europos pr. 109 ir Veiverių g. 132, Kaune, nuomos </w:t>
      </w:r>
      <w:r w:rsidR="0098587B">
        <w:rPr>
          <w:rFonts w:asciiTheme="minorHAnsi" w:hAnsiTheme="minorHAnsi" w:cstheme="minorHAnsi"/>
          <w:szCs w:val="24"/>
        </w:rPr>
        <w:br/>
      </w:r>
      <w:r w:rsidRPr="00296297">
        <w:rPr>
          <w:rFonts w:asciiTheme="minorHAnsi" w:hAnsiTheme="minorHAnsi" w:cstheme="minorHAnsi"/>
          <w:szCs w:val="24"/>
        </w:rPr>
        <w:t xml:space="preserve">(TR-891) </w:t>
      </w:r>
    </w:p>
    <w:p w14:paraId="4E1B68EC" w14:textId="7164421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69. Dėl nekilnojamojo turto Kaišiadorių g. 20 B, Kaune, nuomos sutarties su UAB „</w:t>
      </w:r>
      <w:proofErr w:type="spellStart"/>
      <w:r w:rsidRPr="00296297">
        <w:rPr>
          <w:rFonts w:asciiTheme="minorHAnsi" w:hAnsiTheme="minorHAnsi" w:cstheme="minorHAnsi"/>
          <w:szCs w:val="24"/>
        </w:rPr>
        <w:t>Liutaurita</w:t>
      </w:r>
      <w:proofErr w:type="spellEnd"/>
      <w:r w:rsidRPr="00296297">
        <w:rPr>
          <w:rFonts w:asciiTheme="minorHAnsi" w:hAnsiTheme="minorHAnsi" w:cstheme="minorHAnsi"/>
          <w:szCs w:val="24"/>
        </w:rPr>
        <w:t xml:space="preserve">“ atnaujinimo (TR-892) </w:t>
      </w:r>
    </w:p>
    <w:p w14:paraId="0C950845" w14:textId="2E49269B"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70. Dėl nekilnojamojo turto S. Dariaus ir S. Girėno g. 29A, Kaune, nuomos sutarčių su UAB „Žemės zondas“ atnaujinimo (TR-923) </w:t>
      </w:r>
    </w:p>
    <w:p w14:paraId="4C6AED12" w14:textId="475ADAA8"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71. Dėl nekilnojamojo turto S. Dariaus ir S. Girėno g. 29A, Kaune, nuomos sutarties atnaujinimo (TR-924) </w:t>
      </w:r>
    </w:p>
    <w:p w14:paraId="3D15B99C" w14:textId="03832A6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72. Dėl nekilnojamojo turto S. Dariaus ir S. Girėno g. 29A, Kaune, nuomos sutarties su UAB „VST Transportas“ atnaujinimo (TR-925) </w:t>
      </w:r>
    </w:p>
    <w:p w14:paraId="057E68FF" w14:textId="59FECDA4"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73. Dėl nekilnojamojo turto H. ir O. Minkovskių g. 73F, Kaune, nuomos sutarties su UAB „</w:t>
      </w:r>
      <w:proofErr w:type="spellStart"/>
      <w:r w:rsidRPr="00296297">
        <w:rPr>
          <w:rFonts w:asciiTheme="minorHAnsi" w:hAnsiTheme="minorHAnsi" w:cstheme="minorHAnsi"/>
          <w:szCs w:val="24"/>
        </w:rPr>
        <w:t>Gintaja</w:t>
      </w:r>
      <w:proofErr w:type="spellEnd"/>
      <w:r w:rsidRPr="00296297">
        <w:rPr>
          <w:rFonts w:asciiTheme="minorHAnsi" w:hAnsiTheme="minorHAnsi" w:cstheme="minorHAnsi"/>
          <w:szCs w:val="24"/>
        </w:rPr>
        <w:t xml:space="preserve">“ atnaujinimo (TR-927) </w:t>
      </w:r>
    </w:p>
    <w:p w14:paraId="5D8EB183" w14:textId="1F240211"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74. Dėl nekilnojamojo turto Laisvės al. 96, Kaune, nuomos sutarties su UAB „TELE2“ atnaujinimo (TR-939) </w:t>
      </w:r>
    </w:p>
    <w:p w14:paraId="463CD53E" w14:textId="141AA2C8"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75. Dėl nekilnojamojo turto Veiverių g. 132, Kaune, nuomos sutarčių atnaujinimo </w:t>
      </w:r>
      <w:r w:rsidR="0098587B">
        <w:rPr>
          <w:rFonts w:asciiTheme="minorHAnsi" w:hAnsiTheme="minorHAnsi" w:cstheme="minorHAnsi"/>
          <w:szCs w:val="24"/>
        </w:rPr>
        <w:br/>
      </w:r>
      <w:r w:rsidRPr="00296297">
        <w:rPr>
          <w:rFonts w:asciiTheme="minorHAnsi" w:hAnsiTheme="minorHAnsi" w:cstheme="minorHAnsi"/>
          <w:szCs w:val="24"/>
        </w:rPr>
        <w:t xml:space="preserve">(TR-949) </w:t>
      </w:r>
    </w:p>
    <w:p w14:paraId="26CD7F85" w14:textId="3E75178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76. Dėl pripažintų netinkamais (negalimais) naudoti nekilnojamųjų daiktų Ašigalio g. 1, Partizanų g. 79, Pramonės pr. 61, </w:t>
      </w:r>
      <w:proofErr w:type="spellStart"/>
      <w:r w:rsidRPr="00296297">
        <w:rPr>
          <w:rFonts w:asciiTheme="minorHAnsi" w:hAnsiTheme="minorHAnsi" w:cstheme="minorHAnsi"/>
          <w:szCs w:val="24"/>
        </w:rPr>
        <w:t>V.Krėvės</w:t>
      </w:r>
      <w:proofErr w:type="spellEnd"/>
      <w:r w:rsidRPr="00296297">
        <w:rPr>
          <w:rFonts w:asciiTheme="minorHAnsi" w:hAnsiTheme="minorHAnsi" w:cstheme="minorHAnsi"/>
          <w:szCs w:val="24"/>
        </w:rPr>
        <w:t xml:space="preserve"> pr. 42, Taikos pr. 81B, Kaune, nurašymo, išardymo ir likvidavimo (TR-932) </w:t>
      </w:r>
    </w:p>
    <w:p w14:paraId="34A1DC8C" w14:textId="5CE37DF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77. Dėl pagalbinio ūkio paskirties pastato Vokiečių g. 73, Kaune, dalies pardavimo </w:t>
      </w:r>
      <w:r w:rsidR="0098587B">
        <w:rPr>
          <w:rFonts w:asciiTheme="minorHAnsi" w:hAnsiTheme="minorHAnsi" w:cstheme="minorHAnsi"/>
          <w:szCs w:val="24"/>
        </w:rPr>
        <w:br/>
      </w:r>
      <w:r w:rsidRPr="00296297">
        <w:rPr>
          <w:rFonts w:asciiTheme="minorHAnsi" w:hAnsiTheme="minorHAnsi" w:cstheme="minorHAnsi"/>
          <w:szCs w:val="24"/>
        </w:rPr>
        <w:t xml:space="preserve">(TR-888) </w:t>
      </w:r>
    </w:p>
    <w:p w14:paraId="4096A86C" w14:textId="170EE837"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78. Dėl pagalbinio ūkio paskirties pastato (10I2p) A. Juozapavičiaus pr. 30, Kaune, dalies pardavimo (TR-889) </w:t>
      </w:r>
    </w:p>
    <w:p w14:paraId="6EC80E99" w14:textId="1E64461F"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79. Dėl pagalbinio ūkio paskirties pastato Širvintų g. 6, Kaune, dalies pardavimo </w:t>
      </w:r>
      <w:r w:rsidR="0098587B">
        <w:rPr>
          <w:rFonts w:asciiTheme="minorHAnsi" w:hAnsiTheme="minorHAnsi" w:cstheme="minorHAnsi"/>
          <w:szCs w:val="24"/>
        </w:rPr>
        <w:br/>
      </w:r>
      <w:r w:rsidRPr="00296297">
        <w:rPr>
          <w:rFonts w:asciiTheme="minorHAnsi" w:hAnsiTheme="minorHAnsi" w:cstheme="minorHAnsi"/>
          <w:szCs w:val="24"/>
        </w:rPr>
        <w:t xml:space="preserve">(TR-897) </w:t>
      </w:r>
    </w:p>
    <w:p w14:paraId="0BE4FBD8" w14:textId="07E2E17E"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80. Dėl pagalbinio ūkio paskirties pastatų, jų dalių Kranto al.19, Kaune, pardavimo </w:t>
      </w:r>
      <w:r w:rsidR="0098587B">
        <w:rPr>
          <w:rFonts w:asciiTheme="minorHAnsi" w:hAnsiTheme="minorHAnsi" w:cstheme="minorHAnsi"/>
          <w:szCs w:val="24"/>
        </w:rPr>
        <w:br/>
      </w:r>
      <w:r w:rsidRPr="00296297">
        <w:rPr>
          <w:rFonts w:asciiTheme="minorHAnsi" w:hAnsiTheme="minorHAnsi" w:cstheme="minorHAnsi"/>
          <w:szCs w:val="24"/>
        </w:rPr>
        <w:t xml:space="preserve">(TR-898) </w:t>
      </w:r>
    </w:p>
    <w:p w14:paraId="6A9E5579" w14:textId="061559D0"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81. Dėl Kauno miesto savivaldybės būsto Baltų pr. 165-5, Kaune, pardavimo (TR-903) </w:t>
      </w:r>
    </w:p>
    <w:p w14:paraId="5741F226" w14:textId="25F1442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82. Dėl Kauno miesto savivaldybės būsto Pramonės pr. 28-512, Kaune, pardavimo </w:t>
      </w:r>
      <w:r w:rsidR="0098587B">
        <w:rPr>
          <w:rFonts w:asciiTheme="minorHAnsi" w:hAnsiTheme="minorHAnsi" w:cstheme="minorHAnsi"/>
          <w:szCs w:val="24"/>
        </w:rPr>
        <w:br/>
      </w:r>
      <w:r w:rsidRPr="00296297">
        <w:rPr>
          <w:rFonts w:asciiTheme="minorHAnsi" w:hAnsiTheme="minorHAnsi" w:cstheme="minorHAnsi"/>
          <w:szCs w:val="24"/>
        </w:rPr>
        <w:t xml:space="preserve">(TR-904) </w:t>
      </w:r>
    </w:p>
    <w:p w14:paraId="17F38AED" w14:textId="6D201A59"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83. Dėl pagalbinio ūkio paskirties pastato (9I1p) A. Juozapavičiaus pr. 30, Kaune, dalies pardavimo (TR-914) </w:t>
      </w:r>
    </w:p>
    <w:p w14:paraId="752567E2" w14:textId="33D0CB3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 84. Dėl Kauno miesto savivaldybės būsto Lampėdžių g. 20-2, Kaune, pardavimo </w:t>
      </w:r>
      <w:r w:rsidR="0098587B">
        <w:rPr>
          <w:rFonts w:asciiTheme="minorHAnsi" w:hAnsiTheme="minorHAnsi" w:cstheme="minorHAnsi"/>
          <w:szCs w:val="24"/>
        </w:rPr>
        <w:br/>
      </w:r>
      <w:r w:rsidRPr="00296297">
        <w:rPr>
          <w:rFonts w:asciiTheme="minorHAnsi" w:hAnsiTheme="minorHAnsi" w:cstheme="minorHAnsi"/>
          <w:szCs w:val="24"/>
        </w:rPr>
        <w:t xml:space="preserve">(TR-917) </w:t>
      </w:r>
    </w:p>
    <w:p w14:paraId="370F3560" w14:textId="050A4B3C"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85. Dėl Kauno miesto savivaldybės būsto Kovo 11-osios g. 54-29, Kaune, pardavimo (TR-918) </w:t>
      </w:r>
    </w:p>
    <w:p w14:paraId="5D7F697B" w14:textId="6C119DAD"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86. Dėl Kauno miesto savivaldybės būsto Naujakurių g. 84-11, Kaune, pardavimo </w:t>
      </w:r>
      <w:r w:rsidR="0098587B">
        <w:rPr>
          <w:rFonts w:asciiTheme="minorHAnsi" w:hAnsiTheme="minorHAnsi" w:cstheme="minorHAnsi"/>
          <w:szCs w:val="24"/>
        </w:rPr>
        <w:br/>
      </w:r>
      <w:r w:rsidRPr="00296297">
        <w:rPr>
          <w:rFonts w:asciiTheme="minorHAnsi" w:hAnsiTheme="minorHAnsi" w:cstheme="minorHAnsi"/>
          <w:szCs w:val="24"/>
        </w:rPr>
        <w:t xml:space="preserve">(TR-930) </w:t>
      </w:r>
    </w:p>
    <w:p w14:paraId="7BFE8A11" w14:textId="7ADAF0BA" w:rsidR="00296297" w:rsidRPr="00296297" w:rsidRDefault="00296297" w:rsidP="00296297">
      <w:pPr>
        <w:pStyle w:val="Pagrindinistekstas"/>
        <w:tabs>
          <w:tab w:val="left" w:pos="9072"/>
        </w:tabs>
        <w:spacing w:before="100" w:beforeAutospacing="1" w:after="100" w:afterAutospacing="1"/>
        <w:contextualSpacing/>
        <w:jc w:val="both"/>
        <w:rPr>
          <w:rFonts w:asciiTheme="minorHAnsi" w:hAnsiTheme="minorHAnsi" w:cstheme="minorHAnsi"/>
          <w:szCs w:val="24"/>
        </w:rPr>
      </w:pPr>
      <w:r w:rsidRPr="00296297">
        <w:rPr>
          <w:rFonts w:asciiTheme="minorHAnsi" w:hAnsiTheme="minorHAnsi" w:cstheme="minorHAnsi"/>
          <w:szCs w:val="24"/>
        </w:rPr>
        <w:t xml:space="preserve">87. Dėl Kauno miesto savivaldybės būsto Naujakurių g. 84-5, Kaune, pardavimo </w:t>
      </w:r>
      <w:r w:rsidR="0098587B">
        <w:rPr>
          <w:rFonts w:asciiTheme="minorHAnsi" w:hAnsiTheme="minorHAnsi" w:cstheme="minorHAnsi"/>
          <w:szCs w:val="24"/>
        </w:rPr>
        <w:br/>
      </w:r>
      <w:r w:rsidRPr="00296297">
        <w:rPr>
          <w:rFonts w:asciiTheme="minorHAnsi" w:hAnsiTheme="minorHAnsi" w:cstheme="minorHAnsi"/>
          <w:szCs w:val="24"/>
        </w:rPr>
        <w:t xml:space="preserve">(TR-931) </w:t>
      </w:r>
    </w:p>
    <w:p w14:paraId="5CB62C10" w14:textId="64864A80" w:rsidR="00204D0A" w:rsidRDefault="00204D0A" w:rsidP="00296297">
      <w:pPr>
        <w:pStyle w:val="Pagrindinistekstas"/>
        <w:tabs>
          <w:tab w:val="left" w:pos="9072"/>
        </w:tabs>
        <w:spacing w:before="100" w:beforeAutospacing="1" w:after="100" w:afterAutospacing="1"/>
        <w:contextualSpacing/>
        <w:jc w:val="both"/>
        <w:rPr>
          <w:rFonts w:asciiTheme="minorHAnsi" w:hAnsiTheme="minorHAnsi" w:cstheme="minorHAnsi"/>
          <w:b/>
          <w:bCs/>
          <w:szCs w:val="24"/>
        </w:rPr>
      </w:pPr>
      <w:r w:rsidRPr="00B648FF">
        <w:rPr>
          <w:rFonts w:asciiTheme="minorHAnsi" w:hAnsiTheme="minorHAnsi" w:cstheme="minorHAnsi"/>
          <w:b/>
          <w:bCs/>
          <w:szCs w:val="24"/>
        </w:rPr>
        <w:t>Pranešėjas – Donatas Valiukas, Nekilnojamojo turto skyriaus vedėjas</w:t>
      </w:r>
      <w:bookmarkEnd w:id="13"/>
      <w:r w:rsidRPr="00B648FF">
        <w:rPr>
          <w:rFonts w:asciiTheme="minorHAnsi" w:hAnsiTheme="minorHAnsi" w:cstheme="minorHAnsi"/>
          <w:b/>
          <w:bCs/>
          <w:szCs w:val="24"/>
        </w:rPr>
        <w:t xml:space="preserve"> </w:t>
      </w:r>
      <w:r>
        <w:rPr>
          <w:rFonts w:asciiTheme="minorHAnsi" w:hAnsiTheme="minorHAnsi" w:cstheme="minorHAnsi"/>
          <w:b/>
          <w:bCs/>
          <w:szCs w:val="24"/>
        </w:rPr>
        <w:t xml:space="preserve">           </w:t>
      </w:r>
    </w:p>
    <w:p w14:paraId="4B884598" w14:textId="1B4934E2" w:rsidR="005240DB" w:rsidRPr="005D11F6" w:rsidRDefault="005240DB" w:rsidP="00204D0A">
      <w:pPr>
        <w:rPr>
          <w:rFonts w:asciiTheme="minorHAnsi" w:hAnsiTheme="minorHAnsi" w:cstheme="minorHAnsi"/>
          <w:szCs w:val="24"/>
        </w:rPr>
      </w:pPr>
    </w:p>
    <w:p w14:paraId="45E2BA26" w14:textId="77777777" w:rsidR="004A7652" w:rsidRPr="005D11F6" w:rsidRDefault="004A7652" w:rsidP="009B01A7">
      <w:pPr>
        <w:pStyle w:val="Pagrindinistekstas"/>
        <w:tabs>
          <w:tab w:val="left" w:pos="9072"/>
        </w:tabs>
        <w:spacing w:line="340" w:lineRule="exact"/>
        <w:ind w:firstLine="142"/>
        <w:jc w:val="both"/>
        <w:rPr>
          <w:rFonts w:asciiTheme="minorHAnsi" w:hAnsiTheme="minorHAnsi" w:cstheme="minorHAnsi"/>
          <w:szCs w:val="24"/>
        </w:rPr>
      </w:pPr>
    </w:p>
    <w:p w14:paraId="260C2D28" w14:textId="77777777" w:rsidR="009B01A7" w:rsidRPr="005D11F6" w:rsidRDefault="009B01A7" w:rsidP="005B5E94">
      <w:pPr>
        <w:pStyle w:val="Pagrindinistekstas"/>
        <w:tabs>
          <w:tab w:val="left" w:pos="9072"/>
        </w:tabs>
        <w:spacing w:line="340" w:lineRule="exact"/>
        <w:ind w:firstLine="0"/>
        <w:jc w:val="both"/>
        <w:rPr>
          <w:rFonts w:asciiTheme="minorHAnsi" w:hAnsiTheme="minorHAnsi" w:cstheme="minorHAnsi"/>
          <w:szCs w:val="24"/>
        </w:rPr>
        <w:sectPr w:rsidR="009B01A7" w:rsidRPr="005D11F6" w:rsidSect="008A1E39">
          <w:headerReference w:type="default" r:id="rId13"/>
          <w:footerReference w:type="default" r:id="rId14"/>
          <w:type w:val="continuous"/>
          <w:pgSz w:w="11907" w:h="16840" w:code="9"/>
          <w:pgMar w:top="1134" w:right="567" w:bottom="567" w:left="1701" w:header="340" w:footer="340" w:gutter="0"/>
          <w:cols w:space="720"/>
          <w:formProt w:val="0"/>
          <w:titlePg/>
        </w:sectPr>
      </w:pPr>
    </w:p>
    <w:p w14:paraId="3C2D19D8" w14:textId="77777777" w:rsidR="001D3665" w:rsidRPr="005D11F6" w:rsidRDefault="001D3665">
      <w:pPr>
        <w:keepNext/>
        <w:rPr>
          <w:rFonts w:asciiTheme="minorHAnsi" w:hAnsiTheme="minorHAnsi" w:cstheme="minorHAnsi"/>
        </w:rPr>
      </w:pPr>
    </w:p>
    <w:tbl>
      <w:tblPr>
        <w:tblW w:w="0" w:type="auto"/>
        <w:tblInd w:w="284" w:type="dxa"/>
        <w:tblLayout w:type="fixed"/>
        <w:tblCellMar>
          <w:left w:w="0" w:type="dxa"/>
          <w:right w:w="0" w:type="dxa"/>
        </w:tblCellMar>
        <w:tblLook w:val="0000" w:firstRow="0" w:lastRow="0" w:firstColumn="0" w:lastColumn="0" w:noHBand="0" w:noVBand="0"/>
      </w:tblPr>
      <w:tblGrid>
        <w:gridCol w:w="3685"/>
        <w:gridCol w:w="1483"/>
        <w:gridCol w:w="3904"/>
      </w:tblGrid>
      <w:tr w:rsidR="001D3665" w:rsidRPr="005D11F6" w14:paraId="122EAC65" w14:textId="77777777" w:rsidTr="00CB4A6D">
        <w:trPr>
          <w:cantSplit/>
        </w:trPr>
        <w:tc>
          <w:tcPr>
            <w:tcW w:w="3685" w:type="dxa"/>
          </w:tcPr>
          <w:bookmarkStart w:id="14" w:name="r20_1_1"/>
          <w:p w14:paraId="294543CB" w14:textId="38C4BAFA" w:rsidR="001D3665" w:rsidRPr="005D11F6" w:rsidRDefault="00C0060B" w:rsidP="00F11F74">
            <w:pPr>
              <w:keepNext/>
              <w:spacing w:before="480"/>
              <w:rPr>
                <w:rFonts w:asciiTheme="minorHAnsi" w:hAnsiTheme="minorHAnsi" w:cstheme="minorHAnsi"/>
              </w:rPr>
            </w:pPr>
            <w:r w:rsidRPr="005D11F6">
              <w:rPr>
                <w:rFonts w:asciiTheme="minorHAnsi" w:hAnsiTheme="minorHAnsi" w:cstheme="minorHAnsi"/>
              </w:rPr>
              <w:fldChar w:fldCharType="begin">
                <w:ffData>
                  <w:name w:val="r20_1_1"/>
                  <w:enabled/>
                  <w:calcOnExit w:val="0"/>
                  <w:statusText w:type="text" w:val="Pareigos"/>
                  <w:textInput>
                    <w:default w:val="Komiteto pirmininkas"/>
                  </w:textInput>
                </w:ffData>
              </w:fldChar>
            </w:r>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Komiteto pirminin</w:t>
            </w:r>
            <w:r w:rsidR="00241A8D">
              <w:rPr>
                <w:rFonts w:asciiTheme="minorHAnsi" w:hAnsiTheme="minorHAnsi" w:cstheme="minorHAnsi"/>
              </w:rPr>
              <w:t>kas</w:t>
            </w:r>
            <w:r w:rsidRPr="005D11F6">
              <w:rPr>
                <w:rFonts w:asciiTheme="minorHAnsi" w:hAnsiTheme="minorHAnsi" w:cstheme="minorHAnsi"/>
              </w:rPr>
              <w:fldChar w:fldCharType="end"/>
            </w:r>
            <w:bookmarkEnd w:id="14"/>
          </w:p>
        </w:tc>
        <w:tc>
          <w:tcPr>
            <w:tcW w:w="1483" w:type="dxa"/>
          </w:tcPr>
          <w:p w14:paraId="614691CB" w14:textId="77777777" w:rsidR="001D3665" w:rsidRPr="005D11F6" w:rsidRDefault="001D3665">
            <w:pPr>
              <w:keepNext/>
              <w:spacing w:before="480"/>
              <w:rPr>
                <w:rFonts w:asciiTheme="minorHAnsi" w:hAnsiTheme="minorHAnsi" w:cstheme="minorHAnsi"/>
              </w:rPr>
            </w:pPr>
          </w:p>
        </w:tc>
        <w:tc>
          <w:tcPr>
            <w:tcW w:w="3904" w:type="dxa"/>
          </w:tcPr>
          <w:p w14:paraId="6B540AC9" w14:textId="0D8BD317" w:rsidR="001D3665" w:rsidRPr="005D11F6" w:rsidRDefault="006A0AEB" w:rsidP="00F11F74">
            <w:pPr>
              <w:keepNext/>
              <w:spacing w:before="480"/>
              <w:jc w:val="right"/>
              <w:rPr>
                <w:rFonts w:asciiTheme="minorHAnsi" w:hAnsiTheme="minorHAnsi" w:cstheme="minorHAnsi"/>
              </w:rPr>
            </w:pPr>
            <w:r w:rsidRPr="005D11F6">
              <w:rPr>
                <w:rFonts w:asciiTheme="minorHAnsi" w:hAnsiTheme="minorHAnsi" w:cstheme="minorHAnsi"/>
              </w:rPr>
              <w:fldChar w:fldCharType="begin">
                <w:ffData>
                  <w:name w:val="r20_2_1"/>
                  <w:enabled/>
                  <w:calcOnExit w:val="0"/>
                  <w:statusText w:type="text" w:val="Vardas"/>
                  <w:textInput>
                    <w:default w:val="Vardas"/>
                  </w:textInput>
                </w:ffData>
              </w:fldChar>
            </w:r>
            <w:bookmarkStart w:id="15" w:name="r20_2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F11F74" w:rsidRPr="005D11F6">
              <w:rPr>
                <w:rFonts w:asciiTheme="minorHAnsi" w:hAnsiTheme="minorHAnsi" w:cstheme="minorHAnsi"/>
              </w:rPr>
              <w:t>J</w:t>
            </w:r>
            <w:r w:rsidR="00241A8D">
              <w:rPr>
                <w:rFonts w:asciiTheme="minorHAnsi" w:hAnsiTheme="minorHAnsi" w:cstheme="minorHAnsi"/>
              </w:rPr>
              <w:t>onas</w:t>
            </w:r>
            <w:r w:rsidRPr="005D11F6">
              <w:rPr>
                <w:rFonts w:asciiTheme="minorHAnsi" w:hAnsiTheme="minorHAnsi" w:cstheme="minorHAnsi"/>
              </w:rPr>
              <w:fldChar w:fldCharType="end"/>
            </w:r>
            <w:bookmarkEnd w:id="15"/>
            <w:r w:rsidRPr="005D11F6">
              <w:rPr>
                <w:rFonts w:asciiTheme="minorHAnsi" w:hAnsiTheme="minorHAnsi" w:cstheme="minorHAnsi"/>
              </w:rPr>
              <w:t xml:space="preserve"> </w:t>
            </w:r>
            <w:r w:rsidRPr="005D11F6">
              <w:rPr>
                <w:rFonts w:asciiTheme="minorHAnsi" w:hAnsiTheme="minorHAnsi" w:cstheme="minorHAnsi"/>
              </w:rPr>
              <w:fldChar w:fldCharType="begin">
                <w:ffData>
                  <w:name w:val="r20_3_1"/>
                  <w:enabled/>
                  <w:calcOnExit w:val="0"/>
                  <w:statusText w:type="text" w:val="Pavardė"/>
                  <w:textInput>
                    <w:default w:val="Pavardė"/>
                  </w:textInput>
                </w:ffData>
              </w:fldChar>
            </w:r>
            <w:bookmarkStart w:id="16" w:name="r20_3_1"/>
            <w:r w:rsidRPr="005D11F6">
              <w:rPr>
                <w:rFonts w:asciiTheme="minorHAnsi" w:hAnsiTheme="minorHAnsi" w:cstheme="minorHAnsi"/>
              </w:rPr>
              <w:instrText xml:space="preserve"> FORMTEXT </w:instrText>
            </w:r>
            <w:r w:rsidRPr="005D11F6">
              <w:rPr>
                <w:rFonts w:asciiTheme="minorHAnsi" w:hAnsiTheme="minorHAnsi" w:cstheme="minorHAnsi"/>
              </w:rPr>
            </w:r>
            <w:r w:rsidRPr="005D11F6">
              <w:rPr>
                <w:rFonts w:asciiTheme="minorHAnsi" w:hAnsiTheme="minorHAnsi" w:cstheme="minorHAnsi"/>
              </w:rPr>
              <w:fldChar w:fldCharType="separate"/>
            </w:r>
            <w:r w:rsidR="00241A8D">
              <w:rPr>
                <w:rFonts w:asciiTheme="minorHAnsi" w:hAnsiTheme="minorHAnsi" w:cstheme="minorHAnsi"/>
              </w:rPr>
              <w:t>Audėjaitis</w:t>
            </w:r>
            <w:r w:rsidRPr="005D11F6">
              <w:rPr>
                <w:rFonts w:asciiTheme="minorHAnsi" w:hAnsiTheme="minorHAnsi" w:cstheme="minorHAnsi"/>
              </w:rPr>
              <w:fldChar w:fldCharType="end"/>
            </w:r>
            <w:bookmarkEnd w:id="16"/>
          </w:p>
        </w:tc>
      </w:tr>
    </w:tbl>
    <w:p w14:paraId="23985D69" w14:textId="77777777" w:rsidR="001D3665" w:rsidRPr="005D11F6" w:rsidRDefault="001D3665">
      <w:pPr>
        <w:keepNext/>
        <w:rPr>
          <w:rFonts w:asciiTheme="minorHAnsi" w:hAnsiTheme="minorHAnsi" w:cstheme="minorHAnsi"/>
        </w:rPr>
      </w:pPr>
    </w:p>
    <w:sectPr w:rsidR="001D3665" w:rsidRPr="005D11F6">
      <w:footerReference w:type="default" r:id="rId15"/>
      <w:type w:val="continuous"/>
      <w:pgSz w:w="11907" w:h="16840" w:code="9"/>
      <w:pgMar w:top="1134" w:right="408"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DA25DC" w14:textId="77777777" w:rsidR="00E521C1" w:rsidRDefault="00E521C1">
      <w:r>
        <w:separator/>
      </w:r>
    </w:p>
  </w:endnote>
  <w:endnote w:type="continuationSeparator" w:id="0">
    <w:p w14:paraId="2386B7D7" w14:textId="77777777" w:rsidR="00E521C1" w:rsidRDefault="00E52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40783D0F" w14:textId="77777777">
      <w:trPr>
        <w:trHeight w:hRule="exact" w:val="794"/>
      </w:trPr>
      <w:tc>
        <w:tcPr>
          <w:tcW w:w="5184" w:type="dxa"/>
        </w:tcPr>
        <w:p w14:paraId="00E376DC" w14:textId="77777777" w:rsidR="00B02934" w:rsidRDefault="00B02934">
          <w:pPr>
            <w:pStyle w:val="Porat"/>
          </w:pPr>
        </w:p>
      </w:tc>
      <w:tc>
        <w:tcPr>
          <w:tcW w:w="2592" w:type="dxa"/>
        </w:tcPr>
        <w:p w14:paraId="315373BF" w14:textId="77777777" w:rsidR="00B02934" w:rsidRDefault="00B02934">
          <w:pPr>
            <w:pStyle w:val="Porat"/>
          </w:pPr>
        </w:p>
      </w:tc>
      <w:tc>
        <w:tcPr>
          <w:tcW w:w="2592" w:type="dxa"/>
        </w:tcPr>
        <w:p w14:paraId="698C251A" w14:textId="77777777" w:rsidR="00B02934" w:rsidRDefault="00B02934">
          <w:pPr>
            <w:pStyle w:val="Porat"/>
            <w:tabs>
              <w:tab w:val="left" w:pos="304"/>
              <w:tab w:val="left" w:pos="2005"/>
            </w:tabs>
            <w:jc w:val="center"/>
          </w:pPr>
        </w:p>
      </w:tc>
    </w:tr>
  </w:tbl>
  <w:p w14:paraId="5FCB4C1A" w14:textId="77777777" w:rsidR="00B02934" w:rsidRDefault="00B0293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F6886" w14:textId="77777777" w:rsidR="00B02934" w:rsidRDefault="00B02934">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1D874F89" w14:textId="77777777">
      <w:trPr>
        <w:trHeight w:hRule="exact" w:val="794"/>
      </w:trPr>
      <w:tc>
        <w:tcPr>
          <w:tcW w:w="5184" w:type="dxa"/>
        </w:tcPr>
        <w:p w14:paraId="2CB253D9" w14:textId="77777777" w:rsidR="00B02934" w:rsidRDefault="00B02934">
          <w:pPr>
            <w:pStyle w:val="Porat"/>
          </w:pPr>
        </w:p>
      </w:tc>
      <w:tc>
        <w:tcPr>
          <w:tcW w:w="2592" w:type="dxa"/>
        </w:tcPr>
        <w:p w14:paraId="504787FE" w14:textId="77777777" w:rsidR="00B02934" w:rsidRDefault="00B02934">
          <w:pPr>
            <w:pStyle w:val="Porat"/>
          </w:pPr>
        </w:p>
      </w:tc>
      <w:tc>
        <w:tcPr>
          <w:tcW w:w="2592" w:type="dxa"/>
        </w:tcPr>
        <w:p w14:paraId="63390525" w14:textId="77777777" w:rsidR="00B02934" w:rsidRDefault="00B02934">
          <w:pPr>
            <w:pStyle w:val="Porat"/>
            <w:tabs>
              <w:tab w:val="left" w:pos="304"/>
              <w:tab w:val="left" w:pos="2005"/>
            </w:tabs>
            <w:jc w:val="center"/>
          </w:pPr>
        </w:p>
      </w:tc>
    </w:tr>
  </w:tbl>
  <w:p w14:paraId="6B02EE3E" w14:textId="77777777" w:rsidR="00B02934" w:rsidRDefault="00B02934">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B02934" w14:paraId="0A73753D" w14:textId="77777777">
      <w:trPr>
        <w:trHeight w:hRule="exact" w:val="794"/>
      </w:trPr>
      <w:tc>
        <w:tcPr>
          <w:tcW w:w="5184" w:type="dxa"/>
        </w:tcPr>
        <w:p w14:paraId="01071F7E" w14:textId="77777777" w:rsidR="00B02934" w:rsidRDefault="00B02934">
          <w:pPr>
            <w:pStyle w:val="Porat"/>
          </w:pPr>
        </w:p>
      </w:tc>
      <w:tc>
        <w:tcPr>
          <w:tcW w:w="2592" w:type="dxa"/>
        </w:tcPr>
        <w:p w14:paraId="094FDA93" w14:textId="77777777" w:rsidR="00B02934" w:rsidRDefault="00B02934">
          <w:pPr>
            <w:pStyle w:val="Porat"/>
          </w:pPr>
        </w:p>
      </w:tc>
      <w:tc>
        <w:tcPr>
          <w:tcW w:w="2592" w:type="dxa"/>
        </w:tcPr>
        <w:p w14:paraId="5780FCEA" w14:textId="77777777" w:rsidR="00B02934" w:rsidRDefault="00B02934">
          <w:pPr>
            <w:pStyle w:val="Porat"/>
            <w:tabs>
              <w:tab w:val="left" w:pos="304"/>
              <w:tab w:val="left" w:pos="2005"/>
            </w:tabs>
            <w:jc w:val="center"/>
          </w:pPr>
        </w:p>
      </w:tc>
    </w:tr>
  </w:tbl>
  <w:p w14:paraId="0A656740" w14:textId="77777777" w:rsidR="00B02934" w:rsidRDefault="00B02934">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3C7D3A" w14:textId="77777777" w:rsidR="00E521C1" w:rsidRDefault="00E521C1">
      <w:pPr>
        <w:pStyle w:val="Porat"/>
        <w:spacing w:before="240"/>
      </w:pPr>
    </w:p>
  </w:footnote>
  <w:footnote w:type="continuationSeparator" w:id="0">
    <w:p w14:paraId="5DA86CF5" w14:textId="77777777" w:rsidR="00E521C1" w:rsidRDefault="00E52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A6AA6" w14:textId="77777777" w:rsidR="00B02934" w:rsidRDefault="00B02934">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F5F98" w14:textId="0DCAE361" w:rsidR="00B02934" w:rsidRDefault="00B0293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C608C4">
      <w:rPr>
        <w:rStyle w:val="Puslapionumeris"/>
        <w:noProof/>
      </w:rPr>
      <w:t>9</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003C8"/>
    <w:multiLevelType w:val="hybridMultilevel"/>
    <w:tmpl w:val="694E63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6B714F"/>
    <w:multiLevelType w:val="hybridMultilevel"/>
    <w:tmpl w:val="81EC98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1A7A8D"/>
    <w:multiLevelType w:val="hybridMultilevel"/>
    <w:tmpl w:val="DA3274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5840A0"/>
    <w:multiLevelType w:val="singleLevel"/>
    <w:tmpl w:val="0427000F"/>
    <w:lvl w:ilvl="0">
      <w:start w:val="1"/>
      <w:numFmt w:val="decimal"/>
      <w:lvlText w:val="%1."/>
      <w:lvlJc w:val="left"/>
      <w:pPr>
        <w:tabs>
          <w:tab w:val="num" w:pos="720"/>
        </w:tabs>
        <w:ind w:left="720" w:hanging="360"/>
      </w:pPr>
    </w:lvl>
  </w:abstractNum>
  <w:abstractNum w:abstractNumId="4" w15:restartNumberingAfterBreak="0">
    <w:nsid w:val="20A33B40"/>
    <w:multiLevelType w:val="hybridMultilevel"/>
    <w:tmpl w:val="A8FAE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D81534"/>
    <w:multiLevelType w:val="hybridMultilevel"/>
    <w:tmpl w:val="A13603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164BAC"/>
    <w:multiLevelType w:val="hybridMultilevel"/>
    <w:tmpl w:val="922E598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C57963"/>
    <w:multiLevelType w:val="hybridMultilevel"/>
    <w:tmpl w:val="539E2E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15:restartNumberingAfterBreak="0">
    <w:nsid w:val="2550262D"/>
    <w:multiLevelType w:val="hybridMultilevel"/>
    <w:tmpl w:val="A44ED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624599B"/>
    <w:multiLevelType w:val="hybridMultilevel"/>
    <w:tmpl w:val="B4BC0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06511B"/>
    <w:multiLevelType w:val="hybridMultilevel"/>
    <w:tmpl w:val="B038C25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1" w15:restartNumberingAfterBreak="0">
    <w:nsid w:val="290D187A"/>
    <w:multiLevelType w:val="hybridMultilevel"/>
    <w:tmpl w:val="90C4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AF8287D"/>
    <w:multiLevelType w:val="hybridMultilevel"/>
    <w:tmpl w:val="0E88BB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0956DDA"/>
    <w:multiLevelType w:val="hybridMultilevel"/>
    <w:tmpl w:val="1CF077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5CA3B84"/>
    <w:multiLevelType w:val="hybridMultilevel"/>
    <w:tmpl w:val="F3D24A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4A5AB9"/>
    <w:multiLevelType w:val="hybridMultilevel"/>
    <w:tmpl w:val="682A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BF68BD"/>
    <w:multiLevelType w:val="hybridMultilevel"/>
    <w:tmpl w:val="7F66F1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540A43"/>
    <w:multiLevelType w:val="hybridMultilevel"/>
    <w:tmpl w:val="C64018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DC02995"/>
    <w:multiLevelType w:val="hybridMultilevel"/>
    <w:tmpl w:val="D310B5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64E62BD"/>
    <w:multiLevelType w:val="hybridMultilevel"/>
    <w:tmpl w:val="6786EE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6F55DAA"/>
    <w:multiLevelType w:val="hybridMultilevel"/>
    <w:tmpl w:val="16ECCC7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1" w15:restartNumberingAfterBreak="0">
    <w:nsid w:val="476B060A"/>
    <w:multiLevelType w:val="hybridMultilevel"/>
    <w:tmpl w:val="980C88E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D750FC"/>
    <w:multiLevelType w:val="hybridMultilevel"/>
    <w:tmpl w:val="7C74CF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157E84"/>
    <w:multiLevelType w:val="hybridMultilevel"/>
    <w:tmpl w:val="B8703C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9D7874"/>
    <w:multiLevelType w:val="hybridMultilevel"/>
    <w:tmpl w:val="E1503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D0160E"/>
    <w:multiLevelType w:val="hybridMultilevel"/>
    <w:tmpl w:val="A1C0C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320397E"/>
    <w:multiLevelType w:val="hybridMultilevel"/>
    <w:tmpl w:val="8BE663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153FC"/>
    <w:multiLevelType w:val="hybridMultilevel"/>
    <w:tmpl w:val="43903D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E5520A"/>
    <w:multiLevelType w:val="hybridMultilevel"/>
    <w:tmpl w:val="0BAACD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D5C6371"/>
    <w:multiLevelType w:val="hybridMultilevel"/>
    <w:tmpl w:val="5F04A30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0" w15:restartNumberingAfterBreak="0">
    <w:nsid w:val="697C03CF"/>
    <w:multiLevelType w:val="singleLevel"/>
    <w:tmpl w:val="B374D79A"/>
    <w:lvl w:ilvl="0">
      <w:start w:val="1"/>
      <w:numFmt w:val="decimal"/>
      <w:lvlText w:val="%1."/>
      <w:lvlJc w:val="left"/>
      <w:pPr>
        <w:tabs>
          <w:tab w:val="num" w:pos="1658"/>
        </w:tabs>
        <w:ind w:left="1658" w:hanging="360"/>
      </w:pPr>
      <w:rPr>
        <w:rFonts w:hint="default"/>
      </w:rPr>
    </w:lvl>
  </w:abstractNum>
  <w:abstractNum w:abstractNumId="31" w15:restartNumberingAfterBreak="0">
    <w:nsid w:val="7646287E"/>
    <w:multiLevelType w:val="singleLevel"/>
    <w:tmpl w:val="0427000F"/>
    <w:lvl w:ilvl="0">
      <w:start w:val="1"/>
      <w:numFmt w:val="decimal"/>
      <w:lvlText w:val="%1."/>
      <w:lvlJc w:val="left"/>
      <w:pPr>
        <w:tabs>
          <w:tab w:val="num" w:pos="720"/>
        </w:tabs>
        <w:ind w:left="720" w:hanging="360"/>
      </w:pPr>
    </w:lvl>
  </w:abstractNum>
  <w:abstractNum w:abstractNumId="32" w15:restartNumberingAfterBreak="0">
    <w:nsid w:val="7B6E79E3"/>
    <w:multiLevelType w:val="hybridMultilevel"/>
    <w:tmpl w:val="A2E0FA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930D13"/>
    <w:multiLevelType w:val="hybridMultilevel"/>
    <w:tmpl w:val="ACF4B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D1A1F2C"/>
    <w:multiLevelType w:val="hybridMultilevel"/>
    <w:tmpl w:val="7848C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097170"/>
    <w:multiLevelType w:val="hybridMultilevel"/>
    <w:tmpl w:val="64B4C60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F5B2B79"/>
    <w:multiLevelType w:val="hybridMultilevel"/>
    <w:tmpl w:val="AAD2E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7890319">
    <w:abstractNumId w:val="30"/>
  </w:num>
  <w:num w:numId="2" w16cid:durableId="317806171">
    <w:abstractNumId w:val="31"/>
  </w:num>
  <w:num w:numId="3" w16cid:durableId="2044330736">
    <w:abstractNumId w:val="3"/>
  </w:num>
  <w:num w:numId="4" w16cid:durableId="805320181">
    <w:abstractNumId w:val="12"/>
  </w:num>
  <w:num w:numId="5" w16cid:durableId="6833809">
    <w:abstractNumId w:val="16"/>
  </w:num>
  <w:num w:numId="6" w16cid:durableId="958031420">
    <w:abstractNumId w:val="34"/>
  </w:num>
  <w:num w:numId="7" w16cid:durableId="2072540780">
    <w:abstractNumId w:val="11"/>
  </w:num>
  <w:num w:numId="8" w16cid:durableId="802164121">
    <w:abstractNumId w:val="18"/>
  </w:num>
  <w:num w:numId="9" w16cid:durableId="535852401">
    <w:abstractNumId w:val="4"/>
  </w:num>
  <w:num w:numId="10" w16cid:durableId="1857889138">
    <w:abstractNumId w:val="14"/>
  </w:num>
  <w:num w:numId="11" w16cid:durableId="1381173056">
    <w:abstractNumId w:val="17"/>
  </w:num>
  <w:num w:numId="12" w16cid:durableId="1960646530">
    <w:abstractNumId w:val="36"/>
  </w:num>
  <w:num w:numId="13" w16cid:durableId="1360202071">
    <w:abstractNumId w:val="35"/>
  </w:num>
  <w:num w:numId="14" w16cid:durableId="582376865">
    <w:abstractNumId w:val="21"/>
  </w:num>
  <w:num w:numId="15" w16cid:durableId="1560551239">
    <w:abstractNumId w:val="8"/>
  </w:num>
  <w:num w:numId="16" w16cid:durableId="1534881073">
    <w:abstractNumId w:val="29"/>
  </w:num>
  <w:num w:numId="17" w16cid:durableId="471337946">
    <w:abstractNumId w:val="2"/>
  </w:num>
  <w:num w:numId="18" w16cid:durableId="1808282274">
    <w:abstractNumId w:val="32"/>
  </w:num>
  <w:num w:numId="19" w16cid:durableId="388575296">
    <w:abstractNumId w:val="9"/>
  </w:num>
  <w:num w:numId="20" w16cid:durableId="1852984534">
    <w:abstractNumId w:val="22"/>
  </w:num>
  <w:num w:numId="21" w16cid:durableId="959338757">
    <w:abstractNumId w:val="33"/>
  </w:num>
  <w:num w:numId="22" w16cid:durableId="1068259482">
    <w:abstractNumId w:val="15"/>
  </w:num>
  <w:num w:numId="23" w16cid:durableId="1856655315">
    <w:abstractNumId w:val="26"/>
  </w:num>
  <w:num w:numId="24" w16cid:durableId="926228784">
    <w:abstractNumId w:val="25"/>
  </w:num>
  <w:num w:numId="25" w16cid:durableId="1962958513">
    <w:abstractNumId w:val="0"/>
  </w:num>
  <w:num w:numId="26" w16cid:durableId="2046831010">
    <w:abstractNumId w:val="19"/>
  </w:num>
  <w:num w:numId="27" w16cid:durableId="2146576591">
    <w:abstractNumId w:val="6"/>
  </w:num>
  <w:num w:numId="28" w16cid:durableId="1643541331">
    <w:abstractNumId w:val="5"/>
  </w:num>
  <w:num w:numId="29" w16cid:durableId="1656835798">
    <w:abstractNumId w:val="24"/>
  </w:num>
  <w:num w:numId="30" w16cid:durableId="1201167627">
    <w:abstractNumId w:val="27"/>
  </w:num>
  <w:num w:numId="31" w16cid:durableId="1925801087">
    <w:abstractNumId w:val="23"/>
  </w:num>
  <w:num w:numId="32" w16cid:durableId="556597352">
    <w:abstractNumId w:val="1"/>
  </w:num>
  <w:num w:numId="33" w16cid:durableId="888957230">
    <w:abstractNumId w:val="28"/>
  </w:num>
  <w:num w:numId="34" w16cid:durableId="1992127496">
    <w:abstractNumId w:val="13"/>
  </w:num>
  <w:num w:numId="35" w16cid:durableId="487864157">
    <w:abstractNumId w:val="7"/>
  </w:num>
  <w:num w:numId="36" w16cid:durableId="630600766">
    <w:abstractNumId w:val="20"/>
  </w:num>
  <w:num w:numId="37" w16cid:durableId="19427688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B80DD0"/>
    <w:rsid w:val="00003008"/>
    <w:rsid w:val="0000403B"/>
    <w:rsid w:val="00005EBC"/>
    <w:rsid w:val="00006779"/>
    <w:rsid w:val="000118D3"/>
    <w:rsid w:val="000129D6"/>
    <w:rsid w:val="00013EAD"/>
    <w:rsid w:val="000148A6"/>
    <w:rsid w:val="00016309"/>
    <w:rsid w:val="00020F57"/>
    <w:rsid w:val="00024F69"/>
    <w:rsid w:val="000309D8"/>
    <w:rsid w:val="00030D7B"/>
    <w:rsid w:val="0003109D"/>
    <w:rsid w:val="00032DA0"/>
    <w:rsid w:val="0003401A"/>
    <w:rsid w:val="000376A3"/>
    <w:rsid w:val="00037E23"/>
    <w:rsid w:val="00043DFC"/>
    <w:rsid w:val="000522FD"/>
    <w:rsid w:val="00052A1E"/>
    <w:rsid w:val="00053F72"/>
    <w:rsid w:val="000578B2"/>
    <w:rsid w:val="00057A46"/>
    <w:rsid w:val="000625EF"/>
    <w:rsid w:val="00063F70"/>
    <w:rsid w:val="000653CC"/>
    <w:rsid w:val="0007020A"/>
    <w:rsid w:val="00070320"/>
    <w:rsid w:val="000708AE"/>
    <w:rsid w:val="00070CC1"/>
    <w:rsid w:val="000716F7"/>
    <w:rsid w:val="00071D05"/>
    <w:rsid w:val="00075623"/>
    <w:rsid w:val="00075BBD"/>
    <w:rsid w:val="0007606E"/>
    <w:rsid w:val="000773A3"/>
    <w:rsid w:val="000834E1"/>
    <w:rsid w:val="00083895"/>
    <w:rsid w:val="00083E0D"/>
    <w:rsid w:val="000851FD"/>
    <w:rsid w:val="0009093B"/>
    <w:rsid w:val="00097F13"/>
    <w:rsid w:val="000A06E2"/>
    <w:rsid w:val="000B4763"/>
    <w:rsid w:val="000B4862"/>
    <w:rsid w:val="000C10F7"/>
    <w:rsid w:val="000C1A2C"/>
    <w:rsid w:val="000C35C3"/>
    <w:rsid w:val="000C4615"/>
    <w:rsid w:val="000C67E7"/>
    <w:rsid w:val="000D3153"/>
    <w:rsid w:val="000D426C"/>
    <w:rsid w:val="000D5436"/>
    <w:rsid w:val="000D7A77"/>
    <w:rsid w:val="000D7C5E"/>
    <w:rsid w:val="000E0BFB"/>
    <w:rsid w:val="000E13C3"/>
    <w:rsid w:val="000E141F"/>
    <w:rsid w:val="000E4F2F"/>
    <w:rsid w:val="000F16C3"/>
    <w:rsid w:val="000F24F7"/>
    <w:rsid w:val="000F3BD7"/>
    <w:rsid w:val="000F401A"/>
    <w:rsid w:val="000F469C"/>
    <w:rsid w:val="001002A2"/>
    <w:rsid w:val="001020F8"/>
    <w:rsid w:val="00105976"/>
    <w:rsid w:val="0011344B"/>
    <w:rsid w:val="00121403"/>
    <w:rsid w:val="001243EB"/>
    <w:rsid w:val="0012669C"/>
    <w:rsid w:val="00130CF6"/>
    <w:rsid w:val="001312B4"/>
    <w:rsid w:val="001328E9"/>
    <w:rsid w:val="001337DD"/>
    <w:rsid w:val="0014140D"/>
    <w:rsid w:val="00142223"/>
    <w:rsid w:val="0014445C"/>
    <w:rsid w:val="00144EDD"/>
    <w:rsid w:val="00165B92"/>
    <w:rsid w:val="00172E2B"/>
    <w:rsid w:val="00174997"/>
    <w:rsid w:val="001809AB"/>
    <w:rsid w:val="0018194B"/>
    <w:rsid w:val="00182647"/>
    <w:rsid w:val="00183182"/>
    <w:rsid w:val="00187906"/>
    <w:rsid w:val="0019243B"/>
    <w:rsid w:val="00192DA8"/>
    <w:rsid w:val="00195EFE"/>
    <w:rsid w:val="00196271"/>
    <w:rsid w:val="001A2B35"/>
    <w:rsid w:val="001A7950"/>
    <w:rsid w:val="001B0FC8"/>
    <w:rsid w:val="001B218C"/>
    <w:rsid w:val="001B2B9B"/>
    <w:rsid w:val="001B5371"/>
    <w:rsid w:val="001C227D"/>
    <w:rsid w:val="001C3A06"/>
    <w:rsid w:val="001C3BA3"/>
    <w:rsid w:val="001D01D1"/>
    <w:rsid w:val="001D3665"/>
    <w:rsid w:val="001D7306"/>
    <w:rsid w:val="001E18BC"/>
    <w:rsid w:val="001E5CC7"/>
    <w:rsid w:val="001E5E29"/>
    <w:rsid w:val="001E6ECA"/>
    <w:rsid w:val="001E7092"/>
    <w:rsid w:val="001F5952"/>
    <w:rsid w:val="001F7156"/>
    <w:rsid w:val="00200B37"/>
    <w:rsid w:val="0020345A"/>
    <w:rsid w:val="00204D0A"/>
    <w:rsid w:val="00210324"/>
    <w:rsid w:val="00211195"/>
    <w:rsid w:val="002112FC"/>
    <w:rsid w:val="00215CF2"/>
    <w:rsid w:val="00216B71"/>
    <w:rsid w:val="0022067F"/>
    <w:rsid w:val="00225BE6"/>
    <w:rsid w:val="00227594"/>
    <w:rsid w:val="00232430"/>
    <w:rsid w:val="002377A7"/>
    <w:rsid w:val="00241A8D"/>
    <w:rsid w:val="00243EEE"/>
    <w:rsid w:val="002464CB"/>
    <w:rsid w:val="00247217"/>
    <w:rsid w:val="00252EA5"/>
    <w:rsid w:val="00256A14"/>
    <w:rsid w:val="0025764D"/>
    <w:rsid w:val="00261DD2"/>
    <w:rsid w:val="00264810"/>
    <w:rsid w:val="00266E8F"/>
    <w:rsid w:val="0027100D"/>
    <w:rsid w:val="0027233E"/>
    <w:rsid w:val="00277849"/>
    <w:rsid w:val="00281B5F"/>
    <w:rsid w:val="00285A2F"/>
    <w:rsid w:val="0028780C"/>
    <w:rsid w:val="00296297"/>
    <w:rsid w:val="00296C50"/>
    <w:rsid w:val="002B0CA3"/>
    <w:rsid w:val="002B0DED"/>
    <w:rsid w:val="002B5196"/>
    <w:rsid w:val="002B5DDE"/>
    <w:rsid w:val="002C10D5"/>
    <w:rsid w:val="002C1383"/>
    <w:rsid w:val="002C4611"/>
    <w:rsid w:val="002D0313"/>
    <w:rsid w:val="002E171E"/>
    <w:rsid w:val="002E3F52"/>
    <w:rsid w:val="002E55D3"/>
    <w:rsid w:val="002E5BBD"/>
    <w:rsid w:val="002F075C"/>
    <w:rsid w:val="00303B0E"/>
    <w:rsid w:val="00305DD4"/>
    <w:rsid w:val="00307EC9"/>
    <w:rsid w:val="00310D8C"/>
    <w:rsid w:val="003115D1"/>
    <w:rsid w:val="003115D4"/>
    <w:rsid w:val="00316254"/>
    <w:rsid w:val="00316659"/>
    <w:rsid w:val="00316D03"/>
    <w:rsid w:val="00323690"/>
    <w:rsid w:val="00323E38"/>
    <w:rsid w:val="003245DB"/>
    <w:rsid w:val="003305BA"/>
    <w:rsid w:val="00330831"/>
    <w:rsid w:val="00336221"/>
    <w:rsid w:val="00336A83"/>
    <w:rsid w:val="003541D8"/>
    <w:rsid w:val="0035524A"/>
    <w:rsid w:val="00360940"/>
    <w:rsid w:val="00362303"/>
    <w:rsid w:val="00363035"/>
    <w:rsid w:val="003636F3"/>
    <w:rsid w:val="00367D99"/>
    <w:rsid w:val="00370A69"/>
    <w:rsid w:val="00376D24"/>
    <w:rsid w:val="00376EB2"/>
    <w:rsid w:val="0037714A"/>
    <w:rsid w:val="003775C1"/>
    <w:rsid w:val="00380055"/>
    <w:rsid w:val="00380356"/>
    <w:rsid w:val="00383D9C"/>
    <w:rsid w:val="00394E34"/>
    <w:rsid w:val="003969AB"/>
    <w:rsid w:val="00396C6A"/>
    <w:rsid w:val="003A08FE"/>
    <w:rsid w:val="003B1B46"/>
    <w:rsid w:val="003B2273"/>
    <w:rsid w:val="003B6C7D"/>
    <w:rsid w:val="003C0295"/>
    <w:rsid w:val="003C04A5"/>
    <w:rsid w:val="003C1285"/>
    <w:rsid w:val="003C16A9"/>
    <w:rsid w:val="003C20AF"/>
    <w:rsid w:val="003C6E33"/>
    <w:rsid w:val="003C71D2"/>
    <w:rsid w:val="003D376D"/>
    <w:rsid w:val="003D3D9C"/>
    <w:rsid w:val="003D47A0"/>
    <w:rsid w:val="003D5F07"/>
    <w:rsid w:val="003D6BDA"/>
    <w:rsid w:val="003E0519"/>
    <w:rsid w:val="003E21BD"/>
    <w:rsid w:val="003E4B3F"/>
    <w:rsid w:val="003F369F"/>
    <w:rsid w:val="003F5145"/>
    <w:rsid w:val="0040223E"/>
    <w:rsid w:val="00404410"/>
    <w:rsid w:val="0040730D"/>
    <w:rsid w:val="00413B8D"/>
    <w:rsid w:val="00413C65"/>
    <w:rsid w:val="00425301"/>
    <w:rsid w:val="00425A4E"/>
    <w:rsid w:val="00427522"/>
    <w:rsid w:val="004279EA"/>
    <w:rsid w:val="00432DBB"/>
    <w:rsid w:val="0043581B"/>
    <w:rsid w:val="00435D73"/>
    <w:rsid w:val="004424F0"/>
    <w:rsid w:val="00452C8B"/>
    <w:rsid w:val="00453D78"/>
    <w:rsid w:val="004548AF"/>
    <w:rsid w:val="00455B96"/>
    <w:rsid w:val="004573BE"/>
    <w:rsid w:val="004601D4"/>
    <w:rsid w:val="00465FC9"/>
    <w:rsid w:val="00470EFA"/>
    <w:rsid w:val="004759A4"/>
    <w:rsid w:val="00476C35"/>
    <w:rsid w:val="0048086C"/>
    <w:rsid w:val="00483644"/>
    <w:rsid w:val="00483F9A"/>
    <w:rsid w:val="00486950"/>
    <w:rsid w:val="004871CE"/>
    <w:rsid w:val="0048757A"/>
    <w:rsid w:val="0049042A"/>
    <w:rsid w:val="004946FE"/>
    <w:rsid w:val="004967AF"/>
    <w:rsid w:val="004A1D03"/>
    <w:rsid w:val="004A37DC"/>
    <w:rsid w:val="004A3BBA"/>
    <w:rsid w:val="004A3FE4"/>
    <w:rsid w:val="004A42A0"/>
    <w:rsid w:val="004A4677"/>
    <w:rsid w:val="004A4C71"/>
    <w:rsid w:val="004A7652"/>
    <w:rsid w:val="004B1E28"/>
    <w:rsid w:val="004B2FAC"/>
    <w:rsid w:val="004B446D"/>
    <w:rsid w:val="004B4710"/>
    <w:rsid w:val="004B7090"/>
    <w:rsid w:val="004C1453"/>
    <w:rsid w:val="004C3FC1"/>
    <w:rsid w:val="004C5660"/>
    <w:rsid w:val="004C5A3D"/>
    <w:rsid w:val="004C5CF6"/>
    <w:rsid w:val="004C7C62"/>
    <w:rsid w:val="004D0347"/>
    <w:rsid w:val="004D4798"/>
    <w:rsid w:val="004D783A"/>
    <w:rsid w:val="004E0725"/>
    <w:rsid w:val="004E0821"/>
    <w:rsid w:val="004E1A35"/>
    <w:rsid w:val="004E1D2F"/>
    <w:rsid w:val="004E4314"/>
    <w:rsid w:val="004E65D2"/>
    <w:rsid w:val="004E6788"/>
    <w:rsid w:val="004F2154"/>
    <w:rsid w:val="004F6565"/>
    <w:rsid w:val="005002AF"/>
    <w:rsid w:val="00502EA1"/>
    <w:rsid w:val="005040C6"/>
    <w:rsid w:val="00507CB2"/>
    <w:rsid w:val="005104D4"/>
    <w:rsid w:val="00512E3C"/>
    <w:rsid w:val="00520D79"/>
    <w:rsid w:val="00521F50"/>
    <w:rsid w:val="005240DB"/>
    <w:rsid w:val="00526845"/>
    <w:rsid w:val="00530AE6"/>
    <w:rsid w:val="00533538"/>
    <w:rsid w:val="0053586D"/>
    <w:rsid w:val="00535F06"/>
    <w:rsid w:val="00536C19"/>
    <w:rsid w:val="00537F5C"/>
    <w:rsid w:val="0054143D"/>
    <w:rsid w:val="00543DE1"/>
    <w:rsid w:val="00547588"/>
    <w:rsid w:val="005503A1"/>
    <w:rsid w:val="00550E49"/>
    <w:rsid w:val="00550F1C"/>
    <w:rsid w:val="00555596"/>
    <w:rsid w:val="00561A1C"/>
    <w:rsid w:val="00561B52"/>
    <w:rsid w:val="00565855"/>
    <w:rsid w:val="00566DC4"/>
    <w:rsid w:val="0057051C"/>
    <w:rsid w:val="00576ED2"/>
    <w:rsid w:val="00580687"/>
    <w:rsid w:val="00590731"/>
    <w:rsid w:val="00593620"/>
    <w:rsid w:val="00594811"/>
    <w:rsid w:val="00594AE0"/>
    <w:rsid w:val="00594B8A"/>
    <w:rsid w:val="005952C6"/>
    <w:rsid w:val="005A10F1"/>
    <w:rsid w:val="005A244D"/>
    <w:rsid w:val="005A613A"/>
    <w:rsid w:val="005B5E94"/>
    <w:rsid w:val="005C2808"/>
    <w:rsid w:val="005C4A04"/>
    <w:rsid w:val="005C60A4"/>
    <w:rsid w:val="005C7B4B"/>
    <w:rsid w:val="005D0CF2"/>
    <w:rsid w:val="005D11F6"/>
    <w:rsid w:val="005D2CF7"/>
    <w:rsid w:val="005D3130"/>
    <w:rsid w:val="005D5D67"/>
    <w:rsid w:val="005D6DB3"/>
    <w:rsid w:val="005D732A"/>
    <w:rsid w:val="005D74BE"/>
    <w:rsid w:val="005E43BC"/>
    <w:rsid w:val="005E5653"/>
    <w:rsid w:val="005F012F"/>
    <w:rsid w:val="005F4FFD"/>
    <w:rsid w:val="005F53BB"/>
    <w:rsid w:val="005F5FDB"/>
    <w:rsid w:val="005F696E"/>
    <w:rsid w:val="005F7FE4"/>
    <w:rsid w:val="00601BA4"/>
    <w:rsid w:val="0060729F"/>
    <w:rsid w:val="00610CC9"/>
    <w:rsid w:val="00610FCF"/>
    <w:rsid w:val="00617FDF"/>
    <w:rsid w:val="006206CB"/>
    <w:rsid w:val="00625C8C"/>
    <w:rsid w:val="00626374"/>
    <w:rsid w:val="006337B8"/>
    <w:rsid w:val="006338C2"/>
    <w:rsid w:val="0063486F"/>
    <w:rsid w:val="00641B28"/>
    <w:rsid w:val="00645A6A"/>
    <w:rsid w:val="00645C51"/>
    <w:rsid w:val="00645C74"/>
    <w:rsid w:val="00647771"/>
    <w:rsid w:val="006506FE"/>
    <w:rsid w:val="00657EE9"/>
    <w:rsid w:val="00660F5C"/>
    <w:rsid w:val="006662E9"/>
    <w:rsid w:val="006734B7"/>
    <w:rsid w:val="00682A54"/>
    <w:rsid w:val="00684441"/>
    <w:rsid w:val="0068610C"/>
    <w:rsid w:val="00686D6E"/>
    <w:rsid w:val="00687593"/>
    <w:rsid w:val="00690E67"/>
    <w:rsid w:val="006911CB"/>
    <w:rsid w:val="0069247E"/>
    <w:rsid w:val="00693154"/>
    <w:rsid w:val="006968E6"/>
    <w:rsid w:val="00697FE5"/>
    <w:rsid w:val="006A0AEB"/>
    <w:rsid w:val="006A1A87"/>
    <w:rsid w:val="006A6E62"/>
    <w:rsid w:val="006A7040"/>
    <w:rsid w:val="006B090E"/>
    <w:rsid w:val="006B0A9F"/>
    <w:rsid w:val="006B20F0"/>
    <w:rsid w:val="006B2297"/>
    <w:rsid w:val="006B3051"/>
    <w:rsid w:val="006B3FAB"/>
    <w:rsid w:val="006B5CD1"/>
    <w:rsid w:val="006D1D32"/>
    <w:rsid w:val="006D3671"/>
    <w:rsid w:val="006D5C39"/>
    <w:rsid w:val="006D7CB7"/>
    <w:rsid w:val="006E08DE"/>
    <w:rsid w:val="006E1321"/>
    <w:rsid w:val="006E2C45"/>
    <w:rsid w:val="006E397C"/>
    <w:rsid w:val="006E3BCC"/>
    <w:rsid w:val="006E5053"/>
    <w:rsid w:val="006E5904"/>
    <w:rsid w:val="006F3A2F"/>
    <w:rsid w:val="006F7720"/>
    <w:rsid w:val="007053BE"/>
    <w:rsid w:val="00705ED1"/>
    <w:rsid w:val="0070610A"/>
    <w:rsid w:val="00711DD9"/>
    <w:rsid w:val="007136C2"/>
    <w:rsid w:val="007164F2"/>
    <w:rsid w:val="0072310A"/>
    <w:rsid w:val="007234EB"/>
    <w:rsid w:val="00723B5B"/>
    <w:rsid w:val="00724456"/>
    <w:rsid w:val="00727E83"/>
    <w:rsid w:val="00730E8A"/>
    <w:rsid w:val="00731C32"/>
    <w:rsid w:val="007349B8"/>
    <w:rsid w:val="00734FC4"/>
    <w:rsid w:val="0073582F"/>
    <w:rsid w:val="007364DD"/>
    <w:rsid w:val="0073688B"/>
    <w:rsid w:val="00736E59"/>
    <w:rsid w:val="0073746D"/>
    <w:rsid w:val="00740286"/>
    <w:rsid w:val="007404F1"/>
    <w:rsid w:val="007460CD"/>
    <w:rsid w:val="00750A8F"/>
    <w:rsid w:val="00752582"/>
    <w:rsid w:val="0075274F"/>
    <w:rsid w:val="00761918"/>
    <w:rsid w:val="00771803"/>
    <w:rsid w:val="007724F7"/>
    <w:rsid w:val="00774A07"/>
    <w:rsid w:val="00783F82"/>
    <w:rsid w:val="00784C56"/>
    <w:rsid w:val="007860B9"/>
    <w:rsid w:val="007872A3"/>
    <w:rsid w:val="007A014C"/>
    <w:rsid w:val="007A3721"/>
    <w:rsid w:val="007A3A2F"/>
    <w:rsid w:val="007A4804"/>
    <w:rsid w:val="007A6C15"/>
    <w:rsid w:val="007B0315"/>
    <w:rsid w:val="007B0836"/>
    <w:rsid w:val="007B0BDE"/>
    <w:rsid w:val="007B17EA"/>
    <w:rsid w:val="007B1A49"/>
    <w:rsid w:val="007B4E42"/>
    <w:rsid w:val="007B74D0"/>
    <w:rsid w:val="007C01DB"/>
    <w:rsid w:val="007C084F"/>
    <w:rsid w:val="007C3AFC"/>
    <w:rsid w:val="007C4052"/>
    <w:rsid w:val="007C696F"/>
    <w:rsid w:val="007C7C4C"/>
    <w:rsid w:val="007D421F"/>
    <w:rsid w:val="007D4E42"/>
    <w:rsid w:val="007D5611"/>
    <w:rsid w:val="007E121C"/>
    <w:rsid w:val="007E790F"/>
    <w:rsid w:val="007F3A4E"/>
    <w:rsid w:val="007F6CB6"/>
    <w:rsid w:val="007F774A"/>
    <w:rsid w:val="0080044F"/>
    <w:rsid w:val="008112B7"/>
    <w:rsid w:val="00811BDE"/>
    <w:rsid w:val="008128FF"/>
    <w:rsid w:val="00813C7E"/>
    <w:rsid w:val="00831F1F"/>
    <w:rsid w:val="0083774D"/>
    <w:rsid w:val="00843F2C"/>
    <w:rsid w:val="00845B00"/>
    <w:rsid w:val="00852A78"/>
    <w:rsid w:val="00852C20"/>
    <w:rsid w:val="0085659C"/>
    <w:rsid w:val="00865369"/>
    <w:rsid w:val="0086792C"/>
    <w:rsid w:val="008736D1"/>
    <w:rsid w:val="008805A7"/>
    <w:rsid w:val="00880F87"/>
    <w:rsid w:val="00885183"/>
    <w:rsid w:val="00890275"/>
    <w:rsid w:val="00892AEA"/>
    <w:rsid w:val="00897E74"/>
    <w:rsid w:val="008A0326"/>
    <w:rsid w:val="008A05A4"/>
    <w:rsid w:val="008A1E39"/>
    <w:rsid w:val="008B4349"/>
    <w:rsid w:val="008B58CE"/>
    <w:rsid w:val="008C0AB7"/>
    <w:rsid w:val="008C1063"/>
    <w:rsid w:val="008C24F7"/>
    <w:rsid w:val="008C2EED"/>
    <w:rsid w:val="008D1100"/>
    <w:rsid w:val="008D12F0"/>
    <w:rsid w:val="008D347E"/>
    <w:rsid w:val="008D681E"/>
    <w:rsid w:val="008E09B7"/>
    <w:rsid w:val="008E3C29"/>
    <w:rsid w:val="008F092C"/>
    <w:rsid w:val="008F10BA"/>
    <w:rsid w:val="008F2BAA"/>
    <w:rsid w:val="008F56CA"/>
    <w:rsid w:val="00903A0E"/>
    <w:rsid w:val="00904024"/>
    <w:rsid w:val="0090589F"/>
    <w:rsid w:val="00906B03"/>
    <w:rsid w:val="00910175"/>
    <w:rsid w:val="00916C84"/>
    <w:rsid w:val="009218EC"/>
    <w:rsid w:val="009264A4"/>
    <w:rsid w:val="0093111A"/>
    <w:rsid w:val="00931DFC"/>
    <w:rsid w:val="0093637B"/>
    <w:rsid w:val="009370D3"/>
    <w:rsid w:val="009371D9"/>
    <w:rsid w:val="00944803"/>
    <w:rsid w:val="00951F70"/>
    <w:rsid w:val="0095232B"/>
    <w:rsid w:val="00954F07"/>
    <w:rsid w:val="00956EA4"/>
    <w:rsid w:val="0096358B"/>
    <w:rsid w:val="009639CE"/>
    <w:rsid w:val="00964F34"/>
    <w:rsid w:val="009670B0"/>
    <w:rsid w:val="00971CE1"/>
    <w:rsid w:val="00973DCE"/>
    <w:rsid w:val="00974B3A"/>
    <w:rsid w:val="00983235"/>
    <w:rsid w:val="00983397"/>
    <w:rsid w:val="00984132"/>
    <w:rsid w:val="009848BC"/>
    <w:rsid w:val="0098587B"/>
    <w:rsid w:val="009904AE"/>
    <w:rsid w:val="009917AA"/>
    <w:rsid w:val="009931DE"/>
    <w:rsid w:val="00997B33"/>
    <w:rsid w:val="009A316D"/>
    <w:rsid w:val="009A530C"/>
    <w:rsid w:val="009A6C81"/>
    <w:rsid w:val="009A798E"/>
    <w:rsid w:val="009B01A7"/>
    <w:rsid w:val="009B54B7"/>
    <w:rsid w:val="009C14D5"/>
    <w:rsid w:val="009C58FE"/>
    <w:rsid w:val="009D2A2E"/>
    <w:rsid w:val="009E231E"/>
    <w:rsid w:val="009E46DD"/>
    <w:rsid w:val="009F67E5"/>
    <w:rsid w:val="00A036A9"/>
    <w:rsid w:val="00A12979"/>
    <w:rsid w:val="00A13203"/>
    <w:rsid w:val="00A14E35"/>
    <w:rsid w:val="00A15A8D"/>
    <w:rsid w:val="00A22469"/>
    <w:rsid w:val="00A23D0B"/>
    <w:rsid w:val="00A244E8"/>
    <w:rsid w:val="00A2476C"/>
    <w:rsid w:val="00A277AF"/>
    <w:rsid w:val="00A331BF"/>
    <w:rsid w:val="00A346CF"/>
    <w:rsid w:val="00A36AB7"/>
    <w:rsid w:val="00A36E70"/>
    <w:rsid w:val="00A50021"/>
    <w:rsid w:val="00A53546"/>
    <w:rsid w:val="00A600CB"/>
    <w:rsid w:val="00A60EF3"/>
    <w:rsid w:val="00A61B73"/>
    <w:rsid w:val="00A64006"/>
    <w:rsid w:val="00A64BDC"/>
    <w:rsid w:val="00A72151"/>
    <w:rsid w:val="00A75B3A"/>
    <w:rsid w:val="00A77AAF"/>
    <w:rsid w:val="00A80953"/>
    <w:rsid w:val="00A83022"/>
    <w:rsid w:val="00A83B49"/>
    <w:rsid w:val="00A84AC7"/>
    <w:rsid w:val="00A84CAE"/>
    <w:rsid w:val="00A85065"/>
    <w:rsid w:val="00A87A80"/>
    <w:rsid w:val="00A927BC"/>
    <w:rsid w:val="00A934E9"/>
    <w:rsid w:val="00A972CD"/>
    <w:rsid w:val="00AA2A30"/>
    <w:rsid w:val="00AA321A"/>
    <w:rsid w:val="00AA6CE9"/>
    <w:rsid w:val="00AA6F5A"/>
    <w:rsid w:val="00AB3DCC"/>
    <w:rsid w:val="00AB502B"/>
    <w:rsid w:val="00AB5EB6"/>
    <w:rsid w:val="00AC531D"/>
    <w:rsid w:val="00AC5750"/>
    <w:rsid w:val="00AD619A"/>
    <w:rsid w:val="00AD6720"/>
    <w:rsid w:val="00AE063C"/>
    <w:rsid w:val="00AE1AA9"/>
    <w:rsid w:val="00AE3F2B"/>
    <w:rsid w:val="00AE5BB4"/>
    <w:rsid w:val="00AE7568"/>
    <w:rsid w:val="00AF63FE"/>
    <w:rsid w:val="00B0180F"/>
    <w:rsid w:val="00B02934"/>
    <w:rsid w:val="00B02E16"/>
    <w:rsid w:val="00B03D76"/>
    <w:rsid w:val="00B04A92"/>
    <w:rsid w:val="00B05873"/>
    <w:rsid w:val="00B06A2B"/>
    <w:rsid w:val="00B07203"/>
    <w:rsid w:val="00B13F15"/>
    <w:rsid w:val="00B2153E"/>
    <w:rsid w:val="00B32F0B"/>
    <w:rsid w:val="00B339D7"/>
    <w:rsid w:val="00B33D33"/>
    <w:rsid w:val="00B3578D"/>
    <w:rsid w:val="00B365C9"/>
    <w:rsid w:val="00B41F33"/>
    <w:rsid w:val="00B42D4E"/>
    <w:rsid w:val="00B44E57"/>
    <w:rsid w:val="00B47B7F"/>
    <w:rsid w:val="00B47BA4"/>
    <w:rsid w:val="00B53381"/>
    <w:rsid w:val="00B541E1"/>
    <w:rsid w:val="00B5427A"/>
    <w:rsid w:val="00B54DA3"/>
    <w:rsid w:val="00B55A34"/>
    <w:rsid w:val="00B56AA9"/>
    <w:rsid w:val="00B61F54"/>
    <w:rsid w:val="00B629EF"/>
    <w:rsid w:val="00B63BC0"/>
    <w:rsid w:val="00B648FF"/>
    <w:rsid w:val="00B670A6"/>
    <w:rsid w:val="00B67118"/>
    <w:rsid w:val="00B72330"/>
    <w:rsid w:val="00B727F9"/>
    <w:rsid w:val="00B76919"/>
    <w:rsid w:val="00B76EEB"/>
    <w:rsid w:val="00B76F7B"/>
    <w:rsid w:val="00B80DD0"/>
    <w:rsid w:val="00B96210"/>
    <w:rsid w:val="00B9736E"/>
    <w:rsid w:val="00BA52CE"/>
    <w:rsid w:val="00BA549F"/>
    <w:rsid w:val="00BB2D52"/>
    <w:rsid w:val="00BB3F08"/>
    <w:rsid w:val="00BB4EE4"/>
    <w:rsid w:val="00BB4FE7"/>
    <w:rsid w:val="00BB7487"/>
    <w:rsid w:val="00BC044B"/>
    <w:rsid w:val="00BC096E"/>
    <w:rsid w:val="00BC14F2"/>
    <w:rsid w:val="00BC2630"/>
    <w:rsid w:val="00BC28A9"/>
    <w:rsid w:val="00BC35FE"/>
    <w:rsid w:val="00BC5BBD"/>
    <w:rsid w:val="00BC6DF2"/>
    <w:rsid w:val="00BD0829"/>
    <w:rsid w:val="00BD2A92"/>
    <w:rsid w:val="00BD347E"/>
    <w:rsid w:val="00BD4731"/>
    <w:rsid w:val="00BD7385"/>
    <w:rsid w:val="00BE09C9"/>
    <w:rsid w:val="00BE2836"/>
    <w:rsid w:val="00BE5E1E"/>
    <w:rsid w:val="00BE61B8"/>
    <w:rsid w:val="00BE64CA"/>
    <w:rsid w:val="00BF458A"/>
    <w:rsid w:val="00C0060B"/>
    <w:rsid w:val="00C02B9D"/>
    <w:rsid w:val="00C03C3A"/>
    <w:rsid w:val="00C0422F"/>
    <w:rsid w:val="00C053C6"/>
    <w:rsid w:val="00C055C2"/>
    <w:rsid w:val="00C078C9"/>
    <w:rsid w:val="00C122DD"/>
    <w:rsid w:val="00C14B0C"/>
    <w:rsid w:val="00C22C24"/>
    <w:rsid w:val="00C22F39"/>
    <w:rsid w:val="00C238C4"/>
    <w:rsid w:val="00C24256"/>
    <w:rsid w:val="00C24AC6"/>
    <w:rsid w:val="00C2795C"/>
    <w:rsid w:val="00C27CB3"/>
    <w:rsid w:val="00C30113"/>
    <w:rsid w:val="00C3184E"/>
    <w:rsid w:val="00C32482"/>
    <w:rsid w:val="00C3431E"/>
    <w:rsid w:val="00C35844"/>
    <w:rsid w:val="00C37392"/>
    <w:rsid w:val="00C42446"/>
    <w:rsid w:val="00C431BE"/>
    <w:rsid w:val="00C4683B"/>
    <w:rsid w:val="00C46946"/>
    <w:rsid w:val="00C608C4"/>
    <w:rsid w:val="00C624E7"/>
    <w:rsid w:val="00C678F8"/>
    <w:rsid w:val="00C67C4B"/>
    <w:rsid w:val="00C67E91"/>
    <w:rsid w:val="00C701AE"/>
    <w:rsid w:val="00C705CA"/>
    <w:rsid w:val="00C72826"/>
    <w:rsid w:val="00C7324B"/>
    <w:rsid w:val="00C81DAE"/>
    <w:rsid w:val="00C82119"/>
    <w:rsid w:val="00C84BEF"/>
    <w:rsid w:val="00C86447"/>
    <w:rsid w:val="00C916E9"/>
    <w:rsid w:val="00C92F2F"/>
    <w:rsid w:val="00C943E2"/>
    <w:rsid w:val="00C975D6"/>
    <w:rsid w:val="00CA25E5"/>
    <w:rsid w:val="00CA7884"/>
    <w:rsid w:val="00CB097C"/>
    <w:rsid w:val="00CB09DD"/>
    <w:rsid w:val="00CB3A04"/>
    <w:rsid w:val="00CB4A6D"/>
    <w:rsid w:val="00CC3C6F"/>
    <w:rsid w:val="00CC4241"/>
    <w:rsid w:val="00CC5145"/>
    <w:rsid w:val="00CC5ECD"/>
    <w:rsid w:val="00CC7BDC"/>
    <w:rsid w:val="00CD0C1E"/>
    <w:rsid w:val="00CD123F"/>
    <w:rsid w:val="00CF0AF2"/>
    <w:rsid w:val="00CF42A7"/>
    <w:rsid w:val="00CF51F0"/>
    <w:rsid w:val="00D0668F"/>
    <w:rsid w:val="00D10E8B"/>
    <w:rsid w:val="00D116A4"/>
    <w:rsid w:val="00D17F80"/>
    <w:rsid w:val="00D21F3B"/>
    <w:rsid w:val="00D23614"/>
    <w:rsid w:val="00D25E87"/>
    <w:rsid w:val="00D30542"/>
    <w:rsid w:val="00D32A05"/>
    <w:rsid w:val="00D33B38"/>
    <w:rsid w:val="00D33E62"/>
    <w:rsid w:val="00D348EB"/>
    <w:rsid w:val="00D34BF4"/>
    <w:rsid w:val="00D34CE8"/>
    <w:rsid w:val="00D358B4"/>
    <w:rsid w:val="00D360EE"/>
    <w:rsid w:val="00D456D4"/>
    <w:rsid w:val="00D46B27"/>
    <w:rsid w:val="00D51A78"/>
    <w:rsid w:val="00D573CF"/>
    <w:rsid w:val="00D63973"/>
    <w:rsid w:val="00D644BB"/>
    <w:rsid w:val="00D64D19"/>
    <w:rsid w:val="00D6528C"/>
    <w:rsid w:val="00D71BA9"/>
    <w:rsid w:val="00D726A4"/>
    <w:rsid w:val="00D732B1"/>
    <w:rsid w:val="00D73780"/>
    <w:rsid w:val="00D73F4B"/>
    <w:rsid w:val="00D75E39"/>
    <w:rsid w:val="00D7607C"/>
    <w:rsid w:val="00D805D3"/>
    <w:rsid w:val="00D81013"/>
    <w:rsid w:val="00D82AE0"/>
    <w:rsid w:val="00D838AD"/>
    <w:rsid w:val="00D8576A"/>
    <w:rsid w:val="00D85C8E"/>
    <w:rsid w:val="00D86797"/>
    <w:rsid w:val="00D86FF6"/>
    <w:rsid w:val="00D90AC6"/>
    <w:rsid w:val="00D918E2"/>
    <w:rsid w:val="00D92743"/>
    <w:rsid w:val="00D92E8F"/>
    <w:rsid w:val="00D95476"/>
    <w:rsid w:val="00DA10D3"/>
    <w:rsid w:val="00DA2734"/>
    <w:rsid w:val="00DA4738"/>
    <w:rsid w:val="00DA76F2"/>
    <w:rsid w:val="00DB1E3A"/>
    <w:rsid w:val="00DB241D"/>
    <w:rsid w:val="00DB4790"/>
    <w:rsid w:val="00DB4B39"/>
    <w:rsid w:val="00DB7431"/>
    <w:rsid w:val="00DC3C45"/>
    <w:rsid w:val="00DC5906"/>
    <w:rsid w:val="00DC6470"/>
    <w:rsid w:val="00DC7907"/>
    <w:rsid w:val="00DC7E6C"/>
    <w:rsid w:val="00DD0291"/>
    <w:rsid w:val="00DD1027"/>
    <w:rsid w:val="00DE2A60"/>
    <w:rsid w:val="00DE2C65"/>
    <w:rsid w:val="00DE5712"/>
    <w:rsid w:val="00DE5B34"/>
    <w:rsid w:val="00DF0A7A"/>
    <w:rsid w:val="00DF269E"/>
    <w:rsid w:val="00DF29B1"/>
    <w:rsid w:val="00DF4248"/>
    <w:rsid w:val="00DF4587"/>
    <w:rsid w:val="00DF50A0"/>
    <w:rsid w:val="00DF5A02"/>
    <w:rsid w:val="00DF6E64"/>
    <w:rsid w:val="00E04164"/>
    <w:rsid w:val="00E04419"/>
    <w:rsid w:val="00E05F36"/>
    <w:rsid w:val="00E21987"/>
    <w:rsid w:val="00E21A0F"/>
    <w:rsid w:val="00E222DF"/>
    <w:rsid w:val="00E27549"/>
    <w:rsid w:val="00E4217E"/>
    <w:rsid w:val="00E424A8"/>
    <w:rsid w:val="00E45487"/>
    <w:rsid w:val="00E47C5C"/>
    <w:rsid w:val="00E50BFB"/>
    <w:rsid w:val="00E521C1"/>
    <w:rsid w:val="00E6021D"/>
    <w:rsid w:val="00E60C12"/>
    <w:rsid w:val="00E65583"/>
    <w:rsid w:val="00E65A28"/>
    <w:rsid w:val="00E73CF1"/>
    <w:rsid w:val="00E829AF"/>
    <w:rsid w:val="00E82C10"/>
    <w:rsid w:val="00E84D77"/>
    <w:rsid w:val="00E84E7D"/>
    <w:rsid w:val="00E9303C"/>
    <w:rsid w:val="00E94263"/>
    <w:rsid w:val="00E97BF5"/>
    <w:rsid w:val="00E97E15"/>
    <w:rsid w:val="00EA0C84"/>
    <w:rsid w:val="00EC4094"/>
    <w:rsid w:val="00EC615A"/>
    <w:rsid w:val="00EC61EF"/>
    <w:rsid w:val="00EC6C42"/>
    <w:rsid w:val="00EC79DF"/>
    <w:rsid w:val="00ED140F"/>
    <w:rsid w:val="00ED4FCD"/>
    <w:rsid w:val="00ED73D4"/>
    <w:rsid w:val="00EE0D63"/>
    <w:rsid w:val="00EE1675"/>
    <w:rsid w:val="00EE2164"/>
    <w:rsid w:val="00EE4E57"/>
    <w:rsid w:val="00EE5954"/>
    <w:rsid w:val="00EE6173"/>
    <w:rsid w:val="00EE7C72"/>
    <w:rsid w:val="00EF5608"/>
    <w:rsid w:val="00EF7779"/>
    <w:rsid w:val="00F00301"/>
    <w:rsid w:val="00F01921"/>
    <w:rsid w:val="00F02847"/>
    <w:rsid w:val="00F033BD"/>
    <w:rsid w:val="00F07F2A"/>
    <w:rsid w:val="00F11F74"/>
    <w:rsid w:val="00F13659"/>
    <w:rsid w:val="00F14816"/>
    <w:rsid w:val="00F21480"/>
    <w:rsid w:val="00F229FA"/>
    <w:rsid w:val="00F25103"/>
    <w:rsid w:val="00F3191E"/>
    <w:rsid w:val="00F3344A"/>
    <w:rsid w:val="00F371D7"/>
    <w:rsid w:val="00F40C43"/>
    <w:rsid w:val="00F47910"/>
    <w:rsid w:val="00F50D31"/>
    <w:rsid w:val="00F524BB"/>
    <w:rsid w:val="00F53780"/>
    <w:rsid w:val="00F5388E"/>
    <w:rsid w:val="00F55357"/>
    <w:rsid w:val="00F57365"/>
    <w:rsid w:val="00F64C32"/>
    <w:rsid w:val="00F66C75"/>
    <w:rsid w:val="00F706F0"/>
    <w:rsid w:val="00F7195D"/>
    <w:rsid w:val="00F74702"/>
    <w:rsid w:val="00F74C8C"/>
    <w:rsid w:val="00F772FB"/>
    <w:rsid w:val="00F778F7"/>
    <w:rsid w:val="00F77ACF"/>
    <w:rsid w:val="00F844EC"/>
    <w:rsid w:val="00F87DF5"/>
    <w:rsid w:val="00F97D4D"/>
    <w:rsid w:val="00FA4657"/>
    <w:rsid w:val="00FB1DA6"/>
    <w:rsid w:val="00FB35F3"/>
    <w:rsid w:val="00FB49C1"/>
    <w:rsid w:val="00FC18A8"/>
    <w:rsid w:val="00FC407E"/>
    <w:rsid w:val="00FD017E"/>
    <w:rsid w:val="00FD42B9"/>
    <w:rsid w:val="00FD5C3A"/>
    <w:rsid w:val="00FD6366"/>
    <w:rsid w:val="00FD6B2E"/>
    <w:rsid w:val="00FF2E39"/>
    <w:rsid w:val="00FF63D3"/>
    <w:rsid w:val="00FF66B1"/>
    <w:rsid w:val="00FF693E"/>
    <w:rsid w:val="00FF7C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E1F4DBB"/>
  <w15:docId w15:val="{471B83A3-8E37-44FA-B882-B56ACC30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bidi="he-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tyle>
  <w:style w:type="paragraph" w:styleId="Pagrindinistekstas">
    <w:name w:val="Body Text"/>
    <w:basedOn w:val="prastasis"/>
    <w:link w:val="PagrindinistekstasDiagrama"/>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en-US" w:bidi="he-IL"/>
    </w:rPr>
  </w:style>
  <w:style w:type="paragraph" w:styleId="Debesliotekstas">
    <w:name w:val="Balloon Text"/>
    <w:basedOn w:val="prastasis"/>
    <w:link w:val="DebesliotekstasDiagrama"/>
    <w:rsid w:val="004601D4"/>
    <w:rPr>
      <w:rFonts w:ascii="Tahoma" w:hAnsi="Tahoma" w:cs="Tahoma"/>
      <w:sz w:val="16"/>
      <w:szCs w:val="16"/>
    </w:rPr>
  </w:style>
  <w:style w:type="character" w:customStyle="1" w:styleId="DebesliotekstasDiagrama">
    <w:name w:val="Debesėlio tekstas Diagrama"/>
    <w:link w:val="Debesliotekstas"/>
    <w:rsid w:val="004601D4"/>
    <w:rPr>
      <w:rFonts w:ascii="Tahoma" w:hAnsi="Tahoma" w:cs="Tahoma"/>
      <w:sz w:val="16"/>
      <w:szCs w:val="16"/>
      <w:lang w:eastAsia="en-US" w:bidi="he-IL"/>
    </w:rPr>
  </w:style>
  <w:style w:type="character" w:customStyle="1" w:styleId="PagrindinistekstasDiagrama">
    <w:name w:val="Pagrindinis tekstas Diagrama"/>
    <w:link w:val="Pagrindinistekstas"/>
    <w:rsid w:val="00394E34"/>
    <w:rPr>
      <w:sz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9073">
      <w:bodyDiv w:val="1"/>
      <w:marLeft w:val="0"/>
      <w:marRight w:val="0"/>
      <w:marTop w:val="0"/>
      <w:marBottom w:val="0"/>
      <w:divBdr>
        <w:top w:val="none" w:sz="0" w:space="0" w:color="auto"/>
        <w:left w:val="none" w:sz="0" w:space="0" w:color="auto"/>
        <w:bottom w:val="none" w:sz="0" w:space="0" w:color="auto"/>
        <w:right w:val="none" w:sz="0" w:space="0" w:color="auto"/>
      </w:divBdr>
      <w:divsChild>
        <w:div w:id="1075400359">
          <w:marLeft w:val="0"/>
          <w:marRight w:val="0"/>
          <w:marTop w:val="0"/>
          <w:marBottom w:val="0"/>
          <w:divBdr>
            <w:top w:val="none" w:sz="0" w:space="0" w:color="auto"/>
            <w:left w:val="none" w:sz="0" w:space="0" w:color="auto"/>
            <w:bottom w:val="none" w:sz="0" w:space="0" w:color="auto"/>
            <w:right w:val="none" w:sz="0" w:space="0" w:color="auto"/>
          </w:divBdr>
          <w:divsChild>
            <w:div w:id="13315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5244">
      <w:bodyDiv w:val="1"/>
      <w:marLeft w:val="0"/>
      <w:marRight w:val="0"/>
      <w:marTop w:val="0"/>
      <w:marBottom w:val="0"/>
      <w:divBdr>
        <w:top w:val="none" w:sz="0" w:space="0" w:color="auto"/>
        <w:left w:val="none" w:sz="0" w:space="0" w:color="auto"/>
        <w:bottom w:val="none" w:sz="0" w:space="0" w:color="auto"/>
        <w:right w:val="none" w:sz="0" w:space="0" w:color="auto"/>
      </w:divBdr>
    </w:div>
    <w:div w:id="45027234">
      <w:bodyDiv w:val="1"/>
      <w:marLeft w:val="0"/>
      <w:marRight w:val="0"/>
      <w:marTop w:val="0"/>
      <w:marBottom w:val="0"/>
      <w:divBdr>
        <w:top w:val="none" w:sz="0" w:space="0" w:color="auto"/>
        <w:left w:val="none" w:sz="0" w:space="0" w:color="auto"/>
        <w:bottom w:val="none" w:sz="0" w:space="0" w:color="auto"/>
        <w:right w:val="none" w:sz="0" w:space="0" w:color="auto"/>
      </w:divBdr>
    </w:div>
    <w:div w:id="126708854">
      <w:bodyDiv w:val="1"/>
      <w:marLeft w:val="0"/>
      <w:marRight w:val="0"/>
      <w:marTop w:val="0"/>
      <w:marBottom w:val="0"/>
      <w:divBdr>
        <w:top w:val="none" w:sz="0" w:space="0" w:color="auto"/>
        <w:left w:val="none" w:sz="0" w:space="0" w:color="auto"/>
        <w:bottom w:val="none" w:sz="0" w:space="0" w:color="auto"/>
        <w:right w:val="none" w:sz="0" w:space="0" w:color="auto"/>
      </w:divBdr>
    </w:div>
    <w:div w:id="177697526">
      <w:bodyDiv w:val="1"/>
      <w:marLeft w:val="0"/>
      <w:marRight w:val="0"/>
      <w:marTop w:val="0"/>
      <w:marBottom w:val="0"/>
      <w:divBdr>
        <w:top w:val="none" w:sz="0" w:space="0" w:color="auto"/>
        <w:left w:val="none" w:sz="0" w:space="0" w:color="auto"/>
        <w:bottom w:val="none" w:sz="0" w:space="0" w:color="auto"/>
        <w:right w:val="none" w:sz="0" w:space="0" w:color="auto"/>
      </w:divBdr>
    </w:div>
    <w:div w:id="199130601">
      <w:bodyDiv w:val="1"/>
      <w:marLeft w:val="0"/>
      <w:marRight w:val="0"/>
      <w:marTop w:val="0"/>
      <w:marBottom w:val="0"/>
      <w:divBdr>
        <w:top w:val="none" w:sz="0" w:space="0" w:color="auto"/>
        <w:left w:val="none" w:sz="0" w:space="0" w:color="auto"/>
        <w:bottom w:val="none" w:sz="0" w:space="0" w:color="auto"/>
        <w:right w:val="none" w:sz="0" w:space="0" w:color="auto"/>
      </w:divBdr>
    </w:div>
    <w:div w:id="257176526">
      <w:bodyDiv w:val="1"/>
      <w:marLeft w:val="0"/>
      <w:marRight w:val="0"/>
      <w:marTop w:val="0"/>
      <w:marBottom w:val="0"/>
      <w:divBdr>
        <w:top w:val="none" w:sz="0" w:space="0" w:color="auto"/>
        <w:left w:val="none" w:sz="0" w:space="0" w:color="auto"/>
        <w:bottom w:val="none" w:sz="0" w:space="0" w:color="auto"/>
        <w:right w:val="none" w:sz="0" w:space="0" w:color="auto"/>
      </w:divBdr>
    </w:div>
    <w:div w:id="259261665">
      <w:bodyDiv w:val="1"/>
      <w:marLeft w:val="0"/>
      <w:marRight w:val="0"/>
      <w:marTop w:val="0"/>
      <w:marBottom w:val="0"/>
      <w:divBdr>
        <w:top w:val="none" w:sz="0" w:space="0" w:color="auto"/>
        <w:left w:val="none" w:sz="0" w:space="0" w:color="auto"/>
        <w:bottom w:val="none" w:sz="0" w:space="0" w:color="auto"/>
        <w:right w:val="none" w:sz="0" w:space="0" w:color="auto"/>
      </w:divBdr>
    </w:div>
    <w:div w:id="424231591">
      <w:bodyDiv w:val="1"/>
      <w:marLeft w:val="0"/>
      <w:marRight w:val="0"/>
      <w:marTop w:val="0"/>
      <w:marBottom w:val="0"/>
      <w:divBdr>
        <w:top w:val="none" w:sz="0" w:space="0" w:color="auto"/>
        <w:left w:val="none" w:sz="0" w:space="0" w:color="auto"/>
        <w:bottom w:val="none" w:sz="0" w:space="0" w:color="auto"/>
        <w:right w:val="none" w:sz="0" w:space="0" w:color="auto"/>
      </w:divBdr>
    </w:div>
    <w:div w:id="442502210">
      <w:bodyDiv w:val="1"/>
      <w:marLeft w:val="0"/>
      <w:marRight w:val="0"/>
      <w:marTop w:val="0"/>
      <w:marBottom w:val="0"/>
      <w:divBdr>
        <w:top w:val="none" w:sz="0" w:space="0" w:color="auto"/>
        <w:left w:val="none" w:sz="0" w:space="0" w:color="auto"/>
        <w:bottom w:val="none" w:sz="0" w:space="0" w:color="auto"/>
        <w:right w:val="none" w:sz="0" w:space="0" w:color="auto"/>
      </w:divBdr>
    </w:div>
    <w:div w:id="471598047">
      <w:bodyDiv w:val="1"/>
      <w:marLeft w:val="0"/>
      <w:marRight w:val="0"/>
      <w:marTop w:val="0"/>
      <w:marBottom w:val="0"/>
      <w:divBdr>
        <w:top w:val="none" w:sz="0" w:space="0" w:color="auto"/>
        <w:left w:val="none" w:sz="0" w:space="0" w:color="auto"/>
        <w:bottom w:val="none" w:sz="0" w:space="0" w:color="auto"/>
        <w:right w:val="none" w:sz="0" w:space="0" w:color="auto"/>
      </w:divBdr>
    </w:div>
    <w:div w:id="479231431">
      <w:bodyDiv w:val="1"/>
      <w:marLeft w:val="0"/>
      <w:marRight w:val="0"/>
      <w:marTop w:val="0"/>
      <w:marBottom w:val="0"/>
      <w:divBdr>
        <w:top w:val="none" w:sz="0" w:space="0" w:color="auto"/>
        <w:left w:val="none" w:sz="0" w:space="0" w:color="auto"/>
        <w:bottom w:val="none" w:sz="0" w:space="0" w:color="auto"/>
        <w:right w:val="none" w:sz="0" w:space="0" w:color="auto"/>
      </w:divBdr>
    </w:div>
    <w:div w:id="480075659">
      <w:bodyDiv w:val="1"/>
      <w:marLeft w:val="0"/>
      <w:marRight w:val="0"/>
      <w:marTop w:val="0"/>
      <w:marBottom w:val="0"/>
      <w:divBdr>
        <w:top w:val="none" w:sz="0" w:space="0" w:color="auto"/>
        <w:left w:val="none" w:sz="0" w:space="0" w:color="auto"/>
        <w:bottom w:val="none" w:sz="0" w:space="0" w:color="auto"/>
        <w:right w:val="none" w:sz="0" w:space="0" w:color="auto"/>
      </w:divBdr>
      <w:divsChild>
        <w:div w:id="259415332">
          <w:marLeft w:val="0"/>
          <w:marRight w:val="0"/>
          <w:marTop w:val="0"/>
          <w:marBottom w:val="0"/>
          <w:divBdr>
            <w:top w:val="none" w:sz="0" w:space="0" w:color="auto"/>
            <w:left w:val="none" w:sz="0" w:space="0" w:color="auto"/>
            <w:bottom w:val="none" w:sz="0" w:space="0" w:color="auto"/>
            <w:right w:val="none" w:sz="0" w:space="0" w:color="auto"/>
          </w:divBdr>
          <w:divsChild>
            <w:div w:id="15728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0271">
      <w:bodyDiv w:val="1"/>
      <w:marLeft w:val="0"/>
      <w:marRight w:val="0"/>
      <w:marTop w:val="0"/>
      <w:marBottom w:val="0"/>
      <w:divBdr>
        <w:top w:val="none" w:sz="0" w:space="0" w:color="auto"/>
        <w:left w:val="none" w:sz="0" w:space="0" w:color="auto"/>
        <w:bottom w:val="none" w:sz="0" w:space="0" w:color="auto"/>
        <w:right w:val="none" w:sz="0" w:space="0" w:color="auto"/>
      </w:divBdr>
    </w:div>
    <w:div w:id="563495471">
      <w:bodyDiv w:val="1"/>
      <w:marLeft w:val="0"/>
      <w:marRight w:val="0"/>
      <w:marTop w:val="0"/>
      <w:marBottom w:val="0"/>
      <w:divBdr>
        <w:top w:val="none" w:sz="0" w:space="0" w:color="auto"/>
        <w:left w:val="none" w:sz="0" w:space="0" w:color="auto"/>
        <w:bottom w:val="none" w:sz="0" w:space="0" w:color="auto"/>
        <w:right w:val="none" w:sz="0" w:space="0" w:color="auto"/>
      </w:divBdr>
    </w:div>
    <w:div w:id="575360985">
      <w:bodyDiv w:val="1"/>
      <w:marLeft w:val="0"/>
      <w:marRight w:val="0"/>
      <w:marTop w:val="0"/>
      <w:marBottom w:val="0"/>
      <w:divBdr>
        <w:top w:val="none" w:sz="0" w:space="0" w:color="auto"/>
        <w:left w:val="none" w:sz="0" w:space="0" w:color="auto"/>
        <w:bottom w:val="none" w:sz="0" w:space="0" w:color="auto"/>
        <w:right w:val="none" w:sz="0" w:space="0" w:color="auto"/>
      </w:divBdr>
      <w:divsChild>
        <w:div w:id="1517846241">
          <w:marLeft w:val="0"/>
          <w:marRight w:val="0"/>
          <w:marTop w:val="0"/>
          <w:marBottom w:val="0"/>
          <w:divBdr>
            <w:top w:val="none" w:sz="0" w:space="0" w:color="auto"/>
            <w:left w:val="none" w:sz="0" w:space="0" w:color="auto"/>
            <w:bottom w:val="none" w:sz="0" w:space="0" w:color="auto"/>
            <w:right w:val="none" w:sz="0" w:space="0" w:color="auto"/>
          </w:divBdr>
          <w:divsChild>
            <w:div w:id="2020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80666">
      <w:bodyDiv w:val="1"/>
      <w:marLeft w:val="0"/>
      <w:marRight w:val="0"/>
      <w:marTop w:val="0"/>
      <w:marBottom w:val="0"/>
      <w:divBdr>
        <w:top w:val="none" w:sz="0" w:space="0" w:color="auto"/>
        <w:left w:val="none" w:sz="0" w:space="0" w:color="auto"/>
        <w:bottom w:val="none" w:sz="0" w:space="0" w:color="auto"/>
        <w:right w:val="none" w:sz="0" w:space="0" w:color="auto"/>
      </w:divBdr>
    </w:div>
    <w:div w:id="660080286">
      <w:bodyDiv w:val="1"/>
      <w:marLeft w:val="0"/>
      <w:marRight w:val="0"/>
      <w:marTop w:val="0"/>
      <w:marBottom w:val="0"/>
      <w:divBdr>
        <w:top w:val="none" w:sz="0" w:space="0" w:color="auto"/>
        <w:left w:val="none" w:sz="0" w:space="0" w:color="auto"/>
        <w:bottom w:val="none" w:sz="0" w:space="0" w:color="auto"/>
        <w:right w:val="none" w:sz="0" w:space="0" w:color="auto"/>
      </w:divBdr>
      <w:divsChild>
        <w:div w:id="1647204299">
          <w:marLeft w:val="0"/>
          <w:marRight w:val="0"/>
          <w:marTop w:val="0"/>
          <w:marBottom w:val="0"/>
          <w:divBdr>
            <w:top w:val="none" w:sz="0" w:space="0" w:color="auto"/>
            <w:left w:val="none" w:sz="0" w:space="0" w:color="auto"/>
            <w:bottom w:val="none" w:sz="0" w:space="0" w:color="auto"/>
            <w:right w:val="none" w:sz="0" w:space="0" w:color="auto"/>
          </w:divBdr>
          <w:divsChild>
            <w:div w:id="2021160134">
              <w:marLeft w:val="0"/>
              <w:marRight w:val="0"/>
              <w:marTop w:val="0"/>
              <w:marBottom w:val="0"/>
              <w:divBdr>
                <w:top w:val="none" w:sz="0" w:space="0" w:color="auto"/>
                <w:left w:val="none" w:sz="0" w:space="0" w:color="auto"/>
                <w:bottom w:val="none" w:sz="0" w:space="0" w:color="auto"/>
                <w:right w:val="none" w:sz="0" w:space="0" w:color="auto"/>
              </w:divBdr>
              <w:divsChild>
                <w:div w:id="465977034">
                  <w:marLeft w:val="0"/>
                  <w:marRight w:val="0"/>
                  <w:marTop w:val="0"/>
                  <w:marBottom w:val="0"/>
                  <w:divBdr>
                    <w:top w:val="none" w:sz="0" w:space="0" w:color="auto"/>
                    <w:left w:val="none" w:sz="0" w:space="0" w:color="auto"/>
                    <w:bottom w:val="none" w:sz="0" w:space="0" w:color="auto"/>
                    <w:right w:val="none" w:sz="0" w:space="0" w:color="auto"/>
                  </w:divBdr>
                  <w:divsChild>
                    <w:div w:id="7674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203711">
      <w:bodyDiv w:val="1"/>
      <w:marLeft w:val="0"/>
      <w:marRight w:val="0"/>
      <w:marTop w:val="0"/>
      <w:marBottom w:val="0"/>
      <w:divBdr>
        <w:top w:val="none" w:sz="0" w:space="0" w:color="auto"/>
        <w:left w:val="none" w:sz="0" w:space="0" w:color="auto"/>
        <w:bottom w:val="none" w:sz="0" w:space="0" w:color="auto"/>
        <w:right w:val="none" w:sz="0" w:space="0" w:color="auto"/>
      </w:divBdr>
    </w:div>
    <w:div w:id="771049476">
      <w:bodyDiv w:val="1"/>
      <w:marLeft w:val="0"/>
      <w:marRight w:val="0"/>
      <w:marTop w:val="0"/>
      <w:marBottom w:val="0"/>
      <w:divBdr>
        <w:top w:val="none" w:sz="0" w:space="0" w:color="auto"/>
        <w:left w:val="none" w:sz="0" w:space="0" w:color="auto"/>
        <w:bottom w:val="none" w:sz="0" w:space="0" w:color="auto"/>
        <w:right w:val="none" w:sz="0" w:space="0" w:color="auto"/>
      </w:divBdr>
    </w:div>
    <w:div w:id="808471403">
      <w:bodyDiv w:val="1"/>
      <w:marLeft w:val="0"/>
      <w:marRight w:val="0"/>
      <w:marTop w:val="0"/>
      <w:marBottom w:val="0"/>
      <w:divBdr>
        <w:top w:val="none" w:sz="0" w:space="0" w:color="auto"/>
        <w:left w:val="none" w:sz="0" w:space="0" w:color="auto"/>
        <w:bottom w:val="none" w:sz="0" w:space="0" w:color="auto"/>
        <w:right w:val="none" w:sz="0" w:space="0" w:color="auto"/>
      </w:divBdr>
    </w:div>
    <w:div w:id="829298024">
      <w:bodyDiv w:val="1"/>
      <w:marLeft w:val="0"/>
      <w:marRight w:val="0"/>
      <w:marTop w:val="0"/>
      <w:marBottom w:val="0"/>
      <w:divBdr>
        <w:top w:val="none" w:sz="0" w:space="0" w:color="auto"/>
        <w:left w:val="none" w:sz="0" w:space="0" w:color="auto"/>
        <w:bottom w:val="none" w:sz="0" w:space="0" w:color="auto"/>
        <w:right w:val="none" w:sz="0" w:space="0" w:color="auto"/>
      </w:divBdr>
    </w:div>
    <w:div w:id="907769016">
      <w:bodyDiv w:val="1"/>
      <w:marLeft w:val="0"/>
      <w:marRight w:val="0"/>
      <w:marTop w:val="0"/>
      <w:marBottom w:val="0"/>
      <w:divBdr>
        <w:top w:val="none" w:sz="0" w:space="0" w:color="auto"/>
        <w:left w:val="none" w:sz="0" w:space="0" w:color="auto"/>
        <w:bottom w:val="none" w:sz="0" w:space="0" w:color="auto"/>
        <w:right w:val="none" w:sz="0" w:space="0" w:color="auto"/>
      </w:divBdr>
    </w:div>
    <w:div w:id="909342558">
      <w:bodyDiv w:val="1"/>
      <w:marLeft w:val="0"/>
      <w:marRight w:val="0"/>
      <w:marTop w:val="0"/>
      <w:marBottom w:val="0"/>
      <w:divBdr>
        <w:top w:val="none" w:sz="0" w:space="0" w:color="auto"/>
        <w:left w:val="none" w:sz="0" w:space="0" w:color="auto"/>
        <w:bottom w:val="none" w:sz="0" w:space="0" w:color="auto"/>
        <w:right w:val="none" w:sz="0" w:space="0" w:color="auto"/>
      </w:divBdr>
    </w:div>
    <w:div w:id="946079920">
      <w:bodyDiv w:val="1"/>
      <w:marLeft w:val="0"/>
      <w:marRight w:val="0"/>
      <w:marTop w:val="0"/>
      <w:marBottom w:val="0"/>
      <w:divBdr>
        <w:top w:val="none" w:sz="0" w:space="0" w:color="auto"/>
        <w:left w:val="none" w:sz="0" w:space="0" w:color="auto"/>
        <w:bottom w:val="none" w:sz="0" w:space="0" w:color="auto"/>
        <w:right w:val="none" w:sz="0" w:space="0" w:color="auto"/>
      </w:divBdr>
      <w:divsChild>
        <w:div w:id="1066756036">
          <w:marLeft w:val="0"/>
          <w:marRight w:val="0"/>
          <w:marTop w:val="0"/>
          <w:marBottom w:val="0"/>
          <w:divBdr>
            <w:top w:val="none" w:sz="0" w:space="8" w:color="00AB68"/>
            <w:left w:val="none" w:sz="0" w:space="11" w:color="00AB68"/>
            <w:bottom w:val="single" w:sz="6" w:space="8" w:color="00AB68"/>
            <w:right w:val="none" w:sz="0" w:space="11" w:color="00AB68"/>
          </w:divBdr>
        </w:div>
      </w:divsChild>
    </w:div>
    <w:div w:id="1019894200">
      <w:bodyDiv w:val="1"/>
      <w:marLeft w:val="0"/>
      <w:marRight w:val="0"/>
      <w:marTop w:val="0"/>
      <w:marBottom w:val="0"/>
      <w:divBdr>
        <w:top w:val="none" w:sz="0" w:space="0" w:color="auto"/>
        <w:left w:val="none" w:sz="0" w:space="0" w:color="auto"/>
        <w:bottom w:val="none" w:sz="0" w:space="0" w:color="auto"/>
        <w:right w:val="none" w:sz="0" w:space="0" w:color="auto"/>
      </w:divBdr>
    </w:div>
    <w:div w:id="1077241222">
      <w:bodyDiv w:val="1"/>
      <w:marLeft w:val="0"/>
      <w:marRight w:val="0"/>
      <w:marTop w:val="0"/>
      <w:marBottom w:val="0"/>
      <w:divBdr>
        <w:top w:val="none" w:sz="0" w:space="0" w:color="auto"/>
        <w:left w:val="none" w:sz="0" w:space="0" w:color="auto"/>
        <w:bottom w:val="none" w:sz="0" w:space="0" w:color="auto"/>
        <w:right w:val="none" w:sz="0" w:space="0" w:color="auto"/>
      </w:divBdr>
    </w:div>
    <w:div w:id="1087000539">
      <w:bodyDiv w:val="1"/>
      <w:marLeft w:val="0"/>
      <w:marRight w:val="0"/>
      <w:marTop w:val="0"/>
      <w:marBottom w:val="0"/>
      <w:divBdr>
        <w:top w:val="none" w:sz="0" w:space="0" w:color="auto"/>
        <w:left w:val="none" w:sz="0" w:space="0" w:color="auto"/>
        <w:bottom w:val="none" w:sz="0" w:space="0" w:color="auto"/>
        <w:right w:val="none" w:sz="0" w:space="0" w:color="auto"/>
      </w:divBdr>
    </w:div>
    <w:div w:id="1103452862">
      <w:bodyDiv w:val="1"/>
      <w:marLeft w:val="0"/>
      <w:marRight w:val="0"/>
      <w:marTop w:val="0"/>
      <w:marBottom w:val="0"/>
      <w:divBdr>
        <w:top w:val="none" w:sz="0" w:space="0" w:color="auto"/>
        <w:left w:val="none" w:sz="0" w:space="0" w:color="auto"/>
        <w:bottom w:val="none" w:sz="0" w:space="0" w:color="auto"/>
        <w:right w:val="none" w:sz="0" w:space="0" w:color="auto"/>
      </w:divBdr>
    </w:div>
    <w:div w:id="1109203016">
      <w:bodyDiv w:val="1"/>
      <w:marLeft w:val="0"/>
      <w:marRight w:val="0"/>
      <w:marTop w:val="0"/>
      <w:marBottom w:val="0"/>
      <w:divBdr>
        <w:top w:val="none" w:sz="0" w:space="0" w:color="auto"/>
        <w:left w:val="none" w:sz="0" w:space="0" w:color="auto"/>
        <w:bottom w:val="none" w:sz="0" w:space="0" w:color="auto"/>
        <w:right w:val="none" w:sz="0" w:space="0" w:color="auto"/>
      </w:divBdr>
    </w:div>
    <w:div w:id="1155994638">
      <w:bodyDiv w:val="1"/>
      <w:marLeft w:val="0"/>
      <w:marRight w:val="0"/>
      <w:marTop w:val="0"/>
      <w:marBottom w:val="0"/>
      <w:divBdr>
        <w:top w:val="none" w:sz="0" w:space="0" w:color="auto"/>
        <w:left w:val="none" w:sz="0" w:space="0" w:color="auto"/>
        <w:bottom w:val="none" w:sz="0" w:space="0" w:color="auto"/>
        <w:right w:val="none" w:sz="0" w:space="0" w:color="auto"/>
      </w:divBdr>
    </w:div>
    <w:div w:id="1184589812">
      <w:bodyDiv w:val="1"/>
      <w:marLeft w:val="0"/>
      <w:marRight w:val="0"/>
      <w:marTop w:val="0"/>
      <w:marBottom w:val="0"/>
      <w:divBdr>
        <w:top w:val="none" w:sz="0" w:space="0" w:color="auto"/>
        <w:left w:val="none" w:sz="0" w:space="0" w:color="auto"/>
        <w:bottom w:val="none" w:sz="0" w:space="0" w:color="auto"/>
        <w:right w:val="none" w:sz="0" w:space="0" w:color="auto"/>
      </w:divBdr>
    </w:div>
    <w:div w:id="1198082907">
      <w:bodyDiv w:val="1"/>
      <w:marLeft w:val="0"/>
      <w:marRight w:val="0"/>
      <w:marTop w:val="0"/>
      <w:marBottom w:val="0"/>
      <w:divBdr>
        <w:top w:val="none" w:sz="0" w:space="0" w:color="auto"/>
        <w:left w:val="none" w:sz="0" w:space="0" w:color="auto"/>
        <w:bottom w:val="none" w:sz="0" w:space="0" w:color="auto"/>
        <w:right w:val="none" w:sz="0" w:space="0" w:color="auto"/>
      </w:divBdr>
    </w:div>
    <w:div w:id="1321736759">
      <w:bodyDiv w:val="1"/>
      <w:marLeft w:val="0"/>
      <w:marRight w:val="0"/>
      <w:marTop w:val="0"/>
      <w:marBottom w:val="0"/>
      <w:divBdr>
        <w:top w:val="none" w:sz="0" w:space="0" w:color="auto"/>
        <w:left w:val="none" w:sz="0" w:space="0" w:color="auto"/>
        <w:bottom w:val="none" w:sz="0" w:space="0" w:color="auto"/>
        <w:right w:val="none" w:sz="0" w:space="0" w:color="auto"/>
      </w:divBdr>
    </w:div>
    <w:div w:id="1331788621">
      <w:bodyDiv w:val="1"/>
      <w:marLeft w:val="0"/>
      <w:marRight w:val="0"/>
      <w:marTop w:val="0"/>
      <w:marBottom w:val="0"/>
      <w:divBdr>
        <w:top w:val="none" w:sz="0" w:space="0" w:color="auto"/>
        <w:left w:val="none" w:sz="0" w:space="0" w:color="auto"/>
        <w:bottom w:val="none" w:sz="0" w:space="0" w:color="auto"/>
        <w:right w:val="none" w:sz="0" w:space="0" w:color="auto"/>
      </w:divBdr>
    </w:div>
    <w:div w:id="1362702730">
      <w:bodyDiv w:val="1"/>
      <w:marLeft w:val="0"/>
      <w:marRight w:val="0"/>
      <w:marTop w:val="0"/>
      <w:marBottom w:val="0"/>
      <w:divBdr>
        <w:top w:val="none" w:sz="0" w:space="0" w:color="auto"/>
        <w:left w:val="none" w:sz="0" w:space="0" w:color="auto"/>
        <w:bottom w:val="none" w:sz="0" w:space="0" w:color="auto"/>
        <w:right w:val="none" w:sz="0" w:space="0" w:color="auto"/>
      </w:divBdr>
    </w:div>
    <w:div w:id="1362979325">
      <w:bodyDiv w:val="1"/>
      <w:marLeft w:val="0"/>
      <w:marRight w:val="0"/>
      <w:marTop w:val="0"/>
      <w:marBottom w:val="0"/>
      <w:divBdr>
        <w:top w:val="none" w:sz="0" w:space="0" w:color="auto"/>
        <w:left w:val="none" w:sz="0" w:space="0" w:color="auto"/>
        <w:bottom w:val="none" w:sz="0" w:space="0" w:color="auto"/>
        <w:right w:val="none" w:sz="0" w:space="0" w:color="auto"/>
      </w:divBdr>
    </w:div>
    <w:div w:id="1376810115">
      <w:bodyDiv w:val="1"/>
      <w:marLeft w:val="0"/>
      <w:marRight w:val="0"/>
      <w:marTop w:val="0"/>
      <w:marBottom w:val="0"/>
      <w:divBdr>
        <w:top w:val="none" w:sz="0" w:space="0" w:color="auto"/>
        <w:left w:val="none" w:sz="0" w:space="0" w:color="auto"/>
        <w:bottom w:val="none" w:sz="0" w:space="0" w:color="auto"/>
        <w:right w:val="none" w:sz="0" w:space="0" w:color="auto"/>
      </w:divBdr>
    </w:div>
    <w:div w:id="1376929976">
      <w:bodyDiv w:val="1"/>
      <w:marLeft w:val="0"/>
      <w:marRight w:val="0"/>
      <w:marTop w:val="0"/>
      <w:marBottom w:val="0"/>
      <w:divBdr>
        <w:top w:val="none" w:sz="0" w:space="0" w:color="auto"/>
        <w:left w:val="none" w:sz="0" w:space="0" w:color="auto"/>
        <w:bottom w:val="none" w:sz="0" w:space="0" w:color="auto"/>
        <w:right w:val="none" w:sz="0" w:space="0" w:color="auto"/>
      </w:divBdr>
    </w:div>
    <w:div w:id="1530803332">
      <w:bodyDiv w:val="1"/>
      <w:marLeft w:val="0"/>
      <w:marRight w:val="0"/>
      <w:marTop w:val="0"/>
      <w:marBottom w:val="0"/>
      <w:divBdr>
        <w:top w:val="none" w:sz="0" w:space="0" w:color="auto"/>
        <w:left w:val="none" w:sz="0" w:space="0" w:color="auto"/>
        <w:bottom w:val="none" w:sz="0" w:space="0" w:color="auto"/>
        <w:right w:val="none" w:sz="0" w:space="0" w:color="auto"/>
      </w:divBdr>
    </w:div>
    <w:div w:id="1593120733">
      <w:bodyDiv w:val="1"/>
      <w:marLeft w:val="0"/>
      <w:marRight w:val="0"/>
      <w:marTop w:val="0"/>
      <w:marBottom w:val="0"/>
      <w:divBdr>
        <w:top w:val="none" w:sz="0" w:space="0" w:color="auto"/>
        <w:left w:val="none" w:sz="0" w:space="0" w:color="auto"/>
        <w:bottom w:val="none" w:sz="0" w:space="0" w:color="auto"/>
        <w:right w:val="none" w:sz="0" w:space="0" w:color="auto"/>
      </w:divBdr>
    </w:div>
    <w:div w:id="1687169659">
      <w:bodyDiv w:val="1"/>
      <w:marLeft w:val="0"/>
      <w:marRight w:val="0"/>
      <w:marTop w:val="0"/>
      <w:marBottom w:val="0"/>
      <w:divBdr>
        <w:top w:val="none" w:sz="0" w:space="0" w:color="auto"/>
        <w:left w:val="none" w:sz="0" w:space="0" w:color="auto"/>
        <w:bottom w:val="none" w:sz="0" w:space="0" w:color="auto"/>
        <w:right w:val="none" w:sz="0" w:space="0" w:color="auto"/>
      </w:divBdr>
    </w:div>
    <w:div w:id="1792824509">
      <w:bodyDiv w:val="1"/>
      <w:marLeft w:val="0"/>
      <w:marRight w:val="0"/>
      <w:marTop w:val="0"/>
      <w:marBottom w:val="0"/>
      <w:divBdr>
        <w:top w:val="none" w:sz="0" w:space="0" w:color="auto"/>
        <w:left w:val="none" w:sz="0" w:space="0" w:color="auto"/>
        <w:bottom w:val="none" w:sz="0" w:space="0" w:color="auto"/>
        <w:right w:val="none" w:sz="0" w:space="0" w:color="auto"/>
      </w:divBdr>
    </w:div>
    <w:div w:id="1812208042">
      <w:bodyDiv w:val="1"/>
      <w:marLeft w:val="0"/>
      <w:marRight w:val="0"/>
      <w:marTop w:val="0"/>
      <w:marBottom w:val="0"/>
      <w:divBdr>
        <w:top w:val="none" w:sz="0" w:space="0" w:color="auto"/>
        <w:left w:val="none" w:sz="0" w:space="0" w:color="auto"/>
        <w:bottom w:val="none" w:sz="0" w:space="0" w:color="auto"/>
        <w:right w:val="none" w:sz="0" w:space="0" w:color="auto"/>
      </w:divBdr>
    </w:div>
    <w:div w:id="1826698282">
      <w:bodyDiv w:val="1"/>
      <w:marLeft w:val="0"/>
      <w:marRight w:val="0"/>
      <w:marTop w:val="0"/>
      <w:marBottom w:val="0"/>
      <w:divBdr>
        <w:top w:val="none" w:sz="0" w:space="0" w:color="auto"/>
        <w:left w:val="none" w:sz="0" w:space="0" w:color="auto"/>
        <w:bottom w:val="none" w:sz="0" w:space="0" w:color="auto"/>
        <w:right w:val="none" w:sz="0" w:space="0" w:color="auto"/>
      </w:divBdr>
    </w:div>
    <w:div w:id="1857691890">
      <w:bodyDiv w:val="1"/>
      <w:marLeft w:val="0"/>
      <w:marRight w:val="0"/>
      <w:marTop w:val="0"/>
      <w:marBottom w:val="0"/>
      <w:divBdr>
        <w:top w:val="none" w:sz="0" w:space="0" w:color="auto"/>
        <w:left w:val="none" w:sz="0" w:space="0" w:color="auto"/>
        <w:bottom w:val="none" w:sz="0" w:space="0" w:color="auto"/>
        <w:right w:val="none" w:sz="0" w:space="0" w:color="auto"/>
      </w:divBdr>
    </w:div>
    <w:div w:id="1879782207">
      <w:bodyDiv w:val="1"/>
      <w:marLeft w:val="0"/>
      <w:marRight w:val="0"/>
      <w:marTop w:val="0"/>
      <w:marBottom w:val="0"/>
      <w:divBdr>
        <w:top w:val="none" w:sz="0" w:space="0" w:color="auto"/>
        <w:left w:val="none" w:sz="0" w:space="0" w:color="auto"/>
        <w:bottom w:val="none" w:sz="0" w:space="0" w:color="auto"/>
        <w:right w:val="none" w:sz="0" w:space="0" w:color="auto"/>
      </w:divBdr>
    </w:div>
    <w:div w:id="1923564580">
      <w:bodyDiv w:val="1"/>
      <w:marLeft w:val="0"/>
      <w:marRight w:val="0"/>
      <w:marTop w:val="0"/>
      <w:marBottom w:val="0"/>
      <w:divBdr>
        <w:top w:val="none" w:sz="0" w:space="0" w:color="auto"/>
        <w:left w:val="none" w:sz="0" w:space="0" w:color="auto"/>
        <w:bottom w:val="none" w:sz="0" w:space="0" w:color="auto"/>
        <w:right w:val="none" w:sz="0" w:space="0" w:color="auto"/>
      </w:divBdr>
    </w:div>
    <w:div w:id="1943951186">
      <w:bodyDiv w:val="1"/>
      <w:marLeft w:val="0"/>
      <w:marRight w:val="0"/>
      <w:marTop w:val="0"/>
      <w:marBottom w:val="0"/>
      <w:divBdr>
        <w:top w:val="none" w:sz="0" w:space="0" w:color="auto"/>
        <w:left w:val="none" w:sz="0" w:space="0" w:color="auto"/>
        <w:bottom w:val="none" w:sz="0" w:space="0" w:color="auto"/>
        <w:right w:val="none" w:sz="0" w:space="0" w:color="auto"/>
      </w:divBdr>
      <w:divsChild>
        <w:div w:id="2108890914">
          <w:marLeft w:val="0"/>
          <w:marRight w:val="0"/>
          <w:marTop w:val="0"/>
          <w:marBottom w:val="0"/>
          <w:divBdr>
            <w:top w:val="none" w:sz="0" w:space="0" w:color="auto"/>
            <w:left w:val="none" w:sz="0" w:space="0" w:color="auto"/>
            <w:bottom w:val="none" w:sz="0" w:space="0" w:color="auto"/>
            <w:right w:val="none" w:sz="0" w:space="0" w:color="auto"/>
          </w:divBdr>
          <w:divsChild>
            <w:div w:id="2069961682">
              <w:marLeft w:val="0"/>
              <w:marRight w:val="0"/>
              <w:marTop w:val="0"/>
              <w:marBottom w:val="0"/>
              <w:divBdr>
                <w:top w:val="none" w:sz="0" w:space="0" w:color="auto"/>
                <w:left w:val="none" w:sz="0" w:space="0" w:color="auto"/>
                <w:bottom w:val="none" w:sz="0" w:space="0" w:color="auto"/>
                <w:right w:val="none" w:sz="0" w:space="0" w:color="auto"/>
              </w:divBdr>
              <w:divsChild>
                <w:div w:id="1901866127">
                  <w:marLeft w:val="0"/>
                  <w:marRight w:val="0"/>
                  <w:marTop w:val="0"/>
                  <w:marBottom w:val="0"/>
                  <w:divBdr>
                    <w:top w:val="none" w:sz="0" w:space="0" w:color="auto"/>
                    <w:left w:val="none" w:sz="0" w:space="0" w:color="auto"/>
                    <w:bottom w:val="none" w:sz="0" w:space="0" w:color="auto"/>
                    <w:right w:val="none" w:sz="0" w:space="0" w:color="auto"/>
                  </w:divBdr>
                  <w:divsChild>
                    <w:div w:id="144796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10274">
      <w:bodyDiv w:val="1"/>
      <w:marLeft w:val="0"/>
      <w:marRight w:val="0"/>
      <w:marTop w:val="0"/>
      <w:marBottom w:val="0"/>
      <w:divBdr>
        <w:top w:val="none" w:sz="0" w:space="0" w:color="auto"/>
        <w:left w:val="none" w:sz="0" w:space="0" w:color="auto"/>
        <w:bottom w:val="none" w:sz="0" w:space="0" w:color="auto"/>
        <w:right w:val="none" w:sz="0" w:space="0" w:color="auto"/>
      </w:divBdr>
    </w:div>
    <w:div w:id="1985816472">
      <w:bodyDiv w:val="1"/>
      <w:marLeft w:val="0"/>
      <w:marRight w:val="0"/>
      <w:marTop w:val="0"/>
      <w:marBottom w:val="0"/>
      <w:divBdr>
        <w:top w:val="none" w:sz="0" w:space="0" w:color="auto"/>
        <w:left w:val="none" w:sz="0" w:space="0" w:color="auto"/>
        <w:bottom w:val="none" w:sz="0" w:space="0" w:color="auto"/>
        <w:right w:val="none" w:sz="0" w:space="0" w:color="auto"/>
      </w:divBdr>
    </w:div>
    <w:div w:id="2002153010">
      <w:bodyDiv w:val="1"/>
      <w:marLeft w:val="0"/>
      <w:marRight w:val="0"/>
      <w:marTop w:val="0"/>
      <w:marBottom w:val="0"/>
      <w:divBdr>
        <w:top w:val="none" w:sz="0" w:space="0" w:color="auto"/>
        <w:left w:val="none" w:sz="0" w:space="0" w:color="auto"/>
        <w:bottom w:val="none" w:sz="0" w:space="0" w:color="auto"/>
        <w:right w:val="none" w:sz="0" w:space="0" w:color="auto"/>
      </w:divBdr>
      <w:divsChild>
        <w:div w:id="1753698489">
          <w:marLeft w:val="0"/>
          <w:marRight w:val="0"/>
          <w:marTop w:val="0"/>
          <w:marBottom w:val="0"/>
          <w:divBdr>
            <w:top w:val="none" w:sz="0" w:space="0" w:color="auto"/>
            <w:left w:val="none" w:sz="0" w:space="0" w:color="auto"/>
            <w:bottom w:val="none" w:sz="0" w:space="0" w:color="auto"/>
            <w:right w:val="none" w:sz="0" w:space="0" w:color="auto"/>
          </w:divBdr>
          <w:divsChild>
            <w:div w:id="1366251941">
              <w:marLeft w:val="0"/>
              <w:marRight w:val="0"/>
              <w:marTop w:val="0"/>
              <w:marBottom w:val="0"/>
              <w:divBdr>
                <w:top w:val="none" w:sz="0" w:space="0" w:color="auto"/>
                <w:left w:val="none" w:sz="0" w:space="0" w:color="auto"/>
                <w:bottom w:val="none" w:sz="0" w:space="0" w:color="auto"/>
                <w:right w:val="none" w:sz="0" w:space="0" w:color="auto"/>
              </w:divBdr>
              <w:divsChild>
                <w:div w:id="233126658">
                  <w:marLeft w:val="0"/>
                  <w:marRight w:val="0"/>
                  <w:marTop w:val="0"/>
                  <w:marBottom w:val="0"/>
                  <w:divBdr>
                    <w:top w:val="none" w:sz="0" w:space="0" w:color="auto"/>
                    <w:left w:val="none" w:sz="0" w:space="0" w:color="auto"/>
                    <w:bottom w:val="none" w:sz="0" w:space="0" w:color="auto"/>
                    <w:right w:val="none" w:sz="0" w:space="0" w:color="auto"/>
                  </w:divBdr>
                  <w:divsChild>
                    <w:div w:id="20309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12326">
      <w:bodyDiv w:val="1"/>
      <w:marLeft w:val="0"/>
      <w:marRight w:val="0"/>
      <w:marTop w:val="0"/>
      <w:marBottom w:val="0"/>
      <w:divBdr>
        <w:top w:val="none" w:sz="0" w:space="0" w:color="auto"/>
        <w:left w:val="none" w:sz="0" w:space="0" w:color="auto"/>
        <w:bottom w:val="none" w:sz="0" w:space="0" w:color="auto"/>
        <w:right w:val="none" w:sz="0" w:space="0" w:color="auto"/>
      </w:divBdr>
    </w:div>
    <w:div w:id="2015302390">
      <w:bodyDiv w:val="1"/>
      <w:marLeft w:val="0"/>
      <w:marRight w:val="0"/>
      <w:marTop w:val="0"/>
      <w:marBottom w:val="0"/>
      <w:divBdr>
        <w:top w:val="none" w:sz="0" w:space="0" w:color="auto"/>
        <w:left w:val="none" w:sz="0" w:space="0" w:color="auto"/>
        <w:bottom w:val="none" w:sz="0" w:space="0" w:color="auto"/>
        <w:right w:val="none" w:sz="0" w:space="0" w:color="auto"/>
      </w:divBdr>
    </w:div>
    <w:div w:id="2055537413">
      <w:bodyDiv w:val="1"/>
      <w:marLeft w:val="0"/>
      <w:marRight w:val="0"/>
      <w:marTop w:val="0"/>
      <w:marBottom w:val="0"/>
      <w:divBdr>
        <w:top w:val="none" w:sz="0" w:space="0" w:color="auto"/>
        <w:left w:val="none" w:sz="0" w:space="0" w:color="auto"/>
        <w:bottom w:val="none" w:sz="0" w:space="0" w:color="auto"/>
        <w:right w:val="none" w:sz="0" w:space="0" w:color="auto"/>
      </w:divBdr>
    </w:div>
    <w:div w:id="20813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0495D-8A06-4CC2-83D3-1E78D1E9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7</Pages>
  <Words>1594</Words>
  <Characters>10449</Characters>
  <Application>Microsoft Office Word</Application>
  <DocSecurity>0</DocSecurity>
  <Lines>87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   ŠVIETIMO, KULTŪROS IR SPORTO KOMITETO   Nr. K20-D-3</vt:lpstr>
      <vt:lpstr>KAUNO MIESTO SAVIVALDYBĖS TARYBA   2015..   EKONOMIKOS IR FINANSŲ KOMITETO   Nr. .........................</vt:lpstr>
    </vt:vector>
  </TitlesOfParts>
  <Manager>Komiteto pirmininkė Jūratė Elena Norvaišienė</Manager>
  <Company>KAUNO MIESTO SAVIVALDYBĖ</Company>
  <LinksUpToDate>false</LinksUpToDate>
  <CharactersWithSpaces>12019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   ŠVIETIMO, KULTŪROS IR SPORTO KOMITETO   Nr. K20-D-3</dc:title>
  <dc:subject>POSĖDŽIO DARBOTVARKĖ</dc:subject>
  <dc:creator>ievatamo</dc:creator>
  <cp:lastModifiedBy>Skaidrė Kareniauskaitė</cp:lastModifiedBy>
  <cp:revision>52</cp:revision>
  <cp:lastPrinted>2025-05-02T08:22:00Z</cp:lastPrinted>
  <dcterms:created xsi:type="dcterms:W3CDTF">2025-02-07T12:45:00Z</dcterms:created>
  <dcterms:modified xsi:type="dcterms:W3CDTF">2025-10-31T11:15:00Z</dcterms:modified>
</cp:coreProperties>
</file>