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48F0" w14:textId="77777777" w:rsidR="00124F1D" w:rsidRPr="00305B0C" w:rsidRDefault="00124F1D" w:rsidP="00124F1D">
      <w:pPr>
        <w:widowControl w:val="0"/>
        <w:suppressAutoHyphens/>
        <w:spacing w:after="0" w:line="360" w:lineRule="auto"/>
        <w:ind w:left="5954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PATVIRTINTA </w:t>
      </w:r>
    </w:p>
    <w:p w14:paraId="200DFAE7" w14:textId="77777777" w:rsidR="00124F1D" w:rsidRPr="00305B0C" w:rsidRDefault="00124F1D" w:rsidP="00124F1D">
      <w:pPr>
        <w:widowControl w:val="0"/>
        <w:suppressAutoHyphens/>
        <w:spacing w:after="0" w:line="360" w:lineRule="auto"/>
        <w:ind w:left="5954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Kauno miesto savivaldybės administracijos direktoriaus </w:t>
      </w:r>
    </w:p>
    <w:p w14:paraId="535F2FFB" w14:textId="392FF26B" w:rsidR="00124F1D" w:rsidRPr="00305B0C" w:rsidRDefault="00124F1D" w:rsidP="00124F1D">
      <w:pPr>
        <w:widowControl w:val="0"/>
        <w:suppressAutoHyphens/>
        <w:spacing w:after="0" w:line="360" w:lineRule="auto"/>
        <w:ind w:left="5954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202</w:t>
      </w:r>
      <w:r>
        <w:rPr>
          <w:rFonts w:ascii="Calibri" w:eastAsia="Arial Unicode MS" w:hAnsi="Calibri" w:cs="Calibri"/>
          <w:kern w:val="1"/>
          <w:lang w:eastAsia="ar-SA"/>
          <w14:ligatures w14:val="none"/>
        </w:rPr>
        <w:t>5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 m. </w:t>
      </w:r>
      <w:r w:rsidR="008E7F3F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liepos 18 d. </w:t>
      </w:r>
    </w:p>
    <w:p w14:paraId="05C095A4" w14:textId="3F2C64BB" w:rsidR="00124F1D" w:rsidRPr="00305B0C" w:rsidRDefault="00124F1D" w:rsidP="00124F1D">
      <w:pPr>
        <w:widowControl w:val="0"/>
        <w:suppressAutoHyphens/>
        <w:spacing w:after="0" w:line="360" w:lineRule="auto"/>
        <w:ind w:left="5954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įsakymu Nr. </w:t>
      </w:r>
      <w:r w:rsidR="008E7F3F">
        <w:rPr>
          <w:rFonts w:ascii="Calibri" w:eastAsia="Arial Unicode MS" w:hAnsi="Calibri" w:cs="Calibri"/>
          <w:kern w:val="1"/>
          <w:lang w:eastAsia="ar-SA"/>
          <w14:ligatures w14:val="none"/>
        </w:rPr>
        <w:t>A-920</w:t>
      </w:r>
    </w:p>
    <w:p w14:paraId="483965CE" w14:textId="77777777" w:rsidR="00124F1D" w:rsidRPr="00305B0C" w:rsidRDefault="00124F1D" w:rsidP="00124F1D">
      <w:pPr>
        <w:widowControl w:val="0"/>
        <w:suppressAutoHyphens/>
        <w:spacing w:after="0" w:line="240" w:lineRule="auto"/>
        <w:ind w:left="5954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5D0376A3" w14:textId="77777777" w:rsidR="00124F1D" w:rsidRPr="00305B0C" w:rsidRDefault="00124F1D" w:rsidP="00124F1D">
      <w:pPr>
        <w:widowControl w:val="0"/>
        <w:pBdr>
          <w:bottom w:val="single" w:sz="8" w:space="2" w:color="000000"/>
        </w:pBdr>
        <w:suppressAutoHyphens/>
        <w:spacing w:after="0" w:line="360" w:lineRule="auto"/>
        <w:jc w:val="center"/>
        <w:rPr>
          <w:rFonts w:ascii="Calibri" w:eastAsia="Arial Unicode MS" w:hAnsi="Calibri" w:cs="Calibri"/>
          <w:b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b/>
          <w:bCs/>
          <w:kern w:val="1"/>
          <w:lang w:eastAsia="ar-SA"/>
          <w14:ligatures w14:val="none"/>
        </w:rPr>
        <w:t>(Teikimo skirti apdovanojimą (premiją) forma)</w:t>
      </w:r>
    </w:p>
    <w:p w14:paraId="68EB2D25" w14:textId="77777777" w:rsidR="00124F1D" w:rsidRPr="00305B0C" w:rsidRDefault="00124F1D" w:rsidP="00124F1D">
      <w:pPr>
        <w:widowControl w:val="0"/>
        <w:pBdr>
          <w:bottom w:val="single" w:sz="8" w:space="2" w:color="000000"/>
        </w:pBdr>
        <w:suppressAutoHyphens/>
        <w:spacing w:after="0" w:line="360" w:lineRule="auto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212FCDCB" w14:textId="77777777" w:rsidR="00124F1D" w:rsidRPr="00305B0C" w:rsidRDefault="00124F1D" w:rsidP="00124F1D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(teikėjo pavadinimas arba vardas ir pavardė, adresas, telefonas, el. paštas) </w:t>
      </w:r>
    </w:p>
    <w:p w14:paraId="41F6A70F" w14:textId="77777777" w:rsidR="00124F1D" w:rsidRPr="00305B0C" w:rsidRDefault="00124F1D" w:rsidP="00124F1D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Calibri"/>
          <w:bCs/>
          <w:kern w:val="1"/>
          <w:lang w:eastAsia="ar-SA"/>
          <w14:ligatures w14:val="none"/>
        </w:rPr>
      </w:pPr>
    </w:p>
    <w:p w14:paraId="2E73BAC6" w14:textId="77777777" w:rsidR="00124F1D" w:rsidRPr="00305B0C" w:rsidRDefault="00124F1D" w:rsidP="00124F1D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Calibri"/>
          <w:b/>
          <w:bCs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b/>
          <w:bCs/>
          <w:kern w:val="1"/>
          <w:lang w:eastAsia="ar-SA"/>
          <w14:ligatures w14:val="none"/>
        </w:rPr>
        <w:t xml:space="preserve">TEIKIMAS SKIRTI APDOVANOJIMĄ (PREMIJĄ) </w:t>
      </w:r>
    </w:p>
    <w:p w14:paraId="28D10CFB" w14:textId="77777777" w:rsidR="00124F1D" w:rsidRPr="00305B0C" w:rsidRDefault="00124F1D" w:rsidP="00124F1D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76EBC4DC" w14:textId="77777777" w:rsidR="00124F1D" w:rsidRPr="00305B0C" w:rsidRDefault="00124F1D" w:rsidP="00124F1D">
      <w:pPr>
        <w:widowControl w:val="0"/>
        <w:numPr>
          <w:ilvl w:val="0"/>
          <w:numId w:val="1"/>
        </w:numPr>
        <w:suppressAutoHyphens/>
        <w:spacing w:after="0" w:line="312" w:lineRule="auto"/>
        <w:contextualSpacing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Apdovanojimas (premija), kurį (kurią) siūloma skirti </w:t>
      </w:r>
      <w:r w:rsidRPr="00305B0C">
        <w:rPr>
          <w:rFonts w:ascii="Calibri" w:eastAsia="Arial Unicode MS" w:hAnsi="Calibri" w:cs="Calibri"/>
          <w:i/>
          <w:kern w:val="1"/>
          <w:lang w:eastAsia="ar-SA"/>
          <w14:ligatures w14:val="none"/>
        </w:rPr>
        <w:t>(pabraukti)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: </w:t>
      </w:r>
    </w:p>
    <w:p w14:paraId="4DEC174B" w14:textId="77777777" w:rsidR="00124F1D" w:rsidRPr="00305B0C" w:rsidRDefault="00124F1D" w:rsidP="00124F1D">
      <w:pPr>
        <w:spacing w:after="0" w:line="348" w:lineRule="auto"/>
        <w:ind w:left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Calibri" w:hAnsi="Calibri" w:cs="Calibri"/>
          <w:kern w:val="0"/>
          <w:szCs w:val="20"/>
          <w:lang w:eastAsia="lt-LT"/>
          <w14:ligatures w14:val="none"/>
        </w:rPr>
        <w:t>1.1</w:t>
      </w:r>
      <w:bookmarkStart w:id="0" w:name="_Hlk147413968"/>
      <w:r w:rsidRPr="00305B0C">
        <w:rPr>
          <w:rFonts w:ascii="Calibri" w:eastAsia="Calibri" w:hAnsi="Calibri" w:cs="Calibri"/>
          <w:kern w:val="0"/>
          <w:szCs w:val="20"/>
          <w:lang w:eastAsia="lt-LT"/>
          <w14:ligatures w14:val="none"/>
        </w:rPr>
        <w:t xml:space="preserve">. </w:t>
      </w: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Kauno miesto garbės piliečio vardas;</w:t>
      </w:r>
    </w:p>
    <w:p w14:paraId="75467D52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1.2. 1-ojo  laipsnio Santakos garbės ženklas;</w:t>
      </w:r>
    </w:p>
    <w:p w14:paraId="2C42B444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1.3.  2-ojo laipsnio Santakos garbės ženklas;</w:t>
      </w:r>
    </w:p>
    <w:p w14:paraId="160A69C0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1.4.  3-iojo laipsnio Santakos garbės ženklas;</w:t>
      </w:r>
    </w:p>
    <w:p w14:paraId="2887A472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Calibri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1.5. Kauno miesto burmistro Jono Vileišio pasidabruotas medalis;</w:t>
      </w:r>
    </w:p>
    <w:p w14:paraId="76BC7E01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1.6. Kauno miesto burmistro Jono Vileišio žalvarinis medalis;</w:t>
      </w:r>
    </w:p>
    <w:bookmarkEnd w:id="0"/>
    <w:p w14:paraId="383AEF57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1.7. „Gerumo kristalas“;</w:t>
      </w:r>
    </w:p>
    <w:p w14:paraId="47FCA390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1.8. „</w:t>
      </w:r>
      <w:r w:rsidRPr="00305B0C">
        <w:rPr>
          <w:rFonts w:ascii="Calibri" w:eastAsia="Times New Roman" w:hAnsi="Calibri" w:cs="Calibri"/>
          <w:kern w:val="0"/>
          <w:szCs w:val="20"/>
          <w:lang w:val="en-US" w:eastAsia="lt-LT"/>
          <w14:ligatures w14:val="none"/>
        </w:rPr>
        <w:t>Fort</w:t>
      </w: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ū</w:t>
      </w:r>
      <w:r w:rsidRPr="00305B0C">
        <w:rPr>
          <w:rFonts w:ascii="Calibri" w:eastAsia="Times New Roman" w:hAnsi="Calibri" w:cs="Calibri"/>
          <w:kern w:val="0"/>
          <w:szCs w:val="20"/>
          <w:lang w:val="en-US" w:eastAsia="lt-LT"/>
          <w14:ligatures w14:val="none"/>
        </w:rPr>
        <w:t>na</w:t>
      </w: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“;</w:t>
      </w:r>
    </w:p>
    <w:p w14:paraId="421BA5AD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bookmarkStart w:id="1" w:name="_Hlk137195109"/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1.9. „Klestinti šalis“, „Laisva šalis“, „Stipri šalis“, „Šviesi šalis“, „Unikali šalis“; </w:t>
      </w:r>
    </w:p>
    <w:p w14:paraId="39AFB9EF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1.10. Kauno sporto apdovanojimas; </w:t>
      </w:r>
    </w:p>
    <w:bookmarkEnd w:id="1"/>
    <w:p w14:paraId="257CE8BB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1.11. „Tauro“ statulėlė; </w:t>
      </w:r>
    </w:p>
    <w:p w14:paraId="43F91EC8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1.12. </w:t>
      </w:r>
      <w:bookmarkStart w:id="2" w:name="_Hlk203478632"/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„Laisvės kario“ statulėlė (maža arba didelė);“.</w:t>
      </w:r>
    </w:p>
    <w:bookmarkEnd w:id="2"/>
    <w:p w14:paraId="471EB81F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1.13. Savivaldybės mero padėkos raštas.</w:t>
      </w:r>
    </w:p>
    <w:p w14:paraId="008A5276" w14:textId="77777777" w:rsidR="00124F1D" w:rsidRPr="00305B0C" w:rsidRDefault="00124F1D" w:rsidP="00124F1D">
      <w:pPr>
        <w:spacing w:after="0" w:line="348" w:lineRule="auto"/>
        <w:ind w:firstLine="1296"/>
        <w:jc w:val="both"/>
        <w:rPr>
          <w:rFonts w:ascii="Calibri" w:eastAsia="Calibri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2. </w:t>
      </w:r>
      <w:r w:rsidRPr="00305B0C">
        <w:rPr>
          <w:rFonts w:ascii="Calibri" w:eastAsia="Calibri" w:hAnsi="Calibri" w:cs="Calibri"/>
          <w:kern w:val="0"/>
          <w:szCs w:val="20"/>
          <w:lang w:eastAsia="lt-LT"/>
          <w14:ligatures w14:val="none"/>
        </w:rPr>
        <w:t>Savivaldybės skiriamos premijos:</w:t>
      </w:r>
    </w:p>
    <w:p w14:paraId="558A1A22" w14:textId="77777777" w:rsidR="00124F1D" w:rsidRPr="00305B0C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305B0C">
        <w:rPr>
          <w:rFonts w:ascii="Calibri" w:eastAsia="Calibri" w:hAnsi="Calibri" w:cs="Calibri"/>
          <w:kern w:val="0"/>
          <w:szCs w:val="20"/>
          <w:lang w:eastAsia="lt-LT"/>
          <w14:ligatures w14:val="none"/>
        </w:rPr>
        <w:t xml:space="preserve">2.1. </w:t>
      </w: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Kauno miesto kultūros premija;</w:t>
      </w:r>
    </w:p>
    <w:p w14:paraId="2E197D12" w14:textId="77777777" w:rsidR="00124F1D" w:rsidRPr="00305B0C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 xml:space="preserve">2.2. Maironio premija; </w:t>
      </w:r>
    </w:p>
    <w:p w14:paraId="22DFDE01" w14:textId="77777777" w:rsidR="00124F1D" w:rsidRPr="00305B0C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2.3. Kauno miesto mokslo premija;</w:t>
      </w:r>
    </w:p>
    <w:p w14:paraId="01548444" w14:textId="77777777" w:rsidR="00124F1D" w:rsidRPr="00305B0C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2.4. Metų mokytojo premija;</w:t>
      </w:r>
    </w:p>
    <w:p w14:paraId="2262C526" w14:textId="77777777" w:rsidR="00124F1D" w:rsidRPr="00305B0C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 xml:space="preserve">2.5. </w:t>
      </w: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>Šimtukininko  premija;</w:t>
      </w:r>
    </w:p>
    <w:p w14:paraId="42320F3C" w14:textId="77777777" w:rsidR="00124F1D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305B0C">
        <w:rPr>
          <w:rFonts w:ascii="Calibri" w:eastAsia="Times New Roman" w:hAnsi="Calibri" w:cs="Calibri"/>
          <w:kern w:val="0"/>
          <w:szCs w:val="20"/>
          <w:lang w:eastAsia="lt-LT"/>
          <w14:ligatures w14:val="none"/>
        </w:rPr>
        <w:t xml:space="preserve">2.6. </w:t>
      </w:r>
      <w:r w:rsidRPr="00305B0C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Metų medicinos darbuotojo premija</w:t>
      </w:r>
      <w:r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;</w:t>
      </w:r>
    </w:p>
    <w:p w14:paraId="157F3A44" w14:textId="77777777" w:rsidR="00124F1D" w:rsidRPr="00A86EE9" w:rsidRDefault="00124F1D" w:rsidP="00124F1D">
      <w:pPr>
        <w:spacing w:after="0" w:line="360" w:lineRule="auto"/>
        <w:ind w:firstLine="1296"/>
        <w:jc w:val="both"/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</w:pPr>
      <w:r w:rsidRPr="00A86EE9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>2.7.</w:t>
      </w:r>
      <w:r w:rsidRPr="002D48F3">
        <w:rPr>
          <w:rFonts w:ascii="Calibri" w:hAnsi="Calibri" w:cs="Calibri"/>
        </w:rPr>
        <w:t xml:space="preserve"> Metų socialinio darbuotojo premija</w:t>
      </w:r>
      <w:r w:rsidRPr="00A86EE9">
        <w:rPr>
          <w:rFonts w:ascii="Calibri" w:eastAsia="Times New Roman" w:hAnsi="Calibri" w:cs="Calibri"/>
          <w:kern w:val="0"/>
          <w:szCs w:val="20"/>
          <w:lang w:eastAsia="lt-LT" w:bidi="he-IL"/>
          <w14:ligatures w14:val="none"/>
        </w:rPr>
        <w:t xml:space="preserve">. </w:t>
      </w:r>
    </w:p>
    <w:p w14:paraId="4CEB0D2E" w14:textId="77777777" w:rsidR="00124F1D" w:rsidRPr="00305B0C" w:rsidRDefault="00124F1D" w:rsidP="00124F1D">
      <w:pPr>
        <w:widowControl w:val="0"/>
        <w:suppressAutoHyphens/>
        <w:spacing w:after="0" w:line="312" w:lineRule="auto"/>
        <w:ind w:left="129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70658CAD" w14:textId="77777777" w:rsidR="00124F1D" w:rsidRPr="00305B0C" w:rsidRDefault="00124F1D" w:rsidP="00124F1D">
      <w:pPr>
        <w:widowControl w:val="0"/>
        <w:suppressAutoHyphens/>
        <w:spacing w:after="0" w:line="312" w:lineRule="auto"/>
        <w:ind w:firstLine="129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2. Asmuo, kuriam siūloma skirti apdovanojimą (premiją) (toliau – kandidatas)</w:t>
      </w:r>
    </w:p>
    <w:p w14:paraId="02D2C96E" w14:textId="77777777" w:rsidR="00124F1D" w:rsidRPr="00305B0C" w:rsidRDefault="00124F1D" w:rsidP="00124F1D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________________________________________________________________________________ </w:t>
      </w:r>
    </w:p>
    <w:p w14:paraId="6B8628BF" w14:textId="77777777" w:rsidR="00124F1D" w:rsidRPr="00305B0C" w:rsidRDefault="00124F1D" w:rsidP="00124F1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(fizinio asmens – vardas, pavardė; juridinio asmens – pavadinimas)</w:t>
      </w:r>
    </w:p>
    <w:p w14:paraId="14D6128A" w14:textId="77777777" w:rsidR="00124F1D" w:rsidRPr="00305B0C" w:rsidRDefault="00124F1D" w:rsidP="00124F1D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Calibri"/>
          <w:i/>
          <w:kern w:val="1"/>
          <w:lang w:eastAsia="ar-SA"/>
          <w14:ligatures w14:val="none"/>
        </w:rPr>
      </w:pPr>
    </w:p>
    <w:p w14:paraId="7391F8F1" w14:textId="77777777" w:rsidR="00124F1D" w:rsidRPr="00305B0C" w:rsidRDefault="00124F1D" w:rsidP="00124F1D">
      <w:pPr>
        <w:widowControl w:val="0"/>
        <w:suppressAutoHyphens/>
        <w:spacing w:after="0" w:line="312" w:lineRule="auto"/>
        <w:jc w:val="both"/>
        <w:rPr>
          <w:rFonts w:ascii="Calibri" w:eastAsia="Arial Unicode MS" w:hAnsi="Calibri" w:cs="Calibri"/>
          <w:i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 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ab/>
        <w:t>3. Kandidato veiklos aprašymas (gauti apdovanojimai, premijos, stipendijos, mokslo laipsnis, kiti pripažinti liudijimai, svarbiausios publikacijos</w:t>
      </w:r>
      <w:r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, </w:t>
      </w:r>
      <w:r w:rsidRPr="00BB51A8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darbo patirtis, </w:t>
      </w:r>
      <w:r w:rsidRPr="002D48F3">
        <w:rPr>
          <w:rFonts w:ascii="Calibri" w:hAnsi="Calibri" w:cs="Calibri"/>
        </w:rPr>
        <w:t>inicijuotos naujos darbo praktikos, sukurtos metodinės pagalbos priemonės, įveikti sudėtingi (kriziniai) atvejai, sėkmės istorijos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 ir kt.) ir (ar) kandidato nuopelnai </w:t>
      </w:r>
      <w:r w:rsidRPr="00305B0C">
        <w:rPr>
          <w:rFonts w:ascii="Calibri" w:eastAsia="Arial Unicode MS" w:hAnsi="Calibri" w:cs="Calibri"/>
          <w:i/>
          <w:kern w:val="1"/>
          <w:lang w:eastAsia="ar-SA"/>
          <w14:ligatures w14:val="none"/>
        </w:rPr>
        <w:t xml:space="preserve">(trumpai aprašyti) </w:t>
      </w:r>
    </w:p>
    <w:p w14:paraId="42083A53" w14:textId="77777777" w:rsidR="00124F1D" w:rsidRPr="00305B0C" w:rsidRDefault="00124F1D" w:rsidP="00124F1D">
      <w:pPr>
        <w:widowControl w:val="0"/>
        <w:suppressAutoHyphens/>
        <w:spacing w:after="0" w:line="312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_______________________________________________________________________________</w:t>
      </w:r>
    </w:p>
    <w:p w14:paraId="50B256E5" w14:textId="77777777" w:rsidR="00124F1D" w:rsidRPr="00305B0C" w:rsidRDefault="00124F1D" w:rsidP="00124F1D">
      <w:pPr>
        <w:widowControl w:val="0"/>
        <w:suppressAutoHyphens/>
        <w:spacing w:after="0" w:line="312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_______________________________________________________________________________</w:t>
      </w:r>
    </w:p>
    <w:p w14:paraId="64BC79BD" w14:textId="77777777" w:rsidR="00124F1D" w:rsidRPr="00305B0C" w:rsidRDefault="00124F1D" w:rsidP="00124F1D">
      <w:pPr>
        <w:widowControl w:val="0"/>
        <w:suppressAutoHyphens/>
        <w:spacing w:after="0" w:line="360" w:lineRule="auto"/>
        <w:ind w:firstLine="129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4. Kandidato arba asmens ryšiams palaikyti adresas ir telefonas, el. paštas, skirti apdovanojimą (premiją)  siūlančios organizacijos (jei tokia yra) pavadinimas, adresas, telefonas, el. paštas _______________________________________________________________________________</w:t>
      </w:r>
    </w:p>
    <w:p w14:paraId="2D972CBD" w14:textId="77777777" w:rsidR="00124F1D" w:rsidRPr="00305B0C" w:rsidRDefault="00124F1D" w:rsidP="00124F1D">
      <w:pPr>
        <w:widowControl w:val="0"/>
        <w:suppressAutoHyphens/>
        <w:spacing w:after="0" w:line="312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_______________________________________________________________________________</w:t>
      </w:r>
    </w:p>
    <w:p w14:paraId="1B9C29C7" w14:textId="77777777" w:rsidR="00124F1D" w:rsidRPr="00305B0C" w:rsidRDefault="00124F1D" w:rsidP="00124F1D">
      <w:pPr>
        <w:widowControl w:val="0"/>
        <w:suppressAutoHyphens/>
        <w:spacing w:after="0" w:line="360" w:lineRule="auto"/>
        <w:ind w:firstLine="129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50FB65F9" w14:textId="77777777" w:rsidR="00124F1D" w:rsidRPr="00305B0C" w:rsidRDefault="00124F1D" w:rsidP="00124F1D">
      <w:pPr>
        <w:widowControl w:val="0"/>
        <w:suppressAutoHyphens/>
        <w:spacing w:after="0" w:line="360" w:lineRule="auto"/>
        <w:ind w:firstLine="1296"/>
        <w:jc w:val="both"/>
        <w:rPr>
          <w:rFonts w:ascii="Calibri" w:eastAsia="Arial Unicode MS" w:hAnsi="Calibri" w:cs="Calibri"/>
          <w:i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5. Apdovanojimo įteikimo laikas ir vieta, kai teikiama apdovanoti Kauno miesto burmistro Jono Vileišio medaliu, „Gerumo kristalu“, „Tauro“ statulėle, „Laisvės kario“ statulėle, Kauno miesto savivaldybės mero padėkos raštu</w:t>
      </w:r>
    </w:p>
    <w:p w14:paraId="5783E184" w14:textId="77777777" w:rsidR="00124F1D" w:rsidRPr="00305B0C" w:rsidRDefault="00124F1D" w:rsidP="00124F1D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_______________________________________________________________________________</w:t>
      </w:r>
    </w:p>
    <w:p w14:paraId="796F598B" w14:textId="77777777" w:rsidR="00124F1D" w:rsidRPr="00305B0C" w:rsidRDefault="00124F1D" w:rsidP="00124F1D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_______________________________________________________________________________</w:t>
      </w:r>
    </w:p>
    <w:p w14:paraId="3FCB2C79" w14:textId="77777777" w:rsidR="00124F1D" w:rsidRPr="00305B0C" w:rsidRDefault="00124F1D" w:rsidP="00124F1D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7075E4E9" w14:textId="77777777" w:rsidR="00124F1D" w:rsidRPr="00305B0C" w:rsidRDefault="00124F1D" w:rsidP="00124F1D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75DBBF5E" w14:textId="77777777" w:rsidR="00124F1D" w:rsidRPr="00305B0C" w:rsidRDefault="00124F1D" w:rsidP="00124F1D">
      <w:pPr>
        <w:widowControl w:val="0"/>
        <w:suppressAutoHyphens/>
        <w:spacing w:after="120" w:line="360" w:lineRule="auto"/>
        <w:ind w:firstLine="127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Tvirtinu, kad pateikta informacija yra tiksli ir teisinga (</w:t>
      </w:r>
      <w:r w:rsidRPr="00305B0C">
        <w:rPr>
          <w:rFonts w:ascii="Calibri" w:eastAsia="Arial Unicode MS" w:hAnsi="Calibri" w:cs="Calibri"/>
          <w:i/>
          <w:kern w:val="1"/>
          <w:lang w:eastAsia="ar-SA"/>
          <w14:ligatures w14:val="none"/>
        </w:rPr>
        <w:t>pasirašo teikėjas ar jo atstovas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)</w:t>
      </w:r>
    </w:p>
    <w:p w14:paraId="0A497BC1" w14:textId="77777777" w:rsidR="00124F1D" w:rsidRPr="00305B0C" w:rsidRDefault="00124F1D" w:rsidP="00124F1D">
      <w:pPr>
        <w:widowControl w:val="0"/>
        <w:suppressAutoHyphens/>
        <w:spacing w:after="120" w:line="360" w:lineRule="auto"/>
        <w:ind w:firstLine="851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401D3F4E" w14:textId="77777777" w:rsidR="00124F1D" w:rsidRPr="00305B0C" w:rsidRDefault="00124F1D" w:rsidP="00124F1D">
      <w:pPr>
        <w:widowControl w:val="0"/>
        <w:suppressAutoHyphens/>
        <w:spacing w:after="120" w:line="240" w:lineRule="auto"/>
        <w:ind w:left="1296" w:firstLine="1296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                     ______________________________</w:t>
      </w:r>
    </w:p>
    <w:p w14:paraId="3D1262E9" w14:textId="77777777" w:rsidR="00124F1D" w:rsidRPr="00305B0C" w:rsidRDefault="00124F1D" w:rsidP="00124F1D">
      <w:pPr>
        <w:widowControl w:val="0"/>
        <w:suppressAutoHyphens/>
        <w:spacing w:after="120" w:line="240" w:lineRule="auto"/>
        <w:jc w:val="both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ab/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ab/>
        <w:t xml:space="preserve">           (parašas)</w:t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ab/>
      </w: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ab/>
        <w:t xml:space="preserve">        (vardas ir pavardė)</w:t>
      </w:r>
    </w:p>
    <w:p w14:paraId="05695ABE" w14:textId="77777777" w:rsidR="00124F1D" w:rsidRPr="00305B0C" w:rsidRDefault="00124F1D" w:rsidP="00124F1D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</w:t>
      </w:r>
    </w:p>
    <w:p w14:paraId="35CAD330" w14:textId="77777777" w:rsidR="00124F1D" w:rsidRPr="00305B0C" w:rsidRDefault="00124F1D" w:rsidP="00124F1D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 xml:space="preserve">             (data)</w:t>
      </w:r>
    </w:p>
    <w:p w14:paraId="411499B3" w14:textId="77777777" w:rsidR="00124F1D" w:rsidRPr="00305B0C" w:rsidRDefault="00124F1D" w:rsidP="00124F1D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kern w:val="1"/>
          <w:lang w:eastAsia="ar-SA"/>
          <w14:ligatures w14:val="none"/>
        </w:rPr>
      </w:pPr>
    </w:p>
    <w:p w14:paraId="4E5949E2" w14:textId="77777777" w:rsidR="00124F1D" w:rsidRPr="00305B0C" w:rsidRDefault="00124F1D" w:rsidP="00124F1D">
      <w:pPr>
        <w:widowControl w:val="0"/>
        <w:suppressAutoHyphens/>
        <w:spacing w:after="0" w:line="240" w:lineRule="auto"/>
        <w:jc w:val="center"/>
        <w:rPr>
          <w:rFonts w:ascii="Calibri" w:eastAsia="Arial Unicode MS" w:hAnsi="Calibri" w:cs="Calibri"/>
          <w:kern w:val="1"/>
          <w:lang w:eastAsia="ar-SA"/>
          <w14:ligatures w14:val="none"/>
        </w:rPr>
      </w:pPr>
      <w:r w:rsidRPr="00305B0C">
        <w:rPr>
          <w:rFonts w:ascii="Calibri" w:eastAsia="Arial Unicode MS" w:hAnsi="Calibri" w:cs="Calibri"/>
          <w:kern w:val="1"/>
          <w:lang w:eastAsia="ar-SA"/>
          <w14:ligatures w14:val="none"/>
        </w:rPr>
        <w:t>__________________________</w:t>
      </w:r>
    </w:p>
    <w:p w14:paraId="5274457B" w14:textId="77777777" w:rsidR="00124F1D" w:rsidRPr="00305B0C" w:rsidRDefault="00124F1D" w:rsidP="00124F1D">
      <w:pPr>
        <w:rPr>
          <w:rFonts w:ascii="Calibri" w:hAnsi="Calibri" w:cs="Calibri"/>
        </w:rPr>
      </w:pPr>
    </w:p>
    <w:p w14:paraId="624231F6" w14:textId="77777777" w:rsidR="00124F1D" w:rsidRDefault="00124F1D"/>
    <w:sectPr w:rsidR="00124F1D" w:rsidSect="00124F1D">
      <w:headerReference w:type="default" r:id="rId7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0912" w14:textId="77777777" w:rsidR="008E7F3F" w:rsidRDefault="008E7F3F">
      <w:pPr>
        <w:spacing w:after="0" w:line="240" w:lineRule="auto"/>
      </w:pPr>
      <w:r>
        <w:separator/>
      </w:r>
    </w:p>
  </w:endnote>
  <w:endnote w:type="continuationSeparator" w:id="0">
    <w:p w14:paraId="76628710" w14:textId="77777777" w:rsidR="008E7F3F" w:rsidRDefault="008E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18874" w14:textId="77777777" w:rsidR="008E7F3F" w:rsidRDefault="008E7F3F">
      <w:pPr>
        <w:spacing w:after="0" w:line="240" w:lineRule="auto"/>
      </w:pPr>
      <w:r>
        <w:separator/>
      </w:r>
    </w:p>
  </w:footnote>
  <w:footnote w:type="continuationSeparator" w:id="0">
    <w:p w14:paraId="649C57AB" w14:textId="77777777" w:rsidR="008E7F3F" w:rsidRDefault="008E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618487"/>
      <w:docPartObj>
        <w:docPartGallery w:val="Page Numbers (Top of Page)"/>
        <w:docPartUnique/>
      </w:docPartObj>
    </w:sdtPr>
    <w:sdtEndPr/>
    <w:sdtContent>
      <w:p w14:paraId="519A6C7B" w14:textId="77777777" w:rsidR="0079465F" w:rsidRDefault="008E7F3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407AA2" w14:textId="77777777" w:rsidR="0079465F" w:rsidRDefault="0079465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num w:numId="1" w16cid:durableId="103091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D"/>
    <w:rsid w:val="000639EC"/>
    <w:rsid w:val="00124F1D"/>
    <w:rsid w:val="00680EC4"/>
    <w:rsid w:val="0079465F"/>
    <w:rsid w:val="008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D188"/>
  <w15:chartTrackingRefBased/>
  <w15:docId w15:val="{297E5F59-665A-43F3-B4DD-E693EB93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4F1D"/>
  </w:style>
  <w:style w:type="paragraph" w:styleId="Antrat1">
    <w:name w:val="heading 1"/>
    <w:basedOn w:val="prastasis"/>
    <w:next w:val="prastasis"/>
    <w:link w:val="Antrat1Diagrama"/>
    <w:uiPriority w:val="9"/>
    <w:qFormat/>
    <w:rsid w:val="00124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2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24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24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24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24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24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24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24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24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24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24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24F1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24F1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24F1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24F1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24F1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24F1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2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2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24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2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2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24F1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24F1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24F1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24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24F1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24F1D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semiHidden/>
    <w:unhideWhenUsed/>
    <w:rsid w:val="00124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1889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Adaškevičienė</dc:creator>
  <cp:keywords/>
  <dc:description/>
  <cp:lastModifiedBy>Aušra Partikienė</cp:lastModifiedBy>
  <cp:revision>2</cp:revision>
  <dcterms:created xsi:type="dcterms:W3CDTF">2025-07-17T10:22:00Z</dcterms:created>
  <dcterms:modified xsi:type="dcterms:W3CDTF">2025-07-22T06:30:00Z</dcterms:modified>
</cp:coreProperties>
</file>