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CE1C" w14:textId="40814A76" w:rsidR="00240731" w:rsidRPr="00787415" w:rsidRDefault="00240731" w:rsidP="0024073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</w:pPr>
      <w:r w:rsidRPr="00787415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Nekilnojamojo kultūros paveldo vertinimo tarybos (I) 202</w:t>
      </w:r>
      <w:r w:rsidR="00D8244D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5</w:t>
      </w:r>
      <w:r w:rsidR="00CA42E2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-0</w:t>
      </w:r>
      <w:r w:rsidR="00364DED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5</w:t>
      </w:r>
      <w:r w:rsidR="00791056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-</w:t>
      </w:r>
      <w:r w:rsidR="009471DB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20 </w:t>
      </w:r>
      <w:r w:rsidRPr="00787415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nuotolinis posėdis</w:t>
      </w:r>
    </w:p>
    <w:p w14:paraId="5C6B8F32" w14:textId="070BD3E6" w:rsidR="00ED49C8" w:rsidRPr="00787415" w:rsidRDefault="00240731" w:rsidP="00240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202</w:t>
      </w:r>
      <w:r w:rsidR="00D8244D"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5</w:t>
      </w:r>
      <w:r w:rsidR="00A31EBB"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m. </w:t>
      </w:r>
      <w:r w:rsidR="00364DE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gegužės </w:t>
      </w:r>
      <w:r w:rsidR="00B13C9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20</w:t>
      </w:r>
      <w:r w:rsidR="003C3F03"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A93BC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d.</w:t>
      </w:r>
      <w:r w:rsidRPr="0078741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E629A" w:rsidRPr="0078741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(antradienį) </w:t>
      </w:r>
      <w:r w:rsidRPr="00787415">
        <w:rPr>
          <w:rFonts w:ascii="Times New Roman" w:eastAsia="Times New Roman" w:hAnsi="Times New Roman" w:cs="Times New Roman"/>
          <w:sz w:val="24"/>
          <w:szCs w:val="24"/>
          <w:lang w:val="lt-LT"/>
        </w:rPr>
        <w:t>9 val. vyks nuotolinis Kultūros paveldo departamento prie Kultūros ministerijos pirmosios nekilnojamojo kultūros paveldo vertinimo tarybos posėdis.</w:t>
      </w:r>
    </w:p>
    <w:p w14:paraId="3BF75638" w14:textId="45528F96" w:rsidR="00B211D3" w:rsidRPr="00B211D3" w:rsidRDefault="00240731" w:rsidP="00A73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87415">
        <w:rPr>
          <w:rFonts w:ascii="Times New Roman" w:eastAsia="Times New Roman" w:hAnsi="Times New Roman" w:cs="Times New Roman"/>
          <w:sz w:val="24"/>
          <w:szCs w:val="24"/>
          <w:lang w:val="lt-LT"/>
        </w:rPr>
        <w:t>Planuojama svarstyti:</w:t>
      </w:r>
    </w:p>
    <w:p w14:paraId="5BC4EEF1" w14:textId="14BE24CB" w:rsidR="00846677" w:rsidRPr="00187085" w:rsidRDefault="00846677" w:rsidP="00B174E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Nekilnojamojo kultūros paveldo vertinimo tarybos akto projektas dėl apsaugos panaikinimo </w:t>
      </w:r>
      <w:r w:rsidR="00B174EB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Mozaika</w:t>
      </w:r>
      <w:r w:rsidR="00B174EB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="00B174EB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„Mokslas taikai“ (u.</w:t>
      </w:r>
      <w:r w:rsidR="00B174EB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174EB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k. 8448, DV450), Kauno m. sav., Kauno m., Studentų g. 48</w:t>
      </w:r>
      <w:r w:rsidR="009C550F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(tapus vertingąja savybe). </w:t>
      </w:r>
    </w:p>
    <w:p w14:paraId="04EF526A" w14:textId="32575782" w:rsidR="002F1DC2" w:rsidRPr="00187085" w:rsidRDefault="002F1DC2" w:rsidP="0080011D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Klausimas dėl </w:t>
      </w:r>
      <w:r w:rsidR="00916EC7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statinių liekanų</w:t>
      </w: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, atidengt</w:t>
      </w:r>
      <w:r w:rsidR="00916EC7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</w:t>
      </w: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archeologinių tyrimų metu Vilniuje, Žemaitijos</w:t>
      </w:r>
      <w:r w:rsidR="0099163B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 </w:t>
      </w: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g. 4, vertinimo.</w:t>
      </w:r>
    </w:p>
    <w:p w14:paraId="15199202" w14:textId="6D2717B3" w:rsidR="00DB501E" w:rsidRPr="00187085" w:rsidRDefault="00DB501E" w:rsidP="00DB501E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Klausimas dėl statinio liekanų, atidengtų archeologinių tyrimų metu Vilniuje, Žaliųjų Ežerų</w:t>
      </w:r>
      <w:r w:rsidR="00D27FCD">
        <w:rPr>
          <w:rFonts w:ascii="Times New Roman" w:eastAsia="Times New Roman" w:hAnsi="Times New Roman" w:cs="Times New Roman"/>
          <w:sz w:val="24"/>
          <w:szCs w:val="24"/>
          <w:lang w:val="lt-LT"/>
        </w:rPr>
        <w:t> </w:t>
      </w: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g. 49, vertinimo.</w:t>
      </w:r>
    </w:p>
    <w:p w14:paraId="5DBDB50C" w14:textId="28708240" w:rsidR="00971CDA" w:rsidRPr="00187085" w:rsidRDefault="00E80D08" w:rsidP="004A656D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Nekilnojamojo kultūros paveldo vertinimo tarybos akto projektas</w:t>
      </w:r>
      <w:r w:rsidR="003B15CA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dėl </w:t>
      </w:r>
      <w:r w:rsidR="004A656D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Namo (u. k. 10741), </w:t>
      </w:r>
      <w:r w:rsidR="004A656D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Klaipėdos miesto sav., Klaipėdos m., J. Janonio g. 9</w:t>
      </w:r>
      <w:r w:rsidR="004A656D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apskaitos duomenų Kultūros vertybių registre tikslinimo</w:t>
      </w:r>
      <w:r w:rsidR="0092206A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(dėl reikšmingumo lygmens keitimo). </w:t>
      </w:r>
    </w:p>
    <w:p w14:paraId="328EDE8D" w14:textId="77777777" w:rsidR="004D69CC" w:rsidRPr="00187085" w:rsidRDefault="00B6076B" w:rsidP="004A656D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Klausimas dėl pastat</w:t>
      </w:r>
      <w:r w:rsidR="004D69CC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, esanči</w:t>
      </w:r>
      <w:r w:rsidR="004D69CC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Klaipėdoje, </w:t>
      </w:r>
      <w:r w:rsidR="004D69CC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>Smiltynės g. 13A, vertinimo.</w:t>
      </w:r>
    </w:p>
    <w:p w14:paraId="3B25348B" w14:textId="0E35BDAC" w:rsidR="00B87D64" w:rsidRPr="00187085" w:rsidRDefault="00414BA2" w:rsidP="004A656D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Klausimas dėl pastato, esančio Klaipėdoje, Puodžių g. </w:t>
      </w:r>
      <w:r w:rsidR="00187085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18, vertinimo. </w:t>
      </w:r>
      <w:r w:rsidR="00B6076B" w:rsidRPr="0018708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1FD9E6E6" w14:textId="01BD5BAD" w:rsidR="00830C79" w:rsidRPr="00F1033F" w:rsidRDefault="00830C79" w:rsidP="00B81B9A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10744710" w14:textId="3FAECEEA" w:rsidR="00ED6457" w:rsidRDefault="00ED6457" w:rsidP="007A2D84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9016C4C" w14:textId="2F920FF2" w:rsidR="00690F6C" w:rsidRPr="00FE1771" w:rsidRDefault="00690F6C" w:rsidP="00FE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sectPr w:rsidR="00690F6C" w:rsidRPr="00FE1771" w:rsidSect="00615A49">
      <w:pgSz w:w="11906" w:h="16838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C37"/>
    <w:multiLevelType w:val="hybridMultilevel"/>
    <w:tmpl w:val="B024E542"/>
    <w:lvl w:ilvl="0" w:tplc="D1D8064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2EF"/>
    <w:multiLevelType w:val="hybridMultilevel"/>
    <w:tmpl w:val="201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A1A"/>
    <w:multiLevelType w:val="hybridMultilevel"/>
    <w:tmpl w:val="A2669A4E"/>
    <w:lvl w:ilvl="0" w:tplc="E3446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432B"/>
    <w:multiLevelType w:val="hybridMultilevel"/>
    <w:tmpl w:val="34C24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13F2"/>
    <w:multiLevelType w:val="multilevel"/>
    <w:tmpl w:val="DF82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94106"/>
    <w:multiLevelType w:val="multilevel"/>
    <w:tmpl w:val="9EE4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C7ACB"/>
    <w:multiLevelType w:val="hybridMultilevel"/>
    <w:tmpl w:val="06F2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308A3"/>
    <w:multiLevelType w:val="hybridMultilevel"/>
    <w:tmpl w:val="8F485252"/>
    <w:lvl w:ilvl="0" w:tplc="67E0798C">
      <w:start w:val="1"/>
      <w:numFmt w:val="decimal"/>
      <w:lvlText w:val="%1."/>
      <w:lvlJc w:val="left"/>
      <w:pPr>
        <w:ind w:left="163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8A928D5"/>
    <w:multiLevelType w:val="hybridMultilevel"/>
    <w:tmpl w:val="2BBE6BCC"/>
    <w:lvl w:ilvl="0" w:tplc="4C7471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78E"/>
    <w:multiLevelType w:val="hybridMultilevel"/>
    <w:tmpl w:val="2DEE6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660"/>
    <w:multiLevelType w:val="hybridMultilevel"/>
    <w:tmpl w:val="32160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423"/>
    <w:multiLevelType w:val="hybridMultilevel"/>
    <w:tmpl w:val="5900DC58"/>
    <w:lvl w:ilvl="0" w:tplc="D68C629A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60F42"/>
    <w:multiLevelType w:val="hybridMultilevel"/>
    <w:tmpl w:val="DD8A82C2"/>
    <w:lvl w:ilvl="0" w:tplc="2DE62C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823D3"/>
    <w:multiLevelType w:val="hybridMultilevel"/>
    <w:tmpl w:val="3170E670"/>
    <w:lvl w:ilvl="0" w:tplc="6FE4F1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125F6"/>
    <w:multiLevelType w:val="hybridMultilevel"/>
    <w:tmpl w:val="0DDC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21AFE"/>
    <w:multiLevelType w:val="hybridMultilevel"/>
    <w:tmpl w:val="92682564"/>
    <w:lvl w:ilvl="0" w:tplc="2DA81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16FCC"/>
    <w:multiLevelType w:val="hybridMultilevel"/>
    <w:tmpl w:val="B0C4C63A"/>
    <w:lvl w:ilvl="0" w:tplc="1EC60F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664089">
    <w:abstractNumId w:val="11"/>
  </w:num>
  <w:num w:numId="2" w16cid:durableId="1751999598">
    <w:abstractNumId w:val="2"/>
  </w:num>
  <w:num w:numId="3" w16cid:durableId="1758361011">
    <w:abstractNumId w:val="16"/>
  </w:num>
  <w:num w:numId="4" w16cid:durableId="511988643">
    <w:abstractNumId w:val="13"/>
  </w:num>
  <w:num w:numId="5" w16cid:durableId="1981570561">
    <w:abstractNumId w:val="7"/>
  </w:num>
  <w:num w:numId="6" w16cid:durableId="933123875">
    <w:abstractNumId w:val="8"/>
  </w:num>
  <w:num w:numId="7" w16cid:durableId="117189410">
    <w:abstractNumId w:val="12"/>
  </w:num>
  <w:num w:numId="8" w16cid:durableId="2109570970">
    <w:abstractNumId w:val="15"/>
  </w:num>
  <w:num w:numId="9" w16cid:durableId="1362827595">
    <w:abstractNumId w:val="9"/>
  </w:num>
  <w:num w:numId="10" w16cid:durableId="1962301162">
    <w:abstractNumId w:val="1"/>
  </w:num>
  <w:num w:numId="11" w16cid:durableId="1179613658">
    <w:abstractNumId w:val="0"/>
  </w:num>
  <w:num w:numId="12" w16cid:durableId="973408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501979">
    <w:abstractNumId w:val="10"/>
  </w:num>
  <w:num w:numId="14" w16cid:durableId="626474104">
    <w:abstractNumId w:val="14"/>
  </w:num>
  <w:num w:numId="15" w16cid:durableId="916091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099853">
    <w:abstractNumId w:val="3"/>
  </w:num>
  <w:num w:numId="17" w16cid:durableId="1932273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B6"/>
    <w:rsid w:val="00001FDB"/>
    <w:rsid w:val="00003383"/>
    <w:rsid w:val="00003408"/>
    <w:rsid w:val="00003EAF"/>
    <w:rsid w:val="00004937"/>
    <w:rsid w:val="000066F1"/>
    <w:rsid w:val="00011A42"/>
    <w:rsid w:val="0001218D"/>
    <w:rsid w:val="00013CCF"/>
    <w:rsid w:val="00014EDA"/>
    <w:rsid w:val="00020E3A"/>
    <w:rsid w:val="00023BE0"/>
    <w:rsid w:val="000279A5"/>
    <w:rsid w:val="00031D55"/>
    <w:rsid w:val="0003302D"/>
    <w:rsid w:val="00033E0C"/>
    <w:rsid w:val="00034A35"/>
    <w:rsid w:val="00035AEB"/>
    <w:rsid w:val="00040184"/>
    <w:rsid w:val="00040EF9"/>
    <w:rsid w:val="00043AAF"/>
    <w:rsid w:val="00043F69"/>
    <w:rsid w:val="00045588"/>
    <w:rsid w:val="00047E6D"/>
    <w:rsid w:val="00051777"/>
    <w:rsid w:val="000524D6"/>
    <w:rsid w:val="00053717"/>
    <w:rsid w:val="0005405F"/>
    <w:rsid w:val="0005469B"/>
    <w:rsid w:val="00056BB0"/>
    <w:rsid w:val="00062240"/>
    <w:rsid w:val="00065BE7"/>
    <w:rsid w:val="00065E0E"/>
    <w:rsid w:val="000660D9"/>
    <w:rsid w:val="00066A49"/>
    <w:rsid w:val="000674DB"/>
    <w:rsid w:val="00070815"/>
    <w:rsid w:val="0007263A"/>
    <w:rsid w:val="00077773"/>
    <w:rsid w:val="00080078"/>
    <w:rsid w:val="00081256"/>
    <w:rsid w:val="0008164C"/>
    <w:rsid w:val="00081B17"/>
    <w:rsid w:val="00082BB6"/>
    <w:rsid w:val="00082D78"/>
    <w:rsid w:val="00082DCE"/>
    <w:rsid w:val="000901B5"/>
    <w:rsid w:val="0009100F"/>
    <w:rsid w:val="000928D2"/>
    <w:rsid w:val="00095124"/>
    <w:rsid w:val="00095228"/>
    <w:rsid w:val="00096D9B"/>
    <w:rsid w:val="00097C16"/>
    <w:rsid w:val="000A2916"/>
    <w:rsid w:val="000A5E54"/>
    <w:rsid w:val="000A69DE"/>
    <w:rsid w:val="000A7DFA"/>
    <w:rsid w:val="000B1E88"/>
    <w:rsid w:val="000B2268"/>
    <w:rsid w:val="000B4621"/>
    <w:rsid w:val="000B7BFB"/>
    <w:rsid w:val="000C0579"/>
    <w:rsid w:val="000C0BAD"/>
    <w:rsid w:val="000C1150"/>
    <w:rsid w:val="000C25FE"/>
    <w:rsid w:val="000C4706"/>
    <w:rsid w:val="000C4CA8"/>
    <w:rsid w:val="000D1FA9"/>
    <w:rsid w:val="000D5410"/>
    <w:rsid w:val="000D7B2A"/>
    <w:rsid w:val="000E0323"/>
    <w:rsid w:val="000E076E"/>
    <w:rsid w:val="000E2B49"/>
    <w:rsid w:val="000E34C2"/>
    <w:rsid w:val="000E38D7"/>
    <w:rsid w:val="000E3998"/>
    <w:rsid w:val="000E678D"/>
    <w:rsid w:val="000E71B1"/>
    <w:rsid w:val="000E77EC"/>
    <w:rsid w:val="000F0BC3"/>
    <w:rsid w:val="000F2E5D"/>
    <w:rsid w:val="000F53FE"/>
    <w:rsid w:val="000F5C48"/>
    <w:rsid w:val="00107001"/>
    <w:rsid w:val="00107338"/>
    <w:rsid w:val="00107C4F"/>
    <w:rsid w:val="00111EE0"/>
    <w:rsid w:val="00113499"/>
    <w:rsid w:val="00117CC1"/>
    <w:rsid w:val="0012011A"/>
    <w:rsid w:val="00120555"/>
    <w:rsid w:val="00123AE0"/>
    <w:rsid w:val="00124EB2"/>
    <w:rsid w:val="00125532"/>
    <w:rsid w:val="001259C0"/>
    <w:rsid w:val="00127FB5"/>
    <w:rsid w:val="00133616"/>
    <w:rsid w:val="001411EC"/>
    <w:rsid w:val="00141696"/>
    <w:rsid w:val="001428AA"/>
    <w:rsid w:val="001431A7"/>
    <w:rsid w:val="001434B5"/>
    <w:rsid w:val="00143724"/>
    <w:rsid w:val="001458E8"/>
    <w:rsid w:val="00145ABC"/>
    <w:rsid w:val="00145F13"/>
    <w:rsid w:val="0014760D"/>
    <w:rsid w:val="00147637"/>
    <w:rsid w:val="00150ADE"/>
    <w:rsid w:val="00152056"/>
    <w:rsid w:val="001525C2"/>
    <w:rsid w:val="0015336F"/>
    <w:rsid w:val="00157DE1"/>
    <w:rsid w:val="00157FB1"/>
    <w:rsid w:val="00161323"/>
    <w:rsid w:val="0016185C"/>
    <w:rsid w:val="001622B3"/>
    <w:rsid w:val="00164DAE"/>
    <w:rsid w:val="0016501F"/>
    <w:rsid w:val="00165880"/>
    <w:rsid w:val="00167C1F"/>
    <w:rsid w:val="00171116"/>
    <w:rsid w:val="00171300"/>
    <w:rsid w:val="001756FF"/>
    <w:rsid w:val="00175E69"/>
    <w:rsid w:val="00181899"/>
    <w:rsid w:val="00181E21"/>
    <w:rsid w:val="00182636"/>
    <w:rsid w:val="00183FEC"/>
    <w:rsid w:val="00185CF4"/>
    <w:rsid w:val="00187085"/>
    <w:rsid w:val="00190E95"/>
    <w:rsid w:val="00191A88"/>
    <w:rsid w:val="0019295F"/>
    <w:rsid w:val="00192D4F"/>
    <w:rsid w:val="00193547"/>
    <w:rsid w:val="00193DE6"/>
    <w:rsid w:val="001945F1"/>
    <w:rsid w:val="00197840"/>
    <w:rsid w:val="001A2700"/>
    <w:rsid w:val="001A2FE0"/>
    <w:rsid w:val="001A619A"/>
    <w:rsid w:val="001A78A9"/>
    <w:rsid w:val="001B0B72"/>
    <w:rsid w:val="001B11E5"/>
    <w:rsid w:val="001B2946"/>
    <w:rsid w:val="001B3B6C"/>
    <w:rsid w:val="001B3C62"/>
    <w:rsid w:val="001C19DA"/>
    <w:rsid w:val="001C3897"/>
    <w:rsid w:val="001C7605"/>
    <w:rsid w:val="001C7928"/>
    <w:rsid w:val="001D0E19"/>
    <w:rsid w:val="001D3ED9"/>
    <w:rsid w:val="001D5220"/>
    <w:rsid w:val="001E41FF"/>
    <w:rsid w:val="001E48F3"/>
    <w:rsid w:val="001E6E77"/>
    <w:rsid w:val="001F0C15"/>
    <w:rsid w:val="001F11BD"/>
    <w:rsid w:val="001F6029"/>
    <w:rsid w:val="001F6AF7"/>
    <w:rsid w:val="00200191"/>
    <w:rsid w:val="00201C47"/>
    <w:rsid w:val="0020463F"/>
    <w:rsid w:val="00206D18"/>
    <w:rsid w:val="002078A9"/>
    <w:rsid w:val="00210EEF"/>
    <w:rsid w:val="00213C43"/>
    <w:rsid w:val="00215EE6"/>
    <w:rsid w:val="00217BD3"/>
    <w:rsid w:val="002208B3"/>
    <w:rsid w:val="002211DF"/>
    <w:rsid w:val="002215A4"/>
    <w:rsid w:val="0022316D"/>
    <w:rsid w:val="00223F00"/>
    <w:rsid w:val="00225D33"/>
    <w:rsid w:val="00232B93"/>
    <w:rsid w:val="002377A0"/>
    <w:rsid w:val="00240731"/>
    <w:rsid w:val="00241CC6"/>
    <w:rsid w:val="00242009"/>
    <w:rsid w:val="00244933"/>
    <w:rsid w:val="00247703"/>
    <w:rsid w:val="00251795"/>
    <w:rsid w:val="00252B83"/>
    <w:rsid w:val="00260F2B"/>
    <w:rsid w:val="00263B41"/>
    <w:rsid w:val="00264758"/>
    <w:rsid w:val="00265720"/>
    <w:rsid w:val="00265E32"/>
    <w:rsid w:val="002660FC"/>
    <w:rsid w:val="002713D7"/>
    <w:rsid w:val="00271EF7"/>
    <w:rsid w:val="002723F2"/>
    <w:rsid w:val="00273D09"/>
    <w:rsid w:val="00275AF2"/>
    <w:rsid w:val="00281353"/>
    <w:rsid w:val="00281757"/>
    <w:rsid w:val="00282C1A"/>
    <w:rsid w:val="00283BB4"/>
    <w:rsid w:val="002844C2"/>
    <w:rsid w:val="002852DE"/>
    <w:rsid w:val="00286AF3"/>
    <w:rsid w:val="00287946"/>
    <w:rsid w:val="002902E0"/>
    <w:rsid w:val="0029058C"/>
    <w:rsid w:val="00290FCD"/>
    <w:rsid w:val="00292AB6"/>
    <w:rsid w:val="002940EC"/>
    <w:rsid w:val="0029597E"/>
    <w:rsid w:val="00295FD0"/>
    <w:rsid w:val="002963EF"/>
    <w:rsid w:val="002A4C15"/>
    <w:rsid w:val="002A5D98"/>
    <w:rsid w:val="002A6F4D"/>
    <w:rsid w:val="002B1675"/>
    <w:rsid w:val="002B2503"/>
    <w:rsid w:val="002B3B29"/>
    <w:rsid w:val="002B55DD"/>
    <w:rsid w:val="002B5B04"/>
    <w:rsid w:val="002B632E"/>
    <w:rsid w:val="002B69EF"/>
    <w:rsid w:val="002B7E97"/>
    <w:rsid w:val="002C06FE"/>
    <w:rsid w:val="002C4BDE"/>
    <w:rsid w:val="002C713C"/>
    <w:rsid w:val="002D01E6"/>
    <w:rsid w:val="002D04E4"/>
    <w:rsid w:val="002D0BA5"/>
    <w:rsid w:val="002D10C9"/>
    <w:rsid w:val="002D29F4"/>
    <w:rsid w:val="002D364B"/>
    <w:rsid w:val="002D76E9"/>
    <w:rsid w:val="002E48C3"/>
    <w:rsid w:val="002E6B3D"/>
    <w:rsid w:val="002F06D6"/>
    <w:rsid w:val="002F0A01"/>
    <w:rsid w:val="002F112E"/>
    <w:rsid w:val="002F1490"/>
    <w:rsid w:val="002F1920"/>
    <w:rsid w:val="002F1DC2"/>
    <w:rsid w:val="002F22FC"/>
    <w:rsid w:val="002F4C14"/>
    <w:rsid w:val="002F4CC9"/>
    <w:rsid w:val="00302402"/>
    <w:rsid w:val="0030439D"/>
    <w:rsid w:val="00305F7D"/>
    <w:rsid w:val="003101D8"/>
    <w:rsid w:val="00310E5F"/>
    <w:rsid w:val="003134FE"/>
    <w:rsid w:val="00314F38"/>
    <w:rsid w:val="003179EF"/>
    <w:rsid w:val="00320BBE"/>
    <w:rsid w:val="00321727"/>
    <w:rsid w:val="00321DAE"/>
    <w:rsid w:val="00325E21"/>
    <w:rsid w:val="003260E2"/>
    <w:rsid w:val="00326A1B"/>
    <w:rsid w:val="003329BA"/>
    <w:rsid w:val="003338B6"/>
    <w:rsid w:val="00333B39"/>
    <w:rsid w:val="00334476"/>
    <w:rsid w:val="00335260"/>
    <w:rsid w:val="003405E0"/>
    <w:rsid w:val="00341054"/>
    <w:rsid w:val="0034112A"/>
    <w:rsid w:val="00343D48"/>
    <w:rsid w:val="0034466B"/>
    <w:rsid w:val="0034500E"/>
    <w:rsid w:val="00345FF2"/>
    <w:rsid w:val="00346AB1"/>
    <w:rsid w:val="00347230"/>
    <w:rsid w:val="0035494B"/>
    <w:rsid w:val="00354EED"/>
    <w:rsid w:val="00356232"/>
    <w:rsid w:val="00356422"/>
    <w:rsid w:val="00356F33"/>
    <w:rsid w:val="00361064"/>
    <w:rsid w:val="00361744"/>
    <w:rsid w:val="00361F6A"/>
    <w:rsid w:val="00363146"/>
    <w:rsid w:val="003632F9"/>
    <w:rsid w:val="00364DED"/>
    <w:rsid w:val="00364F33"/>
    <w:rsid w:val="00371F5D"/>
    <w:rsid w:val="003730D2"/>
    <w:rsid w:val="0037342E"/>
    <w:rsid w:val="00373CC6"/>
    <w:rsid w:val="00374E77"/>
    <w:rsid w:val="003825DD"/>
    <w:rsid w:val="00385FC7"/>
    <w:rsid w:val="003901AC"/>
    <w:rsid w:val="0039209C"/>
    <w:rsid w:val="00392710"/>
    <w:rsid w:val="00392754"/>
    <w:rsid w:val="00393114"/>
    <w:rsid w:val="00394BD9"/>
    <w:rsid w:val="00395886"/>
    <w:rsid w:val="00396519"/>
    <w:rsid w:val="003A00DF"/>
    <w:rsid w:val="003A0F9C"/>
    <w:rsid w:val="003A3060"/>
    <w:rsid w:val="003A41E6"/>
    <w:rsid w:val="003A49F5"/>
    <w:rsid w:val="003B15CA"/>
    <w:rsid w:val="003B1AB4"/>
    <w:rsid w:val="003B2222"/>
    <w:rsid w:val="003B274F"/>
    <w:rsid w:val="003B34A5"/>
    <w:rsid w:val="003B3C9D"/>
    <w:rsid w:val="003C3F03"/>
    <w:rsid w:val="003C682B"/>
    <w:rsid w:val="003C767F"/>
    <w:rsid w:val="003D0F97"/>
    <w:rsid w:val="003D32B4"/>
    <w:rsid w:val="003D39D9"/>
    <w:rsid w:val="003D4448"/>
    <w:rsid w:val="003D7467"/>
    <w:rsid w:val="003E0902"/>
    <w:rsid w:val="003E22E2"/>
    <w:rsid w:val="003E2687"/>
    <w:rsid w:val="003E33C4"/>
    <w:rsid w:val="003E39AF"/>
    <w:rsid w:val="003E60E6"/>
    <w:rsid w:val="003E6390"/>
    <w:rsid w:val="003E6585"/>
    <w:rsid w:val="003F2A60"/>
    <w:rsid w:val="003F39AD"/>
    <w:rsid w:val="003F45F2"/>
    <w:rsid w:val="003F7AF5"/>
    <w:rsid w:val="0040064A"/>
    <w:rsid w:val="00402471"/>
    <w:rsid w:val="00404BBB"/>
    <w:rsid w:val="004057D5"/>
    <w:rsid w:val="00407E5B"/>
    <w:rsid w:val="00411840"/>
    <w:rsid w:val="0041199C"/>
    <w:rsid w:val="00411FC6"/>
    <w:rsid w:val="00412953"/>
    <w:rsid w:val="00412D9C"/>
    <w:rsid w:val="00413B61"/>
    <w:rsid w:val="00414BA2"/>
    <w:rsid w:val="00414EC1"/>
    <w:rsid w:val="00422C2D"/>
    <w:rsid w:val="00423B03"/>
    <w:rsid w:val="00423D10"/>
    <w:rsid w:val="004241E2"/>
    <w:rsid w:val="0042563E"/>
    <w:rsid w:val="00425658"/>
    <w:rsid w:val="004328FD"/>
    <w:rsid w:val="00433EA2"/>
    <w:rsid w:val="00434F1F"/>
    <w:rsid w:val="004407DC"/>
    <w:rsid w:val="00440BF7"/>
    <w:rsid w:val="00440FBF"/>
    <w:rsid w:val="00443809"/>
    <w:rsid w:val="00444A85"/>
    <w:rsid w:val="004452A4"/>
    <w:rsid w:val="004527C1"/>
    <w:rsid w:val="0045348D"/>
    <w:rsid w:val="00453FFD"/>
    <w:rsid w:val="00454603"/>
    <w:rsid w:val="004613C7"/>
    <w:rsid w:val="00461653"/>
    <w:rsid w:val="00461764"/>
    <w:rsid w:val="00461C21"/>
    <w:rsid w:val="004626F0"/>
    <w:rsid w:val="004638F1"/>
    <w:rsid w:val="004651ED"/>
    <w:rsid w:val="00467513"/>
    <w:rsid w:val="0047031B"/>
    <w:rsid w:val="00472ACF"/>
    <w:rsid w:val="00474328"/>
    <w:rsid w:val="00474668"/>
    <w:rsid w:val="00477B69"/>
    <w:rsid w:val="00480534"/>
    <w:rsid w:val="00482DF6"/>
    <w:rsid w:val="004851BA"/>
    <w:rsid w:val="00490030"/>
    <w:rsid w:val="00492073"/>
    <w:rsid w:val="00493CE9"/>
    <w:rsid w:val="00494F47"/>
    <w:rsid w:val="00496815"/>
    <w:rsid w:val="004A0267"/>
    <w:rsid w:val="004A1581"/>
    <w:rsid w:val="004A4AAB"/>
    <w:rsid w:val="004A656D"/>
    <w:rsid w:val="004A6EC5"/>
    <w:rsid w:val="004A778D"/>
    <w:rsid w:val="004A7DAF"/>
    <w:rsid w:val="004B1E3E"/>
    <w:rsid w:val="004B2030"/>
    <w:rsid w:val="004B6851"/>
    <w:rsid w:val="004B6EB1"/>
    <w:rsid w:val="004B6FB2"/>
    <w:rsid w:val="004B7ED2"/>
    <w:rsid w:val="004C0E8C"/>
    <w:rsid w:val="004C24A0"/>
    <w:rsid w:val="004C3561"/>
    <w:rsid w:val="004C5816"/>
    <w:rsid w:val="004C6E2E"/>
    <w:rsid w:val="004D0897"/>
    <w:rsid w:val="004D1E39"/>
    <w:rsid w:val="004D4196"/>
    <w:rsid w:val="004D58D9"/>
    <w:rsid w:val="004D659E"/>
    <w:rsid w:val="004D69CC"/>
    <w:rsid w:val="004D7BA5"/>
    <w:rsid w:val="004E0146"/>
    <w:rsid w:val="004E07AB"/>
    <w:rsid w:val="004E1C09"/>
    <w:rsid w:val="004E2A16"/>
    <w:rsid w:val="004E6F23"/>
    <w:rsid w:val="004F173E"/>
    <w:rsid w:val="004F17BE"/>
    <w:rsid w:val="004F25D8"/>
    <w:rsid w:val="004F4044"/>
    <w:rsid w:val="004F4CA1"/>
    <w:rsid w:val="004F6605"/>
    <w:rsid w:val="004F6BD0"/>
    <w:rsid w:val="00501BE3"/>
    <w:rsid w:val="00505233"/>
    <w:rsid w:val="0051106A"/>
    <w:rsid w:val="005113B9"/>
    <w:rsid w:val="00513EA1"/>
    <w:rsid w:val="00517C9F"/>
    <w:rsid w:val="005200F8"/>
    <w:rsid w:val="00520B25"/>
    <w:rsid w:val="00521187"/>
    <w:rsid w:val="00521555"/>
    <w:rsid w:val="0052285E"/>
    <w:rsid w:val="00524EB3"/>
    <w:rsid w:val="00525482"/>
    <w:rsid w:val="00525CCE"/>
    <w:rsid w:val="00527A25"/>
    <w:rsid w:val="00530034"/>
    <w:rsid w:val="00530CDE"/>
    <w:rsid w:val="00530E75"/>
    <w:rsid w:val="00532D17"/>
    <w:rsid w:val="005364C7"/>
    <w:rsid w:val="005533BB"/>
    <w:rsid w:val="00553841"/>
    <w:rsid w:val="00557A65"/>
    <w:rsid w:val="005600D0"/>
    <w:rsid w:val="005615F0"/>
    <w:rsid w:val="0056353C"/>
    <w:rsid w:val="00564B92"/>
    <w:rsid w:val="00564F8F"/>
    <w:rsid w:val="005716F3"/>
    <w:rsid w:val="00571D45"/>
    <w:rsid w:val="00574766"/>
    <w:rsid w:val="00575770"/>
    <w:rsid w:val="00575AE9"/>
    <w:rsid w:val="00577346"/>
    <w:rsid w:val="005778D9"/>
    <w:rsid w:val="00585494"/>
    <w:rsid w:val="005856A4"/>
    <w:rsid w:val="0058785D"/>
    <w:rsid w:val="00593AA8"/>
    <w:rsid w:val="00595DD2"/>
    <w:rsid w:val="005961F2"/>
    <w:rsid w:val="00596746"/>
    <w:rsid w:val="005979F4"/>
    <w:rsid w:val="005A207A"/>
    <w:rsid w:val="005A392A"/>
    <w:rsid w:val="005A53CD"/>
    <w:rsid w:val="005A7D8C"/>
    <w:rsid w:val="005A7F7F"/>
    <w:rsid w:val="005B2CF3"/>
    <w:rsid w:val="005B59DB"/>
    <w:rsid w:val="005B629A"/>
    <w:rsid w:val="005C1836"/>
    <w:rsid w:val="005C31AF"/>
    <w:rsid w:val="005C3299"/>
    <w:rsid w:val="005C3ACB"/>
    <w:rsid w:val="005C3EE4"/>
    <w:rsid w:val="005C5A20"/>
    <w:rsid w:val="005C73C2"/>
    <w:rsid w:val="005D02EA"/>
    <w:rsid w:val="005D08B3"/>
    <w:rsid w:val="005D46B3"/>
    <w:rsid w:val="005D58E4"/>
    <w:rsid w:val="005D663A"/>
    <w:rsid w:val="005D6B69"/>
    <w:rsid w:val="005D7E44"/>
    <w:rsid w:val="005D7F8A"/>
    <w:rsid w:val="005E029D"/>
    <w:rsid w:val="005E1C9C"/>
    <w:rsid w:val="005E2ED4"/>
    <w:rsid w:val="005E4571"/>
    <w:rsid w:val="005E60AA"/>
    <w:rsid w:val="005F1D89"/>
    <w:rsid w:val="005F3914"/>
    <w:rsid w:val="005F505A"/>
    <w:rsid w:val="005F6B0D"/>
    <w:rsid w:val="005F7988"/>
    <w:rsid w:val="00600026"/>
    <w:rsid w:val="006018A4"/>
    <w:rsid w:val="006033A8"/>
    <w:rsid w:val="00606305"/>
    <w:rsid w:val="00606F37"/>
    <w:rsid w:val="0060712F"/>
    <w:rsid w:val="006073BE"/>
    <w:rsid w:val="00611788"/>
    <w:rsid w:val="00613B25"/>
    <w:rsid w:val="00615A49"/>
    <w:rsid w:val="00616DF6"/>
    <w:rsid w:val="00622A69"/>
    <w:rsid w:val="00627E3C"/>
    <w:rsid w:val="0063094D"/>
    <w:rsid w:val="00632544"/>
    <w:rsid w:val="006334D3"/>
    <w:rsid w:val="0063367C"/>
    <w:rsid w:val="00633787"/>
    <w:rsid w:val="00634288"/>
    <w:rsid w:val="00635033"/>
    <w:rsid w:val="00635A3B"/>
    <w:rsid w:val="00640851"/>
    <w:rsid w:val="0064521C"/>
    <w:rsid w:val="00647034"/>
    <w:rsid w:val="006503A6"/>
    <w:rsid w:val="00656901"/>
    <w:rsid w:val="00656E52"/>
    <w:rsid w:val="00660938"/>
    <w:rsid w:val="0066620E"/>
    <w:rsid w:val="006677DA"/>
    <w:rsid w:val="00667D3F"/>
    <w:rsid w:val="00667E36"/>
    <w:rsid w:val="00670515"/>
    <w:rsid w:val="00670A5D"/>
    <w:rsid w:val="00670C54"/>
    <w:rsid w:val="00671845"/>
    <w:rsid w:val="00674251"/>
    <w:rsid w:val="00680007"/>
    <w:rsid w:val="00680140"/>
    <w:rsid w:val="00680CD2"/>
    <w:rsid w:val="00682710"/>
    <w:rsid w:val="00682A15"/>
    <w:rsid w:val="006855F1"/>
    <w:rsid w:val="00685BCE"/>
    <w:rsid w:val="00687418"/>
    <w:rsid w:val="006877DB"/>
    <w:rsid w:val="00687979"/>
    <w:rsid w:val="00687E21"/>
    <w:rsid w:val="00690F6C"/>
    <w:rsid w:val="0069184C"/>
    <w:rsid w:val="00692658"/>
    <w:rsid w:val="0069336D"/>
    <w:rsid w:val="00695A98"/>
    <w:rsid w:val="00695E11"/>
    <w:rsid w:val="00697203"/>
    <w:rsid w:val="006A25BF"/>
    <w:rsid w:val="006A25C5"/>
    <w:rsid w:val="006A3CE0"/>
    <w:rsid w:val="006A3F14"/>
    <w:rsid w:val="006B719C"/>
    <w:rsid w:val="006C51D5"/>
    <w:rsid w:val="006C7E9B"/>
    <w:rsid w:val="006D2F58"/>
    <w:rsid w:val="006D316A"/>
    <w:rsid w:val="006D3E38"/>
    <w:rsid w:val="006D5475"/>
    <w:rsid w:val="006D59EF"/>
    <w:rsid w:val="006D6431"/>
    <w:rsid w:val="006D7CF8"/>
    <w:rsid w:val="006E25FE"/>
    <w:rsid w:val="006E2F22"/>
    <w:rsid w:val="006E5CF7"/>
    <w:rsid w:val="006E6EAC"/>
    <w:rsid w:val="006F0AC8"/>
    <w:rsid w:val="006F535A"/>
    <w:rsid w:val="00701DEF"/>
    <w:rsid w:val="00703096"/>
    <w:rsid w:val="00704C1D"/>
    <w:rsid w:val="00705234"/>
    <w:rsid w:val="007059A4"/>
    <w:rsid w:val="0070683D"/>
    <w:rsid w:val="00707B6A"/>
    <w:rsid w:val="0071011C"/>
    <w:rsid w:val="00710B3D"/>
    <w:rsid w:val="007132CC"/>
    <w:rsid w:val="00714440"/>
    <w:rsid w:val="00716688"/>
    <w:rsid w:val="00717207"/>
    <w:rsid w:val="00720813"/>
    <w:rsid w:val="00723543"/>
    <w:rsid w:val="0072590C"/>
    <w:rsid w:val="00727017"/>
    <w:rsid w:val="0073121A"/>
    <w:rsid w:val="00734BD3"/>
    <w:rsid w:val="007353ED"/>
    <w:rsid w:val="00740273"/>
    <w:rsid w:val="00740751"/>
    <w:rsid w:val="007417D1"/>
    <w:rsid w:val="007431D2"/>
    <w:rsid w:val="007436C3"/>
    <w:rsid w:val="007445A4"/>
    <w:rsid w:val="00747E8C"/>
    <w:rsid w:val="007521A1"/>
    <w:rsid w:val="00753056"/>
    <w:rsid w:val="00753D6E"/>
    <w:rsid w:val="00757130"/>
    <w:rsid w:val="00757CB0"/>
    <w:rsid w:val="007625C3"/>
    <w:rsid w:val="00764BE9"/>
    <w:rsid w:val="007650BD"/>
    <w:rsid w:val="00765E03"/>
    <w:rsid w:val="00766360"/>
    <w:rsid w:val="0077122C"/>
    <w:rsid w:val="007729B4"/>
    <w:rsid w:val="007731B2"/>
    <w:rsid w:val="00773E36"/>
    <w:rsid w:val="00774431"/>
    <w:rsid w:val="00774A61"/>
    <w:rsid w:val="00774CBA"/>
    <w:rsid w:val="00775FD9"/>
    <w:rsid w:val="00777B08"/>
    <w:rsid w:val="00783BD5"/>
    <w:rsid w:val="0078483E"/>
    <w:rsid w:val="00784BC1"/>
    <w:rsid w:val="0078622F"/>
    <w:rsid w:val="00787415"/>
    <w:rsid w:val="00787BEB"/>
    <w:rsid w:val="00787C57"/>
    <w:rsid w:val="00791056"/>
    <w:rsid w:val="007914A4"/>
    <w:rsid w:val="007955A9"/>
    <w:rsid w:val="00795BD0"/>
    <w:rsid w:val="00795DF3"/>
    <w:rsid w:val="0079723F"/>
    <w:rsid w:val="0079745A"/>
    <w:rsid w:val="007A1D79"/>
    <w:rsid w:val="007A2D84"/>
    <w:rsid w:val="007A48C6"/>
    <w:rsid w:val="007A5A59"/>
    <w:rsid w:val="007A5ECD"/>
    <w:rsid w:val="007A6C1B"/>
    <w:rsid w:val="007A7989"/>
    <w:rsid w:val="007B125D"/>
    <w:rsid w:val="007B2078"/>
    <w:rsid w:val="007B4C92"/>
    <w:rsid w:val="007B5511"/>
    <w:rsid w:val="007B7DBB"/>
    <w:rsid w:val="007C1298"/>
    <w:rsid w:val="007C4239"/>
    <w:rsid w:val="007D0836"/>
    <w:rsid w:val="007D160D"/>
    <w:rsid w:val="007D354E"/>
    <w:rsid w:val="007E26BC"/>
    <w:rsid w:val="007E2DC1"/>
    <w:rsid w:val="007E460D"/>
    <w:rsid w:val="007E498F"/>
    <w:rsid w:val="007E4B81"/>
    <w:rsid w:val="007E6522"/>
    <w:rsid w:val="007E6C1D"/>
    <w:rsid w:val="007F1613"/>
    <w:rsid w:val="007F509A"/>
    <w:rsid w:val="007F54CD"/>
    <w:rsid w:val="007F75B6"/>
    <w:rsid w:val="0080011D"/>
    <w:rsid w:val="00800A66"/>
    <w:rsid w:val="00800AC2"/>
    <w:rsid w:val="00802211"/>
    <w:rsid w:val="0080282A"/>
    <w:rsid w:val="00803712"/>
    <w:rsid w:val="0080490C"/>
    <w:rsid w:val="00810288"/>
    <w:rsid w:val="00811776"/>
    <w:rsid w:val="0081260C"/>
    <w:rsid w:val="008127F3"/>
    <w:rsid w:val="00812E2E"/>
    <w:rsid w:val="00813023"/>
    <w:rsid w:val="0081562F"/>
    <w:rsid w:val="008164EB"/>
    <w:rsid w:val="00816551"/>
    <w:rsid w:val="00816BD7"/>
    <w:rsid w:val="00820786"/>
    <w:rsid w:val="00822A98"/>
    <w:rsid w:val="00823604"/>
    <w:rsid w:val="008236EF"/>
    <w:rsid w:val="008246AE"/>
    <w:rsid w:val="0082517E"/>
    <w:rsid w:val="00825377"/>
    <w:rsid w:val="00825721"/>
    <w:rsid w:val="00827246"/>
    <w:rsid w:val="00830C79"/>
    <w:rsid w:val="00831158"/>
    <w:rsid w:val="00831D00"/>
    <w:rsid w:val="00833095"/>
    <w:rsid w:val="00835F5E"/>
    <w:rsid w:val="00836D66"/>
    <w:rsid w:val="008413B5"/>
    <w:rsid w:val="00841E82"/>
    <w:rsid w:val="00842861"/>
    <w:rsid w:val="00842B99"/>
    <w:rsid w:val="00843A62"/>
    <w:rsid w:val="00843A68"/>
    <w:rsid w:val="00844820"/>
    <w:rsid w:val="00844AF6"/>
    <w:rsid w:val="00844CB1"/>
    <w:rsid w:val="0084515A"/>
    <w:rsid w:val="008463F1"/>
    <w:rsid w:val="00846677"/>
    <w:rsid w:val="00846FBC"/>
    <w:rsid w:val="00850E82"/>
    <w:rsid w:val="0085146D"/>
    <w:rsid w:val="00852338"/>
    <w:rsid w:val="00854C5D"/>
    <w:rsid w:val="00855A16"/>
    <w:rsid w:val="00856F6A"/>
    <w:rsid w:val="0085744F"/>
    <w:rsid w:val="008579EF"/>
    <w:rsid w:val="008610A7"/>
    <w:rsid w:val="00861A8C"/>
    <w:rsid w:val="00863E75"/>
    <w:rsid w:val="00864B81"/>
    <w:rsid w:val="00865C22"/>
    <w:rsid w:val="008665BE"/>
    <w:rsid w:val="00866626"/>
    <w:rsid w:val="00871417"/>
    <w:rsid w:val="008722E0"/>
    <w:rsid w:val="0087246F"/>
    <w:rsid w:val="00872DE7"/>
    <w:rsid w:val="0087332D"/>
    <w:rsid w:val="00873965"/>
    <w:rsid w:val="008746F2"/>
    <w:rsid w:val="00874C4F"/>
    <w:rsid w:val="0088084E"/>
    <w:rsid w:val="00881E98"/>
    <w:rsid w:val="00884EF0"/>
    <w:rsid w:val="00890531"/>
    <w:rsid w:val="008931E3"/>
    <w:rsid w:val="008A1185"/>
    <w:rsid w:val="008A1C3B"/>
    <w:rsid w:val="008A2833"/>
    <w:rsid w:val="008A3CB8"/>
    <w:rsid w:val="008A4BC2"/>
    <w:rsid w:val="008A5606"/>
    <w:rsid w:val="008A7F7A"/>
    <w:rsid w:val="008B0018"/>
    <w:rsid w:val="008B098F"/>
    <w:rsid w:val="008B3E34"/>
    <w:rsid w:val="008B5415"/>
    <w:rsid w:val="008B68F9"/>
    <w:rsid w:val="008C3D2D"/>
    <w:rsid w:val="008C4193"/>
    <w:rsid w:val="008C5220"/>
    <w:rsid w:val="008C559E"/>
    <w:rsid w:val="008C6CB8"/>
    <w:rsid w:val="008D35B8"/>
    <w:rsid w:val="008D3748"/>
    <w:rsid w:val="008D589B"/>
    <w:rsid w:val="008D7564"/>
    <w:rsid w:val="008D7D31"/>
    <w:rsid w:val="008E0187"/>
    <w:rsid w:val="008E0395"/>
    <w:rsid w:val="008E0955"/>
    <w:rsid w:val="008E09CE"/>
    <w:rsid w:val="008E180D"/>
    <w:rsid w:val="008E239A"/>
    <w:rsid w:val="008E26E8"/>
    <w:rsid w:val="008E39FA"/>
    <w:rsid w:val="008E44AF"/>
    <w:rsid w:val="008E4590"/>
    <w:rsid w:val="008E4A49"/>
    <w:rsid w:val="008E5185"/>
    <w:rsid w:val="008E56FB"/>
    <w:rsid w:val="008E6CC0"/>
    <w:rsid w:val="008E70C8"/>
    <w:rsid w:val="008E76A3"/>
    <w:rsid w:val="008F10FF"/>
    <w:rsid w:val="008F218A"/>
    <w:rsid w:val="008F2AED"/>
    <w:rsid w:val="008F2DD7"/>
    <w:rsid w:val="008F3752"/>
    <w:rsid w:val="008F67E4"/>
    <w:rsid w:val="00901108"/>
    <w:rsid w:val="00903432"/>
    <w:rsid w:val="009042F4"/>
    <w:rsid w:val="009053BD"/>
    <w:rsid w:val="009054B9"/>
    <w:rsid w:val="00907A43"/>
    <w:rsid w:val="00911250"/>
    <w:rsid w:val="00912635"/>
    <w:rsid w:val="0091296E"/>
    <w:rsid w:val="00913E59"/>
    <w:rsid w:val="00916230"/>
    <w:rsid w:val="009168D9"/>
    <w:rsid w:val="00916EC7"/>
    <w:rsid w:val="00917DBE"/>
    <w:rsid w:val="00920BA1"/>
    <w:rsid w:val="0092206A"/>
    <w:rsid w:val="00922CF2"/>
    <w:rsid w:val="0092468E"/>
    <w:rsid w:val="00925081"/>
    <w:rsid w:val="00926977"/>
    <w:rsid w:val="009301C4"/>
    <w:rsid w:val="00935BF5"/>
    <w:rsid w:val="009407C2"/>
    <w:rsid w:val="00940CCA"/>
    <w:rsid w:val="009414CB"/>
    <w:rsid w:val="00941F79"/>
    <w:rsid w:val="009431D5"/>
    <w:rsid w:val="00944BBC"/>
    <w:rsid w:val="009471DB"/>
    <w:rsid w:val="00947DAE"/>
    <w:rsid w:val="009534A7"/>
    <w:rsid w:val="009576B4"/>
    <w:rsid w:val="00963799"/>
    <w:rsid w:val="00964806"/>
    <w:rsid w:val="00967439"/>
    <w:rsid w:val="00971CDA"/>
    <w:rsid w:val="009732C2"/>
    <w:rsid w:val="0097379F"/>
    <w:rsid w:val="00973A2A"/>
    <w:rsid w:val="00974C85"/>
    <w:rsid w:val="00975B52"/>
    <w:rsid w:val="009766F7"/>
    <w:rsid w:val="00976A35"/>
    <w:rsid w:val="00982508"/>
    <w:rsid w:val="00984A14"/>
    <w:rsid w:val="00985166"/>
    <w:rsid w:val="00985BF0"/>
    <w:rsid w:val="0098685B"/>
    <w:rsid w:val="00986BAE"/>
    <w:rsid w:val="00987DE6"/>
    <w:rsid w:val="00990F50"/>
    <w:rsid w:val="0099163B"/>
    <w:rsid w:val="00992DDD"/>
    <w:rsid w:val="00996ECE"/>
    <w:rsid w:val="009974E0"/>
    <w:rsid w:val="009A0C46"/>
    <w:rsid w:val="009A47A3"/>
    <w:rsid w:val="009A504A"/>
    <w:rsid w:val="009A68FA"/>
    <w:rsid w:val="009A6BB0"/>
    <w:rsid w:val="009A7B48"/>
    <w:rsid w:val="009B11B8"/>
    <w:rsid w:val="009B16E8"/>
    <w:rsid w:val="009B488D"/>
    <w:rsid w:val="009B7AC6"/>
    <w:rsid w:val="009C09B2"/>
    <w:rsid w:val="009C1206"/>
    <w:rsid w:val="009C2ED6"/>
    <w:rsid w:val="009C408C"/>
    <w:rsid w:val="009C47BA"/>
    <w:rsid w:val="009C550F"/>
    <w:rsid w:val="009C7E2D"/>
    <w:rsid w:val="009D3FD7"/>
    <w:rsid w:val="009D566D"/>
    <w:rsid w:val="009D5B22"/>
    <w:rsid w:val="009D7901"/>
    <w:rsid w:val="009E1168"/>
    <w:rsid w:val="009E234A"/>
    <w:rsid w:val="009E4605"/>
    <w:rsid w:val="009E5177"/>
    <w:rsid w:val="009E5AFD"/>
    <w:rsid w:val="009E7C85"/>
    <w:rsid w:val="009E7DE1"/>
    <w:rsid w:val="009F09DD"/>
    <w:rsid w:val="009F175D"/>
    <w:rsid w:val="009F1BF6"/>
    <w:rsid w:val="009F2EE1"/>
    <w:rsid w:val="009F5259"/>
    <w:rsid w:val="00A00C11"/>
    <w:rsid w:val="00A01CBA"/>
    <w:rsid w:val="00A027A1"/>
    <w:rsid w:val="00A02EDF"/>
    <w:rsid w:val="00A0363F"/>
    <w:rsid w:val="00A045D6"/>
    <w:rsid w:val="00A0589D"/>
    <w:rsid w:val="00A05FF9"/>
    <w:rsid w:val="00A0607D"/>
    <w:rsid w:val="00A07B13"/>
    <w:rsid w:val="00A1075D"/>
    <w:rsid w:val="00A1190F"/>
    <w:rsid w:val="00A11BCB"/>
    <w:rsid w:val="00A1304E"/>
    <w:rsid w:val="00A14741"/>
    <w:rsid w:val="00A203CA"/>
    <w:rsid w:val="00A21E3B"/>
    <w:rsid w:val="00A27A27"/>
    <w:rsid w:val="00A27A34"/>
    <w:rsid w:val="00A306CB"/>
    <w:rsid w:val="00A31EBB"/>
    <w:rsid w:val="00A32992"/>
    <w:rsid w:val="00A32AFC"/>
    <w:rsid w:val="00A3494D"/>
    <w:rsid w:val="00A34B3F"/>
    <w:rsid w:val="00A358EB"/>
    <w:rsid w:val="00A36DCB"/>
    <w:rsid w:val="00A37CD8"/>
    <w:rsid w:val="00A41C97"/>
    <w:rsid w:val="00A458EC"/>
    <w:rsid w:val="00A47E7C"/>
    <w:rsid w:val="00A50343"/>
    <w:rsid w:val="00A504CE"/>
    <w:rsid w:val="00A525C9"/>
    <w:rsid w:val="00A52CB6"/>
    <w:rsid w:val="00A53A30"/>
    <w:rsid w:val="00A54674"/>
    <w:rsid w:val="00A553BD"/>
    <w:rsid w:val="00A5569B"/>
    <w:rsid w:val="00A57507"/>
    <w:rsid w:val="00A60856"/>
    <w:rsid w:val="00A61E85"/>
    <w:rsid w:val="00A62637"/>
    <w:rsid w:val="00A629FB"/>
    <w:rsid w:val="00A709FE"/>
    <w:rsid w:val="00A71E78"/>
    <w:rsid w:val="00A73075"/>
    <w:rsid w:val="00A823FC"/>
    <w:rsid w:val="00A82A4D"/>
    <w:rsid w:val="00A82ED7"/>
    <w:rsid w:val="00A837DA"/>
    <w:rsid w:val="00A83968"/>
    <w:rsid w:val="00A91589"/>
    <w:rsid w:val="00A93BCC"/>
    <w:rsid w:val="00A94A4B"/>
    <w:rsid w:val="00A95C73"/>
    <w:rsid w:val="00A96239"/>
    <w:rsid w:val="00A96497"/>
    <w:rsid w:val="00A97B18"/>
    <w:rsid w:val="00AA0A69"/>
    <w:rsid w:val="00AA0E1F"/>
    <w:rsid w:val="00AA175E"/>
    <w:rsid w:val="00AA187C"/>
    <w:rsid w:val="00AA4914"/>
    <w:rsid w:val="00AA62E4"/>
    <w:rsid w:val="00AB255D"/>
    <w:rsid w:val="00AB3362"/>
    <w:rsid w:val="00AB56EF"/>
    <w:rsid w:val="00AC2017"/>
    <w:rsid w:val="00AC384B"/>
    <w:rsid w:val="00AC4B62"/>
    <w:rsid w:val="00AC5037"/>
    <w:rsid w:val="00AD0437"/>
    <w:rsid w:val="00AD1579"/>
    <w:rsid w:val="00AD2E7C"/>
    <w:rsid w:val="00AD4DF7"/>
    <w:rsid w:val="00AD552C"/>
    <w:rsid w:val="00AD61A3"/>
    <w:rsid w:val="00AD6916"/>
    <w:rsid w:val="00AE4BAC"/>
    <w:rsid w:val="00AE5136"/>
    <w:rsid w:val="00AE5588"/>
    <w:rsid w:val="00AE5D39"/>
    <w:rsid w:val="00AE629A"/>
    <w:rsid w:val="00AE64C6"/>
    <w:rsid w:val="00AE79E4"/>
    <w:rsid w:val="00AF0B5E"/>
    <w:rsid w:val="00AF1248"/>
    <w:rsid w:val="00AF4BE7"/>
    <w:rsid w:val="00AF4CFA"/>
    <w:rsid w:val="00B07D93"/>
    <w:rsid w:val="00B1127E"/>
    <w:rsid w:val="00B13C9D"/>
    <w:rsid w:val="00B174EB"/>
    <w:rsid w:val="00B20436"/>
    <w:rsid w:val="00B20449"/>
    <w:rsid w:val="00B2064F"/>
    <w:rsid w:val="00B211D3"/>
    <w:rsid w:val="00B218FC"/>
    <w:rsid w:val="00B23346"/>
    <w:rsid w:val="00B250E3"/>
    <w:rsid w:val="00B2516A"/>
    <w:rsid w:val="00B25D22"/>
    <w:rsid w:val="00B261CF"/>
    <w:rsid w:val="00B272E9"/>
    <w:rsid w:val="00B27A3D"/>
    <w:rsid w:val="00B30ACE"/>
    <w:rsid w:val="00B31A35"/>
    <w:rsid w:val="00B33B89"/>
    <w:rsid w:val="00B34C60"/>
    <w:rsid w:val="00B37D21"/>
    <w:rsid w:val="00B42F04"/>
    <w:rsid w:val="00B439BF"/>
    <w:rsid w:val="00B442C8"/>
    <w:rsid w:val="00B4542F"/>
    <w:rsid w:val="00B51E01"/>
    <w:rsid w:val="00B53B47"/>
    <w:rsid w:val="00B54F39"/>
    <w:rsid w:val="00B57DE3"/>
    <w:rsid w:val="00B60636"/>
    <w:rsid w:val="00B6076B"/>
    <w:rsid w:val="00B64832"/>
    <w:rsid w:val="00B65BBA"/>
    <w:rsid w:val="00B6644F"/>
    <w:rsid w:val="00B667C9"/>
    <w:rsid w:val="00B71A6F"/>
    <w:rsid w:val="00B7257F"/>
    <w:rsid w:val="00B72690"/>
    <w:rsid w:val="00B73875"/>
    <w:rsid w:val="00B75F79"/>
    <w:rsid w:val="00B77C83"/>
    <w:rsid w:val="00B77FD5"/>
    <w:rsid w:val="00B81B9A"/>
    <w:rsid w:val="00B8454B"/>
    <w:rsid w:val="00B859F4"/>
    <w:rsid w:val="00B87B96"/>
    <w:rsid w:val="00B87D64"/>
    <w:rsid w:val="00B97FBE"/>
    <w:rsid w:val="00BA06BD"/>
    <w:rsid w:val="00BA0D14"/>
    <w:rsid w:val="00BA1842"/>
    <w:rsid w:val="00BA18DD"/>
    <w:rsid w:val="00BA238D"/>
    <w:rsid w:val="00BA24C0"/>
    <w:rsid w:val="00BA64EA"/>
    <w:rsid w:val="00BB5818"/>
    <w:rsid w:val="00BB60E1"/>
    <w:rsid w:val="00BB677D"/>
    <w:rsid w:val="00BB6AE8"/>
    <w:rsid w:val="00BC0B60"/>
    <w:rsid w:val="00BC32FB"/>
    <w:rsid w:val="00BC4AF2"/>
    <w:rsid w:val="00BC61EB"/>
    <w:rsid w:val="00BC6C9F"/>
    <w:rsid w:val="00BC7024"/>
    <w:rsid w:val="00BC79F7"/>
    <w:rsid w:val="00BD25B0"/>
    <w:rsid w:val="00BD25FD"/>
    <w:rsid w:val="00BD3224"/>
    <w:rsid w:val="00BD3CA3"/>
    <w:rsid w:val="00BD43EF"/>
    <w:rsid w:val="00BD62AC"/>
    <w:rsid w:val="00BD674A"/>
    <w:rsid w:val="00BE0EEC"/>
    <w:rsid w:val="00BE369F"/>
    <w:rsid w:val="00BE5062"/>
    <w:rsid w:val="00BE657B"/>
    <w:rsid w:val="00BE759D"/>
    <w:rsid w:val="00BE7B8E"/>
    <w:rsid w:val="00BF1407"/>
    <w:rsid w:val="00BF3B37"/>
    <w:rsid w:val="00BF438D"/>
    <w:rsid w:val="00BF4F08"/>
    <w:rsid w:val="00BF51B0"/>
    <w:rsid w:val="00BF7BA3"/>
    <w:rsid w:val="00C0241C"/>
    <w:rsid w:val="00C0668F"/>
    <w:rsid w:val="00C1177E"/>
    <w:rsid w:val="00C13D66"/>
    <w:rsid w:val="00C13FD2"/>
    <w:rsid w:val="00C14211"/>
    <w:rsid w:val="00C14E26"/>
    <w:rsid w:val="00C16105"/>
    <w:rsid w:val="00C16C97"/>
    <w:rsid w:val="00C21A61"/>
    <w:rsid w:val="00C252F6"/>
    <w:rsid w:val="00C26355"/>
    <w:rsid w:val="00C272AE"/>
    <w:rsid w:val="00C347C8"/>
    <w:rsid w:val="00C372FD"/>
    <w:rsid w:val="00C40243"/>
    <w:rsid w:val="00C40F7D"/>
    <w:rsid w:val="00C423B6"/>
    <w:rsid w:val="00C42B2B"/>
    <w:rsid w:val="00C4325C"/>
    <w:rsid w:val="00C460E2"/>
    <w:rsid w:val="00C46C46"/>
    <w:rsid w:val="00C4723E"/>
    <w:rsid w:val="00C54827"/>
    <w:rsid w:val="00C5778A"/>
    <w:rsid w:val="00C61D99"/>
    <w:rsid w:val="00C61F5A"/>
    <w:rsid w:val="00C623C5"/>
    <w:rsid w:val="00C64442"/>
    <w:rsid w:val="00C6509A"/>
    <w:rsid w:val="00C654A8"/>
    <w:rsid w:val="00C65843"/>
    <w:rsid w:val="00C659AB"/>
    <w:rsid w:val="00C72203"/>
    <w:rsid w:val="00C74EAE"/>
    <w:rsid w:val="00C763D1"/>
    <w:rsid w:val="00C808BE"/>
    <w:rsid w:val="00C820F3"/>
    <w:rsid w:val="00C82707"/>
    <w:rsid w:val="00C84B55"/>
    <w:rsid w:val="00C908DE"/>
    <w:rsid w:val="00C90DF7"/>
    <w:rsid w:val="00C91B52"/>
    <w:rsid w:val="00C91DFB"/>
    <w:rsid w:val="00CA0EA5"/>
    <w:rsid w:val="00CA2B39"/>
    <w:rsid w:val="00CA34FF"/>
    <w:rsid w:val="00CA42E2"/>
    <w:rsid w:val="00CA4542"/>
    <w:rsid w:val="00CB04DC"/>
    <w:rsid w:val="00CB259E"/>
    <w:rsid w:val="00CB35A6"/>
    <w:rsid w:val="00CB4AF0"/>
    <w:rsid w:val="00CB4E68"/>
    <w:rsid w:val="00CC1D3B"/>
    <w:rsid w:val="00CC4107"/>
    <w:rsid w:val="00CC75A7"/>
    <w:rsid w:val="00CD50CF"/>
    <w:rsid w:val="00CD786A"/>
    <w:rsid w:val="00CE0A8A"/>
    <w:rsid w:val="00CE1C54"/>
    <w:rsid w:val="00CE1E99"/>
    <w:rsid w:val="00CE4590"/>
    <w:rsid w:val="00CE45ED"/>
    <w:rsid w:val="00CE48F7"/>
    <w:rsid w:val="00CE6610"/>
    <w:rsid w:val="00CF007C"/>
    <w:rsid w:val="00CF14D1"/>
    <w:rsid w:val="00CF26FE"/>
    <w:rsid w:val="00CF47AF"/>
    <w:rsid w:val="00CF5C4D"/>
    <w:rsid w:val="00CF6C31"/>
    <w:rsid w:val="00D018C6"/>
    <w:rsid w:val="00D029CB"/>
    <w:rsid w:val="00D04DFC"/>
    <w:rsid w:val="00D05497"/>
    <w:rsid w:val="00D05C87"/>
    <w:rsid w:val="00D0763C"/>
    <w:rsid w:val="00D13889"/>
    <w:rsid w:val="00D16E53"/>
    <w:rsid w:val="00D17750"/>
    <w:rsid w:val="00D20E9B"/>
    <w:rsid w:val="00D2362C"/>
    <w:rsid w:val="00D25B87"/>
    <w:rsid w:val="00D27FCD"/>
    <w:rsid w:val="00D300AE"/>
    <w:rsid w:val="00D31F04"/>
    <w:rsid w:val="00D32E3E"/>
    <w:rsid w:val="00D33CD7"/>
    <w:rsid w:val="00D348F3"/>
    <w:rsid w:val="00D41F66"/>
    <w:rsid w:val="00D4326A"/>
    <w:rsid w:val="00D4724F"/>
    <w:rsid w:val="00D476CF"/>
    <w:rsid w:val="00D501E6"/>
    <w:rsid w:val="00D50CCF"/>
    <w:rsid w:val="00D510D8"/>
    <w:rsid w:val="00D5319E"/>
    <w:rsid w:val="00D55B14"/>
    <w:rsid w:val="00D5632A"/>
    <w:rsid w:val="00D56FA4"/>
    <w:rsid w:val="00D62F77"/>
    <w:rsid w:val="00D632AF"/>
    <w:rsid w:val="00D65332"/>
    <w:rsid w:val="00D744E4"/>
    <w:rsid w:val="00D75E59"/>
    <w:rsid w:val="00D809D9"/>
    <w:rsid w:val="00D81544"/>
    <w:rsid w:val="00D82357"/>
    <w:rsid w:val="00D8244D"/>
    <w:rsid w:val="00D835DF"/>
    <w:rsid w:val="00D854D8"/>
    <w:rsid w:val="00D85CA6"/>
    <w:rsid w:val="00D85FB4"/>
    <w:rsid w:val="00D86189"/>
    <w:rsid w:val="00D862EF"/>
    <w:rsid w:val="00D86725"/>
    <w:rsid w:val="00D87272"/>
    <w:rsid w:val="00D8773D"/>
    <w:rsid w:val="00D87EBA"/>
    <w:rsid w:val="00D928BB"/>
    <w:rsid w:val="00D92F7F"/>
    <w:rsid w:val="00D93EA4"/>
    <w:rsid w:val="00DA0B15"/>
    <w:rsid w:val="00DA23FC"/>
    <w:rsid w:val="00DA362C"/>
    <w:rsid w:val="00DA641C"/>
    <w:rsid w:val="00DA69A6"/>
    <w:rsid w:val="00DA76B8"/>
    <w:rsid w:val="00DB05A1"/>
    <w:rsid w:val="00DB1632"/>
    <w:rsid w:val="00DB250B"/>
    <w:rsid w:val="00DB39BC"/>
    <w:rsid w:val="00DB501E"/>
    <w:rsid w:val="00DB6091"/>
    <w:rsid w:val="00DB7CA5"/>
    <w:rsid w:val="00DC0271"/>
    <w:rsid w:val="00DC4DBE"/>
    <w:rsid w:val="00DC6A05"/>
    <w:rsid w:val="00DC6F52"/>
    <w:rsid w:val="00DC7477"/>
    <w:rsid w:val="00DD03B8"/>
    <w:rsid w:val="00DD17A8"/>
    <w:rsid w:val="00DD2340"/>
    <w:rsid w:val="00DD38C0"/>
    <w:rsid w:val="00DD5086"/>
    <w:rsid w:val="00DE14EF"/>
    <w:rsid w:val="00DE296E"/>
    <w:rsid w:val="00DE74EE"/>
    <w:rsid w:val="00DF43A1"/>
    <w:rsid w:val="00DF606D"/>
    <w:rsid w:val="00DF6B0D"/>
    <w:rsid w:val="00DF6B2E"/>
    <w:rsid w:val="00DF7FED"/>
    <w:rsid w:val="00E03054"/>
    <w:rsid w:val="00E059FA"/>
    <w:rsid w:val="00E06833"/>
    <w:rsid w:val="00E11C75"/>
    <w:rsid w:val="00E12C19"/>
    <w:rsid w:val="00E169C2"/>
    <w:rsid w:val="00E214BB"/>
    <w:rsid w:val="00E21E4B"/>
    <w:rsid w:val="00E25D26"/>
    <w:rsid w:val="00E26FF5"/>
    <w:rsid w:val="00E27371"/>
    <w:rsid w:val="00E311E6"/>
    <w:rsid w:val="00E3344F"/>
    <w:rsid w:val="00E34AA7"/>
    <w:rsid w:val="00E3568A"/>
    <w:rsid w:val="00E35740"/>
    <w:rsid w:val="00E373F6"/>
    <w:rsid w:val="00E407BF"/>
    <w:rsid w:val="00E40F2B"/>
    <w:rsid w:val="00E43658"/>
    <w:rsid w:val="00E4441B"/>
    <w:rsid w:val="00E457A3"/>
    <w:rsid w:val="00E469BF"/>
    <w:rsid w:val="00E55044"/>
    <w:rsid w:val="00E57BDE"/>
    <w:rsid w:val="00E655CB"/>
    <w:rsid w:val="00E661F1"/>
    <w:rsid w:val="00E72867"/>
    <w:rsid w:val="00E7289A"/>
    <w:rsid w:val="00E749E3"/>
    <w:rsid w:val="00E75603"/>
    <w:rsid w:val="00E757D5"/>
    <w:rsid w:val="00E76BD5"/>
    <w:rsid w:val="00E80D08"/>
    <w:rsid w:val="00E825CD"/>
    <w:rsid w:val="00E865F3"/>
    <w:rsid w:val="00E86D47"/>
    <w:rsid w:val="00E86E29"/>
    <w:rsid w:val="00E87CFB"/>
    <w:rsid w:val="00E91BD2"/>
    <w:rsid w:val="00E92296"/>
    <w:rsid w:val="00E92808"/>
    <w:rsid w:val="00E92CED"/>
    <w:rsid w:val="00E96D31"/>
    <w:rsid w:val="00E9707C"/>
    <w:rsid w:val="00EA0A4E"/>
    <w:rsid w:val="00EA14F8"/>
    <w:rsid w:val="00EA67F1"/>
    <w:rsid w:val="00EA684D"/>
    <w:rsid w:val="00EA73EA"/>
    <w:rsid w:val="00EB054C"/>
    <w:rsid w:val="00EB3A08"/>
    <w:rsid w:val="00EB499F"/>
    <w:rsid w:val="00EC33F2"/>
    <w:rsid w:val="00EC3663"/>
    <w:rsid w:val="00EC5A8C"/>
    <w:rsid w:val="00ED25EB"/>
    <w:rsid w:val="00ED4524"/>
    <w:rsid w:val="00ED49C8"/>
    <w:rsid w:val="00ED6457"/>
    <w:rsid w:val="00EE2EEF"/>
    <w:rsid w:val="00EE3C13"/>
    <w:rsid w:val="00EE3FD6"/>
    <w:rsid w:val="00EE51F2"/>
    <w:rsid w:val="00EE6048"/>
    <w:rsid w:val="00EE6B6D"/>
    <w:rsid w:val="00EF08B8"/>
    <w:rsid w:val="00EF499E"/>
    <w:rsid w:val="00EF53AB"/>
    <w:rsid w:val="00EF6197"/>
    <w:rsid w:val="00F01505"/>
    <w:rsid w:val="00F01BD8"/>
    <w:rsid w:val="00F01D15"/>
    <w:rsid w:val="00F01DDC"/>
    <w:rsid w:val="00F026E7"/>
    <w:rsid w:val="00F03E61"/>
    <w:rsid w:val="00F05957"/>
    <w:rsid w:val="00F1033F"/>
    <w:rsid w:val="00F11EBA"/>
    <w:rsid w:val="00F13E29"/>
    <w:rsid w:val="00F14DB8"/>
    <w:rsid w:val="00F14E97"/>
    <w:rsid w:val="00F15577"/>
    <w:rsid w:val="00F15C56"/>
    <w:rsid w:val="00F17AE1"/>
    <w:rsid w:val="00F22287"/>
    <w:rsid w:val="00F22559"/>
    <w:rsid w:val="00F271D7"/>
    <w:rsid w:val="00F3082C"/>
    <w:rsid w:val="00F31308"/>
    <w:rsid w:val="00F31502"/>
    <w:rsid w:val="00F31F7A"/>
    <w:rsid w:val="00F377C7"/>
    <w:rsid w:val="00F37E5D"/>
    <w:rsid w:val="00F42BD7"/>
    <w:rsid w:val="00F4609C"/>
    <w:rsid w:val="00F50F58"/>
    <w:rsid w:val="00F5187B"/>
    <w:rsid w:val="00F55453"/>
    <w:rsid w:val="00F55FA1"/>
    <w:rsid w:val="00F5620E"/>
    <w:rsid w:val="00F56F18"/>
    <w:rsid w:val="00F63FCE"/>
    <w:rsid w:val="00F66AB2"/>
    <w:rsid w:val="00F670BB"/>
    <w:rsid w:val="00F67844"/>
    <w:rsid w:val="00F713E0"/>
    <w:rsid w:val="00F71DB0"/>
    <w:rsid w:val="00F74EF6"/>
    <w:rsid w:val="00F76F9F"/>
    <w:rsid w:val="00F8036C"/>
    <w:rsid w:val="00F80886"/>
    <w:rsid w:val="00F81793"/>
    <w:rsid w:val="00F81B7C"/>
    <w:rsid w:val="00F86C7E"/>
    <w:rsid w:val="00F87BAD"/>
    <w:rsid w:val="00F87F1F"/>
    <w:rsid w:val="00FA000D"/>
    <w:rsid w:val="00FA1723"/>
    <w:rsid w:val="00FA1F08"/>
    <w:rsid w:val="00FA2AFB"/>
    <w:rsid w:val="00FA32DB"/>
    <w:rsid w:val="00FA337F"/>
    <w:rsid w:val="00FB1D0C"/>
    <w:rsid w:val="00FB1DC3"/>
    <w:rsid w:val="00FB2D41"/>
    <w:rsid w:val="00FB4C2E"/>
    <w:rsid w:val="00FB5AF6"/>
    <w:rsid w:val="00FB62F4"/>
    <w:rsid w:val="00FC1581"/>
    <w:rsid w:val="00FC37EC"/>
    <w:rsid w:val="00FD1D2E"/>
    <w:rsid w:val="00FD28FE"/>
    <w:rsid w:val="00FD7B4F"/>
    <w:rsid w:val="00FE1457"/>
    <w:rsid w:val="00FE1771"/>
    <w:rsid w:val="00FE1B71"/>
    <w:rsid w:val="00FE3509"/>
    <w:rsid w:val="00FE403C"/>
    <w:rsid w:val="00FE5410"/>
    <w:rsid w:val="00FE7302"/>
    <w:rsid w:val="00FE73E8"/>
    <w:rsid w:val="00FF03BF"/>
    <w:rsid w:val="00FF1B50"/>
    <w:rsid w:val="00FF2822"/>
    <w:rsid w:val="00FF3386"/>
    <w:rsid w:val="00FF4B70"/>
    <w:rsid w:val="00FF4BB0"/>
    <w:rsid w:val="00FF6376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CD2D"/>
  <w15:chartTrackingRefBased/>
  <w15:docId w15:val="{D76F6486-AA29-4BAA-AE9B-CCEF343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81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785D"/>
    <w:rPr>
      <w:b/>
      <w:bCs/>
    </w:rPr>
  </w:style>
  <w:style w:type="character" w:customStyle="1" w:styleId="markedcontent">
    <w:name w:val="markedcontent"/>
    <w:basedOn w:val="DefaultParagraphFont"/>
    <w:rsid w:val="001F6029"/>
  </w:style>
  <w:style w:type="character" w:styleId="Hyperlink">
    <w:name w:val="Hyperlink"/>
    <w:basedOn w:val="DefaultParagraphFont"/>
    <w:uiPriority w:val="99"/>
    <w:unhideWhenUsed/>
    <w:rsid w:val="00185CF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23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uiPriority w:val="1"/>
    <w:rsid w:val="00223F00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Emphasis">
    <w:name w:val="Emphasis"/>
    <w:basedOn w:val="DefaultParagraphFont"/>
    <w:uiPriority w:val="20"/>
    <w:qFormat/>
    <w:rsid w:val="00321727"/>
    <w:rPr>
      <w:i/>
      <w:iCs/>
    </w:rPr>
  </w:style>
  <w:style w:type="paragraph" w:customStyle="1" w:styleId="Default">
    <w:name w:val="Default"/>
    <w:rsid w:val="00062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6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F4CC9"/>
  </w:style>
  <w:style w:type="paragraph" w:customStyle="1" w:styleId="elementtoproof">
    <w:name w:val="elementtoproof"/>
    <w:basedOn w:val="Normal"/>
    <w:rsid w:val="00A71E7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1">
    <w:name w:val="contentpasted1"/>
    <w:basedOn w:val="DefaultParagraphFont"/>
    <w:rsid w:val="00A71E78"/>
  </w:style>
  <w:style w:type="character" w:styleId="CommentReference">
    <w:name w:val="annotation reference"/>
    <w:basedOn w:val="DefaultParagraphFont"/>
    <w:uiPriority w:val="99"/>
    <w:semiHidden/>
    <w:unhideWhenUsed/>
    <w:rsid w:val="009A5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04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04A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Augustė Jasaitė</dc:creator>
  <cp:lastModifiedBy>Vyginta Abušovienė</cp:lastModifiedBy>
  <cp:revision>51</cp:revision>
  <cp:lastPrinted>2025-03-04T06:18:00Z</cp:lastPrinted>
  <dcterms:created xsi:type="dcterms:W3CDTF">2025-05-08T05:23:00Z</dcterms:created>
  <dcterms:modified xsi:type="dcterms:W3CDTF">2025-05-15T08:31:00Z</dcterms:modified>
</cp:coreProperties>
</file>