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C36AF" w14:textId="31F7CCDA" w:rsidR="001D4EC6" w:rsidRPr="008046D6" w:rsidRDefault="001D4EC6" w:rsidP="00493627">
      <w:pPr>
        <w:ind w:firstLine="6096"/>
        <w:rPr>
          <w:rFonts w:asciiTheme="minorHAnsi" w:hAnsiTheme="minorHAnsi" w:cstheme="minorHAnsi"/>
        </w:rPr>
      </w:pPr>
      <w:r w:rsidRPr="008046D6">
        <w:rPr>
          <w:rFonts w:asciiTheme="minorHAnsi" w:hAnsiTheme="minorHAnsi" w:cstheme="minorHAnsi"/>
        </w:rPr>
        <w:t>PATVIRTINTA</w:t>
      </w:r>
      <w:r w:rsidR="003F7EAB">
        <w:rPr>
          <w:rFonts w:asciiTheme="minorHAnsi" w:hAnsiTheme="minorHAnsi" w:cstheme="minorHAnsi"/>
        </w:rPr>
        <w:t xml:space="preserve"> </w:t>
      </w:r>
    </w:p>
    <w:p w14:paraId="75DAA127" w14:textId="5FD0BC04" w:rsidR="001D4EC6" w:rsidRPr="008046D6" w:rsidRDefault="001D4EC6" w:rsidP="00493627">
      <w:pPr>
        <w:ind w:firstLine="6096"/>
        <w:rPr>
          <w:rFonts w:asciiTheme="minorHAnsi" w:hAnsiTheme="minorHAnsi" w:cstheme="minorHAnsi"/>
        </w:rPr>
      </w:pPr>
      <w:r w:rsidRPr="008046D6">
        <w:rPr>
          <w:rFonts w:asciiTheme="minorHAnsi" w:hAnsiTheme="minorHAnsi" w:cstheme="minorHAnsi"/>
        </w:rPr>
        <w:t xml:space="preserve">Kauno miesto savivaldybės </w:t>
      </w:r>
    </w:p>
    <w:p w14:paraId="5F653D3E" w14:textId="531DF34E" w:rsidR="001D4EC6" w:rsidRPr="008046D6" w:rsidRDefault="001D4EC6" w:rsidP="00493627">
      <w:pPr>
        <w:ind w:firstLine="6096"/>
        <w:rPr>
          <w:rFonts w:asciiTheme="minorHAnsi" w:hAnsiTheme="minorHAnsi" w:cstheme="minorHAnsi"/>
        </w:rPr>
      </w:pPr>
      <w:r w:rsidRPr="008046D6">
        <w:rPr>
          <w:rFonts w:asciiTheme="minorHAnsi" w:hAnsiTheme="minorHAnsi" w:cstheme="minorHAnsi"/>
        </w:rPr>
        <w:t>administracijos direktoriaus</w:t>
      </w:r>
      <w:r w:rsidR="00F529DA">
        <w:rPr>
          <w:rFonts w:asciiTheme="minorHAnsi" w:hAnsiTheme="minorHAnsi" w:cstheme="minorHAnsi"/>
        </w:rPr>
        <w:t xml:space="preserve"> </w:t>
      </w:r>
    </w:p>
    <w:p w14:paraId="49EB58E7" w14:textId="775DBC93" w:rsidR="001D4EC6" w:rsidRDefault="001D4EC6" w:rsidP="00493627">
      <w:pPr>
        <w:ind w:firstLine="6096"/>
        <w:rPr>
          <w:rFonts w:asciiTheme="minorHAnsi" w:hAnsiTheme="minorHAnsi" w:cstheme="minorHAnsi"/>
        </w:rPr>
      </w:pPr>
      <w:r w:rsidRPr="008046D6">
        <w:rPr>
          <w:rFonts w:asciiTheme="minorHAnsi" w:hAnsiTheme="minorHAnsi" w:cstheme="minorHAnsi"/>
        </w:rPr>
        <w:t xml:space="preserve">2025 m. </w:t>
      </w:r>
    </w:p>
    <w:p w14:paraId="56E7F921" w14:textId="356858D7" w:rsidR="00B408CB" w:rsidRDefault="00B408CB" w:rsidP="00493627">
      <w:pPr>
        <w:ind w:firstLine="6096"/>
        <w:rPr>
          <w:rFonts w:asciiTheme="minorHAnsi" w:hAnsiTheme="minorHAnsi" w:cstheme="minorHAnsi"/>
        </w:rPr>
      </w:pPr>
      <w:r>
        <w:rPr>
          <w:rFonts w:asciiTheme="minorHAnsi" w:hAnsiTheme="minorHAnsi" w:cstheme="minorHAnsi"/>
        </w:rPr>
        <w:t xml:space="preserve">įsakymu Nr. </w:t>
      </w:r>
    </w:p>
    <w:p w14:paraId="4EB33382" w14:textId="790D70C0" w:rsidR="00A472B0" w:rsidRPr="008046D6" w:rsidRDefault="00A472B0" w:rsidP="00A472B0">
      <w:pPr>
        <w:spacing w:line="312" w:lineRule="auto"/>
        <w:ind w:firstLine="5245"/>
        <w:jc w:val="both"/>
        <w:rPr>
          <w:rFonts w:asciiTheme="minorHAnsi" w:eastAsia="Calibri" w:hAnsiTheme="minorHAnsi" w:cstheme="minorHAnsi"/>
          <w:sz w:val="24"/>
          <w:szCs w:val="24"/>
          <w:lang w:eastAsia="en-US"/>
        </w:rPr>
      </w:pPr>
    </w:p>
    <w:p w14:paraId="4BCBD8B2" w14:textId="54E07702" w:rsidR="00A472B0" w:rsidRPr="008046D6" w:rsidRDefault="00A472B0" w:rsidP="00A472B0">
      <w:pPr>
        <w:autoSpaceDE w:val="0"/>
        <w:autoSpaceDN w:val="0"/>
        <w:adjustRightInd w:val="0"/>
        <w:jc w:val="center"/>
        <w:rPr>
          <w:rFonts w:asciiTheme="minorHAnsi" w:eastAsia="Calibri" w:hAnsiTheme="minorHAnsi" w:cstheme="minorHAnsi"/>
          <w:b/>
          <w:sz w:val="24"/>
        </w:rPr>
      </w:pPr>
      <w:r w:rsidRPr="008046D6">
        <w:rPr>
          <w:rFonts w:asciiTheme="minorHAnsi" w:eastAsia="Calibri" w:hAnsiTheme="minorHAnsi" w:cstheme="minorHAnsi"/>
          <w:b/>
          <w:sz w:val="24"/>
        </w:rPr>
        <w:t xml:space="preserve">KAUNO MIESTO SAVIVALDYBĖS </w:t>
      </w:r>
      <w:r w:rsidR="00C32B2D" w:rsidRPr="008046D6">
        <w:rPr>
          <w:rFonts w:asciiTheme="minorHAnsi" w:eastAsia="Calibri" w:hAnsiTheme="minorHAnsi" w:cstheme="minorHAnsi"/>
          <w:b/>
          <w:sz w:val="24"/>
        </w:rPr>
        <w:t xml:space="preserve">ADMINISTRACIJOS INFORMACIJOS </w:t>
      </w:r>
      <w:bookmarkStart w:id="0" w:name="_Hlk190768340"/>
      <w:r w:rsidR="00C32B2D" w:rsidRPr="008046D6">
        <w:rPr>
          <w:rFonts w:asciiTheme="minorHAnsi" w:eastAsia="Calibri" w:hAnsiTheme="minorHAnsi" w:cstheme="minorHAnsi"/>
          <w:b/>
          <w:sz w:val="24"/>
        </w:rPr>
        <w:t>RENGIMO IR (AR) TEIKIMO ASMENIM</w:t>
      </w:r>
      <w:r w:rsidR="00F529DA">
        <w:rPr>
          <w:rFonts w:asciiTheme="minorHAnsi" w:eastAsia="Calibri" w:hAnsiTheme="minorHAnsi" w:cstheme="minorHAnsi"/>
          <w:b/>
          <w:sz w:val="24"/>
        </w:rPr>
        <w:t>S</w:t>
      </w:r>
      <w:r w:rsidR="00C32B2D" w:rsidRPr="008046D6">
        <w:rPr>
          <w:rFonts w:asciiTheme="minorHAnsi" w:eastAsia="Calibri" w:hAnsiTheme="minorHAnsi" w:cstheme="minorHAnsi"/>
          <w:b/>
          <w:sz w:val="24"/>
        </w:rPr>
        <w:t xml:space="preserve"> SU NEGALIA JŲ PASIRINKTAIS PRIEINAMAIS BENDRAVIMO BŪDAIS VIDAUS</w:t>
      </w:r>
      <w:r w:rsidRPr="008046D6">
        <w:rPr>
          <w:rFonts w:asciiTheme="minorHAnsi" w:eastAsia="Calibri" w:hAnsiTheme="minorHAnsi" w:cstheme="minorHAnsi"/>
          <w:b/>
          <w:sz w:val="24"/>
        </w:rPr>
        <w:t xml:space="preserve"> TVARKOS APRAŠAS </w:t>
      </w:r>
    </w:p>
    <w:bookmarkEnd w:id="0"/>
    <w:p w14:paraId="6644EFAA" w14:textId="77777777" w:rsidR="00A472B0" w:rsidRPr="008046D6" w:rsidRDefault="00A472B0" w:rsidP="00A472B0">
      <w:pPr>
        <w:autoSpaceDE w:val="0"/>
        <w:autoSpaceDN w:val="0"/>
        <w:adjustRightInd w:val="0"/>
        <w:spacing w:line="360" w:lineRule="auto"/>
        <w:jc w:val="center"/>
        <w:rPr>
          <w:rFonts w:asciiTheme="minorHAnsi" w:eastAsia="Calibri" w:hAnsiTheme="minorHAnsi" w:cstheme="minorHAnsi"/>
          <w:sz w:val="24"/>
        </w:rPr>
      </w:pPr>
    </w:p>
    <w:p w14:paraId="7DAB4623" w14:textId="77777777" w:rsidR="00A472B0" w:rsidRPr="008046D6" w:rsidRDefault="00A472B0" w:rsidP="00493627">
      <w:pPr>
        <w:tabs>
          <w:tab w:val="left" w:pos="284"/>
          <w:tab w:val="left" w:pos="2977"/>
        </w:tabs>
        <w:autoSpaceDE w:val="0"/>
        <w:autoSpaceDN w:val="0"/>
        <w:adjustRightInd w:val="0"/>
        <w:jc w:val="center"/>
        <w:rPr>
          <w:rFonts w:asciiTheme="minorHAnsi" w:eastAsia="Calibri" w:hAnsiTheme="minorHAnsi" w:cstheme="minorHAnsi"/>
          <w:b/>
          <w:sz w:val="24"/>
        </w:rPr>
      </w:pPr>
      <w:r w:rsidRPr="008046D6">
        <w:rPr>
          <w:rFonts w:asciiTheme="minorHAnsi" w:eastAsia="Calibri" w:hAnsiTheme="minorHAnsi" w:cstheme="minorHAnsi"/>
          <w:b/>
          <w:sz w:val="24"/>
        </w:rPr>
        <w:t xml:space="preserve">I SKYRIUS </w:t>
      </w:r>
    </w:p>
    <w:p w14:paraId="2EAEB6CF" w14:textId="77777777" w:rsidR="00A472B0" w:rsidRPr="008046D6" w:rsidRDefault="00A472B0" w:rsidP="00493627">
      <w:pPr>
        <w:tabs>
          <w:tab w:val="left" w:pos="284"/>
          <w:tab w:val="left" w:pos="2977"/>
        </w:tabs>
        <w:autoSpaceDE w:val="0"/>
        <w:autoSpaceDN w:val="0"/>
        <w:adjustRightInd w:val="0"/>
        <w:jc w:val="center"/>
        <w:rPr>
          <w:rFonts w:asciiTheme="minorHAnsi" w:eastAsia="Calibri" w:hAnsiTheme="minorHAnsi" w:cstheme="minorHAnsi"/>
          <w:b/>
          <w:sz w:val="24"/>
        </w:rPr>
      </w:pPr>
      <w:r w:rsidRPr="008046D6">
        <w:rPr>
          <w:rFonts w:asciiTheme="minorHAnsi" w:eastAsia="Calibri" w:hAnsiTheme="minorHAnsi" w:cstheme="minorHAnsi"/>
          <w:b/>
          <w:sz w:val="24"/>
        </w:rPr>
        <w:t xml:space="preserve">BENDROSIOS NUOSTATOS </w:t>
      </w:r>
    </w:p>
    <w:p w14:paraId="7FA7F40B" w14:textId="77777777" w:rsidR="00A472B0" w:rsidRPr="008046D6" w:rsidRDefault="00A472B0" w:rsidP="00A472B0">
      <w:pPr>
        <w:autoSpaceDE w:val="0"/>
        <w:autoSpaceDN w:val="0"/>
        <w:adjustRightInd w:val="0"/>
        <w:jc w:val="center"/>
        <w:rPr>
          <w:rFonts w:asciiTheme="minorHAnsi" w:eastAsia="Calibri" w:hAnsiTheme="minorHAnsi" w:cstheme="minorHAnsi"/>
          <w:sz w:val="24"/>
        </w:rPr>
      </w:pPr>
    </w:p>
    <w:p w14:paraId="6B05E75F" w14:textId="0ED9C642" w:rsidR="002A5AF3" w:rsidRPr="00A35E77" w:rsidRDefault="00032112" w:rsidP="002A5AF3">
      <w:pPr>
        <w:tabs>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szCs w:val="24"/>
        </w:rPr>
      </w:pPr>
      <w:r w:rsidRPr="008046D6">
        <w:rPr>
          <w:rFonts w:asciiTheme="minorHAnsi" w:eastAsia="Calibri" w:hAnsiTheme="minorHAnsi" w:cstheme="minorHAnsi"/>
          <w:sz w:val="24"/>
        </w:rPr>
        <w:t xml:space="preserve">1. </w:t>
      </w:r>
      <w:r w:rsidR="00A472B0" w:rsidRPr="008046D6">
        <w:rPr>
          <w:rFonts w:asciiTheme="minorHAnsi" w:eastAsia="Calibri" w:hAnsiTheme="minorHAnsi" w:cstheme="minorHAnsi"/>
          <w:sz w:val="24"/>
        </w:rPr>
        <w:t xml:space="preserve">Kauno miesto </w:t>
      </w:r>
      <w:r w:rsidR="00A472B0" w:rsidRPr="00A35E77">
        <w:rPr>
          <w:rFonts w:asciiTheme="minorHAnsi" w:eastAsia="Calibri" w:hAnsiTheme="minorHAnsi" w:cstheme="minorHAnsi"/>
          <w:sz w:val="24"/>
          <w:szCs w:val="24"/>
        </w:rPr>
        <w:t>savivaldybės</w:t>
      </w:r>
      <w:r w:rsidR="00C32B2D" w:rsidRPr="00A35E77">
        <w:rPr>
          <w:rFonts w:asciiTheme="minorHAnsi" w:eastAsia="Calibri" w:hAnsiTheme="minorHAnsi" w:cstheme="minorHAnsi"/>
          <w:sz w:val="24"/>
          <w:szCs w:val="24"/>
        </w:rPr>
        <w:t xml:space="preserve"> administracijos</w:t>
      </w:r>
      <w:r w:rsidR="00A472B0" w:rsidRPr="00A35E77">
        <w:rPr>
          <w:rFonts w:asciiTheme="minorHAnsi" w:eastAsia="Calibri" w:hAnsiTheme="minorHAnsi" w:cstheme="minorHAnsi"/>
          <w:sz w:val="24"/>
          <w:szCs w:val="24"/>
        </w:rPr>
        <w:t xml:space="preserve"> </w:t>
      </w:r>
      <w:r w:rsidR="00C32B2D" w:rsidRPr="00A35E77">
        <w:rPr>
          <w:rFonts w:asciiTheme="minorHAnsi" w:eastAsia="Calibri" w:hAnsiTheme="minorHAnsi" w:cstheme="minorHAnsi"/>
          <w:sz w:val="24"/>
          <w:szCs w:val="24"/>
        </w:rPr>
        <w:t xml:space="preserve">informacijos rengimo ir (ar) teikimo asmenims su negalia jų pasirinktais prieinamais bendravimo būdais vidaus tvarkos aprašas (toliau – Aprašas) </w:t>
      </w:r>
      <w:r w:rsidR="0053135A" w:rsidRPr="00A35E77">
        <w:rPr>
          <w:rFonts w:asciiTheme="minorHAnsi" w:eastAsia="Calibri" w:hAnsiTheme="minorHAnsi" w:cstheme="minorHAnsi"/>
          <w:sz w:val="24"/>
          <w:szCs w:val="24"/>
        </w:rPr>
        <w:t xml:space="preserve">reglamentuoja </w:t>
      </w:r>
      <w:r w:rsidR="00F529DA">
        <w:rPr>
          <w:rFonts w:asciiTheme="minorHAnsi" w:eastAsia="Calibri" w:hAnsiTheme="minorHAnsi" w:cstheme="minorHAnsi"/>
          <w:sz w:val="24"/>
          <w:szCs w:val="24"/>
        </w:rPr>
        <w:t xml:space="preserve">Kauno miesto savivaldybės (toliau – </w:t>
      </w:r>
      <w:r w:rsidR="00F529DA" w:rsidRPr="00265E82">
        <w:rPr>
          <w:rFonts w:asciiTheme="minorHAnsi" w:eastAsia="Calibri" w:hAnsiTheme="minorHAnsi" w:cstheme="minorHAnsi"/>
          <w:sz w:val="24"/>
          <w:szCs w:val="24"/>
        </w:rPr>
        <w:t>Savivaldybė</w:t>
      </w:r>
      <w:r w:rsidR="00F529DA">
        <w:rPr>
          <w:rFonts w:asciiTheme="minorHAnsi" w:eastAsia="Calibri" w:hAnsiTheme="minorHAnsi" w:cstheme="minorHAnsi"/>
          <w:sz w:val="24"/>
          <w:szCs w:val="24"/>
        </w:rPr>
        <w:t>) a</w:t>
      </w:r>
      <w:r w:rsidR="00C32B2D" w:rsidRPr="00A35E77">
        <w:rPr>
          <w:rFonts w:asciiTheme="minorHAnsi" w:eastAsia="Calibri" w:hAnsiTheme="minorHAnsi" w:cstheme="minorHAnsi"/>
          <w:sz w:val="24"/>
          <w:szCs w:val="24"/>
        </w:rPr>
        <w:t xml:space="preserve">dministracijos struktūrinių padalinių ir </w:t>
      </w:r>
      <w:r w:rsidR="00E6171B" w:rsidRPr="00A35E77">
        <w:rPr>
          <w:rFonts w:asciiTheme="minorHAnsi" w:hAnsiTheme="minorHAnsi" w:cstheme="minorHAnsi"/>
          <w:sz w:val="24"/>
          <w:szCs w:val="24"/>
        </w:rPr>
        <w:t>į struktūrinius padalinius neįeinanči</w:t>
      </w:r>
      <w:r w:rsidR="009D3D05" w:rsidRPr="00A35E77">
        <w:rPr>
          <w:rFonts w:asciiTheme="minorHAnsi" w:hAnsiTheme="minorHAnsi" w:cstheme="minorHAnsi"/>
          <w:sz w:val="24"/>
          <w:szCs w:val="24"/>
        </w:rPr>
        <w:t>ų</w:t>
      </w:r>
      <w:r w:rsidR="00E6171B" w:rsidRPr="00A35E77">
        <w:rPr>
          <w:rFonts w:asciiTheme="minorHAnsi" w:hAnsiTheme="minorHAnsi" w:cstheme="minorHAnsi"/>
          <w:sz w:val="24"/>
          <w:szCs w:val="24"/>
        </w:rPr>
        <w:t xml:space="preserve"> valstybės tarnautoj</w:t>
      </w:r>
      <w:r w:rsidR="009D3D05" w:rsidRPr="00A35E77">
        <w:rPr>
          <w:rFonts w:asciiTheme="minorHAnsi" w:hAnsiTheme="minorHAnsi" w:cstheme="minorHAnsi"/>
          <w:sz w:val="24"/>
          <w:szCs w:val="24"/>
        </w:rPr>
        <w:t>ų</w:t>
      </w:r>
      <w:r w:rsidR="00E6171B" w:rsidRPr="00A35E77">
        <w:rPr>
          <w:rFonts w:asciiTheme="minorHAnsi" w:hAnsiTheme="minorHAnsi" w:cstheme="minorHAnsi"/>
          <w:sz w:val="24"/>
          <w:szCs w:val="24"/>
        </w:rPr>
        <w:t xml:space="preserve"> ir darbuotoj</w:t>
      </w:r>
      <w:r w:rsidR="009D3D05" w:rsidRPr="00A35E77">
        <w:rPr>
          <w:rFonts w:asciiTheme="minorHAnsi" w:hAnsiTheme="minorHAnsi" w:cstheme="minorHAnsi"/>
          <w:sz w:val="24"/>
          <w:szCs w:val="24"/>
        </w:rPr>
        <w:t>ų</w:t>
      </w:r>
      <w:r w:rsidR="00E6171B" w:rsidRPr="00A35E77">
        <w:rPr>
          <w:rFonts w:asciiTheme="minorHAnsi" w:hAnsiTheme="minorHAnsi" w:cstheme="minorHAnsi"/>
          <w:sz w:val="24"/>
          <w:szCs w:val="24"/>
        </w:rPr>
        <w:t>, dirbanči</w:t>
      </w:r>
      <w:r w:rsidR="009D3D05" w:rsidRPr="00A35E77">
        <w:rPr>
          <w:rFonts w:asciiTheme="minorHAnsi" w:hAnsiTheme="minorHAnsi" w:cstheme="minorHAnsi"/>
          <w:sz w:val="24"/>
          <w:szCs w:val="24"/>
        </w:rPr>
        <w:t>ų</w:t>
      </w:r>
      <w:r w:rsidR="00E6171B" w:rsidRPr="00A35E77">
        <w:rPr>
          <w:rFonts w:asciiTheme="minorHAnsi" w:hAnsiTheme="minorHAnsi" w:cstheme="minorHAnsi"/>
          <w:sz w:val="24"/>
          <w:szCs w:val="24"/>
        </w:rPr>
        <w:t xml:space="preserve"> pagal darbo sutart</w:t>
      </w:r>
      <w:r w:rsidR="00F529DA">
        <w:rPr>
          <w:rFonts w:asciiTheme="minorHAnsi" w:hAnsiTheme="minorHAnsi" w:cstheme="minorHAnsi"/>
          <w:sz w:val="24"/>
          <w:szCs w:val="24"/>
        </w:rPr>
        <w:t>į</w:t>
      </w:r>
      <w:r w:rsidR="00E6171B" w:rsidRPr="00A35E77">
        <w:rPr>
          <w:rFonts w:asciiTheme="minorHAnsi" w:hAnsiTheme="minorHAnsi" w:cstheme="minorHAnsi"/>
          <w:sz w:val="24"/>
          <w:szCs w:val="24"/>
        </w:rPr>
        <w:t xml:space="preserve"> </w:t>
      </w:r>
      <w:r w:rsidR="00C32B2D" w:rsidRPr="00A35E77">
        <w:rPr>
          <w:rFonts w:asciiTheme="minorHAnsi" w:eastAsia="Calibri" w:hAnsiTheme="minorHAnsi" w:cstheme="minorHAnsi"/>
          <w:sz w:val="24"/>
          <w:szCs w:val="24"/>
        </w:rPr>
        <w:t>(toliau –</w:t>
      </w:r>
      <w:r w:rsidR="00F529DA">
        <w:rPr>
          <w:rFonts w:asciiTheme="minorHAnsi" w:eastAsia="Calibri" w:hAnsiTheme="minorHAnsi" w:cstheme="minorHAnsi"/>
          <w:sz w:val="24"/>
          <w:szCs w:val="24"/>
        </w:rPr>
        <w:t xml:space="preserve"> Struktūriniai p</w:t>
      </w:r>
      <w:r w:rsidR="00C32B2D" w:rsidRPr="00A35E77">
        <w:rPr>
          <w:rFonts w:asciiTheme="minorHAnsi" w:eastAsia="Calibri" w:hAnsiTheme="minorHAnsi" w:cstheme="minorHAnsi"/>
          <w:sz w:val="24"/>
          <w:szCs w:val="24"/>
        </w:rPr>
        <w:t>adaliniai)</w:t>
      </w:r>
      <w:r w:rsidR="00512EF3">
        <w:rPr>
          <w:rFonts w:asciiTheme="minorHAnsi" w:eastAsia="Calibri" w:hAnsiTheme="minorHAnsi" w:cstheme="minorHAnsi"/>
          <w:sz w:val="24"/>
          <w:szCs w:val="24"/>
        </w:rPr>
        <w:t>,</w:t>
      </w:r>
      <w:r w:rsidR="00C32B2D" w:rsidRPr="00A35E77">
        <w:rPr>
          <w:rFonts w:asciiTheme="minorHAnsi" w:eastAsia="Calibri" w:hAnsiTheme="minorHAnsi" w:cstheme="minorHAnsi"/>
          <w:sz w:val="24"/>
          <w:szCs w:val="24"/>
        </w:rPr>
        <w:t xml:space="preserve"> veiksmus rengiant ir teikiant informaciją asmenims su negalia.</w:t>
      </w:r>
      <w:r w:rsidR="00F529DA">
        <w:rPr>
          <w:rFonts w:asciiTheme="minorHAnsi" w:eastAsia="Calibri" w:hAnsiTheme="minorHAnsi" w:cstheme="minorHAnsi"/>
          <w:sz w:val="24"/>
          <w:szCs w:val="24"/>
        </w:rPr>
        <w:t xml:space="preserve"> </w:t>
      </w:r>
    </w:p>
    <w:p w14:paraId="6B398CB2" w14:textId="2DD550C1" w:rsidR="002A5AF3" w:rsidRPr="008046D6" w:rsidRDefault="00032112" w:rsidP="002A5AF3">
      <w:pPr>
        <w:tabs>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eastAsia="Calibri" w:hAnsiTheme="minorHAnsi" w:cstheme="minorHAnsi"/>
          <w:sz w:val="24"/>
        </w:rPr>
        <w:t xml:space="preserve">2. </w:t>
      </w:r>
      <w:r w:rsidR="00C32B2D" w:rsidRPr="008046D6">
        <w:rPr>
          <w:rFonts w:asciiTheme="minorHAnsi" w:eastAsia="Calibri" w:hAnsiTheme="minorHAnsi" w:cstheme="minorHAnsi"/>
          <w:sz w:val="24"/>
        </w:rPr>
        <w:t>Apraše vartojamos sąvokos suprantamos taip, kaip jos apibrėžtos Lietuvos Respublikos asmens su negalia teisių apsaugos pagrindų įstatyme</w:t>
      </w:r>
      <w:r w:rsidR="0053135A" w:rsidRPr="008046D6">
        <w:rPr>
          <w:rFonts w:asciiTheme="minorHAnsi" w:eastAsia="Calibri" w:hAnsiTheme="minorHAnsi" w:cstheme="minorHAnsi"/>
          <w:sz w:val="24"/>
        </w:rPr>
        <w:t>,</w:t>
      </w:r>
      <w:r w:rsidR="00C32B2D" w:rsidRPr="008046D6">
        <w:rPr>
          <w:rFonts w:asciiTheme="minorHAnsi" w:eastAsia="Calibri" w:hAnsiTheme="minorHAnsi" w:cstheme="minorHAnsi"/>
          <w:sz w:val="24"/>
        </w:rPr>
        <w:t xml:space="preserve"> Lietuvos Respublikos visuomenės informavimo įstatyme</w:t>
      </w:r>
      <w:r w:rsidR="0060321C" w:rsidRPr="008046D6">
        <w:rPr>
          <w:rFonts w:asciiTheme="minorHAnsi" w:eastAsia="Calibri" w:hAnsiTheme="minorHAnsi" w:cstheme="minorHAnsi"/>
          <w:sz w:val="24"/>
        </w:rPr>
        <w:t>, Lietuvos Respublikos viešojo administravimo įstatyme ir Lietuvos Respublikos dokumentų ir archyvų įstatyme.</w:t>
      </w:r>
      <w:r w:rsidR="00F529DA">
        <w:rPr>
          <w:rFonts w:asciiTheme="minorHAnsi" w:eastAsia="Calibri" w:hAnsiTheme="minorHAnsi" w:cstheme="minorHAnsi"/>
          <w:sz w:val="24"/>
        </w:rPr>
        <w:t xml:space="preserve"> </w:t>
      </w:r>
    </w:p>
    <w:p w14:paraId="0DA32435" w14:textId="4B128779" w:rsidR="00A472B0" w:rsidRDefault="00032112" w:rsidP="002A5AF3">
      <w:pPr>
        <w:tabs>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szCs w:val="24"/>
          <w:lang w:eastAsia="en-US"/>
        </w:rPr>
      </w:pPr>
      <w:r w:rsidRPr="008046D6">
        <w:rPr>
          <w:rFonts w:asciiTheme="minorHAnsi" w:eastAsia="Calibri" w:hAnsiTheme="minorHAnsi" w:cstheme="minorHAnsi"/>
          <w:sz w:val="24"/>
          <w:szCs w:val="24"/>
          <w:lang w:eastAsia="en-US"/>
        </w:rPr>
        <w:t xml:space="preserve">3. </w:t>
      </w:r>
      <w:r w:rsidR="00C32B2D" w:rsidRPr="008046D6">
        <w:rPr>
          <w:rFonts w:asciiTheme="minorHAnsi" w:eastAsia="Calibri" w:hAnsiTheme="minorHAnsi" w:cstheme="minorHAnsi"/>
          <w:sz w:val="24"/>
          <w:szCs w:val="24"/>
          <w:lang w:eastAsia="en-US"/>
        </w:rPr>
        <w:t>Aprašas parengtas vadovaujantis Informacijos teikimo asmenims su negalia jų pasirinktais prieinamais bendravimo būdais rekomendacijomis, patvirtintomis Lietuvos Respublikos socialinės apsaugos ir darbo ministro 2023 m. lapkričio 29 d.</w:t>
      </w:r>
      <w:r w:rsidR="00493627">
        <w:rPr>
          <w:rFonts w:asciiTheme="minorHAnsi" w:eastAsia="Calibri" w:hAnsiTheme="minorHAnsi" w:cstheme="minorHAnsi"/>
          <w:sz w:val="24"/>
          <w:szCs w:val="24"/>
          <w:lang w:eastAsia="en-US"/>
        </w:rPr>
        <w:t xml:space="preserve"> įsakymu</w:t>
      </w:r>
      <w:r w:rsidR="00C32B2D" w:rsidRPr="008046D6">
        <w:rPr>
          <w:rFonts w:asciiTheme="minorHAnsi" w:eastAsia="Calibri" w:hAnsiTheme="minorHAnsi" w:cstheme="minorHAnsi"/>
          <w:sz w:val="24"/>
          <w:szCs w:val="24"/>
          <w:lang w:eastAsia="en-US"/>
        </w:rPr>
        <w:t xml:space="preserve"> Nr. A1-784 </w:t>
      </w:r>
      <w:r w:rsidR="003D36FB" w:rsidRPr="008046D6">
        <w:rPr>
          <w:rFonts w:asciiTheme="minorHAnsi" w:hAnsiTheme="minorHAnsi" w:cstheme="minorHAnsi"/>
          <w:sz w:val="24"/>
          <w:szCs w:val="24"/>
        </w:rPr>
        <w:t>„</w:t>
      </w:r>
      <w:r w:rsidR="00C32B2D" w:rsidRPr="008046D6">
        <w:rPr>
          <w:rFonts w:asciiTheme="minorHAnsi" w:eastAsia="Calibri" w:hAnsiTheme="minorHAnsi" w:cstheme="minorHAnsi"/>
          <w:sz w:val="24"/>
          <w:szCs w:val="24"/>
          <w:lang w:eastAsia="en-US"/>
        </w:rPr>
        <w:t>Dėl Informacijos teikimo asmenims su negalia jų pasirinktais prieinamais bendravimo būdais rekomendacijų patvirtinimo</w:t>
      </w:r>
      <w:r w:rsidR="003D36FB" w:rsidRPr="008046D6">
        <w:rPr>
          <w:rFonts w:asciiTheme="minorHAnsi" w:hAnsiTheme="minorHAnsi" w:cstheme="minorHAnsi"/>
          <w:sz w:val="24"/>
          <w:szCs w:val="24"/>
        </w:rPr>
        <w:t>“</w:t>
      </w:r>
      <w:r w:rsidR="00F529DA" w:rsidRPr="00F529DA">
        <w:rPr>
          <w:rFonts w:asciiTheme="minorHAnsi" w:eastAsia="Calibri" w:hAnsiTheme="minorHAnsi" w:cstheme="minorHAnsi"/>
          <w:sz w:val="24"/>
          <w:szCs w:val="24"/>
          <w:lang w:eastAsia="en-US"/>
        </w:rPr>
        <w:t xml:space="preserve"> </w:t>
      </w:r>
      <w:r w:rsidR="00F529DA" w:rsidRPr="008046D6">
        <w:rPr>
          <w:rFonts w:asciiTheme="minorHAnsi" w:eastAsia="Calibri" w:hAnsiTheme="minorHAnsi" w:cstheme="minorHAnsi"/>
          <w:sz w:val="24"/>
          <w:szCs w:val="24"/>
          <w:lang w:eastAsia="en-US"/>
        </w:rPr>
        <w:t>(toliau – Rekomendacijos)</w:t>
      </w:r>
      <w:r w:rsidR="00A472B0" w:rsidRPr="008046D6">
        <w:rPr>
          <w:rFonts w:asciiTheme="minorHAnsi" w:eastAsia="Calibri" w:hAnsiTheme="minorHAnsi" w:cstheme="minorHAnsi"/>
          <w:sz w:val="24"/>
          <w:szCs w:val="24"/>
        </w:rPr>
        <w:t>.</w:t>
      </w:r>
      <w:r w:rsidR="00A472B0" w:rsidRPr="008046D6">
        <w:rPr>
          <w:rFonts w:asciiTheme="minorHAnsi" w:eastAsia="Calibri" w:hAnsiTheme="minorHAnsi" w:cstheme="minorHAnsi"/>
          <w:sz w:val="24"/>
          <w:szCs w:val="24"/>
          <w:lang w:eastAsia="en-US"/>
        </w:rPr>
        <w:t xml:space="preserve"> </w:t>
      </w:r>
    </w:p>
    <w:p w14:paraId="261E6F4B" w14:textId="77777777" w:rsidR="00752584" w:rsidRPr="008046D6" w:rsidRDefault="00752584" w:rsidP="002A5AF3">
      <w:pPr>
        <w:tabs>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p>
    <w:p w14:paraId="70E1ADEE" w14:textId="77777777" w:rsidR="004569DB" w:rsidRPr="008046D6" w:rsidRDefault="004569DB" w:rsidP="00493627">
      <w:pPr>
        <w:tabs>
          <w:tab w:val="left" w:pos="993"/>
        </w:tabs>
        <w:autoSpaceDE w:val="0"/>
        <w:autoSpaceDN w:val="0"/>
        <w:adjustRightInd w:val="0"/>
        <w:jc w:val="center"/>
        <w:rPr>
          <w:rFonts w:asciiTheme="minorHAnsi" w:eastAsia="Calibri" w:hAnsiTheme="minorHAnsi" w:cstheme="minorHAnsi"/>
          <w:b/>
          <w:sz w:val="24"/>
        </w:rPr>
      </w:pPr>
      <w:r w:rsidRPr="008046D6">
        <w:rPr>
          <w:rFonts w:asciiTheme="minorHAnsi" w:eastAsia="Calibri" w:hAnsiTheme="minorHAnsi" w:cstheme="minorHAnsi"/>
          <w:b/>
          <w:sz w:val="24"/>
        </w:rPr>
        <w:t xml:space="preserve">II SKYRIUS </w:t>
      </w:r>
    </w:p>
    <w:p w14:paraId="1CDA7953" w14:textId="10F6553C" w:rsidR="004569DB" w:rsidRPr="008046D6" w:rsidRDefault="004569DB" w:rsidP="00493627">
      <w:pPr>
        <w:tabs>
          <w:tab w:val="left" w:pos="993"/>
        </w:tabs>
        <w:autoSpaceDE w:val="0"/>
        <w:autoSpaceDN w:val="0"/>
        <w:adjustRightInd w:val="0"/>
        <w:jc w:val="center"/>
        <w:rPr>
          <w:rFonts w:asciiTheme="minorHAnsi" w:eastAsia="Calibri" w:hAnsiTheme="minorHAnsi" w:cstheme="minorHAnsi"/>
          <w:b/>
          <w:sz w:val="24"/>
        </w:rPr>
      </w:pPr>
      <w:r w:rsidRPr="008046D6">
        <w:rPr>
          <w:rFonts w:asciiTheme="minorHAnsi" w:eastAsia="Calibri" w:hAnsiTheme="minorHAnsi" w:cstheme="minorHAnsi"/>
          <w:b/>
          <w:sz w:val="24"/>
        </w:rPr>
        <w:t>INFORMACIJOS TEIKIMO ATVEJAI IR BŪDAI</w:t>
      </w:r>
      <w:r w:rsidR="00F529DA">
        <w:rPr>
          <w:rFonts w:asciiTheme="minorHAnsi" w:eastAsia="Calibri" w:hAnsiTheme="minorHAnsi" w:cstheme="minorHAnsi"/>
          <w:b/>
          <w:sz w:val="24"/>
        </w:rPr>
        <w:t xml:space="preserve"> </w:t>
      </w:r>
    </w:p>
    <w:p w14:paraId="0B24F04C" w14:textId="77777777" w:rsidR="004569DB" w:rsidRPr="008046D6" w:rsidRDefault="004569DB" w:rsidP="004569DB">
      <w:pPr>
        <w:tabs>
          <w:tab w:val="left" w:pos="720"/>
          <w:tab w:val="left" w:pos="993"/>
        </w:tabs>
        <w:autoSpaceDE w:val="0"/>
        <w:autoSpaceDN w:val="0"/>
        <w:adjustRightInd w:val="0"/>
        <w:spacing w:line="360" w:lineRule="auto"/>
        <w:jc w:val="both"/>
        <w:rPr>
          <w:rFonts w:asciiTheme="minorHAnsi" w:eastAsia="Calibri" w:hAnsiTheme="minorHAnsi" w:cstheme="minorHAnsi"/>
          <w:sz w:val="24"/>
          <w:szCs w:val="24"/>
          <w:lang w:eastAsia="en-US"/>
        </w:rPr>
      </w:pPr>
    </w:p>
    <w:p w14:paraId="7DDF2FFB" w14:textId="7EC5E1D1" w:rsidR="002A5AF3" w:rsidRPr="008046D6" w:rsidRDefault="00032112" w:rsidP="002A5AF3">
      <w:pPr>
        <w:tabs>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bookmarkStart w:id="1" w:name="_Hlk183438202"/>
      <w:bookmarkStart w:id="2" w:name="_Hlk183437007"/>
      <w:r w:rsidRPr="008046D6">
        <w:rPr>
          <w:rFonts w:asciiTheme="minorHAnsi" w:hAnsiTheme="minorHAnsi" w:cstheme="minorHAnsi"/>
          <w:sz w:val="24"/>
        </w:rPr>
        <w:t xml:space="preserve">4. </w:t>
      </w:r>
      <w:r w:rsidR="002D36C2" w:rsidRPr="008046D6">
        <w:rPr>
          <w:rFonts w:asciiTheme="minorHAnsi" w:hAnsiTheme="minorHAnsi" w:cstheme="minorHAnsi"/>
          <w:sz w:val="24"/>
        </w:rPr>
        <w:t>Atsižvelgiant į konkretaus asmens negalios pobūdį (klausos, regos, intelekto), informacija asmeniui su negalia ar jo atstovui</w:t>
      </w:r>
      <w:r w:rsidR="0053135A" w:rsidRPr="008046D6">
        <w:rPr>
          <w:rFonts w:asciiTheme="minorHAnsi" w:hAnsiTheme="minorHAnsi" w:cstheme="minorHAnsi"/>
          <w:sz w:val="24"/>
        </w:rPr>
        <w:t xml:space="preserve"> (toliau – </w:t>
      </w:r>
      <w:r w:rsidR="00F529DA">
        <w:rPr>
          <w:rFonts w:asciiTheme="minorHAnsi" w:hAnsiTheme="minorHAnsi" w:cstheme="minorHAnsi"/>
          <w:sz w:val="24"/>
        </w:rPr>
        <w:t>a</w:t>
      </w:r>
      <w:r w:rsidR="0053135A" w:rsidRPr="008046D6">
        <w:rPr>
          <w:rFonts w:asciiTheme="minorHAnsi" w:hAnsiTheme="minorHAnsi" w:cstheme="minorHAnsi"/>
          <w:sz w:val="24"/>
        </w:rPr>
        <w:t>smuo)</w:t>
      </w:r>
      <w:r w:rsidR="002D36C2" w:rsidRPr="008046D6">
        <w:rPr>
          <w:rFonts w:asciiTheme="minorHAnsi" w:hAnsiTheme="minorHAnsi" w:cstheme="minorHAnsi"/>
          <w:sz w:val="24"/>
        </w:rPr>
        <w:t xml:space="preserve">, </w:t>
      </w:r>
      <w:r w:rsidR="00F529DA">
        <w:rPr>
          <w:rFonts w:asciiTheme="minorHAnsi" w:hAnsiTheme="minorHAnsi" w:cstheme="minorHAnsi"/>
          <w:sz w:val="24"/>
        </w:rPr>
        <w:t xml:space="preserve">asmeniui </w:t>
      </w:r>
      <w:r w:rsidR="002D36C2" w:rsidRPr="008046D6">
        <w:rPr>
          <w:rFonts w:asciiTheme="minorHAnsi" w:hAnsiTheme="minorHAnsi" w:cstheme="minorHAnsi"/>
          <w:sz w:val="24"/>
        </w:rPr>
        <w:t>išreiškus poreikį</w:t>
      </w:r>
      <w:r w:rsidR="0053135A" w:rsidRPr="008046D6">
        <w:rPr>
          <w:rFonts w:asciiTheme="minorHAnsi" w:hAnsiTheme="minorHAnsi" w:cstheme="minorHAnsi"/>
          <w:sz w:val="24"/>
        </w:rPr>
        <w:t>, kaip numatyta Rekomendacijų 4 punkte,</w:t>
      </w:r>
      <w:r w:rsidR="002D36C2" w:rsidRPr="008046D6">
        <w:rPr>
          <w:rFonts w:asciiTheme="minorHAnsi" w:hAnsiTheme="minorHAnsi" w:cstheme="minorHAnsi"/>
          <w:sz w:val="24"/>
        </w:rPr>
        <w:t xml:space="preserve"> teikiama bent vienu </w:t>
      </w:r>
      <w:r w:rsidR="00265E82">
        <w:rPr>
          <w:rFonts w:asciiTheme="minorHAnsi" w:hAnsiTheme="minorHAnsi" w:cstheme="minorHAnsi"/>
          <w:sz w:val="24"/>
        </w:rPr>
        <w:t xml:space="preserve">jam </w:t>
      </w:r>
      <w:r w:rsidR="002D36C2" w:rsidRPr="008046D6">
        <w:rPr>
          <w:rFonts w:asciiTheme="minorHAnsi" w:hAnsiTheme="minorHAnsi" w:cstheme="minorHAnsi"/>
          <w:sz w:val="24"/>
        </w:rPr>
        <w:t>prieinamu bendravimo būdu:</w:t>
      </w:r>
      <w:r w:rsidR="00F529DA">
        <w:rPr>
          <w:rFonts w:asciiTheme="minorHAnsi" w:hAnsiTheme="minorHAnsi" w:cstheme="minorHAnsi"/>
          <w:sz w:val="24"/>
        </w:rPr>
        <w:t xml:space="preserve"> </w:t>
      </w:r>
    </w:p>
    <w:p w14:paraId="123C1C52" w14:textId="03912188" w:rsidR="002A5AF3" w:rsidRPr="008046D6" w:rsidRDefault="00032112" w:rsidP="002A5AF3">
      <w:pPr>
        <w:tabs>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hAnsiTheme="minorHAnsi" w:cstheme="minorHAnsi"/>
          <w:sz w:val="24"/>
        </w:rPr>
        <w:t xml:space="preserve">4.1. </w:t>
      </w:r>
      <w:r w:rsidR="002D36C2" w:rsidRPr="008046D6">
        <w:rPr>
          <w:rFonts w:asciiTheme="minorHAnsi" w:hAnsiTheme="minorHAnsi" w:cstheme="minorHAnsi"/>
          <w:sz w:val="24"/>
        </w:rPr>
        <w:t>Brailio raštu, vadovaujantis Lietuvos standarto LST ISO 17049:2017, LST</w:t>
      </w:r>
      <w:r w:rsidR="00F529DA">
        <w:rPr>
          <w:rFonts w:asciiTheme="minorHAnsi" w:hAnsiTheme="minorHAnsi" w:cstheme="minorHAnsi"/>
          <w:sz w:val="24"/>
        </w:rPr>
        <w:t> </w:t>
      </w:r>
      <w:r w:rsidR="002D36C2" w:rsidRPr="008046D6">
        <w:rPr>
          <w:rFonts w:asciiTheme="minorHAnsi" w:hAnsiTheme="minorHAnsi" w:cstheme="minorHAnsi"/>
          <w:sz w:val="24"/>
        </w:rPr>
        <w:t>ISO</w:t>
      </w:r>
      <w:r w:rsidR="00F529DA">
        <w:rPr>
          <w:rFonts w:asciiTheme="minorHAnsi" w:hAnsiTheme="minorHAnsi" w:cstheme="minorHAnsi"/>
          <w:sz w:val="24"/>
        </w:rPr>
        <w:t> </w:t>
      </w:r>
      <w:r w:rsidR="002D36C2" w:rsidRPr="008046D6">
        <w:rPr>
          <w:rFonts w:asciiTheme="minorHAnsi" w:hAnsiTheme="minorHAnsi" w:cstheme="minorHAnsi"/>
          <w:sz w:val="24"/>
        </w:rPr>
        <w:t xml:space="preserve">17049:2017/NA:2019 „Prieinamas dizainas. Brailio rašto naudojimas ant ženklų, įrangos </w:t>
      </w:r>
      <w:r w:rsidR="002D36C2" w:rsidRPr="008046D6">
        <w:rPr>
          <w:rFonts w:asciiTheme="minorHAnsi" w:hAnsiTheme="minorHAnsi" w:cstheme="minorHAnsi"/>
          <w:sz w:val="24"/>
        </w:rPr>
        <w:lastRenderedPageBreak/>
        <w:t xml:space="preserve">ir prietaisų“ redakcija lietuvių kalba kartu su nacionaliniu (informaciniu) priedu </w:t>
      </w:r>
      <w:r w:rsidR="003D36FB" w:rsidRPr="008046D6">
        <w:rPr>
          <w:rFonts w:asciiTheme="minorHAnsi" w:hAnsiTheme="minorHAnsi" w:cstheme="minorHAnsi"/>
          <w:sz w:val="24"/>
          <w:szCs w:val="24"/>
        </w:rPr>
        <w:t>„</w:t>
      </w:r>
      <w:r w:rsidR="002D36C2" w:rsidRPr="008046D6">
        <w:rPr>
          <w:rFonts w:asciiTheme="minorHAnsi" w:hAnsiTheme="minorHAnsi" w:cstheme="minorHAnsi"/>
          <w:sz w:val="24"/>
        </w:rPr>
        <w:t>Lietuvių kalbai pritaikyta Brailio rašto ženklų sistema</w:t>
      </w:r>
      <w:r w:rsidR="003D36FB" w:rsidRPr="008046D6">
        <w:rPr>
          <w:rFonts w:asciiTheme="minorHAnsi" w:hAnsiTheme="minorHAnsi" w:cstheme="minorHAnsi"/>
          <w:sz w:val="24"/>
          <w:szCs w:val="24"/>
        </w:rPr>
        <w:t>“</w:t>
      </w:r>
      <w:r w:rsidR="002D36C2" w:rsidRPr="008046D6">
        <w:rPr>
          <w:rFonts w:asciiTheme="minorHAnsi" w:hAnsiTheme="minorHAnsi" w:cstheme="minorHAnsi"/>
          <w:sz w:val="24"/>
        </w:rPr>
        <w:t xml:space="preserve">; </w:t>
      </w:r>
    </w:p>
    <w:p w14:paraId="6E419ED6" w14:textId="5EFDF688" w:rsidR="005D54B4" w:rsidRPr="005D54B4" w:rsidRDefault="00032112" w:rsidP="005D54B4">
      <w:pPr>
        <w:tabs>
          <w:tab w:val="left" w:pos="720"/>
          <w:tab w:val="left" w:pos="993"/>
        </w:tabs>
        <w:autoSpaceDE w:val="0"/>
        <w:autoSpaceDN w:val="0"/>
        <w:adjustRightInd w:val="0"/>
        <w:spacing w:line="360" w:lineRule="auto"/>
        <w:ind w:firstLine="567"/>
        <w:jc w:val="both"/>
        <w:rPr>
          <w:rFonts w:asciiTheme="minorHAnsi" w:hAnsiTheme="minorHAnsi" w:cstheme="minorHAnsi"/>
          <w:sz w:val="24"/>
          <w:szCs w:val="24"/>
        </w:rPr>
      </w:pPr>
      <w:r w:rsidRPr="008046D6">
        <w:rPr>
          <w:rFonts w:asciiTheme="minorHAnsi" w:hAnsiTheme="minorHAnsi" w:cstheme="minorHAnsi"/>
          <w:sz w:val="24"/>
        </w:rPr>
        <w:t xml:space="preserve">4.2. </w:t>
      </w:r>
      <w:r w:rsidR="002D36C2" w:rsidRPr="008046D6">
        <w:rPr>
          <w:rFonts w:asciiTheme="minorHAnsi" w:hAnsiTheme="minorHAnsi" w:cstheme="minorHAnsi"/>
          <w:sz w:val="24"/>
        </w:rPr>
        <w:t xml:space="preserve">garsinėmis ir (ar) vaizdinėmis priemonėmis, vadovaujantis Asmens su negalia teisių apsaugos agentūros prie Lietuvos Respublikos socialinės apsaugos ir darbo ministerijos (toliau – </w:t>
      </w:r>
      <w:r w:rsidR="002D36C2" w:rsidRPr="00265E82">
        <w:rPr>
          <w:rFonts w:asciiTheme="minorHAnsi" w:hAnsiTheme="minorHAnsi" w:cstheme="minorHAnsi"/>
          <w:sz w:val="24"/>
        </w:rPr>
        <w:t>Agentūra</w:t>
      </w:r>
      <w:r w:rsidR="002D36C2" w:rsidRPr="008046D6">
        <w:rPr>
          <w:rFonts w:asciiTheme="minorHAnsi" w:hAnsiTheme="minorHAnsi" w:cstheme="minorHAnsi"/>
          <w:sz w:val="24"/>
        </w:rPr>
        <w:t>) direktoriaus</w:t>
      </w:r>
      <w:r w:rsidR="005D54B4">
        <w:rPr>
          <w:rFonts w:asciiTheme="minorHAnsi" w:hAnsiTheme="minorHAnsi" w:cstheme="minorHAnsi"/>
          <w:sz w:val="24"/>
          <w:szCs w:val="24"/>
        </w:rPr>
        <w:t xml:space="preserve"> </w:t>
      </w:r>
      <w:r w:rsidR="005D54B4" w:rsidRPr="005D54B4">
        <w:rPr>
          <w:rFonts w:asciiTheme="minorHAnsi" w:hAnsiTheme="minorHAnsi" w:cstheme="minorHAnsi"/>
          <w:sz w:val="24"/>
          <w:szCs w:val="24"/>
        </w:rPr>
        <w:t xml:space="preserve">2024 m. sausio 23 d. </w:t>
      </w:r>
      <w:r w:rsidR="005D54B4" w:rsidRPr="005D54B4">
        <w:rPr>
          <w:rFonts w:asciiTheme="minorHAnsi" w:hAnsiTheme="minorHAnsi" w:cstheme="minorHAnsi" w:hint="eastAsia"/>
          <w:sz w:val="24"/>
          <w:szCs w:val="24"/>
        </w:rPr>
        <w:t>į</w:t>
      </w:r>
      <w:r w:rsidR="005D54B4" w:rsidRPr="005D54B4">
        <w:rPr>
          <w:rFonts w:asciiTheme="minorHAnsi" w:hAnsiTheme="minorHAnsi" w:cstheme="minorHAnsi"/>
          <w:sz w:val="24"/>
          <w:szCs w:val="24"/>
        </w:rPr>
        <w:t xml:space="preserve">sakymu Nr. V-17 </w:t>
      </w:r>
      <w:r w:rsidR="005D54B4" w:rsidRPr="005D54B4">
        <w:rPr>
          <w:rFonts w:asciiTheme="minorHAnsi" w:hAnsiTheme="minorHAnsi" w:cstheme="minorHAnsi" w:hint="eastAsia"/>
          <w:sz w:val="24"/>
          <w:szCs w:val="24"/>
        </w:rPr>
        <w:t>„</w:t>
      </w:r>
      <w:r w:rsidR="005D54B4" w:rsidRPr="005D54B4">
        <w:rPr>
          <w:rFonts w:asciiTheme="minorHAnsi" w:hAnsiTheme="minorHAnsi" w:cstheme="minorHAnsi"/>
          <w:sz w:val="24"/>
          <w:szCs w:val="24"/>
        </w:rPr>
        <w:t>D</w:t>
      </w:r>
      <w:r w:rsidR="005D54B4" w:rsidRPr="005D54B4">
        <w:rPr>
          <w:rFonts w:asciiTheme="minorHAnsi" w:hAnsiTheme="minorHAnsi" w:cstheme="minorHAnsi" w:hint="eastAsia"/>
          <w:sz w:val="24"/>
          <w:szCs w:val="24"/>
        </w:rPr>
        <w:t>ė</w:t>
      </w:r>
      <w:r w:rsidR="005D54B4" w:rsidRPr="005D54B4">
        <w:rPr>
          <w:rFonts w:asciiTheme="minorHAnsi" w:hAnsiTheme="minorHAnsi" w:cstheme="minorHAnsi"/>
          <w:sz w:val="24"/>
          <w:szCs w:val="24"/>
        </w:rPr>
        <w:t>l Rekomendacij</w:t>
      </w:r>
      <w:r w:rsidR="005D54B4" w:rsidRPr="005D54B4">
        <w:rPr>
          <w:rFonts w:asciiTheme="minorHAnsi" w:hAnsiTheme="minorHAnsi" w:cstheme="minorHAnsi" w:hint="eastAsia"/>
          <w:sz w:val="24"/>
          <w:szCs w:val="24"/>
        </w:rPr>
        <w:t>ų</w:t>
      </w:r>
      <w:r w:rsidR="005D54B4" w:rsidRPr="005D54B4">
        <w:rPr>
          <w:rFonts w:asciiTheme="minorHAnsi" w:hAnsiTheme="minorHAnsi" w:cstheme="minorHAnsi"/>
          <w:sz w:val="24"/>
          <w:szCs w:val="24"/>
        </w:rPr>
        <w:t xml:space="preserve"> d</w:t>
      </w:r>
      <w:r w:rsidR="005D54B4" w:rsidRPr="005D54B4">
        <w:rPr>
          <w:rFonts w:asciiTheme="minorHAnsi" w:hAnsiTheme="minorHAnsi" w:cstheme="minorHAnsi" w:hint="eastAsia"/>
          <w:sz w:val="24"/>
          <w:szCs w:val="24"/>
        </w:rPr>
        <w:t>ė</w:t>
      </w:r>
      <w:r w:rsidR="005D54B4" w:rsidRPr="005D54B4">
        <w:rPr>
          <w:rFonts w:asciiTheme="minorHAnsi" w:hAnsiTheme="minorHAnsi" w:cstheme="minorHAnsi"/>
          <w:sz w:val="24"/>
          <w:szCs w:val="24"/>
        </w:rPr>
        <w:t>l informacijos teikimo asmeniui su klausos negalia renginiuose ir jam teikiamoje informacijoje</w:t>
      </w:r>
      <w:r w:rsidR="005D54B4" w:rsidRPr="005D54B4">
        <w:rPr>
          <w:rFonts w:asciiTheme="minorHAnsi" w:hAnsiTheme="minorHAnsi" w:cstheme="minorHAnsi" w:hint="eastAsia"/>
          <w:sz w:val="24"/>
          <w:szCs w:val="24"/>
        </w:rPr>
        <w:t>“</w:t>
      </w:r>
      <w:r w:rsidR="005D54B4" w:rsidRPr="005D54B4">
        <w:rPr>
          <w:rFonts w:asciiTheme="minorHAnsi" w:hAnsiTheme="minorHAnsi" w:cstheme="minorHAnsi"/>
          <w:sz w:val="24"/>
          <w:szCs w:val="24"/>
        </w:rPr>
        <w:t xml:space="preserve"> patvirtintomis </w:t>
      </w:r>
      <w:r w:rsidR="005256A6">
        <w:rPr>
          <w:rFonts w:asciiTheme="minorHAnsi" w:hAnsiTheme="minorHAnsi" w:cstheme="minorHAnsi"/>
          <w:sz w:val="24"/>
          <w:szCs w:val="24"/>
        </w:rPr>
        <w:t>R</w:t>
      </w:r>
      <w:r w:rsidR="005D54B4" w:rsidRPr="005D54B4">
        <w:rPr>
          <w:rFonts w:asciiTheme="minorHAnsi" w:hAnsiTheme="minorHAnsi" w:cstheme="minorHAnsi"/>
          <w:sz w:val="24"/>
          <w:szCs w:val="24"/>
        </w:rPr>
        <w:t xml:space="preserve">ekomendacijomis </w:t>
      </w:r>
      <w:r w:rsidR="005256A6">
        <w:rPr>
          <w:rFonts w:asciiTheme="minorHAnsi" w:hAnsiTheme="minorHAnsi" w:cstheme="minorHAnsi"/>
          <w:sz w:val="24"/>
          <w:szCs w:val="24"/>
        </w:rPr>
        <w:t>d</w:t>
      </w:r>
      <w:r w:rsidR="005D54B4" w:rsidRPr="005D54B4">
        <w:rPr>
          <w:rFonts w:asciiTheme="minorHAnsi" w:hAnsiTheme="minorHAnsi" w:cstheme="minorHAnsi" w:hint="eastAsia"/>
          <w:sz w:val="24"/>
          <w:szCs w:val="24"/>
        </w:rPr>
        <w:t>ė</w:t>
      </w:r>
      <w:r w:rsidR="005D54B4" w:rsidRPr="005D54B4">
        <w:rPr>
          <w:rFonts w:asciiTheme="minorHAnsi" w:hAnsiTheme="minorHAnsi" w:cstheme="minorHAnsi"/>
          <w:sz w:val="24"/>
          <w:szCs w:val="24"/>
        </w:rPr>
        <w:t>l informacijos teikimo asmeniui su klausos negalia renginiuose ar asmeniui su klausos negalia ir jam teikiamoje ra</w:t>
      </w:r>
      <w:r w:rsidR="005D54B4" w:rsidRPr="005D54B4">
        <w:rPr>
          <w:rFonts w:asciiTheme="minorHAnsi" w:hAnsiTheme="minorHAnsi" w:cstheme="minorHAnsi" w:hint="eastAsia"/>
          <w:sz w:val="24"/>
          <w:szCs w:val="24"/>
        </w:rPr>
        <w:t>š</w:t>
      </w:r>
      <w:r w:rsidR="005D54B4" w:rsidRPr="005D54B4">
        <w:rPr>
          <w:rFonts w:asciiTheme="minorHAnsi" w:hAnsiTheme="minorHAnsi" w:cstheme="minorHAnsi"/>
          <w:sz w:val="24"/>
          <w:szCs w:val="24"/>
        </w:rPr>
        <w:t>ytin</w:t>
      </w:r>
      <w:r w:rsidR="005D54B4" w:rsidRPr="005D54B4">
        <w:rPr>
          <w:rFonts w:asciiTheme="minorHAnsi" w:hAnsiTheme="minorHAnsi" w:cstheme="minorHAnsi" w:hint="eastAsia"/>
          <w:sz w:val="24"/>
          <w:szCs w:val="24"/>
        </w:rPr>
        <w:t>ė</w:t>
      </w:r>
      <w:r w:rsidR="005D54B4" w:rsidRPr="005D54B4">
        <w:rPr>
          <w:rFonts w:asciiTheme="minorHAnsi" w:hAnsiTheme="minorHAnsi" w:cstheme="minorHAnsi"/>
          <w:sz w:val="24"/>
          <w:szCs w:val="24"/>
        </w:rPr>
        <w:t>je informacijoje;</w:t>
      </w:r>
      <w:r w:rsidR="00493627">
        <w:rPr>
          <w:rFonts w:asciiTheme="minorHAnsi" w:hAnsiTheme="minorHAnsi" w:cstheme="minorHAnsi"/>
          <w:sz w:val="24"/>
          <w:szCs w:val="24"/>
        </w:rPr>
        <w:t xml:space="preserve"> </w:t>
      </w:r>
    </w:p>
    <w:p w14:paraId="699291ED" w14:textId="77777777" w:rsidR="002A5AF3" w:rsidRPr="008046D6" w:rsidRDefault="00032112" w:rsidP="002A5AF3">
      <w:pPr>
        <w:tabs>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hAnsiTheme="minorHAnsi" w:cstheme="minorHAnsi"/>
          <w:sz w:val="24"/>
        </w:rPr>
        <w:t xml:space="preserve">4.3. </w:t>
      </w:r>
      <w:r w:rsidR="002D36C2" w:rsidRPr="008046D6">
        <w:rPr>
          <w:rFonts w:asciiTheme="minorHAnsi" w:hAnsiTheme="minorHAnsi" w:cstheme="minorHAnsi"/>
          <w:sz w:val="24"/>
        </w:rPr>
        <w:t xml:space="preserve">lengvai suprantama kalba, vadovaujantis Vilniaus universiteto Taikomosios kalbotyros instituto parengtomis Teksto lengvai suprantama kalba rengimo gairėmis, </w:t>
      </w:r>
      <w:r w:rsidR="002D36C2" w:rsidRPr="00265E82">
        <w:rPr>
          <w:rFonts w:asciiTheme="minorHAnsi" w:hAnsiTheme="minorHAnsi" w:cstheme="minorHAnsi"/>
          <w:sz w:val="24"/>
        </w:rPr>
        <w:t>kurios skelbiamos</w:t>
      </w:r>
      <w:r w:rsidR="002D36C2" w:rsidRPr="008046D6">
        <w:rPr>
          <w:rFonts w:asciiTheme="minorHAnsi" w:hAnsiTheme="minorHAnsi" w:cstheme="minorHAnsi"/>
          <w:sz w:val="24"/>
        </w:rPr>
        <w:t xml:space="preserve"> Vilniaus universiteto interneto svetainėje; </w:t>
      </w:r>
      <w:bookmarkEnd w:id="1"/>
    </w:p>
    <w:p w14:paraId="79DEBDE5" w14:textId="37ECD3AC" w:rsidR="002A5AF3" w:rsidRPr="008046D6" w:rsidRDefault="00032112" w:rsidP="002A5AF3">
      <w:pPr>
        <w:tabs>
          <w:tab w:val="left" w:pos="709"/>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hAnsiTheme="minorHAnsi" w:cstheme="minorHAnsi"/>
          <w:sz w:val="24"/>
        </w:rPr>
        <w:t xml:space="preserve">4.4. </w:t>
      </w:r>
      <w:r w:rsidR="002D36C2" w:rsidRPr="008046D6">
        <w:rPr>
          <w:rFonts w:asciiTheme="minorHAnsi" w:hAnsiTheme="minorHAnsi" w:cstheme="minorHAnsi"/>
          <w:sz w:val="24"/>
        </w:rPr>
        <w:t>ekrano skaitymo programa ar įjungtu padidinto kontrasto režimu tinkamai perskaitomu elektroninio dokumento turiniu, pvz., tekstiniu formatu, atidaromu</w:t>
      </w:r>
      <w:r w:rsidR="00F529DA">
        <w:rPr>
          <w:rFonts w:asciiTheme="minorHAnsi" w:hAnsiTheme="minorHAnsi" w:cstheme="minorHAnsi"/>
          <w:sz w:val="24"/>
        </w:rPr>
        <w:t xml:space="preserve"> </w:t>
      </w:r>
      <w:r w:rsidR="00F529DA" w:rsidRPr="008046D6">
        <w:rPr>
          <w:rFonts w:asciiTheme="minorHAnsi" w:hAnsiTheme="minorHAnsi" w:cstheme="minorHAnsi"/>
          <w:sz w:val="24"/>
        </w:rPr>
        <w:t>programine įranga</w:t>
      </w:r>
      <w:r w:rsidR="002D36C2" w:rsidRPr="008046D6">
        <w:rPr>
          <w:rFonts w:asciiTheme="minorHAnsi" w:hAnsiTheme="minorHAnsi" w:cstheme="minorHAnsi"/>
          <w:sz w:val="24"/>
        </w:rPr>
        <w:t xml:space="preserve"> </w:t>
      </w:r>
      <w:r w:rsidR="003D36FB" w:rsidRPr="008046D6">
        <w:rPr>
          <w:rFonts w:asciiTheme="minorHAnsi" w:hAnsiTheme="minorHAnsi" w:cstheme="minorHAnsi"/>
          <w:sz w:val="24"/>
          <w:szCs w:val="24"/>
        </w:rPr>
        <w:t>„</w:t>
      </w:r>
      <w:r w:rsidR="002D36C2" w:rsidRPr="008046D6">
        <w:rPr>
          <w:rFonts w:asciiTheme="minorHAnsi" w:hAnsiTheme="minorHAnsi" w:cstheme="minorHAnsi"/>
          <w:sz w:val="24"/>
        </w:rPr>
        <w:t>Microsoft Word</w:t>
      </w:r>
      <w:r w:rsidR="003D36FB" w:rsidRPr="008046D6">
        <w:rPr>
          <w:rFonts w:asciiTheme="minorHAnsi" w:hAnsiTheme="minorHAnsi" w:cstheme="minorHAnsi"/>
          <w:sz w:val="24"/>
          <w:szCs w:val="24"/>
        </w:rPr>
        <w:t>“</w:t>
      </w:r>
      <w:r w:rsidR="002D36C2" w:rsidRPr="008046D6">
        <w:rPr>
          <w:rFonts w:asciiTheme="minorHAnsi" w:hAnsiTheme="minorHAnsi" w:cstheme="minorHAnsi"/>
          <w:sz w:val="24"/>
        </w:rPr>
        <w:t xml:space="preserve">, </w:t>
      </w:r>
      <w:r w:rsidR="003D36FB" w:rsidRPr="00265E82">
        <w:rPr>
          <w:rFonts w:asciiTheme="minorHAnsi" w:hAnsiTheme="minorHAnsi" w:cstheme="minorHAnsi"/>
          <w:sz w:val="24"/>
          <w:szCs w:val="24"/>
          <w:lang w:val="en-GB"/>
        </w:rPr>
        <w:t>„</w:t>
      </w:r>
      <w:r w:rsidR="002D36C2" w:rsidRPr="00265E82">
        <w:rPr>
          <w:rFonts w:asciiTheme="minorHAnsi" w:hAnsiTheme="minorHAnsi" w:cstheme="minorHAnsi"/>
          <w:sz w:val="24"/>
          <w:lang w:val="en-GB"/>
        </w:rPr>
        <w:t>Open</w:t>
      </w:r>
      <w:r w:rsidR="002D36C2" w:rsidRPr="008046D6">
        <w:rPr>
          <w:rFonts w:asciiTheme="minorHAnsi" w:hAnsiTheme="minorHAnsi" w:cstheme="minorHAnsi"/>
          <w:sz w:val="24"/>
        </w:rPr>
        <w:t xml:space="preserve"> Office</w:t>
      </w:r>
      <w:r w:rsidR="002D36C2" w:rsidRPr="00265E82">
        <w:rPr>
          <w:rFonts w:asciiTheme="minorHAnsi" w:hAnsiTheme="minorHAnsi" w:cstheme="minorHAnsi"/>
          <w:sz w:val="24"/>
          <w:lang w:val="en-GB"/>
        </w:rPr>
        <w:t xml:space="preserve"> Writer</w:t>
      </w:r>
      <w:r w:rsidR="003D36FB" w:rsidRPr="008046D6">
        <w:rPr>
          <w:rFonts w:asciiTheme="minorHAnsi" w:hAnsiTheme="minorHAnsi" w:cstheme="minorHAnsi"/>
          <w:sz w:val="24"/>
          <w:szCs w:val="24"/>
        </w:rPr>
        <w:t>“</w:t>
      </w:r>
      <w:r w:rsidR="002D36C2" w:rsidRPr="008046D6">
        <w:rPr>
          <w:rFonts w:asciiTheme="minorHAnsi" w:hAnsiTheme="minorHAnsi" w:cstheme="minorHAnsi"/>
          <w:sz w:val="24"/>
        </w:rPr>
        <w:t xml:space="preserve"> ar kitu tekstiniu formatu arba draugišku PDF</w:t>
      </w:r>
      <w:r w:rsidR="00F529DA">
        <w:rPr>
          <w:rFonts w:asciiTheme="minorHAnsi" w:hAnsiTheme="minorHAnsi" w:cstheme="minorHAnsi"/>
          <w:sz w:val="24"/>
        </w:rPr>
        <w:t> </w:t>
      </w:r>
      <w:r w:rsidR="002D36C2" w:rsidRPr="008046D6">
        <w:rPr>
          <w:rFonts w:asciiTheme="minorHAnsi" w:hAnsiTheme="minorHAnsi" w:cstheme="minorHAnsi"/>
          <w:sz w:val="24"/>
        </w:rPr>
        <w:t>formatu, sukurtu iš tekstinio formato, o ne skenuojant dokumentą.</w:t>
      </w:r>
      <w:bookmarkEnd w:id="2"/>
      <w:r w:rsidR="00F529DA">
        <w:rPr>
          <w:rFonts w:asciiTheme="minorHAnsi" w:hAnsiTheme="minorHAnsi" w:cstheme="minorHAnsi"/>
          <w:sz w:val="24"/>
        </w:rPr>
        <w:t xml:space="preserve"> </w:t>
      </w:r>
    </w:p>
    <w:p w14:paraId="3A4EDABB" w14:textId="3A8C44DA" w:rsidR="002A5AF3" w:rsidRPr="008046D6" w:rsidRDefault="00032112" w:rsidP="002A5AF3">
      <w:pPr>
        <w:tabs>
          <w:tab w:val="left" w:pos="709"/>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eastAsia="Calibri" w:hAnsiTheme="minorHAnsi" w:cstheme="minorHAnsi"/>
          <w:sz w:val="24"/>
        </w:rPr>
        <w:t>5.</w:t>
      </w:r>
      <w:r w:rsidR="004C42DA" w:rsidRPr="008046D6">
        <w:rPr>
          <w:rFonts w:asciiTheme="minorHAnsi" w:eastAsia="Calibri" w:hAnsiTheme="minorHAnsi" w:cstheme="minorHAnsi"/>
          <w:sz w:val="24"/>
        </w:rPr>
        <w:t xml:space="preserve"> Struktūriniai padaliniai savo srities klausimais užtikrina galimybę gauti informaciją (pavyzdžiui, apie pagalbos ar paslaugos suteikimą, dokumento turinio išaiškinimą) asmenims Aprašo 4</w:t>
      </w:r>
      <w:r w:rsidR="00265E82">
        <w:rPr>
          <w:rFonts w:asciiTheme="minorHAnsi" w:eastAsia="Calibri" w:hAnsiTheme="minorHAnsi" w:cstheme="minorHAnsi"/>
          <w:sz w:val="24"/>
        </w:rPr>
        <w:t> </w:t>
      </w:r>
      <w:r w:rsidR="004C42DA" w:rsidRPr="008046D6">
        <w:rPr>
          <w:rFonts w:asciiTheme="minorHAnsi" w:eastAsia="Calibri" w:hAnsiTheme="minorHAnsi" w:cstheme="minorHAnsi"/>
          <w:sz w:val="24"/>
        </w:rPr>
        <w:t xml:space="preserve">punkte nurodytais prieinamais bendravimo būdais, kai: </w:t>
      </w:r>
    </w:p>
    <w:p w14:paraId="13192324" w14:textId="6DF42861" w:rsidR="002A5AF3" w:rsidRPr="008046D6" w:rsidRDefault="00032112" w:rsidP="002A5AF3">
      <w:pPr>
        <w:tabs>
          <w:tab w:val="left" w:pos="709"/>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hAnsiTheme="minorHAnsi" w:cstheme="minorHAnsi"/>
          <w:sz w:val="24"/>
        </w:rPr>
        <w:t xml:space="preserve">5.1. </w:t>
      </w:r>
      <w:r w:rsidR="00660A25" w:rsidRPr="008046D6">
        <w:rPr>
          <w:rFonts w:asciiTheme="minorHAnsi" w:hAnsiTheme="minorHAnsi" w:cstheme="minorHAnsi"/>
          <w:sz w:val="24"/>
        </w:rPr>
        <w:t>asmuo su negalia ar jo vienas iš tėvų (įtėvių), pilnamečių vaikų, globėjas (rūpintojas), sutuoktinis, aprūpintojas, asmens įgaliotas kitas asmuo</w:t>
      </w:r>
      <w:r w:rsidR="00D21DD5">
        <w:rPr>
          <w:rFonts w:asciiTheme="minorHAnsi" w:hAnsiTheme="minorHAnsi" w:cstheme="minorHAnsi"/>
          <w:sz w:val="24"/>
        </w:rPr>
        <w:t>,</w:t>
      </w:r>
      <w:r w:rsidR="00660A25" w:rsidRPr="008046D6">
        <w:rPr>
          <w:rFonts w:asciiTheme="minorHAnsi" w:hAnsiTheme="minorHAnsi" w:cstheme="minorHAnsi"/>
          <w:sz w:val="24"/>
        </w:rPr>
        <w:t xml:space="preserve"> asmeniui atstovaujantis jo nuolatinės gyvenamosios vietos savivaldybės mero nustatyta tvarka paskirtas socialinis darbuotojas arba socialinės globos įstaigos, kurioje asmuo gyvena nuolat, socialinis darbuotojas (toliau – </w:t>
      </w:r>
      <w:r w:rsidR="00F529DA">
        <w:rPr>
          <w:rFonts w:asciiTheme="minorHAnsi" w:hAnsiTheme="minorHAnsi" w:cstheme="minorHAnsi"/>
          <w:sz w:val="24"/>
        </w:rPr>
        <w:t>a</w:t>
      </w:r>
      <w:r w:rsidR="00660A25" w:rsidRPr="008046D6">
        <w:rPr>
          <w:rFonts w:asciiTheme="minorHAnsi" w:hAnsiTheme="minorHAnsi" w:cstheme="minorHAnsi"/>
          <w:sz w:val="24"/>
        </w:rPr>
        <w:t xml:space="preserve">tstovas) pateikia (paštu, elektroninių ryšių priemonėmis) </w:t>
      </w:r>
      <w:r w:rsidR="00F529DA">
        <w:rPr>
          <w:rFonts w:asciiTheme="minorHAnsi" w:hAnsiTheme="minorHAnsi" w:cstheme="minorHAnsi"/>
          <w:sz w:val="24"/>
        </w:rPr>
        <w:t>Savivaldybės a</w:t>
      </w:r>
      <w:r w:rsidR="00660A25" w:rsidRPr="008046D6">
        <w:rPr>
          <w:rFonts w:asciiTheme="minorHAnsi" w:hAnsiTheme="minorHAnsi" w:cstheme="minorHAnsi"/>
          <w:sz w:val="24"/>
        </w:rPr>
        <w:t>dministracijai</w:t>
      </w:r>
      <w:r w:rsidR="004E1A4E" w:rsidRPr="008046D6">
        <w:rPr>
          <w:rFonts w:asciiTheme="minorHAnsi" w:hAnsiTheme="minorHAnsi" w:cstheme="minorHAnsi"/>
          <w:sz w:val="24"/>
        </w:rPr>
        <w:t xml:space="preserve"> </w:t>
      </w:r>
      <w:r w:rsidR="00660A25" w:rsidRPr="008046D6">
        <w:rPr>
          <w:rFonts w:asciiTheme="minorHAnsi" w:hAnsiTheme="minorHAnsi" w:cstheme="minorHAnsi"/>
          <w:sz w:val="24"/>
        </w:rPr>
        <w:t xml:space="preserve">prašymą informaciją jam ar jo atstovaujamam asmeniui su negalia (kai prašymą teikia atstovas) teikti asmens pasirinktu prieinamu bendravimo būdu (toliau – </w:t>
      </w:r>
      <w:r w:rsidR="00F529DA">
        <w:rPr>
          <w:rFonts w:asciiTheme="minorHAnsi" w:hAnsiTheme="minorHAnsi" w:cstheme="minorHAnsi"/>
          <w:sz w:val="24"/>
        </w:rPr>
        <w:t>p</w:t>
      </w:r>
      <w:r w:rsidR="00660A25" w:rsidRPr="008046D6">
        <w:rPr>
          <w:rFonts w:asciiTheme="minorHAnsi" w:hAnsiTheme="minorHAnsi" w:cstheme="minorHAnsi"/>
          <w:sz w:val="24"/>
        </w:rPr>
        <w:t>rašymas)</w:t>
      </w:r>
      <w:r w:rsidR="00E54F58" w:rsidRPr="008046D6">
        <w:rPr>
          <w:rFonts w:asciiTheme="minorHAnsi" w:hAnsiTheme="minorHAnsi" w:cstheme="minorHAnsi"/>
          <w:sz w:val="24"/>
        </w:rPr>
        <w:t>;</w:t>
      </w:r>
      <w:r w:rsidR="00F529DA">
        <w:rPr>
          <w:rFonts w:asciiTheme="minorHAnsi" w:hAnsiTheme="minorHAnsi" w:cstheme="minorHAnsi"/>
          <w:sz w:val="24"/>
        </w:rPr>
        <w:t xml:space="preserve"> </w:t>
      </w:r>
    </w:p>
    <w:p w14:paraId="11D72533" w14:textId="62A09D24" w:rsidR="002A5AF3" w:rsidRPr="008046D6" w:rsidRDefault="00E54F58" w:rsidP="002A5AF3">
      <w:pPr>
        <w:tabs>
          <w:tab w:val="left" w:pos="709"/>
          <w:tab w:val="left" w:pos="993"/>
        </w:tabs>
        <w:autoSpaceDE w:val="0"/>
        <w:autoSpaceDN w:val="0"/>
        <w:adjustRightInd w:val="0"/>
        <w:spacing w:line="360" w:lineRule="auto"/>
        <w:ind w:firstLine="567"/>
        <w:jc w:val="both"/>
        <w:rPr>
          <w:rFonts w:asciiTheme="minorHAnsi" w:hAnsiTheme="minorHAnsi" w:cstheme="minorHAnsi"/>
          <w:sz w:val="24"/>
        </w:rPr>
      </w:pPr>
      <w:r w:rsidRPr="008046D6">
        <w:rPr>
          <w:rFonts w:asciiTheme="minorHAnsi" w:hAnsiTheme="minorHAnsi" w:cstheme="minorHAnsi"/>
          <w:sz w:val="24"/>
        </w:rPr>
        <w:t>5.2. a</w:t>
      </w:r>
      <w:r w:rsidR="00660A25" w:rsidRPr="008046D6">
        <w:rPr>
          <w:rFonts w:asciiTheme="minorHAnsi" w:hAnsiTheme="minorHAnsi" w:cstheme="minorHAnsi"/>
          <w:sz w:val="24"/>
        </w:rPr>
        <w:t>smuo</w:t>
      </w:r>
      <w:r w:rsidR="00CD10E6">
        <w:rPr>
          <w:rFonts w:asciiTheme="minorHAnsi" w:hAnsiTheme="minorHAnsi" w:cstheme="minorHAnsi"/>
          <w:sz w:val="24"/>
        </w:rPr>
        <w:t>, norintis atvykti į Savivaldybės administraciją,</w:t>
      </w:r>
      <w:r w:rsidR="00F529DA">
        <w:rPr>
          <w:rFonts w:asciiTheme="minorHAnsi" w:hAnsiTheme="minorHAnsi" w:cstheme="minorHAnsi"/>
          <w:sz w:val="24"/>
        </w:rPr>
        <w:t xml:space="preserve"> </w:t>
      </w:r>
      <w:r w:rsidR="00660A25" w:rsidRPr="008046D6">
        <w:rPr>
          <w:rFonts w:asciiTheme="minorHAnsi" w:hAnsiTheme="minorHAnsi" w:cstheme="minorHAnsi"/>
          <w:sz w:val="24"/>
        </w:rPr>
        <w:t xml:space="preserve">išreiškia poreikį gauti informaciją lietuvių gestų kalba, apie tai informavęs (paštu, elektroninių ryšių priemonėmis) </w:t>
      </w:r>
      <w:r w:rsidR="00CD10E6">
        <w:rPr>
          <w:rFonts w:asciiTheme="minorHAnsi" w:hAnsiTheme="minorHAnsi" w:cstheme="minorHAnsi"/>
          <w:sz w:val="24"/>
        </w:rPr>
        <w:t>Savivaldybės a</w:t>
      </w:r>
      <w:r w:rsidR="00660A25" w:rsidRPr="008046D6">
        <w:rPr>
          <w:rFonts w:asciiTheme="minorHAnsi" w:hAnsiTheme="minorHAnsi" w:cstheme="minorHAnsi"/>
          <w:sz w:val="24"/>
        </w:rPr>
        <w:t>dministraciją</w:t>
      </w:r>
      <w:r w:rsidR="004E1A4E" w:rsidRPr="008046D6">
        <w:rPr>
          <w:rFonts w:asciiTheme="minorHAnsi" w:hAnsiTheme="minorHAnsi" w:cstheme="minorHAnsi"/>
          <w:sz w:val="24"/>
        </w:rPr>
        <w:t xml:space="preserve"> </w:t>
      </w:r>
      <w:r w:rsidR="00660A25" w:rsidRPr="008046D6">
        <w:rPr>
          <w:rFonts w:asciiTheme="minorHAnsi" w:hAnsiTheme="minorHAnsi" w:cstheme="minorHAnsi"/>
          <w:sz w:val="24"/>
        </w:rPr>
        <w:t>ne vėliau kaip likus 5 darbo dienoms iki atvykimo</w:t>
      </w:r>
      <w:r w:rsidRPr="008046D6">
        <w:rPr>
          <w:rFonts w:asciiTheme="minorHAnsi" w:hAnsiTheme="minorHAnsi" w:cstheme="minorHAnsi"/>
          <w:sz w:val="24"/>
        </w:rPr>
        <w:t xml:space="preserve">. </w:t>
      </w:r>
    </w:p>
    <w:p w14:paraId="13EEB6D4" w14:textId="73E91ED9" w:rsidR="004C42DA" w:rsidRPr="008046D6" w:rsidRDefault="004C42DA" w:rsidP="002A5AF3">
      <w:pPr>
        <w:tabs>
          <w:tab w:val="left" w:pos="709"/>
          <w:tab w:val="left" w:pos="993"/>
        </w:tabs>
        <w:autoSpaceDE w:val="0"/>
        <w:autoSpaceDN w:val="0"/>
        <w:adjustRightInd w:val="0"/>
        <w:spacing w:line="360" w:lineRule="auto"/>
        <w:ind w:firstLine="567"/>
        <w:jc w:val="both"/>
        <w:rPr>
          <w:rFonts w:asciiTheme="minorHAnsi" w:eastAsia="Calibri" w:hAnsiTheme="minorHAnsi" w:cstheme="minorHAnsi"/>
          <w:sz w:val="24"/>
        </w:rPr>
      </w:pPr>
      <w:bookmarkStart w:id="3" w:name="_Hlk190431143"/>
      <w:r w:rsidRPr="008046D6">
        <w:rPr>
          <w:rFonts w:asciiTheme="minorHAnsi" w:hAnsiTheme="minorHAnsi" w:cstheme="minorHAnsi"/>
          <w:sz w:val="24"/>
        </w:rPr>
        <w:t>6. Struktūriniai padaliniai</w:t>
      </w:r>
      <w:r w:rsidR="00CD10E6">
        <w:rPr>
          <w:rFonts w:asciiTheme="minorHAnsi" w:hAnsiTheme="minorHAnsi" w:cstheme="minorHAnsi"/>
          <w:sz w:val="24"/>
        </w:rPr>
        <w:t>,</w:t>
      </w:r>
      <w:r w:rsidRPr="008046D6">
        <w:rPr>
          <w:rFonts w:asciiTheme="minorHAnsi" w:hAnsiTheme="minorHAnsi" w:cstheme="minorHAnsi"/>
          <w:sz w:val="24"/>
        </w:rPr>
        <w:t xml:space="preserve"> savo srities klausimais gavę Aprašo 5 p</w:t>
      </w:r>
      <w:r w:rsidR="00871622">
        <w:rPr>
          <w:rFonts w:asciiTheme="minorHAnsi" w:hAnsiTheme="minorHAnsi" w:cstheme="minorHAnsi"/>
          <w:sz w:val="24"/>
        </w:rPr>
        <w:t>unkte</w:t>
      </w:r>
      <w:r w:rsidRPr="008046D6">
        <w:rPr>
          <w:rFonts w:asciiTheme="minorHAnsi" w:hAnsiTheme="minorHAnsi" w:cstheme="minorHAnsi"/>
          <w:sz w:val="24"/>
        </w:rPr>
        <w:t xml:space="preserve"> </w:t>
      </w:r>
      <w:r w:rsidR="00CD10E6">
        <w:rPr>
          <w:rFonts w:asciiTheme="minorHAnsi" w:hAnsiTheme="minorHAnsi" w:cstheme="minorHAnsi"/>
          <w:sz w:val="24"/>
        </w:rPr>
        <w:t xml:space="preserve">nurodytą </w:t>
      </w:r>
      <w:r w:rsidRPr="008046D6">
        <w:rPr>
          <w:rFonts w:asciiTheme="minorHAnsi" w:hAnsiTheme="minorHAnsi" w:cstheme="minorHAnsi"/>
          <w:sz w:val="24"/>
        </w:rPr>
        <w:t xml:space="preserve">prašymą, informuoja apie prašymo gavimą </w:t>
      </w:r>
      <w:r w:rsidR="00CD10E6">
        <w:rPr>
          <w:rFonts w:asciiTheme="minorHAnsi" w:hAnsiTheme="minorHAnsi" w:cstheme="minorHAnsi"/>
          <w:sz w:val="24"/>
        </w:rPr>
        <w:t>a</w:t>
      </w:r>
      <w:r w:rsidRPr="008046D6">
        <w:rPr>
          <w:rFonts w:asciiTheme="minorHAnsi" w:hAnsiTheme="minorHAnsi" w:cstheme="minorHAnsi"/>
          <w:sz w:val="24"/>
        </w:rPr>
        <w:t>smenų su negalia reikalų koordinatorių.</w:t>
      </w:r>
      <w:r w:rsidR="00CD10E6">
        <w:rPr>
          <w:rFonts w:asciiTheme="minorHAnsi" w:hAnsiTheme="minorHAnsi" w:cstheme="minorHAnsi"/>
          <w:sz w:val="24"/>
        </w:rPr>
        <w:t xml:space="preserve"> </w:t>
      </w:r>
    </w:p>
    <w:bookmarkEnd w:id="3"/>
    <w:p w14:paraId="4B519BE6" w14:textId="30CCCB64" w:rsidR="00E54F58" w:rsidRDefault="004C42DA" w:rsidP="002A5AF3">
      <w:pPr>
        <w:tabs>
          <w:tab w:val="left" w:pos="709"/>
          <w:tab w:val="left" w:pos="993"/>
        </w:tabs>
        <w:autoSpaceDE w:val="0"/>
        <w:autoSpaceDN w:val="0"/>
        <w:adjustRightInd w:val="0"/>
        <w:spacing w:line="360" w:lineRule="auto"/>
        <w:ind w:firstLine="567"/>
        <w:jc w:val="both"/>
        <w:rPr>
          <w:rFonts w:asciiTheme="minorHAnsi" w:hAnsiTheme="minorHAnsi" w:cstheme="minorHAnsi"/>
          <w:sz w:val="24"/>
        </w:rPr>
      </w:pPr>
      <w:r w:rsidRPr="008046D6">
        <w:rPr>
          <w:rFonts w:asciiTheme="minorHAnsi" w:hAnsiTheme="minorHAnsi" w:cstheme="minorHAnsi"/>
          <w:sz w:val="24"/>
        </w:rPr>
        <w:t>7</w:t>
      </w:r>
      <w:r w:rsidR="00E54F58" w:rsidRPr="008046D6">
        <w:rPr>
          <w:rFonts w:asciiTheme="minorHAnsi" w:hAnsiTheme="minorHAnsi" w:cstheme="minorHAnsi"/>
          <w:sz w:val="24"/>
        </w:rPr>
        <w:t xml:space="preserve">. Tais </w:t>
      </w:r>
      <w:bookmarkStart w:id="4" w:name="_Hlk183439984"/>
      <w:r w:rsidR="00E54F58" w:rsidRPr="008046D6">
        <w:rPr>
          <w:rFonts w:asciiTheme="minorHAnsi" w:hAnsiTheme="minorHAnsi" w:cstheme="minorHAnsi"/>
          <w:sz w:val="24"/>
        </w:rPr>
        <w:t>atvejais, kai</w:t>
      </w:r>
      <w:r w:rsidR="00D21DD5">
        <w:rPr>
          <w:rFonts w:asciiTheme="minorHAnsi" w:hAnsiTheme="minorHAnsi" w:cstheme="minorHAnsi"/>
          <w:sz w:val="24"/>
        </w:rPr>
        <w:t xml:space="preserve"> </w:t>
      </w:r>
      <w:r w:rsidR="00D21DD5" w:rsidRPr="008046D6">
        <w:rPr>
          <w:rFonts w:asciiTheme="minorHAnsi" w:hAnsiTheme="minorHAnsi" w:cstheme="minorHAnsi"/>
          <w:sz w:val="24"/>
        </w:rPr>
        <w:t>nėra galimybės</w:t>
      </w:r>
      <w:r w:rsidR="00E54F58" w:rsidRPr="008046D6">
        <w:rPr>
          <w:rFonts w:asciiTheme="minorHAnsi" w:hAnsiTheme="minorHAnsi" w:cstheme="minorHAnsi"/>
          <w:sz w:val="24"/>
        </w:rPr>
        <w:t xml:space="preserve"> asmeniui pateikti informacijos</w:t>
      </w:r>
      <w:r w:rsidR="003F7EAB">
        <w:rPr>
          <w:rFonts w:asciiTheme="minorHAnsi" w:hAnsiTheme="minorHAnsi" w:cstheme="minorHAnsi"/>
          <w:sz w:val="24"/>
        </w:rPr>
        <w:t xml:space="preserve"> jam</w:t>
      </w:r>
      <w:r w:rsidR="00E54F58" w:rsidRPr="008046D6">
        <w:rPr>
          <w:rFonts w:asciiTheme="minorHAnsi" w:hAnsiTheme="minorHAnsi" w:cstheme="minorHAnsi"/>
          <w:sz w:val="24"/>
        </w:rPr>
        <w:t xml:space="preserve"> prieinamu bendravimo būdu Viešojo administravimo įstatymo nustatytais terminais (pavyzdžiui, dėl didelės apimties turinio informacijos parengimas lietuvių gestų kalba, Brailio raštu ar lengvai suprantama kalba gali trukti iki 60 kalendorinių dienų ir ilgiau), </w:t>
      </w:r>
      <w:r w:rsidR="00CD10E6">
        <w:rPr>
          <w:rFonts w:asciiTheme="minorHAnsi" w:hAnsiTheme="minorHAnsi" w:cstheme="minorHAnsi"/>
          <w:sz w:val="24"/>
        </w:rPr>
        <w:t>Savivaldybės a</w:t>
      </w:r>
      <w:r w:rsidR="00E54F58" w:rsidRPr="008046D6">
        <w:rPr>
          <w:rFonts w:asciiTheme="minorHAnsi" w:hAnsiTheme="minorHAnsi" w:cstheme="minorHAnsi"/>
          <w:sz w:val="24"/>
        </w:rPr>
        <w:t>dministracija</w:t>
      </w:r>
      <w:r w:rsidR="004E1A4E" w:rsidRPr="008046D6">
        <w:rPr>
          <w:rFonts w:asciiTheme="minorHAnsi" w:hAnsiTheme="minorHAnsi" w:cstheme="minorHAnsi"/>
          <w:sz w:val="24"/>
        </w:rPr>
        <w:t xml:space="preserve"> </w:t>
      </w:r>
      <w:r w:rsidR="00E54F58" w:rsidRPr="008046D6">
        <w:rPr>
          <w:rFonts w:asciiTheme="minorHAnsi" w:hAnsiTheme="minorHAnsi" w:cstheme="minorHAnsi"/>
          <w:sz w:val="24"/>
        </w:rPr>
        <w:t>asmeniui pateikia informaciją raštu įprastu formatu</w:t>
      </w:r>
      <w:r w:rsidR="0053135A" w:rsidRPr="008046D6">
        <w:rPr>
          <w:rFonts w:asciiTheme="minorHAnsi" w:hAnsiTheme="minorHAnsi" w:cstheme="minorHAnsi"/>
          <w:sz w:val="24"/>
        </w:rPr>
        <w:t xml:space="preserve"> </w:t>
      </w:r>
      <w:r w:rsidR="00CD10E6">
        <w:rPr>
          <w:rFonts w:asciiTheme="minorHAnsi" w:hAnsiTheme="minorHAnsi" w:cstheme="minorHAnsi"/>
          <w:sz w:val="24"/>
        </w:rPr>
        <w:t>V</w:t>
      </w:r>
      <w:r w:rsidR="0053135A" w:rsidRPr="008046D6">
        <w:rPr>
          <w:rFonts w:asciiTheme="minorHAnsi" w:hAnsiTheme="minorHAnsi" w:cstheme="minorHAnsi"/>
          <w:sz w:val="24"/>
        </w:rPr>
        <w:t>iešojo administravimo įstatymo ir jį įgyvendinančių teisės aktų nustatyta tvarka</w:t>
      </w:r>
      <w:r w:rsidR="00E54F58" w:rsidRPr="008046D6">
        <w:rPr>
          <w:rFonts w:asciiTheme="minorHAnsi" w:hAnsiTheme="minorHAnsi" w:cstheme="minorHAnsi"/>
          <w:sz w:val="24"/>
        </w:rPr>
        <w:t>, kartu informuodama apie terminą, kada bus pateikta informacija</w:t>
      </w:r>
      <w:r w:rsidR="00CD10E6">
        <w:rPr>
          <w:rFonts w:asciiTheme="minorHAnsi" w:hAnsiTheme="minorHAnsi" w:cstheme="minorHAnsi"/>
          <w:sz w:val="24"/>
        </w:rPr>
        <w:t xml:space="preserve"> </w:t>
      </w:r>
      <w:r w:rsidR="00CD10E6" w:rsidRPr="008046D6">
        <w:rPr>
          <w:rFonts w:asciiTheme="minorHAnsi" w:hAnsiTheme="minorHAnsi" w:cstheme="minorHAnsi"/>
          <w:sz w:val="24"/>
        </w:rPr>
        <w:t>jam</w:t>
      </w:r>
      <w:r w:rsidR="00E54F58" w:rsidRPr="008046D6">
        <w:rPr>
          <w:rFonts w:asciiTheme="minorHAnsi" w:hAnsiTheme="minorHAnsi" w:cstheme="minorHAnsi"/>
          <w:sz w:val="24"/>
        </w:rPr>
        <w:t xml:space="preserve"> prieinamu bendravimo būdu.</w:t>
      </w:r>
      <w:bookmarkEnd w:id="4"/>
      <w:r w:rsidR="00CD10E6">
        <w:rPr>
          <w:rFonts w:asciiTheme="minorHAnsi" w:hAnsiTheme="minorHAnsi" w:cstheme="minorHAnsi"/>
          <w:sz w:val="24"/>
        </w:rPr>
        <w:t xml:space="preserve"> </w:t>
      </w:r>
    </w:p>
    <w:p w14:paraId="62CB8AE0" w14:textId="6BED440F" w:rsidR="002026AF" w:rsidRPr="000D355B" w:rsidRDefault="002026AF" w:rsidP="002026AF">
      <w:pPr>
        <w:tabs>
          <w:tab w:val="left" w:pos="284"/>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szCs w:val="24"/>
        </w:rPr>
      </w:pPr>
      <w:r>
        <w:rPr>
          <w:rFonts w:asciiTheme="minorHAnsi" w:hAnsiTheme="minorHAnsi" w:cstheme="minorHAnsi"/>
          <w:sz w:val="24"/>
        </w:rPr>
        <w:t>8</w:t>
      </w:r>
      <w:r w:rsidRPr="000D355B">
        <w:rPr>
          <w:rFonts w:asciiTheme="minorHAnsi" w:hAnsiTheme="minorHAnsi" w:cstheme="minorHAnsi"/>
          <w:sz w:val="24"/>
        </w:rPr>
        <w:t xml:space="preserve">. </w:t>
      </w:r>
      <w:r w:rsidR="00CD10E6">
        <w:rPr>
          <w:rFonts w:asciiTheme="minorHAnsi" w:hAnsiTheme="minorHAnsi" w:cstheme="minorHAnsi"/>
          <w:sz w:val="24"/>
        </w:rPr>
        <w:t>Savivaldybės a</w:t>
      </w:r>
      <w:r w:rsidRPr="000D355B">
        <w:rPr>
          <w:rFonts w:asciiTheme="minorHAnsi" w:hAnsiTheme="minorHAnsi" w:cstheme="minorHAnsi"/>
          <w:sz w:val="24"/>
        </w:rPr>
        <w:t xml:space="preserve">dministracija gali atsisakyti teikti informaciją asmeniui jo pasirinktu prieinamu bendravimo būdu, jeigu, naudojantis Agentūros interneto svetainėje skelbiama skaičiuokle, atlikus neproporcingos naštos vertinimą pagal Neproporcingos naštos vertinimo kriterijus (Rekomendacijų 3 priedas), nustatoma, kad organizacinė ir (ar) finansinė našta </w:t>
      </w:r>
      <w:r w:rsidR="00CD10E6">
        <w:rPr>
          <w:rFonts w:asciiTheme="minorHAnsi" w:hAnsiTheme="minorHAnsi" w:cstheme="minorHAnsi"/>
          <w:sz w:val="24"/>
        </w:rPr>
        <w:t>Savivaldybės a</w:t>
      </w:r>
      <w:r w:rsidRPr="000D355B">
        <w:rPr>
          <w:rFonts w:asciiTheme="minorHAnsi" w:hAnsiTheme="minorHAnsi" w:cstheme="minorHAnsi"/>
          <w:sz w:val="24"/>
        </w:rPr>
        <w:t xml:space="preserve">dministracijai būtų didesnė už tikėtiną gauti naudą asmeniui ir galėtų sukelti neproporcingą naštą </w:t>
      </w:r>
      <w:r w:rsidR="00CD10E6">
        <w:rPr>
          <w:rFonts w:asciiTheme="minorHAnsi" w:hAnsiTheme="minorHAnsi" w:cstheme="minorHAnsi"/>
          <w:sz w:val="24"/>
        </w:rPr>
        <w:t xml:space="preserve">jos funkcijoms vykdyti. </w:t>
      </w:r>
      <w:r w:rsidRPr="000D355B">
        <w:rPr>
          <w:rFonts w:asciiTheme="minorHAnsi" w:hAnsiTheme="minorHAnsi" w:cstheme="minorHAnsi"/>
          <w:sz w:val="24"/>
        </w:rPr>
        <w:t>Asmuo apie tai informuojamas</w:t>
      </w:r>
      <w:r w:rsidR="003F7EAB">
        <w:rPr>
          <w:rFonts w:asciiTheme="minorHAnsi" w:hAnsiTheme="minorHAnsi" w:cstheme="minorHAnsi"/>
          <w:sz w:val="24"/>
        </w:rPr>
        <w:t xml:space="preserve"> jo</w:t>
      </w:r>
      <w:r w:rsidRPr="000D355B">
        <w:rPr>
          <w:rFonts w:asciiTheme="minorHAnsi" w:hAnsiTheme="minorHAnsi" w:cstheme="minorHAnsi"/>
          <w:sz w:val="24"/>
        </w:rPr>
        <w:t xml:space="preserve"> prašyme nurodytu prieinamu bendravimo būdu. </w:t>
      </w:r>
    </w:p>
    <w:p w14:paraId="088023BA" w14:textId="77777777" w:rsidR="008F664A" w:rsidRPr="008046D6" w:rsidRDefault="008F664A" w:rsidP="00E54F58">
      <w:pPr>
        <w:tabs>
          <w:tab w:val="left" w:pos="851"/>
          <w:tab w:val="left" w:pos="993"/>
          <w:tab w:val="num" w:pos="1070"/>
        </w:tabs>
        <w:spacing w:line="360" w:lineRule="auto"/>
        <w:jc w:val="both"/>
        <w:rPr>
          <w:rFonts w:asciiTheme="minorHAnsi" w:hAnsiTheme="minorHAnsi" w:cstheme="minorHAnsi"/>
          <w:sz w:val="24"/>
        </w:rPr>
      </w:pPr>
    </w:p>
    <w:p w14:paraId="542B816D" w14:textId="77777777" w:rsidR="00A472B0" w:rsidRPr="008046D6" w:rsidRDefault="00A472B0" w:rsidP="00493627">
      <w:pPr>
        <w:tabs>
          <w:tab w:val="left" w:pos="993"/>
        </w:tabs>
        <w:autoSpaceDE w:val="0"/>
        <w:autoSpaceDN w:val="0"/>
        <w:adjustRightInd w:val="0"/>
        <w:jc w:val="center"/>
        <w:rPr>
          <w:rFonts w:asciiTheme="minorHAnsi" w:eastAsia="Calibri" w:hAnsiTheme="minorHAnsi" w:cstheme="minorHAnsi"/>
          <w:b/>
          <w:sz w:val="24"/>
        </w:rPr>
      </w:pPr>
      <w:r w:rsidRPr="008046D6">
        <w:rPr>
          <w:rFonts w:asciiTheme="minorHAnsi" w:eastAsia="Calibri" w:hAnsiTheme="minorHAnsi" w:cstheme="minorHAnsi"/>
          <w:b/>
          <w:sz w:val="24"/>
        </w:rPr>
        <w:t xml:space="preserve">III SKYRIUS </w:t>
      </w:r>
    </w:p>
    <w:p w14:paraId="24112218" w14:textId="6F4704C5" w:rsidR="00A472B0" w:rsidRPr="008046D6" w:rsidRDefault="00E54F58" w:rsidP="00493627">
      <w:pPr>
        <w:tabs>
          <w:tab w:val="left" w:pos="993"/>
        </w:tabs>
        <w:autoSpaceDE w:val="0"/>
        <w:autoSpaceDN w:val="0"/>
        <w:adjustRightInd w:val="0"/>
        <w:jc w:val="center"/>
        <w:rPr>
          <w:rFonts w:asciiTheme="minorHAnsi" w:eastAsia="Calibri" w:hAnsiTheme="minorHAnsi" w:cstheme="minorHAnsi"/>
          <w:b/>
          <w:sz w:val="24"/>
        </w:rPr>
      </w:pPr>
      <w:r w:rsidRPr="008046D6">
        <w:rPr>
          <w:rFonts w:asciiTheme="minorHAnsi" w:eastAsia="Calibri" w:hAnsiTheme="minorHAnsi" w:cstheme="minorHAnsi"/>
          <w:b/>
          <w:sz w:val="24"/>
        </w:rPr>
        <w:t xml:space="preserve">INFORMACIJOS SKLAIDA </w:t>
      </w:r>
    </w:p>
    <w:p w14:paraId="4055B0FC" w14:textId="77777777" w:rsidR="00A472B0" w:rsidRPr="008046D6" w:rsidRDefault="00A472B0" w:rsidP="00480604">
      <w:pPr>
        <w:tabs>
          <w:tab w:val="left" w:pos="993"/>
        </w:tabs>
        <w:autoSpaceDE w:val="0"/>
        <w:autoSpaceDN w:val="0"/>
        <w:adjustRightInd w:val="0"/>
        <w:spacing w:line="360" w:lineRule="auto"/>
        <w:jc w:val="center"/>
        <w:rPr>
          <w:rFonts w:asciiTheme="minorHAnsi" w:eastAsia="Calibri" w:hAnsiTheme="minorHAnsi" w:cstheme="minorHAnsi"/>
          <w:sz w:val="24"/>
        </w:rPr>
      </w:pPr>
    </w:p>
    <w:p w14:paraId="666EB341" w14:textId="5D64B30E" w:rsidR="008F664A" w:rsidRPr="008046D6" w:rsidRDefault="002026AF" w:rsidP="008F664A">
      <w:pPr>
        <w:tabs>
          <w:tab w:val="left" w:pos="284"/>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szCs w:val="24"/>
        </w:rPr>
      </w:pPr>
      <w:r>
        <w:rPr>
          <w:rFonts w:asciiTheme="minorHAnsi" w:eastAsia="Calibri" w:hAnsiTheme="minorHAnsi" w:cstheme="minorHAnsi"/>
          <w:sz w:val="24"/>
          <w:szCs w:val="24"/>
        </w:rPr>
        <w:t>9</w:t>
      </w:r>
      <w:r w:rsidR="00032112" w:rsidRPr="008046D6">
        <w:rPr>
          <w:rFonts w:asciiTheme="minorHAnsi" w:eastAsia="Calibri" w:hAnsiTheme="minorHAnsi" w:cstheme="minorHAnsi"/>
          <w:sz w:val="24"/>
          <w:szCs w:val="24"/>
        </w:rPr>
        <w:t xml:space="preserve">. </w:t>
      </w:r>
      <w:r w:rsidR="00CD10E6">
        <w:rPr>
          <w:rFonts w:asciiTheme="minorHAnsi" w:eastAsia="Calibri" w:hAnsiTheme="minorHAnsi" w:cstheme="minorHAnsi"/>
          <w:sz w:val="24"/>
          <w:szCs w:val="24"/>
        </w:rPr>
        <w:t>Savivaldybės a</w:t>
      </w:r>
      <w:r w:rsidR="00E54F58" w:rsidRPr="008046D6">
        <w:rPr>
          <w:rFonts w:asciiTheme="minorHAnsi" w:eastAsia="Calibri" w:hAnsiTheme="minorHAnsi" w:cstheme="minorHAnsi"/>
          <w:sz w:val="24"/>
          <w:szCs w:val="24"/>
        </w:rPr>
        <w:t>dministracija</w:t>
      </w:r>
      <w:r w:rsidR="00A472B0" w:rsidRPr="008046D6">
        <w:rPr>
          <w:rFonts w:asciiTheme="minorHAnsi" w:eastAsia="Calibri" w:hAnsiTheme="minorHAnsi" w:cstheme="minorHAnsi"/>
          <w:sz w:val="24"/>
          <w:szCs w:val="24"/>
        </w:rPr>
        <w:t>:</w:t>
      </w:r>
      <w:r w:rsidR="008F47E3" w:rsidRPr="008046D6">
        <w:rPr>
          <w:rFonts w:asciiTheme="minorHAnsi" w:eastAsia="Calibri" w:hAnsiTheme="minorHAnsi" w:cstheme="minorHAnsi"/>
          <w:sz w:val="24"/>
          <w:szCs w:val="24"/>
        </w:rPr>
        <w:t xml:space="preserve"> </w:t>
      </w:r>
    </w:p>
    <w:p w14:paraId="1F6CC128" w14:textId="0889F12C" w:rsidR="008F664A" w:rsidRPr="008046D6" w:rsidRDefault="002026AF" w:rsidP="008F664A">
      <w:pPr>
        <w:tabs>
          <w:tab w:val="left" w:pos="284"/>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szCs w:val="24"/>
        </w:rPr>
      </w:pPr>
      <w:r>
        <w:rPr>
          <w:rFonts w:asciiTheme="minorHAnsi" w:eastAsia="Calibri" w:hAnsiTheme="minorHAnsi" w:cstheme="minorHAnsi"/>
          <w:sz w:val="24"/>
          <w:szCs w:val="24"/>
        </w:rPr>
        <w:t>9</w:t>
      </w:r>
      <w:r w:rsidR="00480604" w:rsidRPr="008046D6">
        <w:rPr>
          <w:rFonts w:asciiTheme="minorHAnsi" w:eastAsia="Calibri" w:hAnsiTheme="minorHAnsi" w:cstheme="minorHAnsi"/>
          <w:sz w:val="24"/>
          <w:szCs w:val="24"/>
        </w:rPr>
        <w:t xml:space="preserve">.1. </w:t>
      </w:r>
      <w:r w:rsidR="004C42DA" w:rsidRPr="008046D6">
        <w:rPr>
          <w:rFonts w:asciiTheme="minorHAnsi" w:eastAsia="Calibri" w:hAnsiTheme="minorHAnsi" w:cstheme="minorHAnsi"/>
          <w:sz w:val="24"/>
          <w:szCs w:val="24"/>
        </w:rPr>
        <w:t xml:space="preserve">pagal turimas galimybes </w:t>
      </w:r>
      <w:r w:rsidR="00480604" w:rsidRPr="00677AD4">
        <w:rPr>
          <w:rFonts w:asciiTheme="minorHAnsi" w:eastAsia="Calibri" w:hAnsiTheme="minorHAnsi" w:cstheme="minorHAnsi"/>
          <w:sz w:val="24"/>
          <w:szCs w:val="24"/>
        </w:rPr>
        <w:t>skleidžia</w:t>
      </w:r>
      <w:r w:rsidR="00480604" w:rsidRPr="00677AD4">
        <w:rPr>
          <w:rFonts w:asciiTheme="minorHAnsi" w:hAnsiTheme="minorHAnsi" w:cstheme="minorHAnsi"/>
          <w:sz w:val="24"/>
          <w:szCs w:val="24"/>
        </w:rPr>
        <w:t xml:space="preserve"> informaciją visuomenės informavimo priemonėmis,</w:t>
      </w:r>
      <w:bookmarkStart w:id="5" w:name="_Hlk183439900"/>
      <w:r w:rsidR="00480604" w:rsidRPr="008046D6">
        <w:rPr>
          <w:rFonts w:asciiTheme="minorHAnsi" w:eastAsia="Calibri" w:hAnsiTheme="minorHAnsi" w:cstheme="minorHAnsi"/>
          <w:sz w:val="24"/>
          <w:szCs w:val="24"/>
        </w:rPr>
        <w:t xml:space="preserve"> </w:t>
      </w:r>
      <w:r w:rsidR="00FB16D2" w:rsidRPr="00677AD4">
        <w:rPr>
          <w:rFonts w:asciiTheme="minorHAnsi" w:hAnsiTheme="minorHAnsi" w:cstheme="minorHAnsi"/>
          <w:sz w:val="24"/>
          <w:szCs w:val="24"/>
        </w:rPr>
        <w:t xml:space="preserve">kartu pateikdama informaciją lengvai suprantama kalba ir lietuvių gestų kalba, jei informacija pateikiama vaizdo ir (ar) garso įrašu, jo turinys, skirtas asmenims su regos ir (ar) klausos negalia, turi atitikti Vaizdo ir (ar) garso įrašų turinio, skirto asmenims su regos ir (ar) klausos negalia, rekomendacijas (Rekomendacijų 1 priedas); </w:t>
      </w:r>
    </w:p>
    <w:p w14:paraId="10E9764B" w14:textId="124A8C5D" w:rsidR="008F664A" w:rsidRPr="008046D6" w:rsidRDefault="002026AF" w:rsidP="008F664A">
      <w:pPr>
        <w:tabs>
          <w:tab w:val="left" w:pos="284"/>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szCs w:val="24"/>
        </w:rPr>
      </w:pPr>
      <w:r>
        <w:rPr>
          <w:rFonts w:asciiTheme="minorHAnsi" w:hAnsiTheme="minorHAnsi" w:cstheme="minorHAnsi"/>
          <w:sz w:val="24"/>
        </w:rPr>
        <w:t>9</w:t>
      </w:r>
      <w:r w:rsidR="00480604" w:rsidRPr="008046D6">
        <w:rPr>
          <w:rFonts w:asciiTheme="minorHAnsi" w:hAnsiTheme="minorHAnsi" w:cstheme="minorHAnsi"/>
          <w:sz w:val="24"/>
        </w:rPr>
        <w:t>.2. interneto svetainėje skelbia Rekomendacijų 2 priede nurodytą informaciją, taip pat mobiliojoje programoje, jei ją turi, kiek tai neprieštarauja Bendruosiuose reikalavimuose valstybės ir savivaldybių institucijų ir įstaigų interneto svetainėms ir mobilio</w:t>
      </w:r>
      <w:r w:rsidR="00CD10E6">
        <w:rPr>
          <w:rFonts w:asciiTheme="minorHAnsi" w:hAnsiTheme="minorHAnsi" w:cstheme="minorHAnsi"/>
          <w:sz w:val="24"/>
        </w:rPr>
        <w:t>sio</w:t>
      </w:r>
      <w:r w:rsidR="00480604" w:rsidRPr="008046D6">
        <w:rPr>
          <w:rFonts w:asciiTheme="minorHAnsi" w:hAnsiTheme="minorHAnsi" w:cstheme="minorHAnsi"/>
          <w:sz w:val="24"/>
        </w:rPr>
        <w:t xml:space="preserve">ms programoms, patvirtintuose Lietuvos Respublikos Vyriausybės 2003 m. balandžio 18 d. nutarimu Nr. 480 </w:t>
      </w:r>
      <w:r w:rsidR="00CD10E6">
        <w:rPr>
          <w:rFonts w:asciiTheme="minorHAnsi" w:hAnsiTheme="minorHAnsi" w:cstheme="minorHAnsi"/>
          <w:sz w:val="24"/>
        </w:rPr>
        <w:t>„</w:t>
      </w:r>
      <w:r w:rsidR="00480604" w:rsidRPr="008046D6">
        <w:rPr>
          <w:rFonts w:asciiTheme="minorHAnsi" w:hAnsiTheme="minorHAnsi" w:cstheme="minorHAnsi"/>
          <w:sz w:val="24"/>
        </w:rPr>
        <w:t>Dėl Bendrųjų reikalavimų valstybės ir savivaldybių institucijų ir įstaigų interneto svetainėms ir mobiliosioms programoms aprašo patvirtinimo</w:t>
      </w:r>
      <w:r w:rsidR="00CD10E6">
        <w:rPr>
          <w:rFonts w:asciiTheme="minorHAnsi" w:hAnsiTheme="minorHAnsi" w:cstheme="minorHAnsi"/>
          <w:sz w:val="24"/>
        </w:rPr>
        <w:t>“</w:t>
      </w:r>
      <w:r w:rsidR="00480604" w:rsidRPr="008046D6">
        <w:rPr>
          <w:rFonts w:asciiTheme="minorHAnsi" w:hAnsiTheme="minorHAnsi" w:cstheme="minorHAnsi"/>
          <w:sz w:val="24"/>
        </w:rPr>
        <w:t>, nustatytai tvarkai.</w:t>
      </w:r>
      <w:r w:rsidR="00CD10E6">
        <w:rPr>
          <w:rFonts w:asciiTheme="minorHAnsi" w:hAnsiTheme="minorHAnsi" w:cstheme="minorHAnsi"/>
          <w:sz w:val="24"/>
        </w:rPr>
        <w:t xml:space="preserve"> </w:t>
      </w:r>
    </w:p>
    <w:bookmarkEnd w:id="5"/>
    <w:p w14:paraId="66056DE7" w14:textId="77777777" w:rsidR="00A472B0" w:rsidRPr="008046D6" w:rsidRDefault="00A472B0" w:rsidP="00A472B0">
      <w:pPr>
        <w:rPr>
          <w:rFonts w:asciiTheme="minorHAnsi" w:eastAsia="Calibri" w:hAnsiTheme="minorHAnsi" w:cstheme="minorHAnsi"/>
          <w:sz w:val="24"/>
        </w:rPr>
      </w:pPr>
    </w:p>
    <w:p w14:paraId="79563698" w14:textId="77777777" w:rsidR="00A472B0" w:rsidRPr="008046D6" w:rsidRDefault="00A472B0" w:rsidP="00493627">
      <w:pPr>
        <w:tabs>
          <w:tab w:val="left" w:pos="720"/>
          <w:tab w:val="left" w:pos="993"/>
        </w:tabs>
        <w:autoSpaceDE w:val="0"/>
        <w:autoSpaceDN w:val="0"/>
        <w:adjustRightInd w:val="0"/>
        <w:ind w:firstLine="425"/>
        <w:jc w:val="center"/>
        <w:rPr>
          <w:rFonts w:asciiTheme="minorHAnsi" w:eastAsia="Calibri" w:hAnsiTheme="minorHAnsi" w:cstheme="minorHAnsi"/>
          <w:b/>
          <w:sz w:val="24"/>
        </w:rPr>
      </w:pPr>
      <w:r w:rsidRPr="008046D6">
        <w:rPr>
          <w:rFonts w:asciiTheme="minorHAnsi" w:eastAsia="Calibri" w:hAnsiTheme="minorHAnsi" w:cstheme="minorHAnsi"/>
          <w:b/>
          <w:sz w:val="24"/>
        </w:rPr>
        <w:t xml:space="preserve">IV SKYRIUS </w:t>
      </w:r>
    </w:p>
    <w:p w14:paraId="7B796139" w14:textId="0590113E" w:rsidR="00A472B0" w:rsidRDefault="002C2F98" w:rsidP="00493627">
      <w:pPr>
        <w:tabs>
          <w:tab w:val="left" w:pos="720"/>
          <w:tab w:val="left" w:pos="993"/>
        </w:tabs>
        <w:autoSpaceDE w:val="0"/>
        <w:autoSpaceDN w:val="0"/>
        <w:adjustRightInd w:val="0"/>
        <w:ind w:firstLine="425"/>
        <w:jc w:val="center"/>
        <w:rPr>
          <w:rFonts w:asciiTheme="minorHAnsi" w:eastAsia="Calibri" w:hAnsiTheme="minorHAnsi" w:cstheme="minorHAnsi"/>
          <w:b/>
          <w:sz w:val="24"/>
        </w:rPr>
      </w:pPr>
      <w:r w:rsidRPr="008046D6">
        <w:rPr>
          <w:rFonts w:asciiTheme="minorHAnsi" w:eastAsia="Calibri" w:hAnsiTheme="minorHAnsi" w:cstheme="minorHAnsi"/>
          <w:b/>
          <w:sz w:val="24"/>
        </w:rPr>
        <w:t>I</w:t>
      </w:r>
      <w:r w:rsidR="008C4749" w:rsidRPr="008046D6">
        <w:rPr>
          <w:rFonts w:asciiTheme="minorHAnsi" w:eastAsia="Calibri" w:hAnsiTheme="minorHAnsi" w:cstheme="minorHAnsi"/>
          <w:b/>
          <w:sz w:val="24"/>
        </w:rPr>
        <w:t>N</w:t>
      </w:r>
      <w:r w:rsidRPr="008046D6">
        <w:rPr>
          <w:rFonts w:asciiTheme="minorHAnsi" w:eastAsia="Calibri" w:hAnsiTheme="minorHAnsi" w:cstheme="minorHAnsi"/>
          <w:b/>
          <w:sz w:val="24"/>
        </w:rPr>
        <w:t>FORMACIJOS TEIKIMO FORMOS</w:t>
      </w:r>
      <w:r w:rsidR="00A472B0" w:rsidRPr="008046D6">
        <w:rPr>
          <w:rFonts w:asciiTheme="minorHAnsi" w:eastAsia="Calibri" w:hAnsiTheme="minorHAnsi" w:cstheme="minorHAnsi"/>
          <w:b/>
          <w:sz w:val="24"/>
        </w:rPr>
        <w:t xml:space="preserve"> </w:t>
      </w:r>
    </w:p>
    <w:p w14:paraId="02F22934" w14:textId="77777777" w:rsidR="00493627" w:rsidRPr="00493627" w:rsidRDefault="00493627" w:rsidP="00493627">
      <w:pPr>
        <w:tabs>
          <w:tab w:val="left" w:pos="720"/>
          <w:tab w:val="left" w:pos="993"/>
        </w:tabs>
        <w:autoSpaceDE w:val="0"/>
        <w:autoSpaceDN w:val="0"/>
        <w:adjustRightInd w:val="0"/>
        <w:ind w:firstLine="425"/>
        <w:jc w:val="center"/>
        <w:rPr>
          <w:rFonts w:asciiTheme="minorHAnsi" w:eastAsia="Calibri" w:hAnsiTheme="minorHAnsi" w:cstheme="minorHAnsi"/>
          <w:sz w:val="24"/>
        </w:rPr>
      </w:pPr>
    </w:p>
    <w:p w14:paraId="6DC588D7" w14:textId="17CAB8E4" w:rsidR="008F664A" w:rsidRPr="008046D6" w:rsidRDefault="004C42DA" w:rsidP="008F664A">
      <w:pPr>
        <w:tabs>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eastAsia="Calibri" w:hAnsiTheme="minorHAnsi" w:cstheme="minorHAnsi"/>
          <w:sz w:val="24"/>
        </w:rPr>
        <w:t>10</w:t>
      </w:r>
      <w:r w:rsidR="002C2F98" w:rsidRPr="008046D6">
        <w:rPr>
          <w:rFonts w:asciiTheme="minorHAnsi" w:eastAsia="Calibri" w:hAnsiTheme="minorHAnsi" w:cstheme="minorHAnsi"/>
          <w:sz w:val="24"/>
        </w:rPr>
        <w:t>. Informacijos</w:t>
      </w:r>
      <w:r w:rsidR="00C4049F" w:rsidRPr="00C4049F">
        <w:rPr>
          <w:rFonts w:asciiTheme="minorHAnsi" w:eastAsia="Calibri" w:hAnsiTheme="minorHAnsi" w:cstheme="minorHAnsi"/>
          <w:sz w:val="24"/>
        </w:rPr>
        <w:t xml:space="preserve"> </w:t>
      </w:r>
      <w:r w:rsidR="00C4049F" w:rsidRPr="008046D6">
        <w:rPr>
          <w:rFonts w:asciiTheme="minorHAnsi" w:eastAsia="Calibri" w:hAnsiTheme="minorHAnsi" w:cstheme="minorHAnsi"/>
          <w:sz w:val="24"/>
        </w:rPr>
        <w:t>teikimo</w:t>
      </w:r>
      <w:r w:rsidR="002C2F98" w:rsidRPr="008046D6">
        <w:rPr>
          <w:rFonts w:asciiTheme="minorHAnsi" w:eastAsia="Calibri" w:hAnsiTheme="minorHAnsi" w:cstheme="minorHAnsi"/>
          <w:sz w:val="24"/>
        </w:rPr>
        <w:t xml:space="preserve"> prieinamu bendravimo būdu formos gali būti šios: </w:t>
      </w:r>
    </w:p>
    <w:p w14:paraId="40057809" w14:textId="2CF28158" w:rsidR="008F664A" w:rsidRPr="008046D6" w:rsidRDefault="004C42DA" w:rsidP="008F664A">
      <w:pPr>
        <w:tabs>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eastAsia="Calibri" w:hAnsiTheme="minorHAnsi" w:cstheme="minorHAnsi"/>
          <w:sz w:val="24"/>
        </w:rPr>
        <w:t>10</w:t>
      </w:r>
      <w:r w:rsidR="002C2F98" w:rsidRPr="008046D6">
        <w:rPr>
          <w:rFonts w:asciiTheme="minorHAnsi" w:eastAsia="Calibri" w:hAnsiTheme="minorHAnsi" w:cstheme="minorHAnsi"/>
          <w:sz w:val="24"/>
        </w:rPr>
        <w:t>.1.</w:t>
      </w:r>
      <w:r w:rsidR="00480604" w:rsidRPr="008046D6">
        <w:rPr>
          <w:rFonts w:asciiTheme="minorHAnsi" w:eastAsia="Calibri" w:hAnsiTheme="minorHAnsi" w:cstheme="minorHAnsi"/>
          <w:sz w:val="24"/>
        </w:rPr>
        <w:t xml:space="preserve"> </w:t>
      </w:r>
      <w:r w:rsidR="002C2F98" w:rsidRPr="008046D6">
        <w:rPr>
          <w:rFonts w:asciiTheme="minorHAnsi" w:eastAsia="Calibri" w:hAnsiTheme="minorHAnsi" w:cstheme="minorHAnsi"/>
          <w:sz w:val="24"/>
        </w:rPr>
        <w:t xml:space="preserve">elektroninis ir (ar) popierinis dokumentas. Elektroninis tekstinio formato dokumentas gali būti perskaitomas naudojant </w:t>
      </w:r>
      <w:r w:rsidR="003D36FB" w:rsidRPr="008046D6">
        <w:rPr>
          <w:rFonts w:asciiTheme="minorHAnsi" w:hAnsiTheme="minorHAnsi" w:cstheme="minorHAnsi"/>
          <w:sz w:val="24"/>
          <w:szCs w:val="24"/>
        </w:rPr>
        <w:t>„</w:t>
      </w:r>
      <w:r w:rsidR="002C2F98" w:rsidRPr="008046D6">
        <w:rPr>
          <w:rFonts w:asciiTheme="minorHAnsi" w:eastAsia="Calibri" w:hAnsiTheme="minorHAnsi" w:cstheme="minorHAnsi"/>
          <w:sz w:val="24"/>
        </w:rPr>
        <w:t>Microsoft Word</w:t>
      </w:r>
      <w:r w:rsidR="003D36FB" w:rsidRPr="008046D6">
        <w:rPr>
          <w:rFonts w:asciiTheme="minorHAnsi" w:hAnsiTheme="minorHAnsi" w:cstheme="minorHAnsi"/>
          <w:sz w:val="24"/>
          <w:szCs w:val="24"/>
        </w:rPr>
        <w:t>“</w:t>
      </w:r>
      <w:r w:rsidR="002C2F98" w:rsidRPr="008046D6">
        <w:rPr>
          <w:rFonts w:asciiTheme="minorHAnsi" w:eastAsia="Calibri" w:hAnsiTheme="minorHAnsi" w:cstheme="minorHAnsi"/>
          <w:sz w:val="24"/>
        </w:rPr>
        <w:t xml:space="preserve">, </w:t>
      </w:r>
      <w:r w:rsidR="003D36FB" w:rsidRPr="008046D6">
        <w:rPr>
          <w:rFonts w:asciiTheme="minorHAnsi" w:hAnsiTheme="minorHAnsi" w:cstheme="minorHAnsi"/>
          <w:sz w:val="24"/>
          <w:szCs w:val="24"/>
        </w:rPr>
        <w:t>„</w:t>
      </w:r>
      <w:r w:rsidR="002C2F98" w:rsidRPr="008046D6">
        <w:rPr>
          <w:rFonts w:asciiTheme="minorHAnsi" w:eastAsia="Calibri" w:hAnsiTheme="minorHAnsi" w:cstheme="minorHAnsi"/>
          <w:sz w:val="24"/>
        </w:rPr>
        <w:t>Microsoft Excel</w:t>
      </w:r>
      <w:r w:rsidR="003D36FB" w:rsidRPr="008046D6">
        <w:rPr>
          <w:rFonts w:asciiTheme="minorHAnsi" w:hAnsiTheme="minorHAnsi" w:cstheme="minorHAnsi"/>
          <w:sz w:val="24"/>
          <w:szCs w:val="24"/>
        </w:rPr>
        <w:t>“</w:t>
      </w:r>
      <w:r w:rsidR="002C2F98" w:rsidRPr="008046D6">
        <w:rPr>
          <w:rFonts w:asciiTheme="minorHAnsi" w:eastAsia="Calibri" w:hAnsiTheme="minorHAnsi" w:cstheme="minorHAnsi"/>
          <w:sz w:val="24"/>
        </w:rPr>
        <w:t xml:space="preserve">, PDF, </w:t>
      </w:r>
      <w:r w:rsidR="003D36FB" w:rsidRPr="008046D6">
        <w:rPr>
          <w:rFonts w:asciiTheme="minorHAnsi" w:hAnsiTheme="minorHAnsi" w:cstheme="minorHAnsi"/>
          <w:sz w:val="24"/>
          <w:szCs w:val="24"/>
        </w:rPr>
        <w:t>„</w:t>
      </w:r>
      <w:r w:rsidR="002C2F98" w:rsidRPr="008046D6">
        <w:rPr>
          <w:rFonts w:asciiTheme="minorHAnsi" w:eastAsia="Calibri" w:hAnsiTheme="minorHAnsi" w:cstheme="minorHAnsi"/>
          <w:sz w:val="24"/>
        </w:rPr>
        <w:t>Microsoft Power</w:t>
      </w:r>
      <w:r w:rsidR="002C2F98" w:rsidRPr="00265E82">
        <w:rPr>
          <w:rFonts w:asciiTheme="minorHAnsi" w:eastAsia="Calibri" w:hAnsiTheme="minorHAnsi" w:cstheme="minorHAnsi"/>
          <w:sz w:val="24"/>
          <w:lang w:val="en-GB"/>
        </w:rPr>
        <w:t xml:space="preserve"> Point</w:t>
      </w:r>
      <w:r w:rsidR="003D36FB" w:rsidRPr="008046D6">
        <w:rPr>
          <w:rFonts w:asciiTheme="minorHAnsi" w:hAnsiTheme="minorHAnsi" w:cstheme="minorHAnsi"/>
          <w:sz w:val="24"/>
          <w:szCs w:val="24"/>
        </w:rPr>
        <w:t>“</w:t>
      </w:r>
      <w:r w:rsidR="002C2F98" w:rsidRPr="008046D6">
        <w:rPr>
          <w:rFonts w:asciiTheme="minorHAnsi" w:eastAsia="Calibri" w:hAnsiTheme="minorHAnsi" w:cstheme="minorHAnsi"/>
          <w:sz w:val="24"/>
        </w:rPr>
        <w:t xml:space="preserve"> ar lygiavertę programinę įrangą;</w:t>
      </w:r>
      <w:r w:rsidR="00C4049F">
        <w:rPr>
          <w:rFonts w:asciiTheme="minorHAnsi" w:eastAsia="Calibri" w:hAnsiTheme="minorHAnsi" w:cstheme="minorHAnsi"/>
          <w:sz w:val="24"/>
        </w:rPr>
        <w:t xml:space="preserve"> </w:t>
      </w:r>
    </w:p>
    <w:p w14:paraId="2D7A3E90" w14:textId="29F4C90C" w:rsidR="008F664A" w:rsidRPr="008046D6" w:rsidRDefault="004C42DA" w:rsidP="008F664A">
      <w:pPr>
        <w:tabs>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eastAsia="Calibri" w:hAnsiTheme="minorHAnsi" w:cstheme="minorHAnsi"/>
          <w:sz w:val="24"/>
        </w:rPr>
        <w:t>10</w:t>
      </w:r>
      <w:r w:rsidR="002C2F98" w:rsidRPr="008046D6">
        <w:rPr>
          <w:rFonts w:asciiTheme="minorHAnsi" w:eastAsia="Calibri" w:hAnsiTheme="minorHAnsi" w:cstheme="minorHAnsi"/>
          <w:sz w:val="24"/>
        </w:rPr>
        <w:t xml:space="preserve">.2. susirašinėjimas elektroniniu paštu; </w:t>
      </w:r>
    </w:p>
    <w:p w14:paraId="6EAF53CB" w14:textId="358F6D60" w:rsidR="008F664A" w:rsidRPr="008046D6" w:rsidRDefault="004C42DA" w:rsidP="008F664A">
      <w:pPr>
        <w:tabs>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eastAsia="Calibri" w:hAnsiTheme="minorHAnsi" w:cstheme="minorHAnsi"/>
          <w:sz w:val="24"/>
        </w:rPr>
        <w:t>10</w:t>
      </w:r>
      <w:r w:rsidR="002C2F98" w:rsidRPr="008046D6">
        <w:rPr>
          <w:rFonts w:asciiTheme="minorHAnsi" w:eastAsia="Calibri" w:hAnsiTheme="minorHAnsi" w:cstheme="minorHAnsi"/>
          <w:sz w:val="24"/>
        </w:rPr>
        <w:t>.3. vaizdo ir (ar) garso įrašas.</w:t>
      </w:r>
      <w:r w:rsidR="00C4049F">
        <w:rPr>
          <w:rFonts w:asciiTheme="minorHAnsi" w:eastAsia="Calibri" w:hAnsiTheme="minorHAnsi" w:cstheme="minorHAnsi"/>
          <w:sz w:val="24"/>
        </w:rPr>
        <w:t xml:space="preserve"> </w:t>
      </w:r>
    </w:p>
    <w:p w14:paraId="7A0DAF73" w14:textId="4E90EC80" w:rsidR="008F664A" w:rsidRPr="008046D6" w:rsidRDefault="00480604" w:rsidP="008F664A">
      <w:pPr>
        <w:tabs>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eastAsia="Calibri" w:hAnsiTheme="minorHAnsi" w:cstheme="minorHAnsi"/>
          <w:sz w:val="24"/>
        </w:rPr>
        <w:t>1</w:t>
      </w:r>
      <w:r w:rsidR="004C42DA" w:rsidRPr="008046D6">
        <w:rPr>
          <w:rFonts w:asciiTheme="minorHAnsi" w:eastAsia="Calibri" w:hAnsiTheme="minorHAnsi" w:cstheme="minorHAnsi"/>
          <w:sz w:val="24"/>
        </w:rPr>
        <w:t>1</w:t>
      </w:r>
      <w:r w:rsidRPr="008046D6">
        <w:rPr>
          <w:rFonts w:asciiTheme="minorHAnsi" w:eastAsia="Calibri" w:hAnsiTheme="minorHAnsi" w:cstheme="minorHAnsi"/>
          <w:sz w:val="24"/>
        </w:rPr>
        <w:t xml:space="preserve">. </w:t>
      </w:r>
      <w:r w:rsidR="00963AE8" w:rsidRPr="008046D6">
        <w:rPr>
          <w:rFonts w:asciiTheme="minorHAnsi" w:eastAsia="Calibri" w:hAnsiTheme="minorHAnsi" w:cstheme="minorHAnsi"/>
          <w:sz w:val="24"/>
        </w:rPr>
        <w:t xml:space="preserve">Aprašo </w:t>
      </w:r>
      <w:r w:rsidR="004C42DA" w:rsidRPr="008046D6">
        <w:rPr>
          <w:rFonts w:asciiTheme="minorHAnsi" w:eastAsia="Calibri" w:hAnsiTheme="minorHAnsi" w:cstheme="minorHAnsi"/>
          <w:sz w:val="24"/>
        </w:rPr>
        <w:t>10</w:t>
      </w:r>
      <w:r w:rsidR="00963AE8" w:rsidRPr="008046D6">
        <w:rPr>
          <w:rFonts w:asciiTheme="minorHAnsi" w:eastAsia="Calibri" w:hAnsiTheme="minorHAnsi" w:cstheme="minorHAnsi"/>
          <w:sz w:val="24"/>
        </w:rPr>
        <w:t xml:space="preserve"> punkte nurodytos informacijos prieinamu bendravimo būdu teikimo formos, kai informacija asmenims teikiama Aprašo 4.2</w:t>
      </w:r>
      <w:r w:rsidR="00C4049F">
        <w:rPr>
          <w:rFonts w:asciiTheme="minorHAnsi" w:eastAsia="Calibri" w:hAnsiTheme="minorHAnsi" w:cstheme="minorHAnsi"/>
          <w:sz w:val="24"/>
        </w:rPr>
        <w:t>–</w:t>
      </w:r>
      <w:r w:rsidR="00963AE8" w:rsidRPr="008046D6">
        <w:rPr>
          <w:rFonts w:asciiTheme="minorHAnsi" w:eastAsia="Calibri" w:hAnsiTheme="minorHAnsi" w:cstheme="minorHAnsi"/>
          <w:sz w:val="24"/>
        </w:rPr>
        <w:t xml:space="preserve">4.4 papunkčiuose nurodytais prieinamo bendravimo būdais, </w:t>
      </w:r>
      <w:r w:rsidR="009E2877" w:rsidRPr="008046D6">
        <w:rPr>
          <w:rFonts w:asciiTheme="minorHAnsi" w:eastAsia="Calibri" w:hAnsiTheme="minorHAnsi" w:cstheme="minorHAnsi"/>
          <w:sz w:val="24"/>
        </w:rPr>
        <w:t xml:space="preserve">taikomos Aprašo 5.1 papunktyje ir </w:t>
      </w:r>
      <w:r w:rsidR="00CE19EF">
        <w:rPr>
          <w:rFonts w:asciiTheme="minorHAnsi" w:eastAsia="Calibri" w:hAnsiTheme="minorHAnsi" w:cstheme="minorHAnsi"/>
          <w:sz w:val="24"/>
        </w:rPr>
        <w:t>9</w:t>
      </w:r>
      <w:r w:rsidR="001C0811" w:rsidRPr="008046D6">
        <w:rPr>
          <w:rFonts w:asciiTheme="minorHAnsi" w:eastAsia="Calibri" w:hAnsiTheme="minorHAnsi" w:cstheme="minorHAnsi"/>
          <w:sz w:val="24"/>
        </w:rPr>
        <w:t xml:space="preserve"> </w:t>
      </w:r>
      <w:r w:rsidR="009E2877" w:rsidRPr="008046D6">
        <w:rPr>
          <w:rFonts w:asciiTheme="minorHAnsi" w:eastAsia="Calibri" w:hAnsiTheme="minorHAnsi" w:cstheme="minorHAnsi"/>
          <w:sz w:val="24"/>
        </w:rPr>
        <w:t xml:space="preserve">punkte </w:t>
      </w:r>
      <w:r w:rsidR="00C4049F">
        <w:rPr>
          <w:rFonts w:asciiTheme="minorHAnsi" w:eastAsia="Calibri" w:hAnsiTheme="minorHAnsi" w:cstheme="minorHAnsi"/>
          <w:sz w:val="24"/>
        </w:rPr>
        <w:t xml:space="preserve">nurodytais </w:t>
      </w:r>
      <w:r w:rsidR="009E2877" w:rsidRPr="008046D6">
        <w:rPr>
          <w:rFonts w:asciiTheme="minorHAnsi" w:eastAsia="Calibri" w:hAnsiTheme="minorHAnsi" w:cstheme="minorHAnsi"/>
          <w:sz w:val="24"/>
        </w:rPr>
        <w:t>atvejais, kai:</w:t>
      </w:r>
      <w:r w:rsidR="00C4049F">
        <w:rPr>
          <w:rFonts w:asciiTheme="minorHAnsi" w:eastAsia="Calibri" w:hAnsiTheme="minorHAnsi" w:cstheme="minorHAnsi"/>
          <w:sz w:val="24"/>
        </w:rPr>
        <w:t xml:space="preserve"> </w:t>
      </w:r>
    </w:p>
    <w:p w14:paraId="0C390CAC" w14:textId="6487D465" w:rsidR="008F664A" w:rsidRPr="008046D6" w:rsidRDefault="009E2877" w:rsidP="008F664A">
      <w:pPr>
        <w:tabs>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eastAsia="Calibri" w:hAnsiTheme="minorHAnsi" w:cstheme="minorHAnsi"/>
          <w:sz w:val="24"/>
        </w:rPr>
        <w:t>1</w:t>
      </w:r>
      <w:r w:rsidR="004C42DA" w:rsidRPr="008046D6">
        <w:rPr>
          <w:rFonts w:asciiTheme="minorHAnsi" w:eastAsia="Calibri" w:hAnsiTheme="minorHAnsi" w:cstheme="minorHAnsi"/>
          <w:sz w:val="24"/>
        </w:rPr>
        <w:t>1</w:t>
      </w:r>
      <w:r w:rsidRPr="008046D6">
        <w:rPr>
          <w:rFonts w:asciiTheme="minorHAnsi" w:eastAsia="Calibri" w:hAnsiTheme="minorHAnsi" w:cstheme="minorHAnsi"/>
          <w:sz w:val="24"/>
        </w:rPr>
        <w:t xml:space="preserve">.1. </w:t>
      </w:r>
      <w:r w:rsidR="008258B6" w:rsidRPr="008046D6">
        <w:rPr>
          <w:rFonts w:asciiTheme="minorHAnsi" w:eastAsia="Calibri" w:hAnsiTheme="minorHAnsi" w:cstheme="minorHAnsi"/>
          <w:sz w:val="24"/>
        </w:rPr>
        <w:t>elektroninių ir (ar) popierinių dokumentų turinys yra skirtas asmenims su regos negalia, jis turi atitikti Elektroninių ir (ar) popierinių dokumentų ir (ar) susirašinėjimo elektroniniu paštu turinio, skirto asmenims su regos negalia, rekomendacijas (Rekomendacijų 4 priedas);</w:t>
      </w:r>
      <w:r w:rsidR="00C4049F">
        <w:rPr>
          <w:rFonts w:asciiTheme="minorHAnsi" w:eastAsia="Calibri" w:hAnsiTheme="minorHAnsi" w:cstheme="minorHAnsi"/>
          <w:sz w:val="24"/>
        </w:rPr>
        <w:t xml:space="preserve"> </w:t>
      </w:r>
    </w:p>
    <w:p w14:paraId="457AAB4D" w14:textId="7FDD3FF3" w:rsidR="008F664A" w:rsidRPr="008046D6" w:rsidRDefault="008258B6" w:rsidP="008F664A">
      <w:pPr>
        <w:tabs>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eastAsia="Calibri" w:hAnsiTheme="minorHAnsi" w:cstheme="minorHAnsi"/>
          <w:sz w:val="24"/>
        </w:rPr>
        <w:t>1</w:t>
      </w:r>
      <w:r w:rsidR="004C42DA" w:rsidRPr="008046D6">
        <w:rPr>
          <w:rFonts w:asciiTheme="minorHAnsi" w:eastAsia="Calibri" w:hAnsiTheme="minorHAnsi" w:cstheme="minorHAnsi"/>
          <w:sz w:val="24"/>
        </w:rPr>
        <w:t>1</w:t>
      </w:r>
      <w:r w:rsidRPr="008046D6">
        <w:rPr>
          <w:rFonts w:asciiTheme="minorHAnsi" w:eastAsia="Calibri" w:hAnsiTheme="minorHAnsi" w:cstheme="minorHAnsi"/>
          <w:sz w:val="24"/>
        </w:rPr>
        <w:t>.2. susirašinėjimo elektroniniu paštu turinys yra skirtas visuomenei informuoti, jis turi atitikti Rekomendacijų 4 priede pateikiamas rekomendacijas;</w:t>
      </w:r>
      <w:r w:rsidR="00C4049F">
        <w:rPr>
          <w:rFonts w:asciiTheme="minorHAnsi" w:eastAsia="Calibri" w:hAnsiTheme="minorHAnsi" w:cstheme="minorHAnsi"/>
          <w:sz w:val="24"/>
        </w:rPr>
        <w:t xml:space="preserve"> </w:t>
      </w:r>
    </w:p>
    <w:p w14:paraId="581EC680" w14:textId="721A1778" w:rsidR="008F664A" w:rsidRPr="008046D6" w:rsidRDefault="008258B6" w:rsidP="008F664A">
      <w:pPr>
        <w:tabs>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eastAsia="Calibri" w:hAnsiTheme="minorHAnsi" w:cstheme="minorHAnsi"/>
          <w:sz w:val="24"/>
        </w:rPr>
        <w:t>1</w:t>
      </w:r>
      <w:r w:rsidR="004C42DA" w:rsidRPr="008046D6">
        <w:rPr>
          <w:rFonts w:asciiTheme="minorHAnsi" w:eastAsia="Calibri" w:hAnsiTheme="minorHAnsi" w:cstheme="minorHAnsi"/>
          <w:sz w:val="24"/>
        </w:rPr>
        <w:t>1</w:t>
      </w:r>
      <w:r w:rsidRPr="008046D6">
        <w:rPr>
          <w:rFonts w:asciiTheme="minorHAnsi" w:eastAsia="Calibri" w:hAnsiTheme="minorHAnsi" w:cstheme="minorHAnsi"/>
          <w:sz w:val="24"/>
        </w:rPr>
        <w:t>.3. vaizdo ir (ar) garso įrašų turinys yra skirtas asmenims su regos ir (ar) klausos negalia, jis turi atitikti Rekomendacijų 1 priede pateikiamas rekomendacijas;</w:t>
      </w:r>
      <w:r w:rsidR="00C4049F">
        <w:rPr>
          <w:rFonts w:asciiTheme="minorHAnsi" w:eastAsia="Calibri" w:hAnsiTheme="minorHAnsi" w:cstheme="minorHAnsi"/>
          <w:sz w:val="24"/>
        </w:rPr>
        <w:t xml:space="preserve"> </w:t>
      </w:r>
    </w:p>
    <w:p w14:paraId="32AA77F7" w14:textId="56753054" w:rsidR="008F664A" w:rsidRPr="008046D6" w:rsidRDefault="008258B6" w:rsidP="008F664A">
      <w:pPr>
        <w:tabs>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eastAsia="Calibri" w:hAnsiTheme="minorHAnsi" w:cstheme="minorHAnsi"/>
          <w:sz w:val="24"/>
        </w:rPr>
        <w:t>1</w:t>
      </w:r>
      <w:r w:rsidR="004C42DA" w:rsidRPr="008046D6">
        <w:rPr>
          <w:rFonts w:asciiTheme="minorHAnsi" w:eastAsia="Calibri" w:hAnsiTheme="minorHAnsi" w:cstheme="minorHAnsi"/>
          <w:sz w:val="24"/>
        </w:rPr>
        <w:t>1</w:t>
      </w:r>
      <w:r w:rsidRPr="008046D6">
        <w:rPr>
          <w:rFonts w:asciiTheme="minorHAnsi" w:eastAsia="Calibri" w:hAnsiTheme="minorHAnsi" w:cstheme="minorHAnsi"/>
          <w:sz w:val="24"/>
        </w:rPr>
        <w:t>.4.</w:t>
      </w:r>
      <w:r w:rsidRPr="008046D6">
        <w:rPr>
          <w:rFonts w:asciiTheme="minorHAnsi" w:hAnsiTheme="minorHAnsi" w:cstheme="minorHAnsi"/>
        </w:rPr>
        <w:t xml:space="preserve"> </w:t>
      </w:r>
      <w:r w:rsidRPr="008046D6">
        <w:rPr>
          <w:rFonts w:asciiTheme="minorHAnsi" w:eastAsia="Calibri" w:hAnsiTheme="minorHAnsi" w:cstheme="minorHAnsi"/>
          <w:sz w:val="24"/>
        </w:rPr>
        <w:t>vaizdo įrašų turinys yra skirtas asmenims su klausos negalia, jis turi atitikti Vaizdo įrašų turinio, skirto asmenims su klausos negalia, rekomendacijas (Rekomendacijų 5 priedas);</w:t>
      </w:r>
      <w:r w:rsidR="00C4049F">
        <w:rPr>
          <w:rFonts w:asciiTheme="minorHAnsi" w:eastAsia="Calibri" w:hAnsiTheme="minorHAnsi" w:cstheme="minorHAnsi"/>
          <w:sz w:val="24"/>
        </w:rPr>
        <w:t xml:space="preserve"> </w:t>
      </w:r>
    </w:p>
    <w:p w14:paraId="46CFFE4B" w14:textId="6A116338" w:rsidR="008F664A" w:rsidRPr="008046D6" w:rsidRDefault="008258B6" w:rsidP="008F664A">
      <w:pPr>
        <w:tabs>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eastAsia="Calibri" w:hAnsiTheme="minorHAnsi" w:cstheme="minorHAnsi"/>
          <w:sz w:val="24"/>
        </w:rPr>
        <w:t>1</w:t>
      </w:r>
      <w:r w:rsidR="004C42DA" w:rsidRPr="008046D6">
        <w:rPr>
          <w:rFonts w:asciiTheme="minorHAnsi" w:eastAsia="Calibri" w:hAnsiTheme="minorHAnsi" w:cstheme="minorHAnsi"/>
          <w:sz w:val="24"/>
        </w:rPr>
        <w:t>1</w:t>
      </w:r>
      <w:r w:rsidRPr="008046D6">
        <w:rPr>
          <w:rFonts w:asciiTheme="minorHAnsi" w:eastAsia="Calibri" w:hAnsiTheme="minorHAnsi" w:cstheme="minorHAnsi"/>
          <w:sz w:val="24"/>
        </w:rPr>
        <w:t>.5.</w:t>
      </w:r>
      <w:r w:rsidRPr="008046D6">
        <w:rPr>
          <w:rFonts w:asciiTheme="minorHAnsi" w:hAnsiTheme="minorHAnsi" w:cstheme="minorHAnsi"/>
        </w:rPr>
        <w:t xml:space="preserve"> </w:t>
      </w:r>
      <w:r w:rsidRPr="008046D6">
        <w:rPr>
          <w:rFonts w:asciiTheme="minorHAnsi" w:eastAsia="Calibri" w:hAnsiTheme="minorHAnsi" w:cstheme="minorHAnsi"/>
          <w:sz w:val="24"/>
        </w:rPr>
        <w:t xml:space="preserve">elektroninių ir (ar) popierinių dokumentų ir (ar) susirašinėjimo elektroniniu paštu turinys yra skirtas asmenims su intelekto negalia, jis turi atitikti Teksto lengvai suprantama kalba rengimo rekomendacijas (Rekomendacijų 6 priedas). </w:t>
      </w:r>
    </w:p>
    <w:p w14:paraId="513F0809" w14:textId="3A3B4486" w:rsidR="008F664A" w:rsidRPr="008046D6" w:rsidRDefault="008258B6" w:rsidP="008F664A">
      <w:pPr>
        <w:tabs>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eastAsia="Calibri" w:hAnsiTheme="minorHAnsi" w:cstheme="minorHAnsi"/>
          <w:sz w:val="24"/>
        </w:rPr>
        <w:t>1</w:t>
      </w:r>
      <w:r w:rsidR="004C42DA" w:rsidRPr="008046D6">
        <w:rPr>
          <w:rFonts w:asciiTheme="minorHAnsi" w:eastAsia="Calibri" w:hAnsiTheme="minorHAnsi" w:cstheme="minorHAnsi"/>
          <w:sz w:val="24"/>
        </w:rPr>
        <w:t>2</w:t>
      </w:r>
      <w:r w:rsidRPr="008046D6">
        <w:rPr>
          <w:rFonts w:asciiTheme="minorHAnsi" w:eastAsia="Calibri" w:hAnsiTheme="minorHAnsi" w:cstheme="minorHAnsi"/>
          <w:sz w:val="24"/>
        </w:rPr>
        <w:t xml:space="preserve">. Aprašo </w:t>
      </w:r>
      <w:r w:rsidR="008046D6">
        <w:rPr>
          <w:rFonts w:asciiTheme="minorHAnsi" w:eastAsia="Calibri" w:hAnsiTheme="minorHAnsi" w:cstheme="minorHAnsi"/>
          <w:sz w:val="24"/>
        </w:rPr>
        <w:t>9</w:t>
      </w:r>
      <w:r w:rsidR="000B4079">
        <w:rPr>
          <w:rFonts w:asciiTheme="minorHAnsi" w:eastAsia="Calibri" w:hAnsiTheme="minorHAnsi" w:cstheme="minorHAnsi"/>
          <w:sz w:val="24"/>
        </w:rPr>
        <w:t>.2</w:t>
      </w:r>
      <w:r w:rsidRPr="008046D6">
        <w:rPr>
          <w:rFonts w:asciiTheme="minorHAnsi" w:eastAsia="Calibri" w:hAnsiTheme="minorHAnsi" w:cstheme="minorHAnsi"/>
          <w:sz w:val="24"/>
        </w:rPr>
        <w:t xml:space="preserve"> papunktyje </w:t>
      </w:r>
      <w:r w:rsidR="00C4049F">
        <w:rPr>
          <w:rFonts w:asciiTheme="minorHAnsi" w:eastAsia="Calibri" w:hAnsiTheme="minorHAnsi" w:cstheme="minorHAnsi"/>
          <w:sz w:val="24"/>
        </w:rPr>
        <w:t xml:space="preserve">nurodytu </w:t>
      </w:r>
      <w:r w:rsidRPr="008046D6">
        <w:rPr>
          <w:rFonts w:asciiTheme="minorHAnsi" w:eastAsia="Calibri" w:hAnsiTheme="minorHAnsi" w:cstheme="minorHAnsi"/>
          <w:sz w:val="24"/>
        </w:rPr>
        <w:t>atveju Rekomendacijų 2 priede nurodyta nekintanti vieš</w:t>
      </w:r>
      <w:r w:rsidR="003F7EAB">
        <w:rPr>
          <w:rFonts w:asciiTheme="minorHAnsi" w:eastAsia="Calibri" w:hAnsiTheme="minorHAnsi" w:cstheme="minorHAnsi"/>
          <w:sz w:val="24"/>
        </w:rPr>
        <w:t>a</w:t>
      </w:r>
      <w:r w:rsidRPr="008046D6">
        <w:rPr>
          <w:rFonts w:asciiTheme="minorHAnsi" w:eastAsia="Calibri" w:hAnsiTheme="minorHAnsi" w:cstheme="minorHAnsi"/>
          <w:sz w:val="24"/>
        </w:rPr>
        <w:t xml:space="preserve"> informacija, skirta asmenims su klausos ir (ar) intelekto negalia, skelbiama </w:t>
      </w:r>
      <w:r w:rsidR="00C4049F">
        <w:rPr>
          <w:rFonts w:asciiTheme="minorHAnsi" w:eastAsia="Calibri" w:hAnsiTheme="minorHAnsi" w:cstheme="minorHAnsi"/>
          <w:sz w:val="24"/>
        </w:rPr>
        <w:t>S</w:t>
      </w:r>
      <w:r w:rsidRPr="008046D6">
        <w:rPr>
          <w:rFonts w:asciiTheme="minorHAnsi" w:eastAsia="Calibri" w:hAnsiTheme="minorHAnsi" w:cstheme="minorHAnsi"/>
          <w:sz w:val="24"/>
        </w:rPr>
        <w:t xml:space="preserve">avivaldybės interneto svetainės pagrindiniame puslapyje arba specialiu ženklu pažymėtoje skiltyje, naudojant oficialų gestų kalbos ženklą, pateikiamą Lietuvos kurčiųjų draugijos interneto svetainėje, ir lengvai suprantamos kalbos ženklą, pateikiamą Europos intelekto negalią turinčių asmenų ir jų šeimų asociacijos </w:t>
      </w:r>
      <w:r w:rsidR="00854A3C" w:rsidRPr="008046D6">
        <w:rPr>
          <w:rFonts w:asciiTheme="minorHAnsi" w:hAnsiTheme="minorHAnsi" w:cstheme="minorHAnsi"/>
          <w:sz w:val="24"/>
          <w:szCs w:val="24"/>
        </w:rPr>
        <w:t>„</w:t>
      </w:r>
      <w:r w:rsidRPr="008046D6">
        <w:rPr>
          <w:rFonts w:asciiTheme="minorHAnsi" w:eastAsia="Calibri" w:hAnsiTheme="minorHAnsi" w:cstheme="minorHAnsi"/>
          <w:sz w:val="24"/>
        </w:rPr>
        <w:t>Įtrauki Europa</w:t>
      </w:r>
      <w:r w:rsidR="003D36FB" w:rsidRPr="008046D6">
        <w:rPr>
          <w:rFonts w:asciiTheme="minorHAnsi" w:hAnsiTheme="minorHAnsi" w:cstheme="minorHAnsi"/>
          <w:sz w:val="24"/>
          <w:szCs w:val="24"/>
        </w:rPr>
        <w:t>“</w:t>
      </w:r>
      <w:r w:rsidRPr="008046D6">
        <w:rPr>
          <w:rFonts w:asciiTheme="minorHAnsi" w:eastAsia="Calibri" w:hAnsiTheme="minorHAnsi" w:cstheme="minorHAnsi"/>
          <w:sz w:val="24"/>
        </w:rPr>
        <w:t xml:space="preserve"> (angl. </w:t>
      </w:r>
      <w:r w:rsidR="00854A3C" w:rsidRPr="008046D6">
        <w:rPr>
          <w:rFonts w:asciiTheme="minorHAnsi" w:hAnsiTheme="minorHAnsi" w:cstheme="minorHAnsi"/>
          <w:sz w:val="24"/>
          <w:szCs w:val="24"/>
        </w:rPr>
        <w:t>„</w:t>
      </w:r>
      <w:r w:rsidRPr="00C4049F">
        <w:rPr>
          <w:rFonts w:asciiTheme="minorHAnsi" w:eastAsia="Calibri" w:hAnsiTheme="minorHAnsi" w:cstheme="minorHAnsi"/>
          <w:i/>
          <w:sz w:val="24"/>
        </w:rPr>
        <w:t>Inclusion Europe, the European Association of Persons with Intellectual Disabilities and</w:t>
      </w:r>
      <w:r w:rsidRPr="00265E82">
        <w:rPr>
          <w:rFonts w:asciiTheme="minorHAnsi" w:eastAsia="Calibri" w:hAnsiTheme="minorHAnsi" w:cstheme="minorHAnsi"/>
          <w:i/>
          <w:sz w:val="24"/>
          <w:lang w:val="en-GB"/>
        </w:rPr>
        <w:t xml:space="preserve"> Their Families</w:t>
      </w:r>
      <w:r w:rsidR="003D36FB" w:rsidRPr="008046D6">
        <w:rPr>
          <w:rFonts w:asciiTheme="minorHAnsi" w:hAnsiTheme="minorHAnsi" w:cstheme="minorHAnsi"/>
          <w:sz w:val="24"/>
          <w:szCs w:val="24"/>
        </w:rPr>
        <w:t>“</w:t>
      </w:r>
      <w:r w:rsidRPr="008046D6">
        <w:rPr>
          <w:rFonts w:asciiTheme="minorHAnsi" w:eastAsia="Calibri" w:hAnsiTheme="minorHAnsi" w:cstheme="minorHAnsi"/>
          <w:sz w:val="24"/>
        </w:rPr>
        <w:t>) interneto svetainėje.</w:t>
      </w:r>
      <w:r w:rsidR="00C4049F">
        <w:rPr>
          <w:rFonts w:asciiTheme="minorHAnsi" w:eastAsia="Calibri" w:hAnsiTheme="minorHAnsi" w:cstheme="minorHAnsi"/>
          <w:sz w:val="24"/>
        </w:rPr>
        <w:t xml:space="preserve"> </w:t>
      </w:r>
    </w:p>
    <w:p w14:paraId="40499C7A" w14:textId="2D0969DD" w:rsidR="008F664A" w:rsidRPr="008046D6" w:rsidRDefault="008258B6" w:rsidP="008F664A">
      <w:pPr>
        <w:tabs>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eastAsia="Calibri" w:hAnsiTheme="minorHAnsi" w:cstheme="minorHAnsi"/>
          <w:sz w:val="24"/>
        </w:rPr>
        <w:t>1</w:t>
      </w:r>
      <w:r w:rsidR="00FE7B29" w:rsidRPr="008046D6">
        <w:rPr>
          <w:rFonts w:asciiTheme="minorHAnsi" w:eastAsia="Calibri" w:hAnsiTheme="minorHAnsi" w:cstheme="minorHAnsi"/>
          <w:sz w:val="24"/>
        </w:rPr>
        <w:t>3</w:t>
      </w:r>
      <w:r w:rsidR="002759C8" w:rsidRPr="008046D6">
        <w:rPr>
          <w:rFonts w:asciiTheme="minorHAnsi" w:eastAsia="Calibri" w:hAnsiTheme="minorHAnsi" w:cstheme="minorHAnsi"/>
          <w:sz w:val="24"/>
        </w:rPr>
        <w:t>. Struktūrinis padalinys</w:t>
      </w:r>
      <w:r w:rsidR="00C4049F">
        <w:rPr>
          <w:rFonts w:asciiTheme="minorHAnsi" w:eastAsia="Calibri" w:hAnsiTheme="minorHAnsi" w:cstheme="minorHAnsi"/>
          <w:sz w:val="24"/>
        </w:rPr>
        <w:t>,</w:t>
      </w:r>
      <w:r w:rsidR="00E23FF5">
        <w:rPr>
          <w:rFonts w:asciiTheme="minorHAnsi" w:eastAsia="Calibri" w:hAnsiTheme="minorHAnsi" w:cstheme="minorHAnsi"/>
          <w:sz w:val="24"/>
        </w:rPr>
        <w:t xml:space="preserve"> </w:t>
      </w:r>
      <w:r w:rsidR="00E23FF5" w:rsidRPr="008046D6">
        <w:rPr>
          <w:rFonts w:asciiTheme="minorHAnsi" w:eastAsia="Calibri" w:hAnsiTheme="minorHAnsi" w:cstheme="minorHAnsi"/>
          <w:sz w:val="24"/>
        </w:rPr>
        <w:t>prieš teikdamas</w:t>
      </w:r>
      <w:r w:rsidR="002759C8" w:rsidRPr="008046D6">
        <w:rPr>
          <w:rFonts w:asciiTheme="minorHAnsi" w:eastAsia="Calibri" w:hAnsiTheme="minorHAnsi" w:cstheme="minorHAnsi"/>
          <w:sz w:val="24"/>
        </w:rPr>
        <w:t xml:space="preserve"> savo veiklos srities nekintamą vie</w:t>
      </w:r>
      <w:r w:rsidR="002759C8" w:rsidRPr="003F7EAB">
        <w:rPr>
          <w:rFonts w:asciiTheme="minorHAnsi" w:eastAsia="Calibri" w:hAnsiTheme="minorHAnsi" w:cstheme="minorHAnsi"/>
          <w:sz w:val="24"/>
        </w:rPr>
        <w:t>šą</w:t>
      </w:r>
      <w:r w:rsidR="002759C8" w:rsidRPr="008046D6">
        <w:rPr>
          <w:rFonts w:asciiTheme="minorHAnsi" w:eastAsia="Calibri" w:hAnsiTheme="minorHAnsi" w:cstheme="minorHAnsi"/>
          <w:sz w:val="24"/>
        </w:rPr>
        <w:t xml:space="preserve"> informaciją paskelbti </w:t>
      </w:r>
      <w:r w:rsidR="00C4049F">
        <w:rPr>
          <w:rFonts w:asciiTheme="minorHAnsi" w:eastAsia="Calibri" w:hAnsiTheme="minorHAnsi" w:cstheme="minorHAnsi"/>
          <w:sz w:val="24"/>
        </w:rPr>
        <w:t>S</w:t>
      </w:r>
      <w:r w:rsidR="002759C8" w:rsidRPr="008046D6">
        <w:rPr>
          <w:rFonts w:asciiTheme="minorHAnsi" w:eastAsia="Calibri" w:hAnsiTheme="minorHAnsi" w:cstheme="minorHAnsi"/>
          <w:sz w:val="24"/>
        </w:rPr>
        <w:t>avivaldybės interneto svetainėje lengvai suprantama kalba</w:t>
      </w:r>
      <w:r w:rsidR="00C4049F">
        <w:rPr>
          <w:rFonts w:asciiTheme="minorHAnsi" w:eastAsia="Calibri" w:hAnsiTheme="minorHAnsi" w:cstheme="minorHAnsi"/>
          <w:sz w:val="24"/>
        </w:rPr>
        <w:t>,</w:t>
      </w:r>
      <w:r w:rsidR="002759C8" w:rsidRPr="008046D6">
        <w:rPr>
          <w:rFonts w:asciiTheme="minorHAnsi" w:eastAsia="Calibri" w:hAnsiTheme="minorHAnsi" w:cstheme="minorHAnsi"/>
          <w:sz w:val="24"/>
        </w:rPr>
        <w:t xml:space="preserve"> laikosi šių etapų:</w:t>
      </w:r>
      <w:r w:rsidR="00C4049F">
        <w:rPr>
          <w:rFonts w:asciiTheme="minorHAnsi" w:eastAsia="Calibri" w:hAnsiTheme="minorHAnsi" w:cstheme="minorHAnsi"/>
          <w:sz w:val="24"/>
        </w:rPr>
        <w:t xml:space="preserve"> </w:t>
      </w:r>
    </w:p>
    <w:p w14:paraId="5F825180" w14:textId="346F4451" w:rsidR="008F664A" w:rsidRPr="008046D6" w:rsidRDefault="002759C8" w:rsidP="008F664A">
      <w:pPr>
        <w:tabs>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eastAsia="Calibri" w:hAnsiTheme="minorHAnsi" w:cstheme="minorHAnsi"/>
          <w:sz w:val="24"/>
        </w:rPr>
        <w:t>1</w:t>
      </w:r>
      <w:r w:rsidR="00FE7B29" w:rsidRPr="008046D6">
        <w:rPr>
          <w:rFonts w:asciiTheme="minorHAnsi" w:eastAsia="Calibri" w:hAnsiTheme="minorHAnsi" w:cstheme="minorHAnsi"/>
          <w:sz w:val="24"/>
        </w:rPr>
        <w:t>3</w:t>
      </w:r>
      <w:r w:rsidRPr="008046D6">
        <w:rPr>
          <w:rFonts w:asciiTheme="minorHAnsi" w:eastAsia="Calibri" w:hAnsiTheme="minorHAnsi" w:cstheme="minorHAnsi"/>
          <w:sz w:val="24"/>
        </w:rPr>
        <w:t>.1. tekstas parengiamas antruoju lygiu</w:t>
      </w:r>
      <w:r w:rsidR="008C4749" w:rsidRPr="008046D6">
        <w:rPr>
          <w:rFonts w:asciiTheme="minorHAnsi" w:eastAsia="Calibri" w:hAnsiTheme="minorHAnsi" w:cstheme="minorHAnsi"/>
          <w:sz w:val="24"/>
        </w:rPr>
        <w:t xml:space="preserve">, kaip jis apibrėžtas </w:t>
      </w:r>
      <w:r w:rsidR="00C0324E">
        <w:rPr>
          <w:rFonts w:asciiTheme="minorHAnsi" w:eastAsia="Calibri" w:hAnsiTheme="minorHAnsi" w:cstheme="minorHAnsi"/>
          <w:sz w:val="24"/>
        </w:rPr>
        <w:t>Rekomendacijų 6 priede</w:t>
      </w:r>
      <w:r w:rsidRPr="008046D6">
        <w:rPr>
          <w:rFonts w:asciiTheme="minorHAnsi" w:eastAsia="Calibri" w:hAnsiTheme="minorHAnsi" w:cstheme="minorHAnsi"/>
          <w:sz w:val="24"/>
        </w:rPr>
        <w:t>;</w:t>
      </w:r>
      <w:r w:rsidR="00C4049F">
        <w:rPr>
          <w:rFonts w:asciiTheme="minorHAnsi" w:eastAsia="Calibri" w:hAnsiTheme="minorHAnsi" w:cstheme="minorHAnsi"/>
          <w:sz w:val="24"/>
        </w:rPr>
        <w:t xml:space="preserve"> </w:t>
      </w:r>
    </w:p>
    <w:p w14:paraId="2F61B2EF" w14:textId="338323CF" w:rsidR="008F664A" w:rsidRPr="008046D6" w:rsidRDefault="002759C8" w:rsidP="008F664A">
      <w:pPr>
        <w:tabs>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bookmarkStart w:id="6" w:name="_Hlk191373233"/>
      <w:r w:rsidRPr="008046D6">
        <w:rPr>
          <w:rFonts w:asciiTheme="minorHAnsi" w:eastAsia="Calibri" w:hAnsiTheme="minorHAnsi" w:cstheme="minorHAnsi"/>
          <w:sz w:val="24"/>
        </w:rPr>
        <w:t>1</w:t>
      </w:r>
      <w:r w:rsidR="00FE7B29" w:rsidRPr="008046D6">
        <w:rPr>
          <w:rFonts w:asciiTheme="minorHAnsi" w:eastAsia="Calibri" w:hAnsiTheme="minorHAnsi" w:cstheme="minorHAnsi"/>
          <w:sz w:val="24"/>
        </w:rPr>
        <w:t>3</w:t>
      </w:r>
      <w:r w:rsidRPr="008046D6">
        <w:rPr>
          <w:rFonts w:asciiTheme="minorHAnsi" w:eastAsia="Calibri" w:hAnsiTheme="minorHAnsi" w:cstheme="minorHAnsi"/>
          <w:sz w:val="24"/>
        </w:rPr>
        <w:t xml:space="preserve">.2. </w:t>
      </w:r>
      <w:r w:rsidR="008C4749" w:rsidRPr="008046D6">
        <w:rPr>
          <w:rFonts w:asciiTheme="minorHAnsi" w:eastAsia="Calibri" w:hAnsiTheme="minorHAnsi" w:cstheme="minorHAnsi"/>
          <w:sz w:val="24"/>
        </w:rPr>
        <w:t xml:space="preserve">parengtas </w:t>
      </w:r>
      <w:r w:rsidRPr="008046D6">
        <w:rPr>
          <w:rFonts w:asciiTheme="minorHAnsi" w:eastAsia="Calibri" w:hAnsiTheme="minorHAnsi" w:cstheme="minorHAnsi"/>
          <w:sz w:val="24"/>
        </w:rPr>
        <w:t>antrojo lygio tekstas pateikiamas</w:t>
      </w:r>
      <w:r w:rsidR="005C4B1E">
        <w:rPr>
          <w:rFonts w:asciiTheme="minorHAnsi" w:eastAsia="Calibri" w:hAnsiTheme="minorHAnsi" w:cstheme="minorHAnsi"/>
          <w:sz w:val="24"/>
        </w:rPr>
        <w:t xml:space="preserve"> </w:t>
      </w:r>
      <w:r w:rsidRPr="008046D6">
        <w:rPr>
          <w:rFonts w:asciiTheme="minorHAnsi" w:eastAsia="Calibri" w:hAnsiTheme="minorHAnsi" w:cstheme="minorHAnsi"/>
          <w:sz w:val="24"/>
        </w:rPr>
        <w:t xml:space="preserve">asmenų su intelekto negalia tikslinei grupei (toliau – </w:t>
      </w:r>
      <w:r w:rsidR="00C4049F">
        <w:rPr>
          <w:rFonts w:asciiTheme="minorHAnsi" w:eastAsia="Calibri" w:hAnsiTheme="minorHAnsi" w:cstheme="minorHAnsi"/>
          <w:sz w:val="24"/>
        </w:rPr>
        <w:t>t</w:t>
      </w:r>
      <w:r w:rsidRPr="008046D6">
        <w:rPr>
          <w:rFonts w:asciiTheme="minorHAnsi" w:eastAsia="Calibri" w:hAnsiTheme="minorHAnsi" w:cstheme="minorHAnsi"/>
          <w:sz w:val="24"/>
        </w:rPr>
        <w:t>ikslinė grupė)</w:t>
      </w:r>
      <w:r w:rsidR="00C63D97">
        <w:rPr>
          <w:rFonts w:asciiTheme="minorHAnsi" w:eastAsia="Calibri" w:hAnsiTheme="minorHAnsi" w:cstheme="minorHAnsi"/>
          <w:sz w:val="24"/>
        </w:rPr>
        <w:t xml:space="preserve"> </w:t>
      </w:r>
      <w:r w:rsidR="00FE7B29" w:rsidRPr="008046D6">
        <w:rPr>
          <w:rFonts w:asciiTheme="minorHAnsi" w:eastAsia="Calibri" w:hAnsiTheme="minorHAnsi" w:cstheme="minorHAnsi"/>
          <w:sz w:val="24"/>
        </w:rPr>
        <w:t xml:space="preserve">ir </w:t>
      </w:r>
      <w:r w:rsidR="00C4049F">
        <w:rPr>
          <w:rFonts w:asciiTheme="minorHAnsi" w:eastAsia="Calibri" w:hAnsiTheme="minorHAnsi" w:cstheme="minorHAnsi"/>
          <w:sz w:val="24"/>
        </w:rPr>
        <w:t>a</w:t>
      </w:r>
      <w:r w:rsidR="00FE7B29" w:rsidRPr="008046D6">
        <w:rPr>
          <w:rFonts w:asciiTheme="minorHAnsi" w:eastAsia="Calibri" w:hAnsiTheme="minorHAnsi" w:cstheme="minorHAnsi"/>
          <w:sz w:val="24"/>
        </w:rPr>
        <w:t>smenų su negalia reikalų koordinatoriui tikrinti</w:t>
      </w:r>
      <w:r w:rsidRPr="008046D6">
        <w:rPr>
          <w:rFonts w:asciiTheme="minorHAnsi" w:eastAsia="Calibri" w:hAnsiTheme="minorHAnsi" w:cstheme="minorHAnsi"/>
          <w:sz w:val="24"/>
        </w:rPr>
        <w:t xml:space="preserve">; </w:t>
      </w:r>
    </w:p>
    <w:bookmarkEnd w:id="6"/>
    <w:p w14:paraId="3773BD80" w14:textId="7233FD95" w:rsidR="008F664A" w:rsidRPr="008046D6" w:rsidRDefault="002759C8" w:rsidP="008F664A">
      <w:pPr>
        <w:tabs>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eastAsia="Calibri" w:hAnsiTheme="minorHAnsi" w:cstheme="minorHAnsi"/>
          <w:sz w:val="24"/>
        </w:rPr>
        <w:t>1</w:t>
      </w:r>
      <w:r w:rsidR="00FE7B29" w:rsidRPr="008046D6">
        <w:rPr>
          <w:rFonts w:asciiTheme="minorHAnsi" w:eastAsia="Calibri" w:hAnsiTheme="minorHAnsi" w:cstheme="minorHAnsi"/>
          <w:sz w:val="24"/>
        </w:rPr>
        <w:t>3</w:t>
      </w:r>
      <w:r w:rsidRPr="008046D6">
        <w:rPr>
          <w:rFonts w:asciiTheme="minorHAnsi" w:eastAsia="Calibri" w:hAnsiTheme="minorHAnsi" w:cstheme="minorHAnsi"/>
          <w:sz w:val="24"/>
        </w:rPr>
        <w:t xml:space="preserve">.3. </w:t>
      </w:r>
      <w:r w:rsidR="00C4049F">
        <w:rPr>
          <w:rFonts w:asciiTheme="minorHAnsi" w:eastAsia="Calibri" w:hAnsiTheme="minorHAnsi" w:cstheme="minorHAnsi"/>
          <w:sz w:val="24"/>
        </w:rPr>
        <w:t>t</w:t>
      </w:r>
      <w:r w:rsidRPr="008046D6">
        <w:rPr>
          <w:rFonts w:asciiTheme="minorHAnsi" w:eastAsia="Calibri" w:hAnsiTheme="minorHAnsi" w:cstheme="minorHAnsi"/>
          <w:sz w:val="24"/>
        </w:rPr>
        <w:t xml:space="preserve">ikslinei grupei patikrinus tekstą ir pateikus pastabų, tekstas prireikus pataisomas; </w:t>
      </w:r>
    </w:p>
    <w:p w14:paraId="011139CA" w14:textId="50CEA296" w:rsidR="008F664A" w:rsidRPr="008046D6" w:rsidRDefault="002759C8" w:rsidP="008F664A">
      <w:pPr>
        <w:tabs>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eastAsia="Calibri" w:hAnsiTheme="minorHAnsi" w:cstheme="minorHAnsi"/>
          <w:sz w:val="24"/>
        </w:rPr>
        <w:t>1</w:t>
      </w:r>
      <w:r w:rsidR="00FE7B29" w:rsidRPr="008046D6">
        <w:rPr>
          <w:rFonts w:asciiTheme="minorHAnsi" w:eastAsia="Calibri" w:hAnsiTheme="minorHAnsi" w:cstheme="minorHAnsi"/>
          <w:sz w:val="24"/>
        </w:rPr>
        <w:t>3</w:t>
      </w:r>
      <w:r w:rsidRPr="008046D6">
        <w:rPr>
          <w:rFonts w:asciiTheme="minorHAnsi" w:eastAsia="Calibri" w:hAnsiTheme="minorHAnsi" w:cstheme="minorHAnsi"/>
          <w:sz w:val="24"/>
        </w:rPr>
        <w:t xml:space="preserve">.4. prireikus tekstas pateikiamas </w:t>
      </w:r>
      <w:r w:rsidR="00C4049F">
        <w:rPr>
          <w:rFonts w:asciiTheme="minorHAnsi" w:eastAsia="Calibri" w:hAnsiTheme="minorHAnsi" w:cstheme="minorHAnsi"/>
          <w:sz w:val="24"/>
        </w:rPr>
        <w:t>t</w:t>
      </w:r>
      <w:r w:rsidRPr="008046D6">
        <w:rPr>
          <w:rFonts w:asciiTheme="minorHAnsi" w:eastAsia="Calibri" w:hAnsiTheme="minorHAnsi" w:cstheme="minorHAnsi"/>
          <w:sz w:val="24"/>
        </w:rPr>
        <w:t>ikslinei grupei dar kartą patikrinti</w:t>
      </w:r>
      <w:r w:rsidR="00C4049F">
        <w:rPr>
          <w:rFonts w:asciiTheme="minorHAnsi" w:eastAsia="Calibri" w:hAnsiTheme="minorHAnsi" w:cstheme="minorHAnsi"/>
          <w:sz w:val="24"/>
        </w:rPr>
        <w:t>;</w:t>
      </w:r>
      <w:r w:rsidRPr="008046D6">
        <w:rPr>
          <w:rFonts w:asciiTheme="minorHAnsi" w:eastAsia="Calibri" w:hAnsiTheme="minorHAnsi" w:cstheme="minorHAnsi"/>
          <w:sz w:val="24"/>
        </w:rPr>
        <w:t xml:space="preserve"> </w:t>
      </w:r>
    </w:p>
    <w:p w14:paraId="0F84EF6D" w14:textId="5069DB2E" w:rsidR="008F664A" w:rsidRPr="008046D6" w:rsidRDefault="002759C8" w:rsidP="008F664A">
      <w:pPr>
        <w:tabs>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eastAsia="Calibri" w:hAnsiTheme="minorHAnsi" w:cstheme="minorHAnsi"/>
          <w:sz w:val="24"/>
        </w:rPr>
        <w:t>1</w:t>
      </w:r>
      <w:r w:rsidR="00FE7B29" w:rsidRPr="008046D6">
        <w:rPr>
          <w:rFonts w:asciiTheme="minorHAnsi" w:eastAsia="Calibri" w:hAnsiTheme="minorHAnsi" w:cstheme="minorHAnsi"/>
          <w:sz w:val="24"/>
        </w:rPr>
        <w:t>3</w:t>
      </w:r>
      <w:r w:rsidRPr="008046D6">
        <w:rPr>
          <w:rFonts w:asciiTheme="minorHAnsi" w:eastAsia="Calibri" w:hAnsiTheme="minorHAnsi" w:cstheme="minorHAnsi"/>
          <w:sz w:val="24"/>
        </w:rPr>
        <w:t xml:space="preserve">.5. </w:t>
      </w:r>
      <w:r w:rsidR="00C4049F">
        <w:rPr>
          <w:rFonts w:asciiTheme="minorHAnsi" w:eastAsia="Calibri" w:hAnsiTheme="minorHAnsi" w:cstheme="minorHAnsi"/>
          <w:sz w:val="24"/>
        </w:rPr>
        <w:t>t</w:t>
      </w:r>
      <w:r w:rsidRPr="008046D6">
        <w:rPr>
          <w:rFonts w:asciiTheme="minorHAnsi" w:eastAsia="Calibri" w:hAnsiTheme="minorHAnsi" w:cstheme="minorHAnsi"/>
          <w:sz w:val="24"/>
        </w:rPr>
        <w:t xml:space="preserve">ikslinės grupės patikrintas ir prireikus Struktūrinio padalinio patikslintas tekstas </w:t>
      </w:r>
      <w:r w:rsidR="00C4049F">
        <w:rPr>
          <w:rFonts w:asciiTheme="minorHAnsi" w:eastAsia="Calibri" w:hAnsiTheme="minorHAnsi" w:cstheme="minorHAnsi"/>
          <w:sz w:val="24"/>
        </w:rPr>
        <w:t>pa</w:t>
      </w:r>
      <w:r w:rsidRPr="008046D6">
        <w:rPr>
          <w:rFonts w:asciiTheme="minorHAnsi" w:eastAsia="Calibri" w:hAnsiTheme="minorHAnsi" w:cstheme="minorHAnsi"/>
          <w:sz w:val="24"/>
        </w:rPr>
        <w:t>skelbiamas.</w:t>
      </w:r>
      <w:r w:rsidR="00C4049F">
        <w:rPr>
          <w:rFonts w:asciiTheme="minorHAnsi" w:eastAsia="Calibri" w:hAnsiTheme="minorHAnsi" w:cstheme="minorHAnsi"/>
          <w:sz w:val="24"/>
        </w:rPr>
        <w:t xml:space="preserve"> </w:t>
      </w:r>
    </w:p>
    <w:p w14:paraId="31600620" w14:textId="607FBEA4" w:rsidR="008F664A" w:rsidRPr="008046D6" w:rsidRDefault="002759C8" w:rsidP="008F664A">
      <w:pPr>
        <w:tabs>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eastAsia="Calibri" w:hAnsiTheme="minorHAnsi" w:cstheme="minorHAnsi"/>
          <w:sz w:val="24"/>
        </w:rPr>
        <w:t>1</w:t>
      </w:r>
      <w:r w:rsidR="00FE7B29" w:rsidRPr="008046D6">
        <w:rPr>
          <w:rFonts w:asciiTheme="minorHAnsi" w:eastAsia="Calibri" w:hAnsiTheme="minorHAnsi" w:cstheme="minorHAnsi"/>
          <w:sz w:val="24"/>
        </w:rPr>
        <w:t>4</w:t>
      </w:r>
      <w:r w:rsidRPr="008046D6">
        <w:rPr>
          <w:rFonts w:asciiTheme="minorHAnsi" w:eastAsia="Calibri" w:hAnsiTheme="minorHAnsi" w:cstheme="minorHAnsi"/>
          <w:sz w:val="24"/>
        </w:rPr>
        <w:t xml:space="preserve">. Kai tekstas rengiamas Aprašo 5.1 papunktyje </w:t>
      </w:r>
      <w:r w:rsidR="00C4049F">
        <w:rPr>
          <w:rFonts w:asciiTheme="minorHAnsi" w:eastAsia="Calibri" w:hAnsiTheme="minorHAnsi" w:cstheme="minorHAnsi"/>
          <w:sz w:val="24"/>
        </w:rPr>
        <w:t xml:space="preserve">nurodytu </w:t>
      </w:r>
      <w:r w:rsidRPr="008046D6">
        <w:rPr>
          <w:rFonts w:asciiTheme="minorHAnsi" w:eastAsia="Calibri" w:hAnsiTheme="minorHAnsi" w:cstheme="minorHAnsi"/>
          <w:sz w:val="24"/>
        </w:rPr>
        <w:t>atveju, Struktūrinis padalinys, kurio veiklos srities klausimais teikiama informa</w:t>
      </w:r>
      <w:r w:rsidR="00C4049F">
        <w:rPr>
          <w:rFonts w:asciiTheme="minorHAnsi" w:eastAsia="Calibri" w:hAnsiTheme="minorHAnsi" w:cstheme="minorHAnsi"/>
          <w:sz w:val="24"/>
        </w:rPr>
        <w:t>cija</w:t>
      </w:r>
      <w:r w:rsidRPr="008046D6">
        <w:rPr>
          <w:rFonts w:asciiTheme="minorHAnsi" w:eastAsia="Calibri" w:hAnsiTheme="minorHAnsi" w:cstheme="minorHAnsi"/>
          <w:sz w:val="24"/>
        </w:rPr>
        <w:t xml:space="preserve">, parengia tekstą antruoju lygiu. Šio teksto </w:t>
      </w:r>
      <w:r w:rsidR="00C4049F">
        <w:rPr>
          <w:rFonts w:asciiTheme="minorHAnsi" w:eastAsia="Calibri" w:hAnsiTheme="minorHAnsi" w:cstheme="minorHAnsi"/>
          <w:sz w:val="24"/>
        </w:rPr>
        <w:t>t</w:t>
      </w:r>
      <w:r w:rsidR="008C4749" w:rsidRPr="008046D6">
        <w:rPr>
          <w:rFonts w:asciiTheme="minorHAnsi" w:eastAsia="Calibri" w:hAnsiTheme="minorHAnsi" w:cstheme="minorHAnsi"/>
          <w:sz w:val="24"/>
        </w:rPr>
        <w:t xml:space="preserve">ikslinė </w:t>
      </w:r>
      <w:r w:rsidRPr="008046D6">
        <w:rPr>
          <w:rFonts w:asciiTheme="minorHAnsi" w:eastAsia="Calibri" w:hAnsiTheme="minorHAnsi" w:cstheme="minorHAnsi"/>
          <w:sz w:val="24"/>
        </w:rPr>
        <w:t>grupė netikrina, šis tekstas negali būti skelbiamas interneto svetainėje naudojant lengvai suprantamos kalbos ženklą.</w:t>
      </w:r>
      <w:r w:rsidR="00C4049F">
        <w:rPr>
          <w:rFonts w:asciiTheme="minorHAnsi" w:eastAsia="Calibri" w:hAnsiTheme="minorHAnsi" w:cstheme="minorHAnsi"/>
          <w:sz w:val="24"/>
        </w:rPr>
        <w:t xml:space="preserve"> </w:t>
      </w:r>
    </w:p>
    <w:p w14:paraId="641E5BD0" w14:textId="24FA3049" w:rsidR="008F664A" w:rsidRPr="008046D6" w:rsidRDefault="002759C8" w:rsidP="008F664A">
      <w:pPr>
        <w:tabs>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eastAsia="Calibri" w:hAnsiTheme="minorHAnsi" w:cstheme="minorHAnsi"/>
          <w:sz w:val="24"/>
        </w:rPr>
        <w:t>1</w:t>
      </w:r>
      <w:r w:rsidR="00FE7B29" w:rsidRPr="008046D6">
        <w:rPr>
          <w:rFonts w:asciiTheme="minorHAnsi" w:eastAsia="Calibri" w:hAnsiTheme="minorHAnsi" w:cstheme="minorHAnsi"/>
          <w:sz w:val="24"/>
        </w:rPr>
        <w:t>5</w:t>
      </w:r>
      <w:r w:rsidRPr="008046D6">
        <w:rPr>
          <w:rFonts w:asciiTheme="minorHAnsi" w:eastAsia="Calibri" w:hAnsiTheme="minorHAnsi" w:cstheme="minorHAnsi"/>
          <w:sz w:val="24"/>
        </w:rPr>
        <w:t xml:space="preserve">. Prireikus teksto rengėjas dėl teksto parengimo ir (ar) </w:t>
      </w:r>
      <w:r w:rsidR="00C4049F">
        <w:rPr>
          <w:rFonts w:asciiTheme="minorHAnsi" w:eastAsia="Calibri" w:hAnsiTheme="minorHAnsi" w:cstheme="minorHAnsi"/>
          <w:sz w:val="24"/>
        </w:rPr>
        <w:t>pa</w:t>
      </w:r>
      <w:r w:rsidRPr="008046D6">
        <w:rPr>
          <w:rFonts w:asciiTheme="minorHAnsi" w:eastAsia="Calibri" w:hAnsiTheme="minorHAnsi" w:cstheme="minorHAnsi"/>
          <w:sz w:val="24"/>
        </w:rPr>
        <w:t>tikrinimo, neatskleisdamas asmens duomenų, gali kreiptis į Agentūrą dėl konsultacijos ir (ar) metodinės pagalbos suteikimo.</w:t>
      </w:r>
      <w:r w:rsidR="00C4049F">
        <w:rPr>
          <w:rFonts w:asciiTheme="minorHAnsi" w:eastAsia="Calibri" w:hAnsiTheme="minorHAnsi" w:cstheme="minorHAnsi"/>
          <w:sz w:val="24"/>
        </w:rPr>
        <w:t xml:space="preserve"> </w:t>
      </w:r>
    </w:p>
    <w:p w14:paraId="118FAB83" w14:textId="788D4305" w:rsidR="002759C8" w:rsidRPr="008046D6" w:rsidRDefault="002759C8" w:rsidP="008F664A">
      <w:pPr>
        <w:tabs>
          <w:tab w:val="left" w:pos="567"/>
          <w:tab w:val="left" w:pos="720"/>
          <w:tab w:val="left" w:pos="993"/>
        </w:tabs>
        <w:autoSpaceDE w:val="0"/>
        <w:autoSpaceDN w:val="0"/>
        <w:adjustRightInd w:val="0"/>
        <w:spacing w:line="360" w:lineRule="auto"/>
        <w:ind w:firstLine="567"/>
        <w:jc w:val="both"/>
        <w:rPr>
          <w:rFonts w:asciiTheme="minorHAnsi" w:eastAsia="Calibri" w:hAnsiTheme="minorHAnsi" w:cstheme="minorHAnsi"/>
          <w:sz w:val="24"/>
        </w:rPr>
      </w:pPr>
      <w:r w:rsidRPr="008046D6">
        <w:rPr>
          <w:rFonts w:asciiTheme="minorHAnsi" w:eastAsia="Calibri" w:hAnsiTheme="minorHAnsi" w:cstheme="minorHAnsi"/>
          <w:sz w:val="24"/>
        </w:rPr>
        <w:t>1</w:t>
      </w:r>
      <w:r w:rsidR="00FE7B29" w:rsidRPr="008046D6">
        <w:rPr>
          <w:rFonts w:asciiTheme="minorHAnsi" w:eastAsia="Calibri" w:hAnsiTheme="minorHAnsi" w:cstheme="minorHAnsi"/>
          <w:sz w:val="24"/>
        </w:rPr>
        <w:t>6</w:t>
      </w:r>
      <w:r w:rsidRPr="008046D6">
        <w:rPr>
          <w:rFonts w:asciiTheme="minorHAnsi" w:eastAsia="Calibri" w:hAnsiTheme="minorHAnsi" w:cstheme="minorHAnsi"/>
          <w:sz w:val="24"/>
        </w:rPr>
        <w:t xml:space="preserve">. </w:t>
      </w:r>
      <w:r w:rsidR="00C35967" w:rsidRPr="008046D6">
        <w:rPr>
          <w:rFonts w:asciiTheme="minorHAnsi" w:eastAsia="Calibri" w:hAnsiTheme="minorHAnsi" w:cstheme="minorHAnsi"/>
          <w:sz w:val="24"/>
        </w:rPr>
        <w:t xml:space="preserve">Aprašo </w:t>
      </w:r>
      <w:r w:rsidR="00A702EA">
        <w:rPr>
          <w:rFonts w:asciiTheme="minorHAnsi" w:eastAsia="Calibri" w:hAnsiTheme="minorHAnsi" w:cstheme="minorHAnsi"/>
          <w:sz w:val="24"/>
        </w:rPr>
        <w:t>9</w:t>
      </w:r>
      <w:r w:rsidR="000B4079">
        <w:rPr>
          <w:rFonts w:asciiTheme="minorHAnsi" w:eastAsia="Calibri" w:hAnsiTheme="minorHAnsi" w:cstheme="minorHAnsi"/>
          <w:sz w:val="24"/>
        </w:rPr>
        <w:t>.2</w:t>
      </w:r>
      <w:r w:rsidR="00C35967" w:rsidRPr="008046D6">
        <w:rPr>
          <w:rFonts w:asciiTheme="minorHAnsi" w:eastAsia="Calibri" w:hAnsiTheme="minorHAnsi" w:cstheme="minorHAnsi"/>
          <w:sz w:val="24"/>
        </w:rPr>
        <w:t xml:space="preserve"> papunktyje </w:t>
      </w:r>
      <w:r w:rsidR="00C4049F">
        <w:rPr>
          <w:rFonts w:asciiTheme="minorHAnsi" w:eastAsia="Calibri" w:hAnsiTheme="minorHAnsi" w:cstheme="minorHAnsi"/>
          <w:sz w:val="24"/>
        </w:rPr>
        <w:t xml:space="preserve">nurodytu </w:t>
      </w:r>
      <w:r w:rsidR="00C35967" w:rsidRPr="008046D6">
        <w:rPr>
          <w:rFonts w:asciiTheme="minorHAnsi" w:eastAsia="Calibri" w:hAnsiTheme="minorHAnsi" w:cstheme="minorHAnsi"/>
          <w:sz w:val="24"/>
        </w:rPr>
        <w:t xml:space="preserve">atveju parengto teksto pabaigoje pateikiama informacija apie </w:t>
      </w:r>
      <w:r w:rsidR="00C4049F">
        <w:rPr>
          <w:rFonts w:asciiTheme="minorHAnsi" w:eastAsia="Calibri" w:hAnsiTheme="minorHAnsi" w:cstheme="minorHAnsi"/>
          <w:sz w:val="24"/>
        </w:rPr>
        <w:t>Savivaldybės a</w:t>
      </w:r>
      <w:r w:rsidR="00C35967" w:rsidRPr="008046D6">
        <w:rPr>
          <w:rFonts w:asciiTheme="minorHAnsi" w:eastAsia="Calibri" w:hAnsiTheme="minorHAnsi" w:cstheme="minorHAnsi"/>
          <w:sz w:val="24"/>
        </w:rPr>
        <w:t>dministraciją, jo</w:t>
      </w:r>
      <w:r w:rsidR="00265E82">
        <w:rPr>
          <w:rFonts w:asciiTheme="minorHAnsi" w:eastAsia="Calibri" w:hAnsiTheme="minorHAnsi" w:cstheme="minorHAnsi"/>
          <w:sz w:val="24"/>
        </w:rPr>
        <w:t>s</w:t>
      </w:r>
      <w:r w:rsidR="00C35967" w:rsidRPr="008046D6">
        <w:rPr>
          <w:rFonts w:asciiTheme="minorHAnsi" w:eastAsia="Calibri" w:hAnsiTheme="minorHAnsi" w:cstheme="minorHAnsi"/>
          <w:sz w:val="24"/>
        </w:rPr>
        <w:t xml:space="preserve"> darbuotoją (-us), parengusį</w:t>
      </w:r>
      <w:r w:rsidR="00493627">
        <w:rPr>
          <w:rFonts w:asciiTheme="minorHAnsi" w:eastAsia="Calibri" w:hAnsiTheme="minorHAnsi" w:cstheme="minorHAnsi"/>
          <w:sz w:val="24"/>
        </w:rPr>
        <w:t> </w:t>
      </w:r>
      <w:r w:rsidR="00C35967" w:rsidRPr="008046D6">
        <w:rPr>
          <w:rFonts w:asciiTheme="minorHAnsi" w:eastAsia="Calibri" w:hAnsiTheme="minorHAnsi" w:cstheme="minorHAnsi"/>
          <w:sz w:val="24"/>
        </w:rPr>
        <w:t>(-ius) ir</w:t>
      </w:r>
      <w:r w:rsidR="00265E82">
        <w:rPr>
          <w:rFonts w:asciiTheme="minorHAnsi" w:eastAsia="Calibri" w:hAnsiTheme="minorHAnsi" w:cstheme="minorHAnsi"/>
          <w:sz w:val="24"/>
        </w:rPr>
        <w:t> </w:t>
      </w:r>
      <w:r w:rsidR="00C35967" w:rsidRPr="008046D6">
        <w:rPr>
          <w:rFonts w:asciiTheme="minorHAnsi" w:eastAsia="Calibri" w:hAnsiTheme="minorHAnsi" w:cstheme="minorHAnsi"/>
          <w:sz w:val="24"/>
        </w:rPr>
        <w:t>(ar)</w:t>
      </w:r>
      <w:r w:rsidR="004B5FA0">
        <w:rPr>
          <w:rFonts w:asciiTheme="minorHAnsi" w:eastAsia="Calibri" w:hAnsiTheme="minorHAnsi" w:cstheme="minorHAnsi"/>
          <w:sz w:val="24"/>
        </w:rPr>
        <w:t> </w:t>
      </w:r>
      <w:r w:rsidR="00C35967" w:rsidRPr="008046D6">
        <w:rPr>
          <w:rFonts w:asciiTheme="minorHAnsi" w:eastAsia="Calibri" w:hAnsiTheme="minorHAnsi" w:cstheme="minorHAnsi"/>
          <w:sz w:val="24"/>
        </w:rPr>
        <w:t>tikrinusį</w:t>
      </w:r>
      <w:r w:rsidR="00C4049F">
        <w:rPr>
          <w:rFonts w:asciiTheme="minorHAnsi" w:eastAsia="Calibri" w:hAnsiTheme="minorHAnsi" w:cstheme="minorHAnsi"/>
          <w:sz w:val="24"/>
        </w:rPr>
        <w:t> </w:t>
      </w:r>
      <w:r w:rsidR="00C35967" w:rsidRPr="008046D6">
        <w:rPr>
          <w:rFonts w:asciiTheme="minorHAnsi" w:eastAsia="Calibri" w:hAnsiTheme="minorHAnsi" w:cstheme="minorHAnsi"/>
          <w:sz w:val="24"/>
        </w:rPr>
        <w:t>(-ius) tekstą (vardas (-ai), pavardė (-ės)), teksto iliustratorių (-ius) (vardas</w:t>
      </w:r>
      <w:r w:rsidR="00493627">
        <w:rPr>
          <w:rFonts w:asciiTheme="minorHAnsi" w:eastAsia="Calibri" w:hAnsiTheme="minorHAnsi" w:cstheme="minorHAnsi"/>
          <w:sz w:val="24"/>
        </w:rPr>
        <w:t> </w:t>
      </w:r>
      <w:r w:rsidR="00C35967" w:rsidRPr="008046D6">
        <w:rPr>
          <w:rFonts w:asciiTheme="minorHAnsi" w:eastAsia="Calibri" w:hAnsiTheme="minorHAnsi" w:cstheme="minorHAnsi"/>
          <w:sz w:val="24"/>
        </w:rPr>
        <w:t>(-ai), pavardė</w:t>
      </w:r>
      <w:r w:rsidR="00512EF3">
        <w:rPr>
          <w:rFonts w:asciiTheme="minorHAnsi" w:eastAsia="Calibri" w:hAnsiTheme="minorHAnsi" w:cstheme="minorHAnsi"/>
          <w:sz w:val="24"/>
        </w:rPr>
        <w:t xml:space="preserve"> </w:t>
      </w:r>
      <w:r w:rsidR="00C35967" w:rsidRPr="008046D6">
        <w:rPr>
          <w:rFonts w:asciiTheme="minorHAnsi" w:eastAsia="Calibri" w:hAnsiTheme="minorHAnsi" w:cstheme="minorHAnsi"/>
          <w:sz w:val="24"/>
        </w:rPr>
        <w:t>(-ės) ir (ar) tekste panaudotos (-ų) iliustracijos (-ų) šaltinį (-ius).</w:t>
      </w:r>
      <w:r w:rsidR="00265E82">
        <w:rPr>
          <w:rFonts w:asciiTheme="minorHAnsi" w:eastAsia="Calibri" w:hAnsiTheme="minorHAnsi" w:cstheme="minorHAnsi"/>
          <w:sz w:val="24"/>
        </w:rPr>
        <w:t xml:space="preserve"> </w:t>
      </w:r>
    </w:p>
    <w:p w14:paraId="4B1FF7B6" w14:textId="77777777" w:rsidR="00A472B0" w:rsidRPr="008046D6" w:rsidRDefault="00A472B0" w:rsidP="00A472B0">
      <w:pPr>
        <w:tabs>
          <w:tab w:val="left" w:pos="900"/>
          <w:tab w:val="left" w:pos="993"/>
        </w:tabs>
        <w:autoSpaceDE w:val="0"/>
        <w:autoSpaceDN w:val="0"/>
        <w:adjustRightInd w:val="0"/>
        <w:spacing w:line="360" w:lineRule="auto"/>
        <w:ind w:firstLine="426"/>
        <w:jc w:val="both"/>
        <w:rPr>
          <w:rFonts w:asciiTheme="minorHAnsi" w:eastAsia="Calibri" w:hAnsiTheme="minorHAnsi" w:cstheme="minorHAnsi"/>
          <w:sz w:val="24"/>
        </w:rPr>
      </w:pPr>
      <w:bookmarkStart w:id="7" w:name="_GoBack"/>
      <w:bookmarkEnd w:id="7"/>
    </w:p>
    <w:p w14:paraId="246EE825" w14:textId="77777777" w:rsidR="00A472B0" w:rsidRPr="008046D6" w:rsidRDefault="00A472B0" w:rsidP="00493627">
      <w:pPr>
        <w:tabs>
          <w:tab w:val="left" w:pos="993"/>
        </w:tabs>
        <w:autoSpaceDE w:val="0"/>
        <w:autoSpaceDN w:val="0"/>
        <w:adjustRightInd w:val="0"/>
        <w:jc w:val="center"/>
        <w:rPr>
          <w:rFonts w:asciiTheme="minorHAnsi" w:eastAsia="Calibri" w:hAnsiTheme="minorHAnsi" w:cstheme="minorHAnsi"/>
          <w:b/>
          <w:sz w:val="24"/>
        </w:rPr>
      </w:pPr>
      <w:r w:rsidRPr="008046D6">
        <w:rPr>
          <w:rFonts w:asciiTheme="minorHAnsi" w:eastAsia="Calibri" w:hAnsiTheme="minorHAnsi" w:cstheme="minorHAnsi"/>
          <w:b/>
          <w:sz w:val="24"/>
        </w:rPr>
        <w:t xml:space="preserve">V SKYRIUS </w:t>
      </w:r>
    </w:p>
    <w:p w14:paraId="4DCCA3EA" w14:textId="5F9EFCA1" w:rsidR="00A472B0" w:rsidRPr="008046D6" w:rsidRDefault="00C35967" w:rsidP="00493627">
      <w:pPr>
        <w:tabs>
          <w:tab w:val="left" w:pos="993"/>
        </w:tabs>
        <w:autoSpaceDE w:val="0"/>
        <w:autoSpaceDN w:val="0"/>
        <w:adjustRightInd w:val="0"/>
        <w:ind w:firstLine="425"/>
        <w:jc w:val="center"/>
        <w:rPr>
          <w:rFonts w:asciiTheme="minorHAnsi" w:eastAsia="Calibri" w:hAnsiTheme="minorHAnsi" w:cstheme="minorHAnsi"/>
          <w:b/>
          <w:sz w:val="24"/>
        </w:rPr>
      </w:pPr>
      <w:r w:rsidRPr="008046D6">
        <w:rPr>
          <w:rFonts w:asciiTheme="minorHAnsi" w:eastAsia="Calibri" w:hAnsiTheme="minorHAnsi" w:cstheme="minorHAnsi"/>
          <w:b/>
          <w:sz w:val="24"/>
        </w:rPr>
        <w:t>BAIGIAMOSIOS NUOSTATOS</w:t>
      </w:r>
      <w:r w:rsidR="00265E82">
        <w:rPr>
          <w:rFonts w:asciiTheme="minorHAnsi" w:eastAsia="Calibri" w:hAnsiTheme="minorHAnsi" w:cstheme="minorHAnsi"/>
          <w:b/>
          <w:sz w:val="24"/>
        </w:rPr>
        <w:t xml:space="preserve"> </w:t>
      </w:r>
    </w:p>
    <w:p w14:paraId="3EB924FF" w14:textId="77777777" w:rsidR="00A472B0" w:rsidRPr="008046D6" w:rsidRDefault="00A472B0" w:rsidP="00A472B0">
      <w:pPr>
        <w:tabs>
          <w:tab w:val="left" w:pos="993"/>
        </w:tabs>
        <w:autoSpaceDE w:val="0"/>
        <w:autoSpaceDN w:val="0"/>
        <w:adjustRightInd w:val="0"/>
        <w:ind w:firstLine="426"/>
        <w:jc w:val="center"/>
        <w:rPr>
          <w:rFonts w:asciiTheme="minorHAnsi" w:eastAsia="Calibri" w:hAnsiTheme="minorHAnsi" w:cstheme="minorHAnsi"/>
          <w:sz w:val="24"/>
        </w:rPr>
      </w:pPr>
    </w:p>
    <w:p w14:paraId="32B9005A" w14:textId="00FC1EEA" w:rsidR="008F664A" w:rsidRPr="008046D6" w:rsidRDefault="00C35967" w:rsidP="008F664A">
      <w:pPr>
        <w:pStyle w:val="Pagrindiniotekstotrauka3"/>
        <w:tabs>
          <w:tab w:val="left" w:pos="993"/>
        </w:tabs>
        <w:spacing w:after="0" w:line="360" w:lineRule="auto"/>
        <w:ind w:left="0" w:firstLine="567"/>
        <w:jc w:val="both"/>
        <w:rPr>
          <w:rFonts w:asciiTheme="minorHAnsi" w:hAnsiTheme="minorHAnsi" w:cstheme="minorHAnsi"/>
          <w:sz w:val="24"/>
          <w:szCs w:val="24"/>
        </w:rPr>
      </w:pPr>
      <w:r w:rsidRPr="008046D6">
        <w:rPr>
          <w:rFonts w:asciiTheme="minorHAnsi" w:hAnsiTheme="minorHAnsi" w:cstheme="minorHAnsi"/>
          <w:sz w:val="24"/>
          <w:szCs w:val="24"/>
        </w:rPr>
        <w:t>1</w:t>
      </w:r>
      <w:r w:rsidR="00FE7B29" w:rsidRPr="008046D6">
        <w:rPr>
          <w:rFonts w:asciiTheme="minorHAnsi" w:hAnsiTheme="minorHAnsi" w:cstheme="minorHAnsi"/>
          <w:sz w:val="24"/>
          <w:szCs w:val="24"/>
        </w:rPr>
        <w:t>7</w:t>
      </w:r>
      <w:r w:rsidRPr="008046D6">
        <w:rPr>
          <w:rFonts w:asciiTheme="minorHAnsi" w:hAnsiTheme="minorHAnsi" w:cstheme="minorHAnsi"/>
          <w:sz w:val="24"/>
          <w:szCs w:val="24"/>
        </w:rPr>
        <w:t>. Ginčai, kilę</w:t>
      </w:r>
      <w:r w:rsidR="00265E82">
        <w:rPr>
          <w:rFonts w:asciiTheme="minorHAnsi" w:hAnsiTheme="minorHAnsi" w:cstheme="minorHAnsi"/>
          <w:sz w:val="24"/>
          <w:szCs w:val="24"/>
        </w:rPr>
        <w:t xml:space="preserve"> dėl</w:t>
      </w:r>
      <w:r w:rsidRPr="008046D6">
        <w:rPr>
          <w:rFonts w:asciiTheme="minorHAnsi" w:hAnsiTheme="minorHAnsi" w:cstheme="minorHAnsi"/>
          <w:sz w:val="24"/>
          <w:szCs w:val="24"/>
        </w:rPr>
        <w:t xml:space="preserve"> </w:t>
      </w:r>
      <w:r w:rsidR="00265E82">
        <w:rPr>
          <w:rFonts w:asciiTheme="minorHAnsi" w:hAnsiTheme="minorHAnsi" w:cstheme="minorHAnsi"/>
          <w:sz w:val="24"/>
          <w:szCs w:val="24"/>
        </w:rPr>
        <w:t>Savivaldybės a</w:t>
      </w:r>
      <w:r w:rsidR="008C4749" w:rsidRPr="008046D6">
        <w:rPr>
          <w:rFonts w:asciiTheme="minorHAnsi" w:hAnsiTheme="minorHAnsi" w:cstheme="minorHAnsi"/>
          <w:sz w:val="24"/>
          <w:szCs w:val="24"/>
        </w:rPr>
        <w:t>dministracijos</w:t>
      </w:r>
      <w:r w:rsidRPr="008046D6">
        <w:rPr>
          <w:rFonts w:asciiTheme="minorHAnsi" w:hAnsiTheme="minorHAnsi" w:cstheme="minorHAnsi"/>
          <w:sz w:val="24"/>
          <w:szCs w:val="24"/>
        </w:rPr>
        <w:t xml:space="preserve"> sprendimų </w:t>
      </w:r>
      <w:r w:rsidR="00265E82">
        <w:rPr>
          <w:rFonts w:asciiTheme="minorHAnsi" w:hAnsiTheme="minorHAnsi" w:cstheme="minorHAnsi"/>
          <w:sz w:val="24"/>
          <w:szCs w:val="24"/>
        </w:rPr>
        <w:t xml:space="preserve">ir </w:t>
      </w:r>
      <w:r w:rsidRPr="008046D6">
        <w:rPr>
          <w:rFonts w:asciiTheme="minorHAnsi" w:hAnsiTheme="minorHAnsi" w:cstheme="minorHAnsi"/>
          <w:sz w:val="24"/>
          <w:szCs w:val="24"/>
        </w:rPr>
        <w:t>veiksmų, susijusių su informacijos</w:t>
      </w:r>
      <w:r w:rsidR="00E23FF5" w:rsidRPr="00E23FF5">
        <w:rPr>
          <w:rFonts w:asciiTheme="minorHAnsi" w:hAnsiTheme="minorHAnsi" w:cstheme="minorHAnsi"/>
          <w:sz w:val="24"/>
          <w:szCs w:val="24"/>
        </w:rPr>
        <w:t xml:space="preserve"> </w:t>
      </w:r>
      <w:r w:rsidR="00E23FF5" w:rsidRPr="008046D6">
        <w:rPr>
          <w:rFonts w:asciiTheme="minorHAnsi" w:hAnsiTheme="minorHAnsi" w:cstheme="minorHAnsi"/>
          <w:sz w:val="24"/>
          <w:szCs w:val="24"/>
        </w:rPr>
        <w:t>teikimu</w:t>
      </w:r>
      <w:r w:rsidRPr="008046D6">
        <w:rPr>
          <w:rFonts w:asciiTheme="minorHAnsi" w:hAnsiTheme="minorHAnsi" w:cstheme="minorHAnsi"/>
          <w:sz w:val="24"/>
          <w:szCs w:val="24"/>
        </w:rPr>
        <w:t xml:space="preserve"> asmenims jų pasirinktais prieinamais bendravimo būdais, sprendžiami Lietuvos Respublikos administracinių bylų teisenos įstatymo nustatyta tvarka.</w:t>
      </w:r>
      <w:r w:rsidR="00265E82">
        <w:rPr>
          <w:rFonts w:asciiTheme="minorHAnsi" w:hAnsiTheme="minorHAnsi" w:cstheme="minorHAnsi"/>
          <w:sz w:val="24"/>
          <w:szCs w:val="24"/>
        </w:rPr>
        <w:t xml:space="preserve"> </w:t>
      </w:r>
    </w:p>
    <w:p w14:paraId="2E065300" w14:textId="5A844652" w:rsidR="00D80E4A" w:rsidRPr="008046D6" w:rsidRDefault="00D80E4A" w:rsidP="008F664A">
      <w:pPr>
        <w:pStyle w:val="Pagrindiniotekstotrauka3"/>
        <w:tabs>
          <w:tab w:val="left" w:pos="993"/>
        </w:tabs>
        <w:spacing w:after="0" w:line="360" w:lineRule="auto"/>
        <w:ind w:left="0" w:firstLine="567"/>
        <w:jc w:val="both"/>
        <w:rPr>
          <w:rFonts w:asciiTheme="minorHAnsi" w:hAnsiTheme="minorHAnsi" w:cstheme="minorHAnsi"/>
          <w:sz w:val="24"/>
          <w:szCs w:val="24"/>
        </w:rPr>
      </w:pPr>
      <w:r w:rsidRPr="008046D6">
        <w:rPr>
          <w:rFonts w:asciiTheme="minorHAnsi" w:hAnsiTheme="minorHAnsi" w:cstheme="minorHAnsi"/>
          <w:sz w:val="24"/>
          <w:szCs w:val="24"/>
        </w:rPr>
        <w:t>18. Įgyvendinant Aprašą, asmens duomenys tvarkomi vadovaujantis 2016</w:t>
      </w:r>
      <w:r w:rsidR="00265E82">
        <w:rPr>
          <w:rFonts w:asciiTheme="minorHAnsi" w:hAnsiTheme="minorHAnsi" w:cstheme="minorHAnsi"/>
          <w:sz w:val="24"/>
          <w:szCs w:val="24"/>
        </w:rPr>
        <w:t> </w:t>
      </w:r>
      <w:r w:rsidRPr="008046D6">
        <w:rPr>
          <w:rFonts w:asciiTheme="minorHAnsi" w:hAnsiTheme="minorHAnsi" w:cstheme="minorHAnsi"/>
          <w:sz w:val="24"/>
          <w:szCs w:val="24"/>
        </w:rPr>
        <w:t>m. balandžio 27</w:t>
      </w:r>
      <w:r w:rsidR="00265E82">
        <w:rPr>
          <w:rFonts w:asciiTheme="minorHAnsi" w:hAnsiTheme="minorHAnsi" w:cstheme="minorHAnsi"/>
          <w:sz w:val="24"/>
          <w:szCs w:val="24"/>
        </w:rPr>
        <w:t> </w:t>
      </w:r>
      <w:r w:rsidRPr="008046D6">
        <w:rPr>
          <w:rFonts w:asciiTheme="minorHAnsi" w:hAnsiTheme="minorHAnsi" w:cstheme="minorHAnsi"/>
          <w:sz w:val="24"/>
          <w:szCs w:val="24"/>
        </w:rPr>
        <w:t>d. Europos Parlamento ir Tarybos reglamento (ES) 2016/679 dėl fizinių asmenų apsaugos tvarkant asmens duomenis ir dėl laisvo tokių duomenų judėjimo ir kuriuo panaikinama Direktyva</w:t>
      </w:r>
      <w:r w:rsidR="004B5FA0">
        <w:rPr>
          <w:rFonts w:asciiTheme="minorHAnsi" w:hAnsiTheme="minorHAnsi" w:cstheme="minorHAnsi"/>
          <w:sz w:val="24"/>
          <w:szCs w:val="24"/>
        </w:rPr>
        <w:t> </w:t>
      </w:r>
      <w:r w:rsidRPr="008046D6">
        <w:rPr>
          <w:rFonts w:asciiTheme="minorHAnsi" w:hAnsiTheme="minorHAnsi" w:cstheme="minorHAnsi"/>
          <w:sz w:val="24"/>
          <w:szCs w:val="24"/>
        </w:rPr>
        <w:t>95/46/EB (Bendrasis duomenų apsaugos reglamentas), Lietuvos Respublikos asmens duomenų teisinės apsaugos įstatym</w:t>
      </w:r>
      <w:r w:rsidR="00265E82">
        <w:rPr>
          <w:rFonts w:asciiTheme="minorHAnsi" w:hAnsiTheme="minorHAnsi" w:cstheme="minorHAnsi"/>
          <w:sz w:val="24"/>
          <w:szCs w:val="24"/>
        </w:rPr>
        <w:t>u</w:t>
      </w:r>
      <w:r w:rsidRPr="008046D6">
        <w:rPr>
          <w:rFonts w:asciiTheme="minorHAnsi" w:hAnsiTheme="minorHAnsi" w:cstheme="minorHAnsi"/>
          <w:sz w:val="24"/>
          <w:szCs w:val="24"/>
        </w:rPr>
        <w:t xml:space="preserve"> ir kitais teisės aktais, reglamentuoja</w:t>
      </w:r>
      <w:r w:rsidR="00265E82">
        <w:rPr>
          <w:rFonts w:asciiTheme="minorHAnsi" w:hAnsiTheme="minorHAnsi" w:cstheme="minorHAnsi"/>
          <w:sz w:val="24"/>
          <w:szCs w:val="24"/>
        </w:rPr>
        <w:t>nčiais</w:t>
      </w:r>
      <w:r w:rsidRPr="008046D6">
        <w:rPr>
          <w:rFonts w:asciiTheme="minorHAnsi" w:hAnsiTheme="minorHAnsi" w:cstheme="minorHAnsi"/>
          <w:sz w:val="24"/>
          <w:szCs w:val="24"/>
        </w:rPr>
        <w:t xml:space="preserve"> asmens duomenų apsaugą ir saugumą.</w:t>
      </w:r>
      <w:r w:rsidR="00265E82">
        <w:rPr>
          <w:rFonts w:asciiTheme="minorHAnsi" w:hAnsiTheme="minorHAnsi" w:cstheme="minorHAnsi"/>
          <w:sz w:val="24"/>
          <w:szCs w:val="24"/>
        </w:rPr>
        <w:t xml:space="preserve"> </w:t>
      </w:r>
    </w:p>
    <w:p w14:paraId="6ED2E296" w14:textId="55466639" w:rsidR="00C35967" w:rsidRPr="008046D6" w:rsidRDefault="00D80E4A" w:rsidP="008F664A">
      <w:pPr>
        <w:pStyle w:val="Pagrindiniotekstotrauka3"/>
        <w:tabs>
          <w:tab w:val="left" w:pos="993"/>
        </w:tabs>
        <w:spacing w:after="0" w:line="360" w:lineRule="auto"/>
        <w:ind w:left="0" w:firstLine="567"/>
        <w:jc w:val="both"/>
        <w:rPr>
          <w:rFonts w:asciiTheme="minorHAnsi" w:hAnsiTheme="minorHAnsi" w:cstheme="minorHAnsi"/>
          <w:sz w:val="24"/>
          <w:szCs w:val="24"/>
        </w:rPr>
      </w:pPr>
      <w:r w:rsidRPr="008046D6">
        <w:rPr>
          <w:rFonts w:asciiTheme="minorHAnsi" w:hAnsiTheme="minorHAnsi" w:cstheme="minorHAnsi"/>
          <w:sz w:val="24"/>
          <w:szCs w:val="24"/>
        </w:rPr>
        <w:t>19</w:t>
      </w:r>
      <w:r w:rsidR="00C35967" w:rsidRPr="008046D6">
        <w:rPr>
          <w:rFonts w:asciiTheme="minorHAnsi" w:hAnsiTheme="minorHAnsi" w:cstheme="minorHAnsi"/>
          <w:sz w:val="24"/>
          <w:szCs w:val="24"/>
        </w:rPr>
        <w:t>. Praktinio informacijos</w:t>
      </w:r>
      <w:r w:rsidR="00E23FF5" w:rsidRPr="00E23FF5">
        <w:rPr>
          <w:rFonts w:asciiTheme="minorHAnsi" w:hAnsiTheme="minorHAnsi" w:cstheme="minorHAnsi"/>
          <w:sz w:val="24"/>
          <w:szCs w:val="24"/>
        </w:rPr>
        <w:t xml:space="preserve"> </w:t>
      </w:r>
      <w:r w:rsidR="00E23FF5" w:rsidRPr="008046D6">
        <w:rPr>
          <w:rFonts w:asciiTheme="minorHAnsi" w:hAnsiTheme="minorHAnsi" w:cstheme="minorHAnsi"/>
          <w:sz w:val="24"/>
          <w:szCs w:val="24"/>
        </w:rPr>
        <w:t>teikimo</w:t>
      </w:r>
      <w:r w:rsidR="00E23FF5">
        <w:rPr>
          <w:rFonts w:asciiTheme="minorHAnsi" w:hAnsiTheme="minorHAnsi" w:cstheme="minorHAnsi"/>
          <w:sz w:val="24"/>
          <w:szCs w:val="24"/>
        </w:rPr>
        <w:t xml:space="preserve"> </w:t>
      </w:r>
      <w:r w:rsidR="00C35967" w:rsidRPr="008046D6">
        <w:rPr>
          <w:rFonts w:asciiTheme="minorHAnsi" w:hAnsiTheme="minorHAnsi" w:cstheme="minorHAnsi"/>
          <w:sz w:val="24"/>
          <w:szCs w:val="24"/>
        </w:rPr>
        <w:t xml:space="preserve">asmenims jų pasirinktais prieinamais bendravimo būdais įgyvendinimo rekomendacijos, dokumentų pavyzdžiai, lengvai suprantamos kalbos iliustracijos </w:t>
      </w:r>
      <w:r w:rsidR="008C4749" w:rsidRPr="008046D6">
        <w:rPr>
          <w:rFonts w:asciiTheme="minorHAnsi" w:hAnsiTheme="minorHAnsi" w:cstheme="minorHAnsi"/>
          <w:sz w:val="24"/>
          <w:szCs w:val="24"/>
        </w:rPr>
        <w:t xml:space="preserve">naudojamos remiantis </w:t>
      </w:r>
      <w:r w:rsidR="00C35967" w:rsidRPr="008046D6">
        <w:rPr>
          <w:rFonts w:asciiTheme="minorHAnsi" w:hAnsiTheme="minorHAnsi" w:cstheme="minorHAnsi"/>
          <w:sz w:val="24"/>
          <w:szCs w:val="24"/>
        </w:rPr>
        <w:t>Agentūros interneto svetainėje</w:t>
      </w:r>
      <w:r w:rsidR="00DF4082" w:rsidRPr="008046D6">
        <w:rPr>
          <w:rFonts w:asciiTheme="minorHAnsi" w:hAnsiTheme="minorHAnsi" w:cstheme="minorHAnsi"/>
          <w:sz w:val="24"/>
          <w:szCs w:val="24"/>
        </w:rPr>
        <w:t xml:space="preserve"> skelbiamais pavyzdžiais</w:t>
      </w:r>
      <w:r w:rsidR="009E6721" w:rsidRPr="008046D6">
        <w:rPr>
          <w:rFonts w:asciiTheme="minorHAnsi" w:hAnsiTheme="minorHAnsi" w:cstheme="minorHAnsi"/>
          <w:sz w:val="24"/>
          <w:szCs w:val="24"/>
        </w:rPr>
        <w:t>.</w:t>
      </w:r>
      <w:r w:rsidR="00265E82">
        <w:rPr>
          <w:rFonts w:asciiTheme="minorHAnsi" w:hAnsiTheme="minorHAnsi" w:cstheme="minorHAnsi"/>
          <w:sz w:val="24"/>
          <w:szCs w:val="24"/>
        </w:rPr>
        <w:t xml:space="preserve"> </w:t>
      </w:r>
    </w:p>
    <w:p w14:paraId="30B6034F" w14:textId="0A8DAFDD" w:rsidR="00D80E4A" w:rsidRDefault="00D80E4A" w:rsidP="008F664A">
      <w:pPr>
        <w:pStyle w:val="Pagrindiniotekstotrauka3"/>
        <w:tabs>
          <w:tab w:val="left" w:pos="993"/>
        </w:tabs>
        <w:spacing w:after="0" w:line="360" w:lineRule="auto"/>
        <w:ind w:left="0" w:firstLine="567"/>
        <w:jc w:val="both"/>
        <w:rPr>
          <w:rFonts w:asciiTheme="minorHAnsi" w:hAnsiTheme="minorHAnsi" w:cstheme="minorHAnsi"/>
          <w:sz w:val="24"/>
          <w:szCs w:val="24"/>
        </w:rPr>
      </w:pPr>
      <w:r w:rsidRPr="008046D6">
        <w:rPr>
          <w:rFonts w:asciiTheme="minorHAnsi" w:hAnsiTheme="minorHAnsi" w:cstheme="minorHAnsi"/>
          <w:sz w:val="24"/>
          <w:szCs w:val="24"/>
        </w:rPr>
        <w:t>20. Pasikeitus Apraše nurodytiems teisės aktams, tiesiogiai taikomos naujos tų teisės aktų nuostatos.</w:t>
      </w:r>
      <w:r w:rsidR="00265E82">
        <w:rPr>
          <w:rFonts w:asciiTheme="minorHAnsi" w:hAnsiTheme="minorHAnsi" w:cstheme="minorHAnsi"/>
          <w:sz w:val="24"/>
          <w:szCs w:val="24"/>
        </w:rPr>
        <w:t xml:space="preserve"> </w:t>
      </w:r>
    </w:p>
    <w:p w14:paraId="78A0746B" w14:textId="77777777" w:rsidR="00493627" w:rsidRPr="008046D6" w:rsidRDefault="00493627" w:rsidP="008F664A">
      <w:pPr>
        <w:pStyle w:val="Pagrindiniotekstotrauka3"/>
        <w:tabs>
          <w:tab w:val="left" w:pos="993"/>
        </w:tabs>
        <w:spacing w:after="0" w:line="360" w:lineRule="auto"/>
        <w:ind w:left="0" w:firstLine="567"/>
        <w:jc w:val="both"/>
        <w:rPr>
          <w:rFonts w:asciiTheme="minorHAnsi" w:hAnsiTheme="minorHAnsi" w:cstheme="minorHAnsi"/>
          <w:sz w:val="24"/>
          <w:szCs w:val="24"/>
        </w:rPr>
      </w:pPr>
    </w:p>
    <w:p w14:paraId="1F804103" w14:textId="2071EC6F" w:rsidR="00A472B0" w:rsidRPr="008046D6" w:rsidRDefault="00265E82" w:rsidP="002A5AF3">
      <w:pPr>
        <w:spacing w:line="360" w:lineRule="auto"/>
        <w:jc w:val="center"/>
        <w:rPr>
          <w:rFonts w:asciiTheme="minorHAnsi" w:hAnsiTheme="minorHAnsi" w:cstheme="minorHAnsi"/>
          <w:sz w:val="24"/>
          <w:szCs w:val="24"/>
        </w:rPr>
      </w:pPr>
      <w:r>
        <w:rPr>
          <w:rFonts w:asciiTheme="minorHAnsi" w:eastAsia="Calibri" w:hAnsiTheme="minorHAnsi" w:cstheme="minorHAnsi"/>
          <w:sz w:val="24"/>
          <w:szCs w:val="24"/>
          <w:lang w:eastAsia="en-US"/>
        </w:rPr>
        <w:t>_____</w:t>
      </w:r>
      <w:r w:rsidR="00A472B0" w:rsidRPr="008046D6">
        <w:rPr>
          <w:rFonts w:asciiTheme="minorHAnsi" w:eastAsia="Calibri" w:hAnsiTheme="minorHAnsi" w:cstheme="minorHAnsi"/>
          <w:sz w:val="24"/>
          <w:szCs w:val="24"/>
          <w:lang w:eastAsia="en-US"/>
        </w:rPr>
        <w:t>____________</w:t>
      </w:r>
      <w:r>
        <w:rPr>
          <w:rFonts w:asciiTheme="minorHAnsi" w:eastAsia="Calibri" w:hAnsiTheme="minorHAnsi" w:cstheme="minorHAnsi"/>
          <w:sz w:val="24"/>
          <w:szCs w:val="24"/>
          <w:lang w:eastAsia="en-US"/>
        </w:rPr>
        <w:t xml:space="preserve"> </w:t>
      </w:r>
    </w:p>
    <w:sectPr w:rsidR="00A472B0" w:rsidRPr="008046D6" w:rsidSect="00007718">
      <w:headerReference w:type="default" r:id="rId8"/>
      <w:headerReference w:type="first" r:id="rId9"/>
      <w:pgSz w:w="11907" w:h="16840" w:code="9"/>
      <w:pgMar w:top="1134" w:right="850" w:bottom="1134" w:left="1701" w:header="567" w:footer="567" w:gutter="0"/>
      <w:pgNumType w:start="1"/>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C41D4" w14:textId="77777777" w:rsidR="00892894" w:rsidRDefault="00892894">
      <w:r>
        <w:separator/>
      </w:r>
    </w:p>
  </w:endnote>
  <w:endnote w:type="continuationSeparator" w:id="0">
    <w:p w14:paraId="219BBE26" w14:textId="77777777" w:rsidR="00892894" w:rsidRDefault="0089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06EA1" w14:textId="77777777" w:rsidR="00892894" w:rsidRDefault="00892894">
      <w:r>
        <w:separator/>
      </w:r>
    </w:p>
  </w:footnote>
  <w:footnote w:type="continuationSeparator" w:id="0">
    <w:p w14:paraId="41AEBFCE" w14:textId="77777777" w:rsidR="00892894" w:rsidRDefault="00892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76163"/>
      <w:docPartObj>
        <w:docPartGallery w:val="Page Numbers (Top of Page)"/>
        <w:docPartUnique/>
      </w:docPartObj>
    </w:sdtPr>
    <w:sdtEndPr>
      <w:rPr>
        <w:rFonts w:asciiTheme="minorHAnsi" w:hAnsiTheme="minorHAnsi" w:cstheme="minorHAnsi"/>
        <w:sz w:val="24"/>
        <w:szCs w:val="24"/>
      </w:rPr>
    </w:sdtEndPr>
    <w:sdtContent>
      <w:p w14:paraId="6D6F1519" w14:textId="3F93D0FD" w:rsidR="00007718" w:rsidRPr="00007718" w:rsidRDefault="00007718">
        <w:pPr>
          <w:pStyle w:val="Antrats"/>
          <w:jc w:val="center"/>
          <w:rPr>
            <w:rFonts w:asciiTheme="minorHAnsi" w:hAnsiTheme="minorHAnsi" w:cstheme="minorHAnsi"/>
            <w:sz w:val="24"/>
            <w:szCs w:val="24"/>
          </w:rPr>
        </w:pPr>
        <w:r w:rsidRPr="00007718">
          <w:rPr>
            <w:rFonts w:asciiTheme="minorHAnsi" w:hAnsiTheme="minorHAnsi" w:cstheme="minorHAnsi"/>
            <w:sz w:val="24"/>
            <w:szCs w:val="24"/>
          </w:rPr>
          <w:fldChar w:fldCharType="begin"/>
        </w:r>
        <w:r w:rsidRPr="00007718">
          <w:rPr>
            <w:rFonts w:asciiTheme="minorHAnsi" w:hAnsiTheme="minorHAnsi" w:cstheme="minorHAnsi"/>
            <w:sz w:val="24"/>
            <w:szCs w:val="24"/>
          </w:rPr>
          <w:instrText>PAGE   \* MERGEFORMAT</w:instrText>
        </w:r>
        <w:r w:rsidRPr="00007718">
          <w:rPr>
            <w:rFonts w:asciiTheme="minorHAnsi" w:hAnsiTheme="minorHAnsi" w:cstheme="minorHAnsi"/>
            <w:sz w:val="24"/>
            <w:szCs w:val="24"/>
          </w:rPr>
          <w:fldChar w:fldCharType="separate"/>
        </w:r>
        <w:r w:rsidR="00EE109B">
          <w:rPr>
            <w:rFonts w:asciiTheme="minorHAnsi" w:hAnsiTheme="minorHAnsi" w:cstheme="minorHAnsi"/>
            <w:noProof/>
            <w:sz w:val="24"/>
            <w:szCs w:val="24"/>
          </w:rPr>
          <w:t>5</w:t>
        </w:r>
        <w:r w:rsidRPr="00007718">
          <w:rPr>
            <w:rFonts w:asciiTheme="minorHAnsi" w:hAnsiTheme="minorHAnsi" w:cstheme="minorHAnsi"/>
            <w:sz w:val="24"/>
            <w:szCs w:val="24"/>
          </w:rPr>
          <w:fldChar w:fldCharType="end"/>
        </w:r>
      </w:p>
    </w:sdtContent>
  </w:sdt>
  <w:p w14:paraId="12B3EDC5" w14:textId="77777777" w:rsidR="00141195" w:rsidRPr="00145DAF" w:rsidRDefault="00141195">
    <w:pPr>
      <w:pStyle w:val="Antrats"/>
      <w:jc w:val="center"/>
      <w:rPr>
        <w:rFonts w:asciiTheme="minorHAnsi" w:hAnsiTheme="minorHAnsi" w:cstheme="minorHAns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33579" w14:textId="08E80F44" w:rsidR="00007718" w:rsidRDefault="00007718">
    <w:pPr>
      <w:pStyle w:val="Antrats"/>
      <w:jc w:val="center"/>
    </w:pPr>
  </w:p>
  <w:p w14:paraId="11454A6C" w14:textId="77777777" w:rsidR="00007718" w:rsidRDefault="0000771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45D8"/>
    <w:multiLevelType w:val="hybridMultilevel"/>
    <w:tmpl w:val="881E7F58"/>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 w15:restartNumberingAfterBreak="0">
    <w:nsid w:val="06BD2179"/>
    <w:multiLevelType w:val="multilevel"/>
    <w:tmpl w:val="BFF0E1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A7285C"/>
    <w:multiLevelType w:val="multilevel"/>
    <w:tmpl w:val="4240F9B2"/>
    <w:lvl w:ilvl="0">
      <w:start w:val="1"/>
      <w:numFmt w:val="decimal"/>
      <w:lvlText w:val="%1."/>
      <w:lvlJc w:val="left"/>
      <w:pPr>
        <w:tabs>
          <w:tab w:val="num" w:pos="1070"/>
        </w:tabs>
        <w:ind w:left="1070" w:hanging="360"/>
      </w:pPr>
      <w:rPr>
        <w:strike w:val="0"/>
      </w:rPr>
    </w:lvl>
    <w:lvl w:ilvl="1">
      <w:start w:val="1"/>
      <w:numFmt w:val="decimal"/>
      <w:isLgl/>
      <w:lvlText w:val="%1.%2."/>
      <w:lvlJc w:val="left"/>
      <w:pPr>
        <w:tabs>
          <w:tab w:val="num" w:pos="763"/>
        </w:tabs>
        <w:ind w:left="763"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A073145"/>
    <w:multiLevelType w:val="multilevel"/>
    <w:tmpl w:val="CFACAE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232412"/>
    <w:multiLevelType w:val="multilevel"/>
    <w:tmpl w:val="4240F9B2"/>
    <w:lvl w:ilvl="0">
      <w:start w:val="1"/>
      <w:numFmt w:val="decimal"/>
      <w:lvlText w:val="%1."/>
      <w:lvlJc w:val="left"/>
      <w:pPr>
        <w:tabs>
          <w:tab w:val="num" w:pos="1070"/>
        </w:tabs>
        <w:ind w:left="1070" w:hanging="360"/>
      </w:pPr>
      <w:rPr>
        <w:strike w:val="0"/>
      </w:rPr>
    </w:lvl>
    <w:lvl w:ilvl="1">
      <w:start w:val="1"/>
      <w:numFmt w:val="decimal"/>
      <w:isLgl/>
      <w:lvlText w:val="%1.%2."/>
      <w:lvlJc w:val="left"/>
      <w:pPr>
        <w:tabs>
          <w:tab w:val="num" w:pos="763"/>
        </w:tabs>
        <w:ind w:left="763"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9682920"/>
    <w:multiLevelType w:val="hybridMultilevel"/>
    <w:tmpl w:val="C610C760"/>
    <w:lvl w:ilvl="0" w:tplc="4902520A">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7154C30"/>
    <w:multiLevelType w:val="multilevel"/>
    <w:tmpl w:val="4240F9B2"/>
    <w:lvl w:ilvl="0">
      <w:start w:val="1"/>
      <w:numFmt w:val="decimal"/>
      <w:lvlText w:val="%1."/>
      <w:lvlJc w:val="left"/>
      <w:pPr>
        <w:tabs>
          <w:tab w:val="num" w:pos="1070"/>
        </w:tabs>
        <w:ind w:left="1070" w:hanging="360"/>
      </w:pPr>
      <w:rPr>
        <w:strike w:val="0"/>
      </w:rPr>
    </w:lvl>
    <w:lvl w:ilvl="1">
      <w:start w:val="1"/>
      <w:numFmt w:val="decimal"/>
      <w:isLgl/>
      <w:lvlText w:val="%1.%2."/>
      <w:lvlJc w:val="left"/>
      <w:pPr>
        <w:tabs>
          <w:tab w:val="num" w:pos="763"/>
        </w:tabs>
        <w:ind w:left="763"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6B480691"/>
    <w:multiLevelType w:val="hybridMultilevel"/>
    <w:tmpl w:val="61EAB254"/>
    <w:lvl w:ilvl="0" w:tplc="8F38C6C8">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B794138"/>
    <w:multiLevelType w:val="multilevel"/>
    <w:tmpl w:val="7D686D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1C90EA5"/>
    <w:multiLevelType w:val="hybridMultilevel"/>
    <w:tmpl w:val="69288C74"/>
    <w:lvl w:ilvl="0" w:tplc="1878FC8E">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8"/>
  </w:num>
  <w:num w:numId="5">
    <w:abstractNumId w:val="2"/>
  </w:num>
  <w:num w:numId="6">
    <w:abstractNumId w:val="4"/>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proofState w:spelling="clean" w:grammar="clean"/>
  <w:defaultTabStop w:val="1296"/>
  <w:hyphenationZone w:val="396"/>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BD"/>
    <w:rsid w:val="00002A7A"/>
    <w:rsid w:val="00007718"/>
    <w:rsid w:val="00032112"/>
    <w:rsid w:val="00037EB6"/>
    <w:rsid w:val="00067C87"/>
    <w:rsid w:val="00075772"/>
    <w:rsid w:val="00082AA5"/>
    <w:rsid w:val="000A0761"/>
    <w:rsid w:val="000B1AC7"/>
    <w:rsid w:val="000B4079"/>
    <w:rsid w:val="000E11A8"/>
    <w:rsid w:val="0010568A"/>
    <w:rsid w:val="00123C98"/>
    <w:rsid w:val="00141195"/>
    <w:rsid w:val="00145DAF"/>
    <w:rsid w:val="00171062"/>
    <w:rsid w:val="001A089C"/>
    <w:rsid w:val="001C0811"/>
    <w:rsid w:val="001C4610"/>
    <w:rsid w:val="001D1296"/>
    <w:rsid w:val="001D4EC6"/>
    <w:rsid w:val="001E1B1B"/>
    <w:rsid w:val="002026AF"/>
    <w:rsid w:val="00212A38"/>
    <w:rsid w:val="002539EB"/>
    <w:rsid w:val="00265E82"/>
    <w:rsid w:val="00270F26"/>
    <w:rsid w:val="002759C8"/>
    <w:rsid w:val="002A5AF3"/>
    <w:rsid w:val="002B2948"/>
    <w:rsid w:val="002C2F98"/>
    <w:rsid w:val="002D035A"/>
    <w:rsid w:val="002D36C2"/>
    <w:rsid w:val="002D5ED0"/>
    <w:rsid w:val="0030455E"/>
    <w:rsid w:val="003254F1"/>
    <w:rsid w:val="003623A9"/>
    <w:rsid w:val="00363D3A"/>
    <w:rsid w:val="00371544"/>
    <w:rsid w:val="0039496C"/>
    <w:rsid w:val="003A527C"/>
    <w:rsid w:val="003B34B4"/>
    <w:rsid w:val="003D36FB"/>
    <w:rsid w:val="003F00FC"/>
    <w:rsid w:val="003F7EAB"/>
    <w:rsid w:val="00404579"/>
    <w:rsid w:val="00444381"/>
    <w:rsid w:val="00447B1E"/>
    <w:rsid w:val="00455D72"/>
    <w:rsid w:val="004569DB"/>
    <w:rsid w:val="00480604"/>
    <w:rsid w:val="004868EA"/>
    <w:rsid w:val="00493627"/>
    <w:rsid w:val="00497922"/>
    <w:rsid w:val="004A428F"/>
    <w:rsid w:val="004B4FD3"/>
    <w:rsid w:val="004B5FA0"/>
    <w:rsid w:val="004C42DA"/>
    <w:rsid w:val="004E1A4E"/>
    <w:rsid w:val="00505CCC"/>
    <w:rsid w:val="00512EF3"/>
    <w:rsid w:val="005256A6"/>
    <w:rsid w:val="0053135A"/>
    <w:rsid w:val="00554AD6"/>
    <w:rsid w:val="005773D0"/>
    <w:rsid w:val="005C4B1E"/>
    <w:rsid w:val="005D54B4"/>
    <w:rsid w:val="005F1A83"/>
    <w:rsid w:val="005F4FEB"/>
    <w:rsid w:val="00602242"/>
    <w:rsid w:val="0060321C"/>
    <w:rsid w:val="00611C8C"/>
    <w:rsid w:val="006370EA"/>
    <w:rsid w:val="006444E7"/>
    <w:rsid w:val="00660A25"/>
    <w:rsid w:val="00677AD4"/>
    <w:rsid w:val="006949CC"/>
    <w:rsid w:val="006A5990"/>
    <w:rsid w:val="006F0A42"/>
    <w:rsid w:val="00712E5D"/>
    <w:rsid w:val="00733EEC"/>
    <w:rsid w:val="00752584"/>
    <w:rsid w:val="00764A69"/>
    <w:rsid w:val="0076591F"/>
    <w:rsid w:val="007851F3"/>
    <w:rsid w:val="007D42E1"/>
    <w:rsid w:val="007E6F4B"/>
    <w:rsid w:val="007F0CC8"/>
    <w:rsid w:val="007F54D7"/>
    <w:rsid w:val="008046D6"/>
    <w:rsid w:val="008153EF"/>
    <w:rsid w:val="008258B6"/>
    <w:rsid w:val="0084475C"/>
    <w:rsid w:val="00854A3C"/>
    <w:rsid w:val="00871622"/>
    <w:rsid w:val="00892894"/>
    <w:rsid w:val="008C4749"/>
    <w:rsid w:val="008F47E3"/>
    <w:rsid w:val="008F664A"/>
    <w:rsid w:val="008F78D3"/>
    <w:rsid w:val="00923602"/>
    <w:rsid w:val="0093679C"/>
    <w:rsid w:val="00963AE8"/>
    <w:rsid w:val="009652D7"/>
    <w:rsid w:val="00991C5A"/>
    <w:rsid w:val="00993843"/>
    <w:rsid w:val="009D3D05"/>
    <w:rsid w:val="009E2877"/>
    <w:rsid w:val="009E6721"/>
    <w:rsid w:val="00A00ED4"/>
    <w:rsid w:val="00A05DF5"/>
    <w:rsid w:val="00A26935"/>
    <w:rsid w:val="00A33CF1"/>
    <w:rsid w:val="00A35E77"/>
    <w:rsid w:val="00A472B0"/>
    <w:rsid w:val="00A702EA"/>
    <w:rsid w:val="00A80032"/>
    <w:rsid w:val="00AB40BF"/>
    <w:rsid w:val="00AD23EA"/>
    <w:rsid w:val="00AF6044"/>
    <w:rsid w:val="00B10604"/>
    <w:rsid w:val="00B167E6"/>
    <w:rsid w:val="00B408CB"/>
    <w:rsid w:val="00B56A19"/>
    <w:rsid w:val="00B74971"/>
    <w:rsid w:val="00B75C18"/>
    <w:rsid w:val="00B8061A"/>
    <w:rsid w:val="00BA489B"/>
    <w:rsid w:val="00BB46A7"/>
    <w:rsid w:val="00BC069F"/>
    <w:rsid w:val="00BC229F"/>
    <w:rsid w:val="00BC49DE"/>
    <w:rsid w:val="00BC5280"/>
    <w:rsid w:val="00C0324E"/>
    <w:rsid w:val="00C11864"/>
    <w:rsid w:val="00C11C34"/>
    <w:rsid w:val="00C21D44"/>
    <w:rsid w:val="00C32B2D"/>
    <w:rsid w:val="00C35967"/>
    <w:rsid w:val="00C4049F"/>
    <w:rsid w:val="00C50606"/>
    <w:rsid w:val="00C63D97"/>
    <w:rsid w:val="00C6513F"/>
    <w:rsid w:val="00C81E95"/>
    <w:rsid w:val="00C96558"/>
    <w:rsid w:val="00CA748B"/>
    <w:rsid w:val="00CB406A"/>
    <w:rsid w:val="00CD10E6"/>
    <w:rsid w:val="00CD480E"/>
    <w:rsid w:val="00CD4F17"/>
    <w:rsid w:val="00CE19EF"/>
    <w:rsid w:val="00CF2E60"/>
    <w:rsid w:val="00CF5815"/>
    <w:rsid w:val="00D21DD5"/>
    <w:rsid w:val="00D35B7F"/>
    <w:rsid w:val="00D64A5B"/>
    <w:rsid w:val="00D74872"/>
    <w:rsid w:val="00D80E4A"/>
    <w:rsid w:val="00D928FE"/>
    <w:rsid w:val="00D93067"/>
    <w:rsid w:val="00DA729D"/>
    <w:rsid w:val="00DB0C1A"/>
    <w:rsid w:val="00DB136D"/>
    <w:rsid w:val="00DF4082"/>
    <w:rsid w:val="00E01737"/>
    <w:rsid w:val="00E23FF5"/>
    <w:rsid w:val="00E260B5"/>
    <w:rsid w:val="00E54F58"/>
    <w:rsid w:val="00E6171B"/>
    <w:rsid w:val="00EA4848"/>
    <w:rsid w:val="00EB55BD"/>
    <w:rsid w:val="00ED1779"/>
    <w:rsid w:val="00EE109B"/>
    <w:rsid w:val="00F030D5"/>
    <w:rsid w:val="00F529DA"/>
    <w:rsid w:val="00F53C8B"/>
    <w:rsid w:val="00F647B9"/>
    <w:rsid w:val="00F845D5"/>
    <w:rsid w:val="00F8511B"/>
    <w:rsid w:val="00FB16D2"/>
    <w:rsid w:val="00FB67F1"/>
    <w:rsid w:val="00FE7B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308BF"/>
  <w15:chartTrackingRefBased/>
  <w15:docId w15:val="{09382396-2D92-45E2-9506-97D37E9B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B16D2"/>
    <w:pPr>
      <w:spacing w:after="0" w:line="240" w:lineRule="auto"/>
    </w:pPr>
    <w:rPr>
      <w:rFonts w:ascii="TimesLT" w:eastAsia="Times New Roman" w:hAnsi="TimesLT" w:cs="Times New Roman"/>
      <w:sz w:val="26"/>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472B0"/>
    <w:pPr>
      <w:tabs>
        <w:tab w:val="center" w:pos="4153"/>
        <w:tab w:val="right" w:pos="8306"/>
      </w:tabs>
    </w:pPr>
  </w:style>
  <w:style w:type="character" w:customStyle="1" w:styleId="AntratsDiagrama">
    <w:name w:val="Antraštės Diagrama"/>
    <w:basedOn w:val="Numatytasispastraiposriftas"/>
    <w:link w:val="Antrats"/>
    <w:uiPriority w:val="99"/>
    <w:rsid w:val="00A472B0"/>
    <w:rPr>
      <w:rFonts w:ascii="TimesLT" w:eastAsia="Times New Roman" w:hAnsi="TimesLT" w:cs="Times New Roman"/>
      <w:sz w:val="26"/>
      <w:szCs w:val="20"/>
      <w:lang w:eastAsia="lt-LT"/>
    </w:rPr>
  </w:style>
  <w:style w:type="paragraph" w:styleId="Porat">
    <w:name w:val="footer"/>
    <w:basedOn w:val="prastasis"/>
    <w:link w:val="PoratDiagrama"/>
    <w:uiPriority w:val="99"/>
    <w:rsid w:val="00A472B0"/>
    <w:pPr>
      <w:tabs>
        <w:tab w:val="center" w:pos="4153"/>
        <w:tab w:val="right" w:pos="8306"/>
      </w:tabs>
    </w:pPr>
  </w:style>
  <w:style w:type="character" w:customStyle="1" w:styleId="PoratDiagrama">
    <w:name w:val="Poraštė Diagrama"/>
    <w:basedOn w:val="Numatytasispastraiposriftas"/>
    <w:link w:val="Porat"/>
    <w:uiPriority w:val="99"/>
    <w:rsid w:val="00A472B0"/>
    <w:rPr>
      <w:rFonts w:ascii="TimesLT" w:eastAsia="Times New Roman" w:hAnsi="TimesLT" w:cs="Times New Roman"/>
      <w:sz w:val="26"/>
      <w:szCs w:val="20"/>
      <w:lang w:eastAsia="lt-LT"/>
    </w:rPr>
  </w:style>
  <w:style w:type="character" w:styleId="Puslapionumeris">
    <w:name w:val="page number"/>
    <w:basedOn w:val="Numatytasispastraiposriftas"/>
    <w:rsid w:val="00A472B0"/>
  </w:style>
  <w:style w:type="paragraph" w:styleId="Pagrindiniotekstotrauka3">
    <w:name w:val="Body Text Indent 3"/>
    <w:basedOn w:val="prastasis"/>
    <w:link w:val="Pagrindiniotekstotrauka3Diagrama"/>
    <w:rsid w:val="00A472B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A472B0"/>
    <w:rPr>
      <w:rFonts w:ascii="TimesLT" w:eastAsia="Times New Roman" w:hAnsi="TimesLT" w:cs="Times New Roman"/>
      <w:sz w:val="16"/>
      <w:szCs w:val="16"/>
      <w:lang w:eastAsia="lt-LT"/>
    </w:rPr>
  </w:style>
  <w:style w:type="character" w:styleId="Hipersaitas">
    <w:name w:val="Hyperlink"/>
    <w:rsid w:val="00A472B0"/>
    <w:rPr>
      <w:color w:val="000000"/>
      <w:u w:val="single"/>
    </w:rPr>
  </w:style>
  <w:style w:type="paragraph" w:styleId="Sraopastraipa">
    <w:name w:val="List Paragraph"/>
    <w:basedOn w:val="prastasis"/>
    <w:uiPriority w:val="34"/>
    <w:qFormat/>
    <w:rsid w:val="00A472B0"/>
    <w:pPr>
      <w:spacing w:line="360" w:lineRule="auto"/>
      <w:ind w:left="720"/>
      <w:contextualSpacing/>
    </w:pPr>
    <w:rPr>
      <w:rFonts w:ascii="Times New Roman" w:eastAsia="Calibri" w:hAnsi="Times New Roman"/>
      <w:sz w:val="24"/>
      <w:szCs w:val="22"/>
      <w:lang w:eastAsia="en-US"/>
    </w:rPr>
  </w:style>
  <w:style w:type="character" w:styleId="Komentaronuoroda">
    <w:name w:val="annotation reference"/>
    <w:rsid w:val="00A472B0"/>
    <w:rPr>
      <w:sz w:val="16"/>
      <w:szCs w:val="16"/>
    </w:rPr>
  </w:style>
  <w:style w:type="character" w:customStyle="1" w:styleId="cf01">
    <w:name w:val="cf01"/>
    <w:basedOn w:val="Numatytasispastraiposriftas"/>
    <w:rsid w:val="00A472B0"/>
    <w:rPr>
      <w:rFonts w:ascii="Segoe UI" w:hAnsi="Segoe UI" w:cs="Segoe UI" w:hint="default"/>
      <w:sz w:val="18"/>
      <w:szCs w:val="18"/>
    </w:rPr>
  </w:style>
  <w:style w:type="paragraph" w:styleId="Komentarotekstas">
    <w:name w:val="annotation text"/>
    <w:basedOn w:val="prastasis"/>
    <w:link w:val="KomentarotekstasDiagrama"/>
    <w:uiPriority w:val="99"/>
    <w:unhideWhenUsed/>
    <w:rsid w:val="00660A25"/>
    <w:rPr>
      <w:sz w:val="20"/>
    </w:rPr>
  </w:style>
  <w:style w:type="character" w:customStyle="1" w:styleId="KomentarotekstasDiagrama">
    <w:name w:val="Komentaro tekstas Diagrama"/>
    <w:basedOn w:val="Numatytasispastraiposriftas"/>
    <w:link w:val="Komentarotekstas"/>
    <w:uiPriority w:val="99"/>
    <w:rsid w:val="00660A25"/>
    <w:rPr>
      <w:rFonts w:ascii="TimesLT" w:eastAsia="Times New Roman" w:hAnsi="TimesLT"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660A25"/>
    <w:rPr>
      <w:b/>
      <w:bCs/>
    </w:rPr>
  </w:style>
  <w:style w:type="character" w:customStyle="1" w:styleId="KomentarotemaDiagrama">
    <w:name w:val="Komentaro tema Diagrama"/>
    <w:basedOn w:val="KomentarotekstasDiagrama"/>
    <w:link w:val="Komentarotema"/>
    <w:uiPriority w:val="99"/>
    <w:semiHidden/>
    <w:rsid w:val="00660A25"/>
    <w:rPr>
      <w:rFonts w:ascii="TimesLT" w:eastAsia="Times New Roman" w:hAnsi="TimesLT" w:cs="Times New Roman"/>
      <w:b/>
      <w:bCs/>
      <w:sz w:val="20"/>
      <w:szCs w:val="20"/>
      <w:lang w:eastAsia="lt-LT"/>
    </w:rPr>
  </w:style>
  <w:style w:type="paragraph" w:styleId="Pataisymai">
    <w:name w:val="Revision"/>
    <w:hidden/>
    <w:uiPriority w:val="99"/>
    <w:semiHidden/>
    <w:rsid w:val="0053135A"/>
    <w:pPr>
      <w:spacing w:after="0" w:line="240" w:lineRule="auto"/>
    </w:pPr>
    <w:rPr>
      <w:rFonts w:ascii="TimesLT" w:eastAsia="Times New Roman" w:hAnsi="TimesLT" w:cs="Times New Roman"/>
      <w:sz w:val="26"/>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224768">
      <w:bodyDiv w:val="1"/>
      <w:marLeft w:val="0"/>
      <w:marRight w:val="0"/>
      <w:marTop w:val="0"/>
      <w:marBottom w:val="0"/>
      <w:divBdr>
        <w:top w:val="none" w:sz="0" w:space="0" w:color="auto"/>
        <w:left w:val="none" w:sz="0" w:space="0" w:color="auto"/>
        <w:bottom w:val="none" w:sz="0" w:space="0" w:color="auto"/>
        <w:right w:val="none" w:sz="0" w:space="0" w:color="auto"/>
      </w:divBdr>
      <w:divsChild>
        <w:div w:id="1217933969">
          <w:marLeft w:val="0"/>
          <w:marRight w:val="0"/>
          <w:marTop w:val="0"/>
          <w:marBottom w:val="0"/>
          <w:divBdr>
            <w:top w:val="none" w:sz="0" w:space="0" w:color="auto"/>
            <w:left w:val="none" w:sz="0" w:space="0" w:color="auto"/>
            <w:bottom w:val="none" w:sz="0" w:space="0" w:color="auto"/>
            <w:right w:val="none" w:sz="0" w:space="0" w:color="auto"/>
          </w:divBdr>
          <w:divsChild>
            <w:div w:id="12331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0082F-CB15-4F04-9A77-90E0F72A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7490</Words>
  <Characters>4270</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Nomeda Pilėnaitė</cp:lastModifiedBy>
  <cp:revision>2</cp:revision>
  <cp:lastPrinted>2025-02-05T11:25:00Z</cp:lastPrinted>
  <dcterms:created xsi:type="dcterms:W3CDTF">2025-03-06T09:32:00Z</dcterms:created>
  <dcterms:modified xsi:type="dcterms:W3CDTF">2025-03-06T09:32:00Z</dcterms:modified>
</cp:coreProperties>
</file>