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BCC56" w14:textId="77777777" w:rsidR="00AF3B50" w:rsidRPr="00137E00" w:rsidRDefault="000B493B" w:rsidP="00787833">
      <w:pPr>
        <w:jc w:val="right"/>
        <w:rPr>
          <w:rFonts w:asciiTheme="minorHAnsi" w:hAnsiTheme="minorHAnsi" w:cstheme="minorHAnsi"/>
          <w:bCs/>
          <w:lang w:val="lt-LT"/>
        </w:rPr>
      </w:pPr>
      <w:r w:rsidRPr="00137E00">
        <w:rPr>
          <w:rFonts w:asciiTheme="minorHAnsi" w:hAnsiTheme="minorHAnsi" w:cstheme="minorHAnsi"/>
          <w:bCs/>
          <w:lang w:val="lt-LT"/>
        </w:rPr>
        <w:t>Preliminariosios sutarties 2 priedas/pagrindinės s</w:t>
      </w:r>
      <w:r w:rsidR="00AF3B50" w:rsidRPr="00137E00">
        <w:rPr>
          <w:rFonts w:asciiTheme="minorHAnsi" w:hAnsiTheme="minorHAnsi" w:cstheme="minorHAnsi"/>
          <w:bCs/>
          <w:lang w:val="lt-LT"/>
        </w:rPr>
        <w:t>utarties 1 priedas</w:t>
      </w:r>
    </w:p>
    <w:p w14:paraId="7A2AE238" w14:textId="77777777" w:rsidR="00B57812" w:rsidRPr="00137E00" w:rsidRDefault="00B57812" w:rsidP="00787833">
      <w:pPr>
        <w:jc w:val="right"/>
        <w:rPr>
          <w:rFonts w:asciiTheme="minorHAnsi" w:hAnsiTheme="minorHAnsi" w:cstheme="minorHAnsi"/>
          <w:bCs/>
          <w:lang w:val="lt-LT"/>
        </w:rPr>
      </w:pPr>
    </w:p>
    <w:p w14:paraId="5A357C86" w14:textId="77777777" w:rsidR="00E33BCC" w:rsidRPr="00137E00" w:rsidRDefault="00700C84" w:rsidP="00E33BCC">
      <w:pPr>
        <w:jc w:val="center"/>
        <w:rPr>
          <w:rFonts w:asciiTheme="minorHAnsi" w:hAnsiTheme="minorHAnsi" w:cstheme="minorHAnsi"/>
          <w:lang w:val="lt-LT"/>
        </w:rPr>
      </w:pPr>
      <w:r w:rsidRPr="00137E00">
        <w:rPr>
          <w:rFonts w:asciiTheme="minorHAnsi" w:hAnsiTheme="minorHAnsi" w:cstheme="minorHAnsi"/>
          <w:b/>
          <w:lang w:val="lt-LT"/>
        </w:rPr>
        <w:t xml:space="preserve">PASLAUGŲ </w:t>
      </w:r>
      <w:r w:rsidR="00E33BCC" w:rsidRPr="00137E00">
        <w:rPr>
          <w:rFonts w:asciiTheme="minorHAnsi" w:hAnsiTheme="minorHAnsi" w:cstheme="minorHAnsi"/>
          <w:b/>
          <w:lang w:val="lt-LT"/>
        </w:rPr>
        <w:t>TECHNINĖ SPECIFIKACIJA</w:t>
      </w:r>
      <w:r w:rsidRPr="00137E00">
        <w:rPr>
          <w:rFonts w:asciiTheme="minorHAnsi" w:hAnsiTheme="minorHAnsi" w:cstheme="minorHAnsi"/>
          <w:lang w:val="lt-LT"/>
        </w:rPr>
        <w:t xml:space="preserve"> </w:t>
      </w:r>
    </w:p>
    <w:p w14:paraId="50F6F606" w14:textId="77777777" w:rsidR="00150DB1" w:rsidRPr="00137E00" w:rsidRDefault="00150DB1" w:rsidP="00E33BCC">
      <w:pPr>
        <w:jc w:val="center"/>
        <w:rPr>
          <w:rFonts w:asciiTheme="minorHAnsi" w:hAnsiTheme="minorHAnsi" w:cstheme="minorHAnsi"/>
          <w:b/>
          <w:lang w:val="lt-LT"/>
        </w:rPr>
      </w:pPr>
    </w:p>
    <w:p w14:paraId="2D4919C0" w14:textId="77777777" w:rsidR="00F108AD" w:rsidRPr="00137E00" w:rsidRDefault="003D22E4" w:rsidP="00815516">
      <w:pPr>
        <w:spacing w:line="360" w:lineRule="auto"/>
        <w:rPr>
          <w:rFonts w:asciiTheme="minorHAnsi" w:hAnsiTheme="minorHAnsi" w:cstheme="minorHAnsi"/>
          <w:b/>
          <w:lang w:val="lt-LT"/>
        </w:rPr>
      </w:pPr>
      <w:r w:rsidRPr="00137E00">
        <w:rPr>
          <w:rFonts w:asciiTheme="minorHAnsi" w:hAnsiTheme="minorHAnsi" w:cstheme="minorHAnsi"/>
          <w:b/>
          <w:lang w:val="lt-LT"/>
        </w:rPr>
        <w:t xml:space="preserve">I. </w:t>
      </w:r>
      <w:r w:rsidR="00E33BCC" w:rsidRPr="00137E00">
        <w:rPr>
          <w:rFonts w:asciiTheme="minorHAnsi" w:hAnsiTheme="minorHAnsi" w:cstheme="minorHAnsi"/>
          <w:b/>
          <w:lang w:val="lt-LT"/>
        </w:rPr>
        <w:t xml:space="preserve">Pirkimo objektas </w:t>
      </w:r>
      <w:r w:rsidR="00E33BCC" w:rsidRPr="00137E00">
        <w:rPr>
          <w:rFonts w:asciiTheme="minorHAnsi" w:hAnsiTheme="minorHAnsi" w:cstheme="minorHAnsi"/>
          <w:lang w:val="lt-LT"/>
        </w:rPr>
        <w:t>–</w:t>
      </w:r>
      <w:r w:rsidR="00DC2B63" w:rsidRPr="00137E00">
        <w:rPr>
          <w:rFonts w:asciiTheme="minorHAnsi" w:hAnsiTheme="minorHAnsi" w:cstheme="minorHAnsi"/>
          <w:lang w:val="lt-LT"/>
        </w:rPr>
        <w:t xml:space="preserve"> i</w:t>
      </w:r>
      <w:r w:rsidR="00BD559E" w:rsidRPr="00137E00">
        <w:rPr>
          <w:rFonts w:asciiTheme="minorHAnsi" w:hAnsiTheme="minorHAnsi" w:cstheme="minorHAnsi"/>
          <w:lang w:val="lt-LT"/>
        </w:rPr>
        <w:t xml:space="preserve">nžinerinių </w:t>
      </w:r>
      <w:r w:rsidR="00497D76" w:rsidRPr="00137E00">
        <w:rPr>
          <w:rFonts w:asciiTheme="minorHAnsi" w:hAnsiTheme="minorHAnsi" w:cstheme="minorHAnsi"/>
          <w:lang w:val="lt-LT"/>
        </w:rPr>
        <w:t>s</w:t>
      </w:r>
      <w:r w:rsidR="00A66309" w:rsidRPr="00137E00">
        <w:rPr>
          <w:rFonts w:asciiTheme="minorHAnsi" w:hAnsiTheme="minorHAnsi" w:cstheme="minorHAnsi"/>
          <w:lang w:val="lt-LT"/>
        </w:rPr>
        <w:t>tatinių projektų ekspertizės atlikimo paslaug</w:t>
      </w:r>
      <w:r w:rsidR="00C25D7C" w:rsidRPr="00137E00">
        <w:rPr>
          <w:rFonts w:asciiTheme="minorHAnsi" w:hAnsiTheme="minorHAnsi" w:cstheme="minorHAnsi"/>
          <w:lang w:val="lt-LT"/>
        </w:rPr>
        <w:t>a</w:t>
      </w:r>
      <w:r w:rsidR="00AF3B50" w:rsidRPr="00137E00">
        <w:rPr>
          <w:rFonts w:asciiTheme="minorHAnsi" w:hAnsiTheme="minorHAnsi" w:cstheme="minorHAnsi"/>
          <w:lang w:val="lt-LT"/>
        </w:rPr>
        <w:t>.</w:t>
      </w:r>
    </w:p>
    <w:p w14:paraId="686D9EDC" w14:textId="77777777" w:rsidR="00B82D15" w:rsidRPr="00137E00" w:rsidRDefault="00B82D15" w:rsidP="00E33BCC">
      <w:pPr>
        <w:jc w:val="both"/>
        <w:rPr>
          <w:rFonts w:asciiTheme="minorHAnsi" w:hAnsiTheme="minorHAnsi" w:cstheme="minorHAnsi"/>
          <w:b/>
          <w:lang w:val="lt-LT"/>
        </w:rPr>
      </w:pPr>
    </w:p>
    <w:p w14:paraId="50743C08" w14:textId="77777777" w:rsidR="0064368D" w:rsidRPr="00137E00" w:rsidRDefault="003D22E4" w:rsidP="00E33BCC">
      <w:pPr>
        <w:jc w:val="both"/>
        <w:rPr>
          <w:rFonts w:asciiTheme="minorHAnsi" w:hAnsiTheme="minorHAnsi" w:cstheme="minorHAnsi"/>
          <w:b/>
          <w:bCs/>
          <w:color w:val="000000"/>
          <w:lang w:val="lt-LT"/>
        </w:rPr>
      </w:pPr>
      <w:r w:rsidRPr="00137E00">
        <w:rPr>
          <w:rFonts w:asciiTheme="minorHAnsi" w:hAnsiTheme="minorHAnsi" w:cstheme="minorHAnsi"/>
          <w:b/>
          <w:lang w:val="lt-LT"/>
        </w:rPr>
        <w:t xml:space="preserve">II. </w:t>
      </w:r>
      <w:r w:rsidR="00256E25" w:rsidRPr="00137E00">
        <w:rPr>
          <w:rFonts w:asciiTheme="minorHAnsi" w:hAnsiTheme="minorHAnsi" w:cstheme="minorHAnsi"/>
          <w:b/>
          <w:lang w:val="lt-LT"/>
        </w:rPr>
        <w:t xml:space="preserve">Pirkimo tikslas </w:t>
      </w:r>
      <w:r w:rsidR="00256E25" w:rsidRPr="00137E00">
        <w:rPr>
          <w:rFonts w:asciiTheme="minorHAnsi" w:hAnsiTheme="minorHAnsi" w:cstheme="minorHAnsi"/>
          <w:lang w:val="lt-LT"/>
        </w:rPr>
        <w:t>–</w:t>
      </w:r>
      <w:r w:rsidR="00A91200" w:rsidRPr="00137E00">
        <w:rPr>
          <w:rFonts w:asciiTheme="minorHAnsi" w:hAnsiTheme="minorHAnsi" w:cstheme="minorHAnsi"/>
          <w:b/>
          <w:lang w:val="lt-LT"/>
        </w:rPr>
        <w:t xml:space="preserve"> </w:t>
      </w:r>
      <w:r w:rsidR="00507DC3" w:rsidRPr="00137E00">
        <w:rPr>
          <w:rFonts w:asciiTheme="minorHAnsi" w:hAnsiTheme="minorHAnsi" w:cstheme="minorHAnsi"/>
          <w:lang w:val="lt-LT"/>
        </w:rPr>
        <w:t>nustatyti</w:t>
      </w:r>
      <w:r w:rsidR="000B493B" w:rsidRPr="00137E00">
        <w:rPr>
          <w:rFonts w:asciiTheme="minorHAnsi" w:hAnsiTheme="minorHAnsi" w:cstheme="minorHAnsi"/>
          <w:lang w:val="lt-LT"/>
        </w:rPr>
        <w:t>,</w:t>
      </w:r>
      <w:r w:rsidR="00507DC3" w:rsidRPr="00137E00">
        <w:rPr>
          <w:rFonts w:asciiTheme="minorHAnsi" w:hAnsiTheme="minorHAnsi" w:cstheme="minorHAnsi"/>
          <w:lang w:val="lt-LT"/>
        </w:rPr>
        <w:t xml:space="preserve"> ar </w:t>
      </w:r>
      <w:r w:rsidR="004F42D6" w:rsidRPr="00137E00">
        <w:rPr>
          <w:rFonts w:asciiTheme="minorHAnsi" w:hAnsiTheme="minorHAnsi" w:cstheme="minorHAnsi"/>
          <w:lang w:val="lt-LT"/>
        </w:rPr>
        <w:t xml:space="preserve">Kauno </w:t>
      </w:r>
      <w:r w:rsidR="000B493B" w:rsidRPr="00137E00">
        <w:rPr>
          <w:rFonts w:asciiTheme="minorHAnsi" w:hAnsiTheme="minorHAnsi" w:cstheme="minorHAnsi"/>
          <w:lang w:val="lt-LT"/>
        </w:rPr>
        <w:t>mi</w:t>
      </w:r>
      <w:r w:rsidR="00507DC3" w:rsidRPr="00137E00">
        <w:rPr>
          <w:rFonts w:asciiTheme="minorHAnsi" w:hAnsiTheme="minorHAnsi" w:cstheme="minorHAnsi"/>
          <w:lang w:val="lt-LT"/>
        </w:rPr>
        <w:t>esto savivaldybės užsakymu parengtų projektų sprendiniai atitinka esminius statinio reikalavimus,</w:t>
      </w:r>
      <w:r w:rsidR="0064368D" w:rsidRPr="00137E00">
        <w:rPr>
          <w:rFonts w:asciiTheme="minorHAnsi" w:hAnsiTheme="minorHAnsi" w:cstheme="minorHAnsi"/>
          <w:lang w:val="lt-LT"/>
        </w:rPr>
        <w:t xml:space="preserve"> </w:t>
      </w:r>
      <w:r w:rsidR="00507DC3" w:rsidRPr="00137E00">
        <w:rPr>
          <w:rFonts w:asciiTheme="minorHAnsi" w:hAnsiTheme="minorHAnsi" w:cstheme="minorHAnsi"/>
          <w:lang w:val="lt-LT"/>
        </w:rPr>
        <w:t>kitus statybos teisės aktų nustatytus reikalavimus, privalomųjų statinio projekto rengimo dokumentų reikalavimus, normatyvinių statinio saugos ir paskirties dokumentų reikalavimus, projekto sp</w:t>
      </w:r>
      <w:r w:rsidR="004F42D6" w:rsidRPr="00137E00">
        <w:rPr>
          <w:rFonts w:asciiTheme="minorHAnsi" w:hAnsiTheme="minorHAnsi" w:cstheme="minorHAnsi"/>
          <w:lang w:val="lt-LT"/>
        </w:rPr>
        <w:t>rendinių sąryšį ir suderinamumą</w:t>
      </w:r>
      <w:r w:rsidR="0064368D" w:rsidRPr="00137E00">
        <w:rPr>
          <w:rFonts w:asciiTheme="minorHAnsi" w:hAnsiTheme="minorHAnsi" w:cstheme="minorHAnsi"/>
          <w:lang w:val="lt-LT"/>
        </w:rPr>
        <w:t>. Taip pat nustatyti</w:t>
      </w:r>
      <w:r w:rsidR="00964417" w:rsidRPr="00137E00">
        <w:rPr>
          <w:rFonts w:asciiTheme="minorHAnsi" w:hAnsiTheme="minorHAnsi" w:cstheme="minorHAnsi"/>
          <w:lang w:val="lt-LT"/>
        </w:rPr>
        <w:t>,</w:t>
      </w:r>
      <w:r w:rsidR="0064368D" w:rsidRPr="00137E00">
        <w:rPr>
          <w:rFonts w:asciiTheme="minorHAnsi" w:hAnsiTheme="minorHAnsi" w:cstheme="minorHAnsi"/>
          <w:lang w:val="lt-LT"/>
        </w:rPr>
        <w:t xml:space="preserve"> </w:t>
      </w:r>
      <w:r w:rsidR="000C04AD" w:rsidRPr="00137E00">
        <w:rPr>
          <w:rFonts w:asciiTheme="minorHAnsi" w:hAnsiTheme="minorHAnsi" w:cstheme="minorHAnsi"/>
          <w:lang w:val="lt-LT"/>
        </w:rPr>
        <w:t xml:space="preserve">ar </w:t>
      </w:r>
      <w:r w:rsidR="004F22AF" w:rsidRPr="00137E00">
        <w:rPr>
          <w:rFonts w:asciiTheme="minorHAnsi" w:hAnsiTheme="minorHAnsi" w:cstheme="minorHAnsi"/>
          <w:color w:val="000000"/>
          <w:lang w:val="lt-LT"/>
        </w:rPr>
        <w:t>numatytas</w:t>
      </w:r>
      <w:r w:rsidR="0064368D" w:rsidRPr="00137E00">
        <w:rPr>
          <w:rFonts w:asciiTheme="minorHAnsi" w:hAnsiTheme="minorHAnsi" w:cstheme="minorHAnsi"/>
          <w:color w:val="000000"/>
          <w:lang w:val="lt-LT"/>
        </w:rPr>
        <w:t xml:space="preserve"> statybos produktų kiekis, įrenginių, mechanizmų skaičius ir statybos darbų (statinio, jo elementų baigtinių darbų ir jiems atlikti reikalingų resursų) apimtis</w:t>
      </w:r>
      <w:r w:rsidR="004F22AF" w:rsidRPr="00137E00">
        <w:rPr>
          <w:rFonts w:asciiTheme="minorHAnsi" w:hAnsiTheme="minorHAnsi" w:cstheme="minorHAnsi"/>
          <w:color w:val="000000"/>
          <w:lang w:val="lt-LT"/>
        </w:rPr>
        <w:t xml:space="preserve"> atitinka projektų sprendinius ir</w:t>
      </w:r>
      <w:r w:rsidR="000C04AD" w:rsidRPr="00137E00">
        <w:rPr>
          <w:rFonts w:asciiTheme="minorHAnsi" w:hAnsiTheme="minorHAnsi" w:cstheme="minorHAnsi"/>
          <w:color w:val="000000"/>
          <w:lang w:val="lt-LT"/>
        </w:rPr>
        <w:t xml:space="preserve"> ar </w:t>
      </w:r>
      <w:r w:rsidR="004F22AF" w:rsidRPr="00137E00">
        <w:rPr>
          <w:rFonts w:asciiTheme="minorHAnsi" w:hAnsiTheme="minorHAnsi" w:cstheme="minorHAnsi"/>
          <w:color w:val="000000"/>
          <w:lang w:val="lt-LT"/>
        </w:rPr>
        <w:t xml:space="preserve">skaičiuojamoji kaina </w:t>
      </w:r>
      <w:r w:rsidR="004F22AF" w:rsidRPr="00137E00">
        <w:rPr>
          <w:rFonts w:asciiTheme="minorHAnsi" w:hAnsiTheme="minorHAnsi" w:cstheme="minorHAnsi"/>
          <w:lang w:val="lt-LT"/>
        </w:rPr>
        <w:t>apskaičiuota vadovaujantis LR Aplinkos ministro įsakymais patvirtintomis Statinių projektavimo darbų kainų skaičiavimo rekomendacijomis ir patvirtintais Statybos skaičiuojamosios kainos nustatymo principais.</w:t>
      </w:r>
      <w:r w:rsidR="000C04AD" w:rsidRPr="00137E00">
        <w:rPr>
          <w:rFonts w:asciiTheme="minorHAnsi" w:hAnsiTheme="minorHAnsi" w:cstheme="minorHAnsi"/>
          <w:color w:val="000000"/>
          <w:lang w:val="lt-LT"/>
        </w:rPr>
        <w:t xml:space="preserve"> </w:t>
      </w:r>
      <w:r w:rsidR="0064368D" w:rsidRPr="00137E00">
        <w:rPr>
          <w:rFonts w:asciiTheme="minorHAnsi" w:hAnsiTheme="minorHAnsi" w:cstheme="minorHAnsi"/>
          <w:color w:val="000000"/>
          <w:lang w:val="lt-LT"/>
        </w:rPr>
        <w:t xml:space="preserve"> </w:t>
      </w:r>
    </w:p>
    <w:p w14:paraId="162FDE25" w14:textId="77777777" w:rsidR="0038782B" w:rsidRPr="00137E00" w:rsidRDefault="0038782B" w:rsidP="004F42D6">
      <w:pPr>
        <w:jc w:val="both"/>
        <w:rPr>
          <w:rFonts w:asciiTheme="minorHAnsi" w:hAnsiTheme="minorHAnsi" w:cstheme="minorHAnsi"/>
          <w:lang w:val="lt-LT"/>
        </w:rPr>
      </w:pPr>
    </w:p>
    <w:p w14:paraId="4569DFBF" w14:textId="77777777" w:rsidR="004F42D6" w:rsidRPr="00137E00" w:rsidRDefault="003D22E4" w:rsidP="004F42D6">
      <w:pPr>
        <w:jc w:val="both"/>
        <w:rPr>
          <w:rFonts w:asciiTheme="minorHAnsi" w:hAnsiTheme="minorHAnsi" w:cstheme="minorHAnsi"/>
          <w:lang w:val="lt-LT"/>
        </w:rPr>
      </w:pPr>
      <w:r w:rsidRPr="00137E00">
        <w:rPr>
          <w:rFonts w:asciiTheme="minorHAnsi" w:hAnsiTheme="minorHAnsi" w:cstheme="minorHAnsi"/>
          <w:b/>
          <w:lang w:val="lt-LT"/>
        </w:rPr>
        <w:t>III. Paslaugų teikėjo įsipareigojimai</w:t>
      </w:r>
      <w:r w:rsidRPr="00137E00">
        <w:rPr>
          <w:rFonts w:asciiTheme="minorHAnsi" w:hAnsiTheme="minorHAnsi" w:cstheme="minorHAnsi"/>
          <w:lang w:val="lt-LT"/>
        </w:rPr>
        <w:t xml:space="preserve"> </w:t>
      </w:r>
      <w:r w:rsidR="00964417" w:rsidRPr="00137E00">
        <w:rPr>
          <w:rFonts w:asciiTheme="minorHAnsi" w:hAnsiTheme="minorHAnsi" w:cstheme="minorHAnsi"/>
          <w:lang w:val="lt-LT"/>
        </w:rPr>
        <w:t>–</w:t>
      </w:r>
      <w:r w:rsidRPr="00137E00">
        <w:rPr>
          <w:rFonts w:asciiTheme="minorHAnsi" w:hAnsiTheme="minorHAnsi" w:cstheme="minorHAnsi"/>
          <w:lang w:val="lt-LT"/>
        </w:rPr>
        <w:t xml:space="preserve"> </w:t>
      </w:r>
      <w:r w:rsidR="004F42D6" w:rsidRPr="00137E00">
        <w:rPr>
          <w:rFonts w:asciiTheme="minorHAnsi" w:hAnsiTheme="minorHAnsi" w:cstheme="minorHAnsi"/>
          <w:lang w:val="lt-LT"/>
        </w:rPr>
        <w:t xml:space="preserve">Paslaugų teikėjas Užsakovo užsakymu turi atlikti parengtų projektų ekspertizę, vadovaujantis statybos techninio reglamento STR 1.04.04:2017 „Statinio projektas, projekto ekspertizė“, </w:t>
      </w:r>
      <w:r w:rsidR="004F42D6" w:rsidRPr="00137E00">
        <w:rPr>
          <w:rFonts w:asciiTheme="minorHAnsi" w:hAnsiTheme="minorHAnsi" w:cstheme="minorHAnsi"/>
          <w:color w:val="000000"/>
          <w:lang w:val="lt-LT"/>
        </w:rPr>
        <w:t>paveldo tvarkybos reglamento PTR 3.03.01:2005 „Nekilnojamojo kultūros paveldo statinio tvarkomųjų statybos darbų projekto ar tvarkomųjų paveldosaugos darbų projekto paveldosaugos (specialiosios) ekspertizės atlikimo taisyklės“ ir</w:t>
      </w:r>
      <w:r w:rsidR="004F42D6" w:rsidRPr="00137E00">
        <w:rPr>
          <w:rFonts w:asciiTheme="minorHAnsi" w:hAnsiTheme="minorHAnsi" w:cstheme="minorHAnsi"/>
          <w:lang w:val="lt-LT"/>
        </w:rPr>
        <w:t xml:space="preserve"> kitų statybą reglamentuojančių teisės aktų ir normatyvinių statinio saugos ir paskirties dokumentų </w:t>
      </w:r>
      <w:r w:rsidR="00D775DE" w:rsidRPr="00137E00">
        <w:rPr>
          <w:rFonts w:asciiTheme="minorHAnsi" w:hAnsiTheme="minorHAnsi" w:cstheme="minorHAnsi"/>
          <w:lang w:val="lt-LT"/>
        </w:rPr>
        <w:t>ir šios specifikacijos bei sutarties</w:t>
      </w:r>
      <w:r w:rsidR="004F42D6" w:rsidRPr="00137E00">
        <w:rPr>
          <w:rFonts w:asciiTheme="minorHAnsi" w:hAnsiTheme="minorHAnsi" w:cstheme="minorHAnsi"/>
          <w:lang w:val="lt-LT"/>
        </w:rPr>
        <w:t xml:space="preserve"> nustatytais reikalavimais. </w:t>
      </w:r>
      <w:r w:rsidR="008D6B7A" w:rsidRPr="00137E00">
        <w:rPr>
          <w:rFonts w:asciiTheme="minorHAnsi" w:hAnsiTheme="minorHAnsi" w:cstheme="minorHAnsi"/>
          <w:color w:val="000000"/>
          <w:lang w:val="lt-LT"/>
        </w:rPr>
        <w:t xml:space="preserve">Be </w:t>
      </w:r>
      <w:r w:rsidR="00BD559E" w:rsidRPr="00137E00">
        <w:rPr>
          <w:rFonts w:asciiTheme="minorHAnsi" w:hAnsiTheme="minorHAnsi" w:cstheme="minorHAnsi"/>
          <w:lang w:val="lt-LT"/>
        </w:rPr>
        <w:t>STR 1.04.04:2017 „Statinio projektas, projekto ekspertizė“</w:t>
      </w:r>
      <w:r w:rsidR="008D6B7A" w:rsidRPr="00137E00">
        <w:rPr>
          <w:rFonts w:asciiTheme="minorHAnsi" w:hAnsiTheme="minorHAnsi" w:cstheme="minorHAnsi"/>
          <w:color w:val="000000"/>
          <w:lang w:val="lt-LT"/>
        </w:rPr>
        <w:t xml:space="preserve"> 75 punkte išvardytų reikalavimų, atliekant statinio, kurio projektavimas ir (ar) statyba finansuojama Lietuvos Respublikos valstybės biudžeto (įskaitant Europos Sąjungos struktūrinių fondų ir kitos tarptautinės finansinės paramos lėšas) lėšomis, valstybės vardu pasiskolintomis arba valstybės garantuotų paskolų lėšomis, valstybės pinigų fondų lėšomis, savivaldybių biudžetų lėšomis, atliekant projekto ekspertizę, tikrinamas statybos skaičiuojamosios kainos </w:t>
      </w:r>
      <w:r w:rsidR="0038782B" w:rsidRPr="00137E00">
        <w:rPr>
          <w:rFonts w:asciiTheme="minorHAnsi" w:hAnsiTheme="minorHAnsi" w:cstheme="minorHAnsi"/>
          <w:color w:val="000000"/>
          <w:lang w:val="lt-LT"/>
        </w:rPr>
        <w:t>pagrįstumas</w:t>
      </w:r>
      <w:r w:rsidR="008D6B7A" w:rsidRPr="00137E00">
        <w:rPr>
          <w:rFonts w:asciiTheme="minorHAnsi" w:hAnsiTheme="minorHAnsi" w:cstheme="minorHAnsi"/>
          <w:color w:val="000000"/>
          <w:lang w:val="lt-LT"/>
        </w:rPr>
        <w:t>. </w:t>
      </w:r>
    </w:p>
    <w:p w14:paraId="09B985F8" w14:textId="77777777" w:rsidR="004F42D6" w:rsidRPr="00137E00" w:rsidRDefault="004F42D6" w:rsidP="004F42D6">
      <w:pPr>
        <w:jc w:val="both"/>
        <w:rPr>
          <w:rFonts w:asciiTheme="minorHAnsi" w:hAnsiTheme="minorHAnsi" w:cstheme="minorHAnsi"/>
          <w:lang w:val="lt-LT"/>
        </w:rPr>
      </w:pPr>
    </w:p>
    <w:p w14:paraId="2D553DEE" w14:textId="77777777" w:rsidR="00B82D15" w:rsidRPr="00137E00" w:rsidRDefault="00B82D15" w:rsidP="00E33BCC">
      <w:pPr>
        <w:jc w:val="both"/>
        <w:rPr>
          <w:rFonts w:asciiTheme="minorHAnsi" w:hAnsiTheme="minorHAnsi" w:cstheme="minorHAnsi"/>
          <w:lang w:val="lt-LT"/>
        </w:rPr>
      </w:pPr>
    </w:p>
    <w:p w14:paraId="3A35AE33" w14:textId="77777777" w:rsidR="004F42D6" w:rsidRPr="00137E00" w:rsidRDefault="003D22E4" w:rsidP="00E33BCC">
      <w:pPr>
        <w:jc w:val="both"/>
        <w:rPr>
          <w:rFonts w:asciiTheme="minorHAnsi" w:hAnsiTheme="minorHAnsi" w:cstheme="minorHAnsi"/>
          <w:b/>
          <w:lang w:val="lt-LT"/>
        </w:rPr>
      </w:pPr>
      <w:r w:rsidRPr="00137E00">
        <w:rPr>
          <w:rFonts w:asciiTheme="minorHAnsi" w:hAnsiTheme="minorHAnsi" w:cstheme="minorHAnsi"/>
          <w:b/>
          <w:lang w:val="lt-LT"/>
        </w:rPr>
        <w:t xml:space="preserve">IV. </w:t>
      </w:r>
      <w:r w:rsidR="00B82D15" w:rsidRPr="00137E00">
        <w:rPr>
          <w:rFonts w:asciiTheme="minorHAnsi" w:hAnsiTheme="minorHAnsi" w:cstheme="minorHAnsi"/>
          <w:b/>
          <w:lang w:val="lt-LT"/>
        </w:rPr>
        <w:t>Paslaug</w:t>
      </w:r>
      <w:r w:rsidR="00AF3B50" w:rsidRPr="00137E00">
        <w:rPr>
          <w:rFonts w:asciiTheme="minorHAnsi" w:hAnsiTheme="minorHAnsi" w:cstheme="minorHAnsi"/>
          <w:b/>
          <w:lang w:val="lt-LT"/>
        </w:rPr>
        <w:t>ų</w:t>
      </w:r>
      <w:r w:rsidR="00B82D15" w:rsidRPr="00137E00">
        <w:rPr>
          <w:rFonts w:asciiTheme="minorHAnsi" w:hAnsiTheme="minorHAnsi" w:cstheme="minorHAnsi"/>
          <w:b/>
          <w:lang w:val="lt-LT"/>
        </w:rPr>
        <w:t xml:space="preserve"> pobūdis </w:t>
      </w:r>
    </w:p>
    <w:p w14:paraId="3868B318" w14:textId="77777777" w:rsidR="004F42D6" w:rsidRPr="00137E00" w:rsidRDefault="004F42D6" w:rsidP="004F42D6">
      <w:pPr>
        <w:jc w:val="both"/>
        <w:rPr>
          <w:rFonts w:asciiTheme="minorHAnsi" w:hAnsiTheme="minorHAnsi" w:cstheme="minorHAnsi"/>
          <w:lang w:val="lt-LT"/>
        </w:rPr>
      </w:pPr>
    </w:p>
    <w:p w14:paraId="23AB6E05" w14:textId="77777777" w:rsidR="004F42D6" w:rsidRPr="00137E00" w:rsidRDefault="004F42D6" w:rsidP="004F42D6">
      <w:pPr>
        <w:pStyle w:val="Sraopastraipa"/>
        <w:numPr>
          <w:ilvl w:val="0"/>
          <w:numId w:val="4"/>
        </w:numPr>
        <w:jc w:val="both"/>
        <w:rPr>
          <w:rFonts w:asciiTheme="minorHAnsi" w:hAnsiTheme="minorHAnsi" w:cstheme="minorHAnsi"/>
          <w:lang w:val="lt-LT"/>
        </w:rPr>
      </w:pPr>
      <w:r w:rsidRPr="00137E00">
        <w:rPr>
          <w:rFonts w:asciiTheme="minorHAnsi" w:hAnsiTheme="minorHAnsi" w:cstheme="minorHAnsi"/>
          <w:lang w:val="lt-LT"/>
        </w:rPr>
        <w:t>Sta</w:t>
      </w:r>
      <w:r w:rsidR="005E7EDB" w:rsidRPr="00137E00">
        <w:rPr>
          <w:rFonts w:asciiTheme="minorHAnsi" w:hAnsiTheme="minorHAnsi" w:cstheme="minorHAnsi"/>
          <w:lang w:val="lt-LT"/>
        </w:rPr>
        <w:t xml:space="preserve">tinio projekto ekspertizės rūšys: </w:t>
      </w:r>
      <w:r w:rsidRPr="00137E00">
        <w:rPr>
          <w:rFonts w:asciiTheme="minorHAnsi" w:hAnsiTheme="minorHAnsi" w:cstheme="minorHAnsi"/>
          <w:lang w:val="lt-LT"/>
        </w:rPr>
        <w:t>bendroji projekto ekspertizė</w:t>
      </w:r>
      <w:r w:rsidR="00C25D7C" w:rsidRPr="00137E00">
        <w:rPr>
          <w:rFonts w:asciiTheme="minorHAnsi" w:hAnsiTheme="minorHAnsi" w:cstheme="minorHAnsi"/>
          <w:lang w:val="lt-LT"/>
        </w:rPr>
        <w:t>, darbo projekto (</w:t>
      </w:r>
      <w:r w:rsidR="00BD559E" w:rsidRPr="00137E00">
        <w:rPr>
          <w:rFonts w:asciiTheme="minorHAnsi" w:hAnsiTheme="minorHAnsi" w:cstheme="minorHAnsi"/>
          <w:lang w:val="lt-LT"/>
        </w:rPr>
        <w:t xml:space="preserve">konstrukcijų </w:t>
      </w:r>
      <w:r w:rsidR="00C25D7C" w:rsidRPr="00137E00">
        <w:rPr>
          <w:rFonts w:asciiTheme="minorHAnsi" w:hAnsiTheme="minorHAnsi" w:cstheme="minorHAnsi"/>
          <w:lang w:val="lt-LT"/>
        </w:rPr>
        <w:t>dalies)</w:t>
      </w:r>
      <w:r w:rsidR="005E7EDB" w:rsidRPr="00137E00">
        <w:rPr>
          <w:rFonts w:asciiTheme="minorHAnsi" w:hAnsiTheme="minorHAnsi" w:cstheme="minorHAnsi"/>
          <w:lang w:val="lt-LT"/>
        </w:rPr>
        <w:t xml:space="preserve"> ekspertizė, tvarkomųjų statybos darbų projekto ar tvarkomųjų paveldosaugos darbų projekto paveldosaugos ekspertizė</w:t>
      </w:r>
      <w:bookmarkStart w:id="0" w:name="_GoBack"/>
      <w:bookmarkEnd w:id="0"/>
    </w:p>
    <w:p w14:paraId="02A8888B" w14:textId="77777777" w:rsidR="004F42D6" w:rsidRPr="00137E00" w:rsidRDefault="004F42D6" w:rsidP="004F42D6">
      <w:pPr>
        <w:pStyle w:val="Sraopastraipa"/>
        <w:numPr>
          <w:ilvl w:val="0"/>
          <w:numId w:val="4"/>
        </w:numPr>
        <w:jc w:val="both"/>
        <w:rPr>
          <w:rFonts w:asciiTheme="minorHAnsi" w:hAnsiTheme="minorHAnsi" w:cstheme="minorHAnsi"/>
          <w:i/>
          <w:lang w:val="lt-LT"/>
        </w:rPr>
      </w:pPr>
      <w:r w:rsidRPr="00137E00">
        <w:rPr>
          <w:rFonts w:asciiTheme="minorHAnsi" w:hAnsiTheme="minorHAnsi" w:cstheme="minorHAnsi"/>
          <w:lang w:val="lt-LT"/>
        </w:rPr>
        <w:t>Statybos rūšys:</w:t>
      </w:r>
      <w:r w:rsidRPr="00137E00">
        <w:rPr>
          <w:rFonts w:asciiTheme="minorHAnsi" w:hAnsiTheme="minorHAnsi" w:cstheme="minorHAnsi"/>
          <w:i/>
          <w:lang w:val="lt-LT"/>
        </w:rPr>
        <w:t xml:space="preserve"> </w:t>
      </w:r>
      <w:r w:rsidRPr="00137E00">
        <w:rPr>
          <w:rFonts w:asciiTheme="minorHAnsi" w:hAnsiTheme="minorHAnsi" w:cstheme="minorHAnsi"/>
          <w:lang w:val="lt-LT"/>
        </w:rPr>
        <w:t xml:space="preserve">nauja statyba, rekonstravimas, kapitalinis </w:t>
      </w:r>
      <w:r w:rsidR="00C25D7C" w:rsidRPr="00137E00">
        <w:rPr>
          <w:rFonts w:asciiTheme="minorHAnsi" w:hAnsiTheme="minorHAnsi" w:cstheme="minorHAnsi"/>
          <w:lang w:val="lt-LT"/>
        </w:rPr>
        <w:t>remontas, paprastasis remontas</w:t>
      </w:r>
      <w:r w:rsidR="00BD559E" w:rsidRPr="00137E00">
        <w:rPr>
          <w:rFonts w:asciiTheme="minorHAnsi" w:hAnsiTheme="minorHAnsi" w:cstheme="minorHAnsi"/>
          <w:lang w:val="lt-LT"/>
        </w:rPr>
        <w:t>, tvark</w:t>
      </w:r>
      <w:r w:rsidR="005E7EDB" w:rsidRPr="00137E00">
        <w:rPr>
          <w:rFonts w:asciiTheme="minorHAnsi" w:hAnsiTheme="minorHAnsi" w:cstheme="minorHAnsi"/>
          <w:lang w:val="lt-LT"/>
        </w:rPr>
        <w:t>omieji statybos</w:t>
      </w:r>
      <w:r w:rsidR="00BD559E" w:rsidRPr="00137E00">
        <w:rPr>
          <w:rFonts w:asciiTheme="minorHAnsi" w:hAnsiTheme="minorHAnsi" w:cstheme="minorHAnsi"/>
          <w:lang w:val="lt-LT"/>
        </w:rPr>
        <w:t xml:space="preserve"> darbai</w:t>
      </w:r>
      <w:r w:rsidR="00C209CE" w:rsidRPr="00137E00">
        <w:rPr>
          <w:rFonts w:asciiTheme="minorHAnsi" w:hAnsiTheme="minorHAnsi" w:cstheme="minorHAnsi"/>
          <w:lang w:val="lt-LT"/>
        </w:rPr>
        <w:t xml:space="preserve"> </w:t>
      </w:r>
    </w:p>
    <w:p w14:paraId="168ADDFE" w14:textId="77777777" w:rsidR="00C25D7C" w:rsidRPr="00137E00" w:rsidRDefault="00C25D7C" w:rsidP="004F42D6">
      <w:pPr>
        <w:pStyle w:val="Sraopastraipa"/>
        <w:numPr>
          <w:ilvl w:val="0"/>
          <w:numId w:val="4"/>
        </w:numPr>
        <w:jc w:val="both"/>
        <w:rPr>
          <w:rFonts w:asciiTheme="minorHAnsi" w:hAnsiTheme="minorHAnsi" w:cstheme="minorHAnsi"/>
          <w:lang w:val="lt-LT"/>
        </w:rPr>
      </w:pPr>
      <w:r w:rsidRPr="00137E00">
        <w:rPr>
          <w:rFonts w:asciiTheme="minorHAnsi" w:hAnsiTheme="minorHAnsi" w:cstheme="minorHAnsi"/>
          <w:lang w:val="lt-LT"/>
        </w:rPr>
        <w:t>Statinių rūšys</w:t>
      </w:r>
      <w:r w:rsidRPr="00137E00">
        <w:rPr>
          <w:rFonts w:asciiTheme="minorHAnsi" w:hAnsiTheme="minorHAnsi" w:cstheme="minorHAnsi"/>
          <w:i/>
          <w:lang w:val="lt-LT"/>
        </w:rPr>
        <w:t xml:space="preserve">: </w:t>
      </w:r>
      <w:r w:rsidRPr="00137E00">
        <w:rPr>
          <w:rFonts w:asciiTheme="minorHAnsi" w:hAnsiTheme="minorHAnsi" w:cstheme="minorHAnsi"/>
          <w:lang w:val="lt-LT"/>
        </w:rPr>
        <w:t>inžineriniai statiniai</w:t>
      </w:r>
    </w:p>
    <w:p w14:paraId="6873142B" w14:textId="77777777" w:rsidR="005E7EDB" w:rsidRPr="00137E00" w:rsidRDefault="004F42D6" w:rsidP="00F51F4E">
      <w:pPr>
        <w:pStyle w:val="Sraopastraipa"/>
        <w:numPr>
          <w:ilvl w:val="0"/>
          <w:numId w:val="4"/>
        </w:numPr>
        <w:jc w:val="both"/>
        <w:rPr>
          <w:rFonts w:asciiTheme="minorHAnsi" w:hAnsiTheme="minorHAnsi" w:cstheme="minorHAnsi"/>
          <w:lang w:val="lt-LT"/>
        </w:rPr>
      </w:pPr>
      <w:r w:rsidRPr="00137E00">
        <w:rPr>
          <w:rFonts w:asciiTheme="minorHAnsi" w:hAnsiTheme="minorHAnsi" w:cstheme="minorHAnsi"/>
          <w:lang w:val="lt-LT"/>
        </w:rPr>
        <w:t>Projektai: techninia</w:t>
      </w:r>
      <w:r w:rsidR="005E7EDB" w:rsidRPr="00137E00">
        <w:rPr>
          <w:rFonts w:asciiTheme="minorHAnsi" w:hAnsiTheme="minorHAnsi" w:cstheme="minorHAnsi"/>
          <w:lang w:val="lt-LT"/>
        </w:rPr>
        <w:t xml:space="preserve">i </w:t>
      </w:r>
      <w:r w:rsidRPr="00137E00">
        <w:rPr>
          <w:rFonts w:asciiTheme="minorHAnsi" w:hAnsiTheme="minorHAnsi" w:cstheme="minorHAnsi"/>
          <w:lang w:val="lt-LT"/>
        </w:rPr>
        <w:t>darbo projektai, darbo projektai</w:t>
      </w:r>
      <w:r w:rsidR="00BD559E" w:rsidRPr="00137E00">
        <w:rPr>
          <w:rFonts w:asciiTheme="minorHAnsi" w:hAnsiTheme="minorHAnsi" w:cstheme="minorHAnsi"/>
          <w:lang w:val="lt-LT"/>
        </w:rPr>
        <w:t xml:space="preserve">, </w:t>
      </w:r>
      <w:r w:rsidR="005E7EDB" w:rsidRPr="00137E00">
        <w:rPr>
          <w:rFonts w:asciiTheme="minorHAnsi" w:hAnsiTheme="minorHAnsi" w:cstheme="minorHAnsi"/>
          <w:lang w:val="lt-LT"/>
        </w:rPr>
        <w:t>tvarkomųjų statybos darbų projektai ar tvarkomųjų paveldosaugos darbų projektai</w:t>
      </w:r>
    </w:p>
    <w:p w14:paraId="21D99DA0" w14:textId="77777777" w:rsidR="004F42D6" w:rsidRPr="00137E00" w:rsidRDefault="004F42D6" w:rsidP="00F51F4E">
      <w:pPr>
        <w:pStyle w:val="Sraopastraipa"/>
        <w:numPr>
          <w:ilvl w:val="0"/>
          <w:numId w:val="4"/>
        </w:numPr>
        <w:jc w:val="both"/>
        <w:rPr>
          <w:rFonts w:asciiTheme="minorHAnsi" w:hAnsiTheme="minorHAnsi" w:cstheme="minorHAnsi"/>
          <w:lang w:val="lt-LT"/>
        </w:rPr>
      </w:pPr>
      <w:r w:rsidRPr="00137E00">
        <w:rPr>
          <w:rFonts w:asciiTheme="minorHAnsi" w:hAnsiTheme="minorHAnsi" w:cstheme="minorHAnsi"/>
          <w:lang w:val="lt-LT"/>
        </w:rPr>
        <w:t xml:space="preserve">Projekto dalys </w:t>
      </w:r>
      <w:r w:rsidR="00E966B2" w:rsidRPr="00137E00">
        <w:rPr>
          <w:rFonts w:asciiTheme="minorHAnsi" w:hAnsiTheme="minorHAnsi" w:cstheme="minorHAnsi"/>
          <w:lang w:val="lt-LT"/>
        </w:rPr>
        <w:t xml:space="preserve">– </w:t>
      </w:r>
      <w:r w:rsidRPr="00137E00">
        <w:rPr>
          <w:rFonts w:asciiTheme="minorHAnsi" w:hAnsiTheme="minorHAnsi" w:cstheme="minorHAnsi"/>
          <w:lang w:val="lt-LT"/>
        </w:rPr>
        <w:t>pagal STR 1.04.04:2017 „Statinio projektas, projekto ekspertizė“.</w:t>
      </w:r>
    </w:p>
    <w:p w14:paraId="3480BB19" w14:textId="77777777" w:rsidR="00223740" w:rsidRPr="00137E00" w:rsidRDefault="00223740" w:rsidP="0092103F">
      <w:pPr>
        <w:pStyle w:val="Sraopastraipa"/>
        <w:jc w:val="both"/>
        <w:rPr>
          <w:rFonts w:asciiTheme="minorHAnsi" w:hAnsiTheme="minorHAnsi" w:cstheme="minorHAnsi"/>
          <w:b/>
          <w:bCs/>
          <w:lang w:val="lt-LT"/>
        </w:rPr>
      </w:pPr>
    </w:p>
    <w:p w14:paraId="49967BDB" w14:textId="77777777" w:rsidR="00223740" w:rsidRPr="00137E00" w:rsidRDefault="00223740" w:rsidP="0092103F">
      <w:pPr>
        <w:pStyle w:val="Sraopastraipa"/>
        <w:jc w:val="both"/>
        <w:rPr>
          <w:rFonts w:asciiTheme="minorHAnsi" w:hAnsiTheme="minorHAnsi" w:cstheme="minorHAnsi"/>
          <w:b/>
          <w:bCs/>
          <w:lang w:val="lt-LT"/>
        </w:rPr>
      </w:pPr>
    </w:p>
    <w:p w14:paraId="2D1A6F3B" w14:textId="77777777" w:rsidR="00815516" w:rsidRPr="00137E00" w:rsidRDefault="00815516" w:rsidP="0092103F">
      <w:pPr>
        <w:pStyle w:val="Sraopastraipa"/>
        <w:jc w:val="both"/>
        <w:rPr>
          <w:rFonts w:asciiTheme="minorHAnsi" w:hAnsiTheme="minorHAnsi" w:cstheme="minorHAnsi"/>
          <w:b/>
          <w:bCs/>
          <w:lang w:val="lt-LT"/>
        </w:rPr>
      </w:pPr>
    </w:p>
    <w:p w14:paraId="6A29E8C6" w14:textId="77777777" w:rsidR="00815516" w:rsidRPr="00137E00" w:rsidRDefault="00815516" w:rsidP="0092103F">
      <w:pPr>
        <w:pStyle w:val="Sraopastraipa"/>
        <w:jc w:val="both"/>
        <w:rPr>
          <w:rFonts w:asciiTheme="minorHAnsi" w:hAnsiTheme="minorHAnsi" w:cstheme="minorHAnsi"/>
          <w:b/>
          <w:bCs/>
          <w:lang w:val="lt-LT"/>
        </w:rPr>
      </w:pPr>
    </w:p>
    <w:p w14:paraId="64D3D290" w14:textId="77777777" w:rsidR="00815516" w:rsidRPr="00137E00" w:rsidRDefault="00815516" w:rsidP="0092103F">
      <w:pPr>
        <w:pStyle w:val="Sraopastraipa"/>
        <w:jc w:val="both"/>
        <w:rPr>
          <w:rFonts w:asciiTheme="minorHAnsi" w:hAnsiTheme="minorHAnsi" w:cstheme="minorHAnsi"/>
          <w:b/>
          <w:bCs/>
          <w:lang w:val="lt-LT"/>
        </w:rPr>
      </w:pPr>
    </w:p>
    <w:p w14:paraId="2D41C7F6" w14:textId="77777777" w:rsidR="0092103F" w:rsidRPr="00137E00" w:rsidRDefault="003D22E4" w:rsidP="00D11667">
      <w:pPr>
        <w:pStyle w:val="Sraopastraipa"/>
        <w:ind w:left="0"/>
        <w:jc w:val="both"/>
        <w:rPr>
          <w:rFonts w:asciiTheme="minorHAnsi" w:hAnsiTheme="minorHAnsi" w:cstheme="minorHAnsi"/>
          <w:b/>
          <w:bCs/>
          <w:lang w:val="lt-LT"/>
        </w:rPr>
      </w:pPr>
      <w:r w:rsidRPr="00137E00">
        <w:rPr>
          <w:rFonts w:asciiTheme="minorHAnsi" w:hAnsiTheme="minorHAnsi" w:cstheme="minorHAnsi"/>
          <w:b/>
          <w:bCs/>
          <w:lang w:val="lt-LT"/>
        </w:rPr>
        <w:lastRenderedPageBreak/>
        <w:t xml:space="preserve">V. </w:t>
      </w:r>
      <w:r w:rsidR="0092103F" w:rsidRPr="00137E00">
        <w:rPr>
          <w:rFonts w:asciiTheme="minorHAnsi" w:hAnsiTheme="minorHAnsi" w:cstheme="minorHAnsi"/>
          <w:b/>
          <w:bCs/>
          <w:lang w:val="lt-LT"/>
        </w:rPr>
        <w:t>Paslaugų suteikimo terminai:</w:t>
      </w:r>
    </w:p>
    <w:p w14:paraId="4FA1068D" w14:textId="77777777" w:rsidR="009D5C08" w:rsidRPr="00137E00" w:rsidRDefault="009D5C08" w:rsidP="00F108AD">
      <w:pPr>
        <w:rPr>
          <w:rFonts w:asciiTheme="minorHAnsi" w:hAnsiTheme="minorHAnsi" w:cstheme="minorHAnsi"/>
          <w:lang w:val="lt-L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680"/>
        <w:gridCol w:w="3159"/>
        <w:gridCol w:w="2552"/>
      </w:tblGrid>
      <w:tr w:rsidR="00477E3F" w:rsidRPr="00137E00" w14:paraId="0BE02896" w14:textId="77777777" w:rsidTr="00D11667">
        <w:trPr>
          <w:trHeight w:val="757"/>
        </w:trPr>
        <w:tc>
          <w:tcPr>
            <w:tcW w:w="960" w:type="dxa"/>
            <w:shd w:val="clear" w:color="auto" w:fill="auto"/>
            <w:noWrap/>
            <w:vAlign w:val="center"/>
            <w:hideMark/>
          </w:tcPr>
          <w:p w14:paraId="6F85356C" w14:textId="77777777" w:rsidR="00477E3F" w:rsidRPr="00137E00" w:rsidRDefault="000B493B" w:rsidP="00D11667">
            <w:pPr>
              <w:jc w:val="cente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Eil.   Nr.</w:t>
            </w:r>
          </w:p>
        </w:tc>
        <w:tc>
          <w:tcPr>
            <w:tcW w:w="2680" w:type="dxa"/>
            <w:shd w:val="clear" w:color="auto" w:fill="auto"/>
            <w:noWrap/>
            <w:vAlign w:val="center"/>
            <w:hideMark/>
          </w:tcPr>
          <w:p w14:paraId="645F6725" w14:textId="77777777" w:rsidR="00477E3F" w:rsidRPr="00137E00" w:rsidRDefault="00477E3F" w:rsidP="00D11667">
            <w:pPr>
              <w:jc w:val="center"/>
              <w:rPr>
                <w:rFonts w:asciiTheme="minorHAnsi" w:hAnsiTheme="minorHAnsi" w:cstheme="minorHAnsi"/>
                <w:b/>
                <w:bCs/>
                <w:color w:val="000000"/>
                <w:lang w:val="lt-LT" w:eastAsia="lt-LT"/>
              </w:rPr>
            </w:pPr>
            <w:r w:rsidRPr="00137E00">
              <w:rPr>
                <w:rFonts w:asciiTheme="minorHAnsi" w:hAnsiTheme="minorHAnsi" w:cstheme="minorHAnsi"/>
                <w:b/>
                <w:bCs/>
                <w:color w:val="000000"/>
                <w:lang w:val="lt-LT" w:eastAsia="lt-LT"/>
              </w:rPr>
              <w:t>Ekspertizės rūšis</w:t>
            </w:r>
          </w:p>
        </w:tc>
        <w:tc>
          <w:tcPr>
            <w:tcW w:w="3159" w:type="dxa"/>
            <w:shd w:val="clear" w:color="auto" w:fill="auto"/>
            <w:vAlign w:val="center"/>
            <w:hideMark/>
          </w:tcPr>
          <w:p w14:paraId="3B04DA79" w14:textId="77777777" w:rsidR="00477E3F" w:rsidRPr="00137E00" w:rsidRDefault="00F9657C" w:rsidP="00D11667">
            <w:pPr>
              <w:jc w:val="center"/>
              <w:rPr>
                <w:rFonts w:asciiTheme="minorHAnsi" w:hAnsiTheme="minorHAnsi" w:cstheme="minorHAnsi"/>
                <w:b/>
                <w:bCs/>
                <w:color w:val="000000"/>
                <w:lang w:val="lt-LT" w:eastAsia="lt-LT"/>
              </w:rPr>
            </w:pPr>
            <w:r w:rsidRPr="00137E00">
              <w:rPr>
                <w:rFonts w:asciiTheme="minorHAnsi" w:hAnsiTheme="minorHAnsi" w:cstheme="minorHAnsi"/>
                <w:b/>
                <w:bCs/>
                <w:color w:val="000000"/>
                <w:lang w:val="lt-LT"/>
              </w:rPr>
              <w:t>Projektų statybos ir montavimo darbų sąmatinės kainos (SMD), Eur su PVM intervalai</w:t>
            </w:r>
          </w:p>
          <w:p w14:paraId="443E1A3D" w14:textId="77777777" w:rsidR="00F9657C" w:rsidRPr="00137E00" w:rsidRDefault="00F9657C" w:rsidP="00FB7977">
            <w:pPr>
              <w:rPr>
                <w:rFonts w:asciiTheme="minorHAnsi" w:hAnsiTheme="minorHAnsi" w:cstheme="minorHAnsi"/>
                <w:b/>
                <w:bCs/>
                <w:color w:val="000000"/>
                <w:lang w:val="lt-LT" w:eastAsia="lt-LT"/>
              </w:rPr>
            </w:pPr>
          </w:p>
        </w:tc>
        <w:tc>
          <w:tcPr>
            <w:tcW w:w="2552" w:type="dxa"/>
            <w:vAlign w:val="center"/>
          </w:tcPr>
          <w:p w14:paraId="1D817E8A" w14:textId="77777777" w:rsidR="00477E3F" w:rsidRPr="00137E00" w:rsidRDefault="00477E3F" w:rsidP="00B7201F">
            <w:pPr>
              <w:jc w:val="center"/>
              <w:rPr>
                <w:rFonts w:asciiTheme="minorHAnsi" w:hAnsiTheme="minorHAnsi" w:cstheme="minorHAnsi"/>
                <w:b/>
                <w:bCs/>
                <w:color w:val="000000"/>
                <w:lang w:val="lt-LT" w:eastAsia="lt-LT"/>
              </w:rPr>
            </w:pPr>
            <w:r w:rsidRPr="00137E00">
              <w:rPr>
                <w:rFonts w:asciiTheme="minorHAnsi" w:hAnsiTheme="minorHAnsi" w:cstheme="minorHAnsi"/>
                <w:b/>
                <w:bCs/>
                <w:color w:val="000000"/>
                <w:lang w:val="lt-LT" w:eastAsia="lt-LT"/>
              </w:rPr>
              <w:t>Paslaug</w:t>
            </w:r>
            <w:r w:rsidR="00D11667" w:rsidRPr="00137E00">
              <w:rPr>
                <w:rFonts w:asciiTheme="minorHAnsi" w:hAnsiTheme="minorHAnsi" w:cstheme="minorHAnsi"/>
                <w:b/>
                <w:bCs/>
                <w:color w:val="000000"/>
                <w:lang w:val="lt-LT" w:eastAsia="lt-LT"/>
              </w:rPr>
              <w:t>ų</w:t>
            </w:r>
            <w:r w:rsidRPr="00137E00">
              <w:rPr>
                <w:rFonts w:asciiTheme="minorHAnsi" w:hAnsiTheme="minorHAnsi" w:cstheme="minorHAnsi"/>
                <w:b/>
                <w:bCs/>
                <w:color w:val="000000"/>
                <w:lang w:val="lt-LT" w:eastAsia="lt-LT"/>
              </w:rPr>
              <w:t xml:space="preserve"> suteikimo trukmė</w:t>
            </w:r>
            <w:r w:rsidR="005A6496" w:rsidRPr="00137E00">
              <w:rPr>
                <w:rFonts w:asciiTheme="minorHAnsi" w:hAnsiTheme="minorHAnsi" w:cstheme="minorHAnsi"/>
                <w:b/>
                <w:bCs/>
                <w:color w:val="000000"/>
                <w:lang w:val="lt-LT" w:eastAsia="lt-LT"/>
              </w:rPr>
              <w:t xml:space="preserve"> </w:t>
            </w:r>
            <w:r w:rsidR="005A6496" w:rsidRPr="00137E00">
              <w:rPr>
                <w:rFonts w:asciiTheme="minorHAnsi" w:hAnsiTheme="minorHAnsi" w:cstheme="minorHAnsi"/>
                <w:b/>
                <w:bCs/>
                <w:lang w:val="lt-LT" w:eastAsia="lt-LT"/>
              </w:rPr>
              <w:t xml:space="preserve">nuo užsakymo Paslaugų teikėjui </w:t>
            </w:r>
            <w:r w:rsidR="00B7201F" w:rsidRPr="00137E00">
              <w:rPr>
                <w:rFonts w:asciiTheme="minorHAnsi" w:hAnsiTheme="minorHAnsi" w:cstheme="minorHAnsi"/>
                <w:b/>
                <w:bCs/>
                <w:lang w:val="lt-LT" w:eastAsia="lt-LT"/>
              </w:rPr>
              <w:t xml:space="preserve">gavimo </w:t>
            </w:r>
            <w:r w:rsidR="005A6496" w:rsidRPr="00137E00">
              <w:rPr>
                <w:rFonts w:asciiTheme="minorHAnsi" w:hAnsiTheme="minorHAnsi" w:cstheme="minorHAnsi"/>
                <w:b/>
                <w:bCs/>
                <w:lang w:val="lt-LT" w:eastAsia="lt-LT"/>
              </w:rPr>
              <w:t>dienos</w:t>
            </w:r>
          </w:p>
        </w:tc>
      </w:tr>
      <w:tr w:rsidR="00C82E16" w:rsidRPr="00137E00" w14:paraId="2E309636" w14:textId="77777777" w:rsidTr="00D11667">
        <w:trPr>
          <w:trHeight w:val="586"/>
        </w:trPr>
        <w:tc>
          <w:tcPr>
            <w:tcW w:w="960" w:type="dxa"/>
            <w:vMerge w:val="restart"/>
            <w:shd w:val="clear" w:color="auto" w:fill="auto"/>
            <w:vAlign w:val="center"/>
            <w:hideMark/>
          </w:tcPr>
          <w:p w14:paraId="3181BBAA" w14:textId="77777777" w:rsidR="00C82E16" w:rsidRPr="00137E00" w:rsidRDefault="00C82E16" w:rsidP="00C82E16">
            <w:pPr>
              <w:jc w:val="cente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1.</w:t>
            </w:r>
          </w:p>
        </w:tc>
        <w:tc>
          <w:tcPr>
            <w:tcW w:w="2680" w:type="dxa"/>
            <w:vMerge w:val="restart"/>
            <w:shd w:val="clear" w:color="auto" w:fill="auto"/>
            <w:vAlign w:val="center"/>
            <w:hideMark/>
          </w:tcPr>
          <w:p w14:paraId="590932F0" w14:textId="77777777" w:rsidR="00C82E16" w:rsidRPr="00137E00" w:rsidRDefault="00C82E16" w:rsidP="00C82E16">
            <w:pP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Bendroji projekto ekspertizė</w:t>
            </w:r>
          </w:p>
        </w:tc>
        <w:tc>
          <w:tcPr>
            <w:tcW w:w="3159" w:type="dxa"/>
            <w:shd w:val="clear" w:color="auto" w:fill="auto"/>
            <w:vAlign w:val="center"/>
            <w:hideMark/>
          </w:tcPr>
          <w:p w14:paraId="50F3F448" w14:textId="77777777" w:rsidR="00C82E16" w:rsidRPr="00137E00" w:rsidRDefault="00B7201F" w:rsidP="00C82E16">
            <w:pPr>
              <w:jc w:val="right"/>
              <w:rPr>
                <w:rFonts w:asciiTheme="minorHAnsi" w:hAnsiTheme="minorHAnsi" w:cstheme="minorHAnsi"/>
                <w:color w:val="000000"/>
                <w:lang w:val="lt-LT" w:eastAsia="lt-LT"/>
              </w:rPr>
            </w:pPr>
            <w:r w:rsidRPr="00137E00">
              <w:rPr>
                <w:rFonts w:asciiTheme="minorHAnsi" w:hAnsiTheme="minorHAnsi" w:cstheme="minorHAnsi"/>
                <w:color w:val="000000"/>
                <w:lang w:val="lt-LT"/>
              </w:rPr>
              <w:t>i</w:t>
            </w:r>
            <w:r w:rsidR="00C82E16" w:rsidRPr="00137E00">
              <w:rPr>
                <w:rFonts w:asciiTheme="minorHAnsi" w:hAnsiTheme="minorHAnsi" w:cstheme="minorHAnsi"/>
                <w:color w:val="000000"/>
                <w:lang w:val="lt-LT"/>
              </w:rPr>
              <w:t>ki 150</w:t>
            </w:r>
            <w:r w:rsidR="00CD5752" w:rsidRPr="00137E00">
              <w:rPr>
                <w:rFonts w:asciiTheme="minorHAnsi" w:hAnsiTheme="minorHAnsi" w:cstheme="minorHAnsi"/>
                <w:color w:val="000000"/>
                <w:lang w:val="lt-LT"/>
              </w:rPr>
              <w:t xml:space="preserve"> 000</w:t>
            </w:r>
          </w:p>
        </w:tc>
        <w:tc>
          <w:tcPr>
            <w:tcW w:w="2552" w:type="dxa"/>
            <w:vAlign w:val="center"/>
          </w:tcPr>
          <w:p w14:paraId="39EF58DB" w14:textId="77777777" w:rsidR="00C82E16" w:rsidRPr="00137E00" w:rsidRDefault="00C82E16" w:rsidP="00C82E16">
            <w:pPr>
              <w:jc w:val="cente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5 d. d.</w:t>
            </w:r>
          </w:p>
        </w:tc>
      </w:tr>
      <w:tr w:rsidR="00C82E16" w:rsidRPr="00137E00" w14:paraId="076822FB" w14:textId="77777777" w:rsidTr="00D11667">
        <w:trPr>
          <w:trHeight w:val="706"/>
        </w:trPr>
        <w:tc>
          <w:tcPr>
            <w:tcW w:w="960" w:type="dxa"/>
            <w:vMerge/>
            <w:vAlign w:val="center"/>
            <w:hideMark/>
          </w:tcPr>
          <w:p w14:paraId="18FF687E" w14:textId="77777777" w:rsidR="00C82E16" w:rsidRPr="00137E00" w:rsidRDefault="00C82E16" w:rsidP="00C82E16">
            <w:pPr>
              <w:rPr>
                <w:rFonts w:asciiTheme="minorHAnsi" w:hAnsiTheme="minorHAnsi" w:cstheme="minorHAnsi"/>
                <w:color w:val="000000"/>
                <w:lang w:val="lt-LT" w:eastAsia="lt-LT"/>
              </w:rPr>
            </w:pPr>
          </w:p>
        </w:tc>
        <w:tc>
          <w:tcPr>
            <w:tcW w:w="2680" w:type="dxa"/>
            <w:vMerge/>
            <w:vAlign w:val="center"/>
            <w:hideMark/>
          </w:tcPr>
          <w:p w14:paraId="19585935" w14:textId="77777777" w:rsidR="00C82E16" w:rsidRPr="00137E00" w:rsidRDefault="00C82E16" w:rsidP="00C82E16">
            <w:pPr>
              <w:rPr>
                <w:rFonts w:asciiTheme="minorHAnsi" w:hAnsiTheme="minorHAnsi" w:cstheme="minorHAnsi"/>
                <w:color w:val="000000"/>
                <w:lang w:val="lt-LT" w:eastAsia="lt-LT"/>
              </w:rPr>
            </w:pPr>
          </w:p>
        </w:tc>
        <w:tc>
          <w:tcPr>
            <w:tcW w:w="3159" w:type="dxa"/>
            <w:shd w:val="clear" w:color="auto" w:fill="auto"/>
            <w:vAlign w:val="center"/>
            <w:hideMark/>
          </w:tcPr>
          <w:p w14:paraId="6D62F8E7" w14:textId="77777777" w:rsidR="00C82E16" w:rsidRPr="00137E00" w:rsidRDefault="00B7201F" w:rsidP="00C82E16">
            <w:pPr>
              <w:jc w:val="right"/>
              <w:rPr>
                <w:rFonts w:asciiTheme="minorHAnsi" w:hAnsiTheme="minorHAnsi" w:cstheme="minorHAnsi"/>
                <w:color w:val="000000"/>
                <w:lang w:val="lt-LT" w:eastAsia="lt-LT"/>
              </w:rPr>
            </w:pPr>
            <w:r w:rsidRPr="00137E00">
              <w:rPr>
                <w:rFonts w:asciiTheme="minorHAnsi" w:hAnsiTheme="minorHAnsi" w:cstheme="minorHAnsi"/>
                <w:color w:val="000000"/>
                <w:lang w:val="lt-LT"/>
              </w:rPr>
              <w:t>n</w:t>
            </w:r>
            <w:r w:rsidR="00C82E16" w:rsidRPr="00137E00">
              <w:rPr>
                <w:rFonts w:asciiTheme="minorHAnsi" w:hAnsiTheme="minorHAnsi" w:cstheme="minorHAnsi"/>
                <w:color w:val="000000"/>
                <w:lang w:val="lt-LT"/>
              </w:rPr>
              <w:t>uo 150</w:t>
            </w:r>
            <w:r w:rsidR="00CD5752" w:rsidRPr="00137E00">
              <w:rPr>
                <w:rFonts w:asciiTheme="minorHAnsi" w:hAnsiTheme="minorHAnsi" w:cstheme="minorHAnsi"/>
                <w:color w:val="000000"/>
                <w:lang w:val="lt-LT"/>
              </w:rPr>
              <w:t xml:space="preserve"> 001 </w:t>
            </w:r>
            <w:r w:rsidR="00C82E16" w:rsidRPr="00137E00">
              <w:rPr>
                <w:rFonts w:asciiTheme="minorHAnsi" w:hAnsiTheme="minorHAnsi" w:cstheme="minorHAnsi"/>
                <w:color w:val="000000"/>
                <w:lang w:val="lt-LT"/>
              </w:rPr>
              <w:t>iki 500</w:t>
            </w:r>
            <w:r w:rsidR="00CD5752" w:rsidRPr="00137E00">
              <w:rPr>
                <w:rFonts w:asciiTheme="minorHAnsi" w:hAnsiTheme="minorHAnsi" w:cstheme="minorHAnsi"/>
                <w:color w:val="000000"/>
                <w:lang w:val="lt-LT"/>
              </w:rPr>
              <w:t xml:space="preserve"> 000</w:t>
            </w:r>
          </w:p>
        </w:tc>
        <w:tc>
          <w:tcPr>
            <w:tcW w:w="2552" w:type="dxa"/>
            <w:vAlign w:val="center"/>
          </w:tcPr>
          <w:p w14:paraId="08F3AE08" w14:textId="77777777" w:rsidR="00C82E16" w:rsidRPr="00137E00" w:rsidRDefault="00C82E16" w:rsidP="00C82E16">
            <w:pPr>
              <w:jc w:val="cente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10 d. d.</w:t>
            </w:r>
          </w:p>
        </w:tc>
      </w:tr>
      <w:tr w:rsidR="00C82E16" w:rsidRPr="00137E00" w14:paraId="3D594A80" w14:textId="77777777" w:rsidTr="00C82E16">
        <w:trPr>
          <w:trHeight w:val="588"/>
        </w:trPr>
        <w:tc>
          <w:tcPr>
            <w:tcW w:w="960" w:type="dxa"/>
            <w:vMerge/>
            <w:vAlign w:val="center"/>
            <w:hideMark/>
          </w:tcPr>
          <w:p w14:paraId="4112A1E5" w14:textId="77777777" w:rsidR="00C82E16" w:rsidRPr="00137E00" w:rsidRDefault="00C82E16" w:rsidP="00C82E16">
            <w:pPr>
              <w:rPr>
                <w:rFonts w:asciiTheme="minorHAnsi" w:hAnsiTheme="minorHAnsi" w:cstheme="minorHAnsi"/>
                <w:color w:val="000000"/>
                <w:lang w:val="lt-LT" w:eastAsia="lt-LT"/>
              </w:rPr>
            </w:pPr>
          </w:p>
        </w:tc>
        <w:tc>
          <w:tcPr>
            <w:tcW w:w="2680" w:type="dxa"/>
            <w:vMerge/>
            <w:vAlign w:val="center"/>
            <w:hideMark/>
          </w:tcPr>
          <w:p w14:paraId="02D99634" w14:textId="77777777" w:rsidR="00C82E16" w:rsidRPr="00137E00" w:rsidRDefault="00C82E16" w:rsidP="00C82E16">
            <w:pPr>
              <w:rPr>
                <w:rFonts w:asciiTheme="minorHAnsi" w:hAnsiTheme="minorHAnsi" w:cstheme="minorHAnsi"/>
                <w:color w:val="000000"/>
                <w:lang w:val="lt-LT" w:eastAsia="lt-LT"/>
              </w:rPr>
            </w:pPr>
          </w:p>
        </w:tc>
        <w:tc>
          <w:tcPr>
            <w:tcW w:w="3159" w:type="dxa"/>
            <w:shd w:val="clear" w:color="auto" w:fill="auto"/>
            <w:vAlign w:val="center"/>
            <w:hideMark/>
          </w:tcPr>
          <w:p w14:paraId="7063EB5B" w14:textId="77777777" w:rsidR="00C82E16" w:rsidRPr="00137E00" w:rsidRDefault="00B7201F" w:rsidP="00C82E16">
            <w:pPr>
              <w:jc w:val="right"/>
              <w:rPr>
                <w:rFonts w:asciiTheme="minorHAnsi" w:hAnsiTheme="minorHAnsi" w:cstheme="minorHAnsi"/>
                <w:color w:val="000000"/>
                <w:lang w:val="lt-LT" w:eastAsia="lt-LT"/>
              </w:rPr>
            </w:pPr>
            <w:r w:rsidRPr="00137E00">
              <w:rPr>
                <w:rFonts w:asciiTheme="minorHAnsi" w:hAnsiTheme="minorHAnsi" w:cstheme="minorHAnsi"/>
                <w:color w:val="000000"/>
                <w:lang w:val="lt-LT"/>
              </w:rPr>
              <w:t>n</w:t>
            </w:r>
            <w:r w:rsidR="00C82E16" w:rsidRPr="00137E00">
              <w:rPr>
                <w:rFonts w:asciiTheme="minorHAnsi" w:hAnsiTheme="minorHAnsi" w:cstheme="minorHAnsi"/>
                <w:color w:val="000000"/>
                <w:lang w:val="lt-LT"/>
              </w:rPr>
              <w:t>uo 500</w:t>
            </w:r>
            <w:r w:rsidR="00CD5752" w:rsidRPr="00137E00">
              <w:rPr>
                <w:rFonts w:asciiTheme="minorHAnsi" w:hAnsiTheme="minorHAnsi" w:cstheme="minorHAnsi"/>
                <w:color w:val="000000"/>
                <w:lang w:val="lt-LT"/>
              </w:rPr>
              <w:t xml:space="preserve"> 001</w:t>
            </w:r>
            <w:r w:rsidR="00C82E16" w:rsidRPr="00137E00">
              <w:rPr>
                <w:rFonts w:asciiTheme="minorHAnsi" w:hAnsiTheme="minorHAnsi" w:cstheme="minorHAnsi"/>
                <w:color w:val="000000"/>
                <w:lang w:val="lt-LT"/>
              </w:rPr>
              <w:t xml:space="preserve"> iki 1</w:t>
            </w:r>
            <w:r w:rsidR="00CD5752" w:rsidRPr="00137E00">
              <w:rPr>
                <w:rFonts w:asciiTheme="minorHAnsi" w:hAnsiTheme="minorHAnsi" w:cstheme="minorHAnsi"/>
                <w:color w:val="000000"/>
                <w:lang w:val="lt-LT"/>
              </w:rPr>
              <w:t> </w:t>
            </w:r>
            <w:r w:rsidR="00C82E16" w:rsidRPr="00137E00">
              <w:rPr>
                <w:rFonts w:asciiTheme="minorHAnsi" w:hAnsiTheme="minorHAnsi" w:cstheme="minorHAnsi"/>
                <w:color w:val="000000"/>
                <w:lang w:val="lt-LT"/>
              </w:rPr>
              <w:t>500</w:t>
            </w:r>
            <w:r w:rsidR="00CD5752" w:rsidRPr="00137E00">
              <w:rPr>
                <w:rFonts w:asciiTheme="minorHAnsi" w:hAnsiTheme="minorHAnsi" w:cstheme="minorHAnsi"/>
                <w:color w:val="000000"/>
                <w:lang w:val="lt-LT"/>
              </w:rPr>
              <w:t xml:space="preserve"> 000</w:t>
            </w:r>
          </w:p>
        </w:tc>
        <w:tc>
          <w:tcPr>
            <w:tcW w:w="2552" w:type="dxa"/>
            <w:vAlign w:val="center"/>
          </w:tcPr>
          <w:p w14:paraId="4448F12E" w14:textId="77777777" w:rsidR="00C82E16" w:rsidRPr="00137E00" w:rsidRDefault="00C82E16" w:rsidP="00C82E16">
            <w:pPr>
              <w:jc w:val="cente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 xml:space="preserve">15 d. </w:t>
            </w:r>
          </w:p>
        </w:tc>
      </w:tr>
      <w:tr w:rsidR="00C82E16" w:rsidRPr="00137E00" w14:paraId="6DC0C9EC" w14:textId="77777777" w:rsidTr="00D11667">
        <w:trPr>
          <w:trHeight w:val="240"/>
        </w:trPr>
        <w:tc>
          <w:tcPr>
            <w:tcW w:w="960" w:type="dxa"/>
            <w:vMerge/>
            <w:vAlign w:val="center"/>
          </w:tcPr>
          <w:p w14:paraId="258BF3B5" w14:textId="77777777" w:rsidR="00C82E16" w:rsidRPr="00137E00" w:rsidRDefault="00C82E16" w:rsidP="00C82E16">
            <w:pPr>
              <w:rPr>
                <w:rFonts w:asciiTheme="minorHAnsi" w:hAnsiTheme="minorHAnsi" w:cstheme="minorHAnsi"/>
                <w:color w:val="000000"/>
                <w:lang w:val="lt-LT" w:eastAsia="lt-LT"/>
              </w:rPr>
            </w:pPr>
          </w:p>
        </w:tc>
        <w:tc>
          <w:tcPr>
            <w:tcW w:w="2680" w:type="dxa"/>
            <w:vMerge/>
            <w:vAlign w:val="center"/>
          </w:tcPr>
          <w:p w14:paraId="05112D1E" w14:textId="77777777" w:rsidR="00C82E16" w:rsidRPr="00137E00" w:rsidRDefault="00C82E16" w:rsidP="00C82E16">
            <w:pPr>
              <w:rPr>
                <w:rFonts w:asciiTheme="minorHAnsi" w:hAnsiTheme="minorHAnsi" w:cstheme="minorHAnsi"/>
                <w:color w:val="000000"/>
                <w:lang w:val="lt-LT" w:eastAsia="lt-LT"/>
              </w:rPr>
            </w:pPr>
          </w:p>
        </w:tc>
        <w:tc>
          <w:tcPr>
            <w:tcW w:w="3159" w:type="dxa"/>
            <w:shd w:val="clear" w:color="auto" w:fill="auto"/>
            <w:vAlign w:val="center"/>
          </w:tcPr>
          <w:p w14:paraId="7EFC7A83" w14:textId="77777777" w:rsidR="00C82E16" w:rsidRPr="00137E00" w:rsidRDefault="00CD5752" w:rsidP="00C82E16">
            <w:pPr>
              <w:jc w:val="right"/>
              <w:rPr>
                <w:rFonts w:asciiTheme="minorHAnsi" w:hAnsiTheme="minorHAnsi" w:cstheme="minorHAnsi"/>
                <w:color w:val="000000"/>
                <w:lang w:val="lt-LT"/>
              </w:rPr>
            </w:pPr>
            <w:r w:rsidRPr="00137E00">
              <w:rPr>
                <w:rFonts w:asciiTheme="minorHAnsi" w:hAnsiTheme="minorHAnsi" w:cstheme="minorHAnsi"/>
                <w:color w:val="000000"/>
                <w:lang w:val="lt-LT"/>
              </w:rPr>
              <w:t>daugiau kaip</w:t>
            </w:r>
            <w:r w:rsidR="00C82E16" w:rsidRPr="00137E00">
              <w:rPr>
                <w:rFonts w:asciiTheme="minorHAnsi" w:hAnsiTheme="minorHAnsi" w:cstheme="minorHAnsi"/>
                <w:color w:val="000000"/>
                <w:lang w:val="lt-LT"/>
              </w:rPr>
              <w:t xml:space="preserve"> 1</w:t>
            </w:r>
            <w:r w:rsidRPr="00137E00">
              <w:rPr>
                <w:rFonts w:asciiTheme="minorHAnsi" w:hAnsiTheme="minorHAnsi" w:cstheme="minorHAnsi"/>
                <w:color w:val="000000"/>
                <w:lang w:val="lt-LT"/>
              </w:rPr>
              <w:t> </w:t>
            </w:r>
            <w:r w:rsidR="00C82E16" w:rsidRPr="00137E00">
              <w:rPr>
                <w:rFonts w:asciiTheme="minorHAnsi" w:hAnsiTheme="minorHAnsi" w:cstheme="minorHAnsi"/>
                <w:color w:val="000000"/>
                <w:lang w:val="lt-LT"/>
              </w:rPr>
              <w:t>500</w:t>
            </w:r>
            <w:r w:rsidRPr="00137E00">
              <w:rPr>
                <w:rFonts w:asciiTheme="minorHAnsi" w:hAnsiTheme="minorHAnsi" w:cstheme="minorHAnsi"/>
                <w:color w:val="000000"/>
                <w:lang w:val="lt-LT"/>
              </w:rPr>
              <w:t xml:space="preserve"> 001</w:t>
            </w:r>
          </w:p>
        </w:tc>
        <w:tc>
          <w:tcPr>
            <w:tcW w:w="2552" w:type="dxa"/>
            <w:vAlign w:val="center"/>
          </w:tcPr>
          <w:p w14:paraId="36F4F0A5" w14:textId="77777777" w:rsidR="00C82E16" w:rsidRPr="00137E00" w:rsidRDefault="00C82E16" w:rsidP="00C82E16">
            <w:pPr>
              <w:jc w:val="cente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15 d.</w:t>
            </w:r>
            <w:r w:rsidR="00B7201F" w:rsidRPr="00137E00">
              <w:rPr>
                <w:rFonts w:asciiTheme="minorHAnsi" w:hAnsiTheme="minorHAnsi" w:cstheme="minorHAnsi"/>
                <w:color w:val="000000"/>
                <w:lang w:val="lt-LT" w:eastAsia="lt-LT"/>
              </w:rPr>
              <w:t xml:space="preserve"> </w:t>
            </w:r>
            <w:r w:rsidRPr="00137E00">
              <w:rPr>
                <w:rFonts w:asciiTheme="minorHAnsi" w:hAnsiTheme="minorHAnsi" w:cstheme="minorHAnsi"/>
                <w:color w:val="000000"/>
                <w:lang w:val="lt-LT" w:eastAsia="lt-LT"/>
              </w:rPr>
              <w:t>d.</w:t>
            </w:r>
          </w:p>
        </w:tc>
      </w:tr>
      <w:tr w:rsidR="00815516" w:rsidRPr="00137E00" w14:paraId="1349837E" w14:textId="77777777" w:rsidTr="00D11667">
        <w:trPr>
          <w:trHeight w:val="1976"/>
        </w:trPr>
        <w:tc>
          <w:tcPr>
            <w:tcW w:w="960" w:type="dxa"/>
            <w:shd w:val="clear" w:color="auto" w:fill="auto"/>
            <w:vAlign w:val="center"/>
          </w:tcPr>
          <w:p w14:paraId="180F56BA" w14:textId="77777777" w:rsidR="00815516" w:rsidRPr="00137E00" w:rsidRDefault="00815516" w:rsidP="00815516">
            <w:pPr>
              <w:jc w:val="cente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2.</w:t>
            </w:r>
          </w:p>
        </w:tc>
        <w:tc>
          <w:tcPr>
            <w:tcW w:w="2680" w:type="dxa"/>
            <w:shd w:val="clear" w:color="auto" w:fill="auto"/>
            <w:vAlign w:val="center"/>
          </w:tcPr>
          <w:p w14:paraId="1F7ED7F1" w14:textId="77777777" w:rsidR="00815516" w:rsidRPr="00137E00" w:rsidRDefault="00C82E16" w:rsidP="00BD559E">
            <w:pPr>
              <w:rPr>
                <w:rFonts w:asciiTheme="minorHAnsi" w:hAnsiTheme="minorHAnsi" w:cstheme="minorHAnsi"/>
                <w:color w:val="000000"/>
                <w:lang w:val="lt-LT" w:eastAsia="lt-LT"/>
              </w:rPr>
            </w:pPr>
            <w:r w:rsidRPr="00137E00">
              <w:rPr>
                <w:rFonts w:asciiTheme="minorHAnsi" w:hAnsiTheme="minorHAnsi" w:cstheme="minorHAnsi"/>
                <w:lang w:val="lt-LT"/>
              </w:rPr>
              <w:t>Darbo projekto (konstrukcinė dalis) ekspertizė</w:t>
            </w:r>
          </w:p>
        </w:tc>
        <w:tc>
          <w:tcPr>
            <w:tcW w:w="3159" w:type="dxa"/>
            <w:shd w:val="clear" w:color="auto" w:fill="auto"/>
            <w:vAlign w:val="center"/>
          </w:tcPr>
          <w:p w14:paraId="602EFF22" w14:textId="77777777" w:rsidR="00815516" w:rsidRPr="00137E00" w:rsidRDefault="00815516" w:rsidP="00815516">
            <w:pPr>
              <w:rPr>
                <w:rFonts w:asciiTheme="minorHAnsi" w:hAnsiTheme="minorHAnsi" w:cstheme="minorHAnsi"/>
                <w:color w:val="000000"/>
                <w:lang w:val="lt-LT" w:eastAsia="lt-LT"/>
              </w:rPr>
            </w:pPr>
          </w:p>
        </w:tc>
        <w:tc>
          <w:tcPr>
            <w:tcW w:w="2552" w:type="dxa"/>
            <w:vAlign w:val="center"/>
          </w:tcPr>
          <w:p w14:paraId="05FE993E" w14:textId="77777777" w:rsidR="00815516" w:rsidRPr="00137E00" w:rsidRDefault="00815516" w:rsidP="00D11667">
            <w:pPr>
              <w:jc w:val="cente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10 d.</w:t>
            </w:r>
            <w:r w:rsidR="00E966B2" w:rsidRPr="00137E00">
              <w:rPr>
                <w:rFonts w:asciiTheme="minorHAnsi" w:hAnsiTheme="minorHAnsi" w:cstheme="minorHAnsi"/>
                <w:color w:val="000000"/>
                <w:lang w:val="lt-LT" w:eastAsia="lt-LT"/>
              </w:rPr>
              <w:t xml:space="preserve"> </w:t>
            </w:r>
            <w:r w:rsidRPr="00137E00">
              <w:rPr>
                <w:rFonts w:asciiTheme="minorHAnsi" w:hAnsiTheme="minorHAnsi" w:cstheme="minorHAnsi"/>
                <w:color w:val="000000"/>
                <w:lang w:val="lt-LT" w:eastAsia="lt-LT"/>
              </w:rPr>
              <w:t>d.</w:t>
            </w:r>
          </w:p>
        </w:tc>
      </w:tr>
      <w:tr w:rsidR="00815516" w:rsidRPr="00137E00" w14:paraId="1FBCF260" w14:textId="77777777" w:rsidTr="00D11667">
        <w:trPr>
          <w:trHeight w:val="1182"/>
        </w:trPr>
        <w:tc>
          <w:tcPr>
            <w:tcW w:w="960" w:type="dxa"/>
            <w:vAlign w:val="center"/>
          </w:tcPr>
          <w:p w14:paraId="06463372" w14:textId="77777777" w:rsidR="00815516" w:rsidRPr="00137E00" w:rsidRDefault="00815516" w:rsidP="00D11667">
            <w:pPr>
              <w:jc w:val="cente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3.</w:t>
            </w:r>
          </w:p>
        </w:tc>
        <w:tc>
          <w:tcPr>
            <w:tcW w:w="2680" w:type="dxa"/>
            <w:vAlign w:val="center"/>
          </w:tcPr>
          <w:p w14:paraId="4E305882" w14:textId="77777777" w:rsidR="00815516" w:rsidRPr="00137E00" w:rsidRDefault="006814C6" w:rsidP="00BD559E">
            <w:pP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Tvarkybos darbų projekto paveldosaugos (specialioji) ekspertizė </w:t>
            </w:r>
          </w:p>
        </w:tc>
        <w:tc>
          <w:tcPr>
            <w:tcW w:w="3159" w:type="dxa"/>
            <w:shd w:val="clear" w:color="auto" w:fill="auto"/>
            <w:vAlign w:val="center"/>
          </w:tcPr>
          <w:p w14:paraId="2FC040A1" w14:textId="77777777" w:rsidR="00815516" w:rsidRPr="00137E00" w:rsidRDefault="00815516" w:rsidP="00974684">
            <w:pPr>
              <w:rPr>
                <w:rFonts w:asciiTheme="minorHAnsi" w:hAnsiTheme="minorHAnsi" w:cstheme="minorHAnsi"/>
                <w:color w:val="000000"/>
                <w:lang w:val="lt-LT" w:eastAsia="lt-LT"/>
              </w:rPr>
            </w:pPr>
          </w:p>
        </w:tc>
        <w:tc>
          <w:tcPr>
            <w:tcW w:w="2552" w:type="dxa"/>
            <w:vAlign w:val="center"/>
          </w:tcPr>
          <w:p w14:paraId="7D7C2C50" w14:textId="77777777" w:rsidR="00815516" w:rsidRPr="00137E00" w:rsidRDefault="00815516" w:rsidP="00D11667">
            <w:pPr>
              <w:jc w:val="cente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10 d.</w:t>
            </w:r>
            <w:r w:rsidR="00E966B2" w:rsidRPr="00137E00">
              <w:rPr>
                <w:rFonts w:asciiTheme="minorHAnsi" w:hAnsiTheme="minorHAnsi" w:cstheme="minorHAnsi"/>
                <w:color w:val="000000"/>
                <w:lang w:val="lt-LT" w:eastAsia="lt-LT"/>
              </w:rPr>
              <w:t xml:space="preserve"> </w:t>
            </w:r>
            <w:r w:rsidRPr="00137E00">
              <w:rPr>
                <w:rFonts w:asciiTheme="minorHAnsi" w:hAnsiTheme="minorHAnsi" w:cstheme="minorHAnsi"/>
                <w:color w:val="000000"/>
                <w:lang w:val="lt-LT" w:eastAsia="lt-LT"/>
              </w:rPr>
              <w:t>d.</w:t>
            </w:r>
          </w:p>
        </w:tc>
      </w:tr>
    </w:tbl>
    <w:p w14:paraId="2EAB0359" w14:textId="77777777" w:rsidR="006C3E8F" w:rsidRPr="00137E00" w:rsidRDefault="006C3E8F" w:rsidP="00F108AD">
      <w:pPr>
        <w:rPr>
          <w:rFonts w:asciiTheme="minorHAnsi" w:hAnsiTheme="minorHAnsi" w:cstheme="minorHAnsi"/>
          <w:b/>
          <w:lang w:val="lt-LT"/>
        </w:rPr>
      </w:pPr>
    </w:p>
    <w:p w14:paraId="71AC4931" w14:textId="77777777" w:rsidR="00E33BCC" w:rsidRPr="00137E00" w:rsidRDefault="006D0B9A" w:rsidP="00E33BCC">
      <w:pPr>
        <w:jc w:val="both"/>
        <w:rPr>
          <w:rFonts w:asciiTheme="minorHAnsi" w:hAnsiTheme="minorHAnsi" w:cstheme="minorHAnsi"/>
          <w:lang w:val="lt-LT"/>
        </w:rPr>
      </w:pPr>
      <w:r w:rsidRPr="00137E00">
        <w:rPr>
          <w:rFonts w:asciiTheme="minorHAnsi" w:hAnsiTheme="minorHAnsi" w:cstheme="minorHAnsi"/>
          <w:b/>
          <w:lang w:val="lt-LT"/>
        </w:rPr>
        <w:t xml:space="preserve">VII. </w:t>
      </w:r>
      <w:r w:rsidR="00C90AE8" w:rsidRPr="00137E00">
        <w:rPr>
          <w:rFonts w:asciiTheme="minorHAnsi" w:hAnsiTheme="minorHAnsi" w:cstheme="minorHAnsi"/>
          <w:b/>
          <w:lang w:val="lt-LT"/>
        </w:rPr>
        <w:t>Paslaug</w:t>
      </w:r>
      <w:r w:rsidR="00290CC0" w:rsidRPr="00137E00">
        <w:rPr>
          <w:rFonts w:asciiTheme="minorHAnsi" w:hAnsiTheme="minorHAnsi" w:cstheme="minorHAnsi"/>
          <w:b/>
          <w:lang w:val="lt-LT"/>
        </w:rPr>
        <w:t>ų</w:t>
      </w:r>
      <w:r w:rsidR="00C90AE8" w:rsidRPr="00137E00">
        <w:rPr>
          <w:rFonts w:asciiTheme="minorHAnsi" w:hAnsiTheme="minorHAnsi" w:cstheme="minorHAnsi"/>
          <w:b/>
          <w:lang w:val="lt-LT"/>
        </w:rPr>
        <w:t xml:space="preserve"> atlikimo procedūra</w:t>
      </w:r>
      <w:r w:rsidR="00C90AE8" w:rsidRPr="00137E00">
        <w:rPr>
          <w:rFonts w:asciiTheme="minorHAnsi" w:hAnsiTheme="minorHAnsi" w:cstheme="minorHAnsi"/>
          <w:lang w:val="lt-LT"/>
        </w:rPr>
        <w:t>:</w:t>
      </w:r>
    </w:p>
    <w:p w14:paraId="7980D129" w14:textId="77777777" w:rsidR="00C90AE8" w:rsidRPr="00137E00" w:rsidRDefault="00C90AE8" w:rsidP="00E33BCC">
      <w:pPr>
        <w:jc w:val="both"/>
        <w:rPr>
          <w:rFonts w:asciiTheme="minorHAnsi" w:hAnsiTheme="minorHAnsi" w:cstheme="minorHAnsi"/>
          <w:lang w:val="lt-LT"/>
        </w:rPr>
      </w:pPr>
    </w:p>
    <w:p w14:paraId="5DE5158B" w14:textId="77777777" w:rsidR="00C90AE8" w:rsidRPr="00137E00" w:rsidRDefault="00C90AE8" w:rsidP="00854894">
      <w:pPr>
        <w:pStyle w:val="Sraopastraipa"/>
        <w:numPr>
          <w:ilvl w:val="0"/>
          <w:numId w:val="3"/>
        </w:numPr>
        <w:jc w:val="both"/>
        <w:rPr>
          <w:rFonts w:asciiTheme="minorHAnsi" w:hAnsiTheme="minorHAnsi" w:cstheme="minorHAnsi"/>
          <w:lang w:val="lt-LT"/>
        </w:rPr>
      </w:pPr>
      <w:r w:rsidRPr="00137E00">
        <w:rPr>
          <w:rFonts w:asciiTheme="minorHAnsi" w:hAnsiTheme="minorHAnsi" w:cstheme="minorHAnsi"/>
          <w:lang w:val="lt-LT"/>
        </w:rPr>
        <w:t xml:space="preserve">Užsakovas el. paštu ir/ar raštu pateikia </w:t>
      </w:r>
      <w:r w:rsidR="00040AD6" w:rsidRPr="00137E00">
        <w:rPr>
          <w:rFonts w:asciiTheme="minorHAnsi" w:hAnsiTheme="minorHAnsi" w:cstheme="minorHAnsi"/>
          <w:lang w:val="lt-LT"/>
        </w:rPr>
        <w:t xml:space="preserve">ekspertizės rangovui </w:t>
      </w:r>
      <w:r w:rsidRPr="00137E00">
        <w:rPr>
          <w:rFonts w:asciiTheme="minorHAnsi" w:hAnsiTheme="minorHAnsi" w:cstheme="minorHAnsi"/>
          <w:lang w:val="lt-LT"/>
        </w:rPr>
        <w:t>užsakymą, kuriame nurodytas proje</w:t>
      </w:r>
      <w:r w:rsidR="00AF5645" w:rsidRPr="00137E00">
        <w:rPr>
          <w:rFonts w:asciiTheme="minorHAnsi" w:hAnsiTheme="minorHAnsi" w:cstheme="minorHAnsi"/>
          <w:lang w:val="lt-LT"/>
        </w:rPr>
        <w:t xml:space="preserve">kto </w:t>
      </w:r>
      <w:r w:rsidR="00E3225B" w:rsidRPr="00137E00">
        <w:rPr>
          <w:rFonts w:asciiTheme="minorHAnsi" w:hAnsiTheme="minorHAnsi" w:cstheme="minorHAnsi"/>
          <w:lang w:val="lt-LT"/>
        </w:rPr>
        <w:t>pa</w:t>
      </w:r>
      <w:r w:rsidR="00AF5645" w:rsidRPr="00137E00">
        <w:rPr>
          <w:rFonts w:asciiTheme="minorHAnsi" w:hAnsiTheme="minorHAnsi" w:cstheme="minorHAnsi"/>
          <w:lang w:val="lt-LT"/>
        </w:rPr>
        <w:t>vadinimas</w:t>
      </w:r>
      <w:r w:rsidR="00040AD6" w:rsidRPr="00137E00">
        <w:rPr>
          <w:rFonts w:asciiTheme="minorHAnsi" w:hAnsiTheme="minorHAnsi" w:cstheme="minorHAnsi"/>
          <w:lang w:val="lt-LT"/>
        </w:rPr>
        <w:t xml:space="preserve">, projekto </w:t>
      </w:r>
      <w:r w:rsidR="00BD559E" w:rsidRPr="00137E00">
        <w:rPr>
          <w:rFonts w:asciiTheme="minorHAnsi" w:hAnsiTheme="minorHAnsi" w:cstheme="minorHAnsi"/>
          <w:lang w:val="lt-LT"/>
        </w:rPr>
        <w:t>statybos ir montavimo darbų kaina</w:t>
      </w:r>
      <w:r w:rsidR="00AF5645" w:rsidRPr="00137E00">
        <w:rPr>
          <w:rFonts w:asciiTheme="minorHAnsi" w:hAnsiTheme="minorHAnsi" w:cstheme="minorHAnsi"/>
          <w:lang w:val="lt-LT"/>
        </w:rPr>
        <w:t xml:space="preserve"> ir projektuotojas </w:t>
      </w:r>
      <w:r w:rsidR="006D0AB3" w:rsidRPr="00137E00">
        <w:rPr>
          <w:rFonts w:asciiTheme="minorHAnsi" w:hAnsiTheme="minorHAnsi" w:cstheme="minorHAnsi"/>
          <w:lang w:val="lt-LT"/>
        </w:rPr>
        <w:t>(fiksuojama paslaugos atlikimo pradžia)</w:t>
      </w:r>
      <w:r w:rsidR="00290CC0" w:rsidRPr="00137E00">
        <w:rPr>
          <w:rFonts w:asciiTheme="minorHAnsi" w:hAnsiTheme="minorHAnsi" w:cstheme="minorHAnsi"/>
          <w:lang w:val="lt-LT"/>
        </w:rPr>
        <w:t>;</w:t>
      </w:r>
    </w:p>
    <w:p w14:paraId="387854E1" w14:textId="77777777" w:rsidR="00C90AE8" w:rsidRPr="00137E00" w:rsidRDefault="006D0AB3" w:rsidP="00854894">
      <w:pPr>
        <w:pStyle w:val="Sraopastraipa"/>
        <w:numPr>
          <w:ilvl w:val="0"/>
          <w:numId w:val="3"/>
        </w:numPr>
        <w:jc w:val="both"/>
        <w:rPr>
          <w:rFonts w:asciiTheme="minorHAnsi" w:hAnsiTheme="minorHAnsi" w:cstheme="minorHAnsi"/>
          <w:lang w:val="lt-LT"/>
        </w:rPr>
      </w:pPr>
      <w:r w:rsidRPr="00137E00">
        <w:rPr>
          <w:rFonts w:asciiTheme="minorHAnsi" w:hAnsiTheme="minorHAnsi" w:cstheme="minorHAnsi"/>
          <w:lang w:val="lt-LT"/>
        </w:rPr>
        <w:t xml:space="preserve">Jei ekspertizės rangovas pageidauja, </w:t>
      </w:r>
      <w:r w:rsidR="00C90AE8" w:rsidRPr="00137E00">
        <w:rPr>
          <w:rFonts w:asciiTheme="minorHAnsi" w:hAnsiTheme="minorHAnsi" w:cstheme="minorHAnsi"/>
          <w:lang w:val="lt-LT"/>
        </w:rPr>
        <w:t>Užsakovas ir/ar projektuotojas</w:t>
      </w:r>
      <w:r w:rsidR="00040AD6" w:rsidRPr="00137E00">
        <w:rPr>
          <w:rFonts w:asciiTheme="minorHAnsi" w:hAnsiTheme="minorHAnsi" w:cstheme="minorHAnsi"/>
          <w:lang w:val="lt-LT"/>
        </w:rPr>
        <w:t xml:space="preserve"> ekspertizės rangovui</w:t>
      </w:r>
      <w:r w:rsidR="00C90AE8" w:rsidRPr="00137E00">
        <w:rPr>
          <w:rFonts w:asciiTheme="minorHAnsi" w:hAnsiTheme="minorHAnsi" w:cstheme="minorHAnsi"/>
          <w:lang w:val="lt-LT"/>
        </w:rPr>
        <w:t xml:space="preserve"> pristato</w:t>
      </w:r>
      <w:r w:rsidR="00BD559E" w:rsidRPr="00137E00">
        <w:rPr>
          <w:rFonts w:asciiTheme="minorHAnsi" w:hAnsiTheme="minorHAnsi" w:cstheme="minorHAnsi"/>
          <w:lang w:val="lt-LT"/>
        </w:rPr>
        <w:t xml:space="preserve"> (supažindina)</w:t>
      </w:r>
      <w:r w:rsidR="00C90AE8" w:rsidRPr="00137E00">
        <w:rPr>
          <w:rFonts w:asciiTheme="minorHAnsi" w:hAnsiTheme="minorHAnsi" w:cstheme="minorHAnsi"/>
          <w:lang w:val="lt-LT"/>
        </w:rPr>
        <w:t xml:space="preserve"> projektą</w:t>
      </w:r>
      <w:r w:rsidR="00F14CD1" w:rsidRPr="00137E00">
        <w:rPr>
          <w:rFonts w:asciiTheme="minorHAnsi" w:hAnsiTheme="minorHAnsi" w:cstheme="minorHAnsi"/>
          <w:lang w:val="lt-LT"/>
        </w:rPr>
        <w:t>;</w:t>
      </w:r>
      <w:r w:rsidR="00AF5645" w:rsidRPr="00137E00">
        <w:rPr>
          <w:rFonts w:asciiTheme="minorHAnsi" w:hAnsiTheme="minorHAnsi" w:cstheme="minorHAnsi"/>
          <w:lang w:val="lt-LT"/>
        </w:rPr>
        <w:t xml:space="preserve"> </w:t>
      </w:r>
      <w:r w:rsidR="00C90AE8" w:rsidRPr="00137E00">
        <w:rPr>
          <w:rFonts w:asciiTheme="minorHAnsi" w:hAnsiTheme="minorHAnsi" w:cstheme="minorHAnsi"/>
          <w:lang w:val="lt-LT"/>
        </w:rPr>
        <w:t xml:space="preserve"> </w:t>
      </w:r>
    </w:p>
    <w:p w14:paraId="7B5D1E57" w14:textId="77777777" w:rsidR="00C90AE8" w:rsidRPr="00137E00" w:rsidRDefault="00040AD6" w:rsidP="00854894">
      <w:pPr>
        <w:pStyle w:val="Sraopastraipa"/>
        <w:numPr>
          <w:ilvl w:val="0"/>
          <w:numId w:val="3"/>
        </w:numPr>
        <w:jc w:val="both"/>
        <w:rPr>
          <w:rFonts w:asciiTheme="minorHAnsi" w:hAnsiTheme="minorHAnsi" w:cstheme="minorHAnsi"/>
          <w:lang w:val="lt-LT"/>
        </w:rPr>
      </w:pPr>
      <w:r w:rsidRPr="00137E00">
        <w:rPr>
          <w:rFonts w:asciiTheme="minorHAnsi" w:hAnsiTheme="minorHAnsi" w:cstheme="minorHAnsi"/>
          <w:lang w:val="lt-LT"/>
        </w:rPr>
        <w:t>Ekspertizės rangovas</w:t>
      </w:r>
      <w:r w:rsidR="005E402A" w:rsidRPr="00137E00">
        <w:rPr>
          <w:rFonts w:asciiTheme="minorHAnsi" w:hAnsiTheme="minorHAnsi" w:cstheme="minorHAnsi"/>
          <w:lang w:val="lt-LT"/>
        </w:rPr>
        <w:t>,</w:t>
      </w:r>
      <w:r w:rsidRPr="00137E00">
        <w:rPr>
          <w:rFonts w:asciiTheme="minorHAnsi" w:hAnsiTheme="minorHAnsi" w:cstheme="minorHAnsi"/>
          <w:lang w:val="lt-LT"/>
        </w:rPr>
        <w:t xml:space="preserve"> </w:t>
      </w:r>
      <w:r w:rsidR="00675BB1" w:rsidRPr="00137E00">
        <w:rPr>
          <w:rFonts w:asciiTheme="minorHAnsi" w:hAnsiTheme="minorHAnsi" w:cstheme="minorHAnsi"/>
          <w:lang w:val="lt-LT"/>
        </w:rPr>
        <w:t xml:space="preserve">suteikęs </w:t>
      </w:r>
      <w:r w:rsidRPr="00137E00">
        <w:rPr>
          <w:rFonts w:asciiTheme="minorHAnsi" w:hAnsiTheme="minorHAnsi" w:cstheme="minorHAnsi"/>
          <w:lang w:val="lt-LT"/>
        </w:rPr>
        <w:t xml:space="preserve">projekto </w:t>
      </w:r>
      <w:r w:rsidR="00C90AE8" w:rsidRPr="00137E00">
        <w:rPr>
          <w:rFonts w:asciiTheme="minorHAnsi" w:hAnsiTheme="minorHAnsi" w:cstheme="minorHAnsi"/>
          <w:lang w:val="lt-LT"/>
        </w:rPr>
        <w:t>ekspertizės paslaug</w:t>
      </w:r>
      <w:r w:rsidR="00675BB1" w:rsidRPr="00137E00">
        <w:rPr>
          <w:rFonts w:asciiTheme="minorHAnsi" w:hAnsiTheme="minorHAnsi" w:cstheme="minorHAnsi"/>
          <w:lang w:val="lt-LT"/>
        </w:rPr>
        <w:t>as,</w:t>
      </w:r>
      <w:r w:rsidR="00C90AE8" w:rsidRPr="00137E00">
        <w:rPr>
          <w:rFonts w:asciiTheme="minorHAnsi" w:hAnsiTheme="minorHAnsi" w:cstheme="minorHAnsi"/>
          <w:lang w:val="lt-LT"/>
        </w:rPr>
        <w:t xml:space="preserve"> pateikia galutinį ar tarpinį aktą </w:t>
      </w:r>
      <w:r w:rsidR="00247DAF" w:rsidRPr="00137E00">
        <w:rPr>
          <w:rFonts w:asciiTheme="minorHAnsi" w:hAnsiTheme="minorHAnsi" w:cstheme="minorHAnsi"/>
          <w:lang w:val="lt-LT"/>
        </w:rPr>
        <w:t>popierinę (paštu ar kt.) ir el. versiją el. paštu</w:t>
      </w:r>
      <w:r w:rsidRPr="00137E00">
        <w:rPr>
          <w:rFonts w:asciiTheme="minorHAnsi" w:hAnsiTheme="minorHAnsi" w:cstheme="minorHAnsi"/>
          <w:lang w:val="lt-LT"/>
        </w:rPr>
        <w:t xml:space="preserve"> </w:t>
      </w:r>
      <w:r w:rsidR="00247DAF" w:rsidRPr="00137E00">
        <w:rPr>
          <w:rFonts w:asciiTheme="minorHAnsi" w:hAnsiTheme="minorHAnsi" w:cstheme="minorHAnsi"/>
          <w:lang w:val="lt-LT"/>
        </w:rPr>
        <w:t xml:space="preserve">Užsakovui ir </w:t>
      </w:r>
      <w:r w:rsidR="00F14CD1" w:rsidRPr="00137E00">
        <w:rPr>
          <w:rFonts w:asciiTheme="minorHAnsi" w:hAnsiTheme="minorHAnsi" w:cstheme="minorHAnsi"/>
          <w:lang w:val="lt-LT"/>
        </w:rPr>
        <w:t>p</w:t>
      </w:r>
      <w:r w:rsidR="00247DAF" w:rsidRPr="00137E00">
        <w:rPr>
          <w:rFonts w:asciiTheme="minorHAnsi" w:hAnsiTheme="minorHAnsi" w:cstheme="minorHAnsi"/>
          <w:lang w:val="lt-LT"/>
        </w:rPr>
        <w:t>rojektuotojui (fiksuojama ekspertizės atlikimo pabaiga)</w:t>
      </w:r>
      <w:r w:rsidR="00E6327A" w:rsidRPr="00137E00">
        <w:rPr>
          <w:rFonts w:asciiTheme="minorHAnsi" w:hAnsiTheme="minorHAnsi" w:cstheme="minorHAnsi"/>
          <w:lang w:val="lt-LT"/>
        </w:rPr>
        <w:t xml:space="preserve">. Aktas el. paštu turi būti pateiktas ne vėliau kaip </w:t>
      </w:r>
      <w:r w:rsidR="00675BB1" w:rsidRPr="00137E00">
        <w:rPr>
          <w:rFonts w:asciiTheme="minorHAnsi" w:hAnsiTheme="minorHAnsi" w:cstheme="minorHAnsi"/>
          <w:lang w:val="lt-LT"/>
        </w:rPr>
        <w:t xml:space="preserve">per </w:t>
      </w:r>
      <w:r w:rsidR="00E6327A" w:rsidRPr="00137E00">
        <w:rPr>
          <w:rFonts w:asciiTheme="minorHAnsi" w:hAnsiTheme="minorHAnsi" w:cstheme="minorHAnsi"/>
          <w:lang w:val="lt-LT"/>
        </w:rPr>
        <w:t>1 darbo dien</w:t>
      </w:r>
      <w:r w:rsidR="00675BB1" w:rsidRPr="00137E00">
        <w:rPr>
          <w:rFonts w:asciiTheme="minorHAnsi" w:hAnsiTheme="minorHAnsi" w:cstheme="minorHAnsi"/>
          <w:lang w:val="lt-LT"/>
        </w:rPr>
        <w:t>ą</w:t>
      </w:r>
      <w:r w:rsidR="00E6327A" w:rsidRPr="00137E00">
        <w:rPr>
          <w:rFonts w:asciiTheme="minorHAnsi" w:hAnsiTheme="minorHAnsi" w:cstheme="minorHAnsi"/>
          <w:lang w:val="lt-LT"/>
        </w:rPr>
        <w:t xml:space="preserve"> po ekspertizės atlikimo termino pabaigos.</w:t>
      </w:r>
    </w:p>
    <w:p w14:paraId="3E61F14F" w14:textId="77777777" w:rsidR="00E12F82" w:rsidRPr="00137E00" w:rsidRDefault="00E12F82" w:rsidP="00E33BCC">
      <w:pPr>
        <w:jc w:val="both"/>
        <w:rPr>
          <w:rFonts w:asciiTheme="minorHAnsi" w:hAnsiTheme="minorHAnsi" w:cstheme="minorHAnsi"/>
          <w:i/>
          <w:lang w:val="lt-LT"/>
        </w:rPr>
      </w:pPr>
    </w:p>
    <w:p w14:paraId="4E73275C" w14:textId="77777777" w:rsidR="00247DAF" w:rsidRPr="00137E00" w:rsidRDefault="006336C4" w:rsidP="00E33BCC">
      <w:pPr>
        <w:jc w:val="both"/>
        <w:rPr>
          <w:rFonts w:asciiTheme="minorHAnsi" w:hAnsiTheme="minorHAnsi" w:cstheme="minorHAnsi"/>
          <w:lang w:val="lt-LT"/>
        </w:rPr>
      </w:pPr>
      <w:r w:rsidRPr="00137E00">
        <w:rPr>
          <w:rFonts w:asciiTheme="minorHAnsi" w:hAnsiTheme="minorHAnsi" w:cstheme="minorHAnsi"/>
          <w:i/>
          <w:lang w:val="lt-LT"/>
        </w:rPr>
        <w:t>Tuo</w:t>
      </w:r>
      <w:r w:rsidR="00AF5645" w:rsidRPr="00137E00">
        <w:rPr>
          <w:rFonts w:asciiTheme="minorHAnsi" w:hAnsiTheme="minorHAnsi" w:cstheme="minorHAnsi"/>
          <w:i/>
          <w:lang w:val="lt-LT"/>
        </w:rPr>
        <w:t xml:space="preserve"> atveju</w:t>
      </w:r>
      <w:r w:rsidR="005E402A" w:rsidRPr="00137E00">
        <w:rPr>
          <w:rFonts w:asciiTheme="minorHAnsi" w:hAnsiTheme="minorHAnsi" w:cstheme="minorHAnsi"/>
          <w:i/>
          <w:lang w:val="lt-LT"/>
        </w:rPr>
        <w:t>,</w:t>
      </w:r>
      <w:r w:rsidR="00AF5645" w:rsidRPr="00137E00">
        <w:rPr>
          <w:rFonts w:asciiTheme="minorHAnsi" w:hAnsiTheme="minorHAnsi" w:cstheme="minorHAnsi"/>
          <w:i/>
          <w:lang w:val="lt-LT"/>
        </w:rPr>
        <w:t xml:space="preserve"> jei buvo gautas tarpinis </w:t>
      </w:r>
      <w:r w:rsidR="00247DAF" w:rsidRPr="00137E00">
        <w:rPr>
          <w:rFonts w:asciiTheme="minorHAnsi" w:hAnsiTheme="minorHAnsi" w:cstheme="minorHAnsi"/>
          <w:i/>
          <w:lang w:val="lt-LT"/>
        </w:rPr>
        <w:t>ekspertizės aktas</w:t>
      </w:r>
      <w:r w:rsidR="00247DAF" w:rsidRPr="00137E00">
        <w:rPr>
          <w:rFonts w:asciiTheme="minorHAnsi" w:hAnsiTheme="minorHAnsi" w:cstheme="minorHAnsi"/>
          <w:lang w:val="lt-LT"/>
        </w:rPr>
        <w:t>:</w:t>
      </w:r>
    </w:p>
    <w:p w14:paraId="32B9CF16" w14:textId="77777777" w:rsidR="00247DAF" w:rsidRPr="00137E00" w:rsidRDefault="00247DAF" w:rsidP="00854894">
      <w:pPr>
        <w:pStyle w:val="Sraopastraipa"/>
        <w:numPr>
          <w:ilvl w:val="0"/>
          <w:numId w:val="4"/>
        </w:numPr>
        <w:jc w:val="both"/>
        <w:rPr>
          <w:rFonts w:asciiTheme="minorHAnsi" w:hAnsiTheme="minorHAnsi" w:cstheme="minorHAnsi"/>
          <w:lang w:val="lt-LT"/>
        </w:rPr>
      </w:pPr>
      <w:r w:rsidRPr="00137E00">
        <w:rPr>
          <w:rFonts w:asciiTheme="minorHAnsi" w:hAnsiTheme="minorHAnsi" w:cstheme="minorHAnsi"/>
          <w:lang w:val="lt-LT"/>
        </w:rPr>
        <w:t xml:space="preserve">Projektuotojas </w:t>
      </w:r>
      <w:r w:rsidR="006D0AB3" w:rsidRPr="00137E00">
        <w:rPr>
          <w:rFonts w:asciiTheme="minorHAnsi" w:hAnsiTheme="minorHAnsi" w:cstheme="minorHAnsi"/>
          <w:lang w:val="lt-LT"/>
        </w:rPr>
        <w:t xml:space="preserve">per Užsakovo paskirtą laiką </w:t>
      </w:r>
      <w:r w:rsidRPr="00137E00">
        <w:rPr>
          <w:rFonts w:asciiTheme="minorHAnsi" w:hAnsiTheme="minorHAnsi" w:cstheme="minorHAnsi"/>
          <w:lang w:val="lt-LT"/>
        </w:rPr>
        <w:t xml:space="preserve">pateikia </w:t>
      </w:r>
      <w:r w:rsidR="00BB5A70" w:rsidRPr="00137E00">
        <w:rPr>
          <w:rFonts w:asciiTheme="minorHAnsi" w:hAnsiTheme="minorHAnsi" w:cstheme="minorHAnsi"/>
          <w:lang w:val="lt-LT"/>
        </w:rPr>
        <w:t>ekspertizės rangovui</w:t>
      </w:r>
      <w:r w:rsidRPr="00137E00">
        <w:rPr>
          <w:rFonts w:asciiTheme="minorHAnsi" w:hAnsiTheme="minorHAnsi" w:cstheme="minorHAnsi"/>
          <w:lang w:val="lt-LT"/>
        </w:rPr>
        <w:t xml:space="preserve"> pataisytą projektą</w:t>
      </w:r>
      <w:r w:rsidR="00F14CD1" w:rsidRPr="00137E00">
        <w:rPr>
          <w:rFonts w:asciiTheme="minorHAnsi" w:hAnsiTheme="minorHAnsi" w:cstheme="minorHAnsi"/>
          <w:lang w:val="lt-LT"/>
        </w:rPr>
        <w:t>;</w:t>
      </w:r>
    </w:p>
    <w:p w14:paraId="1D4A5097" w14:textId="77777777" w:rsidR="00787833" w:rsidRPr="00137E00" w:rsidRDefault="00526163" w:rsidP="005E7EDB">
      <w:pPr>
        <w:pStyle w:val="Sraopastraipa"/>
        <w:numPr>
          <w:ilvl w:val="0"/>
          <w:numId w:val="4"/>
        </w:numPr>
        <w:jc w:val="both"/>
        <w:rPr>
          <w:rFonts w:asciiTheme="minorHAnsi" w:hAnsiTheme="minorHAnsi" w:cstheme="minorHAnsi"/>
          <w:lang w:val="lt-LT"/>
        </w:rPr>
      </w:pPr>
      <w:r w:rsidRPr="00137E00">
        <w:rPr>
          <w:rFonts w:asciiTheme="minorHAnsi" w:hAnsiTheme="minorHAnsi" w:cstheme="minorHAnsi"/>
          <w:lang w:val="lt-LT"/>
        </w:rPr>
        <w:t>E</w:t>
      </w:r>
      <w:r w:rsidR="006D0AB3" w:rsidRPr="00137E00">
        <w:rPr>
          <w:rFonts w:asciiTheme="minorHAnsi" w:hAnsiTheme="minorHAnsi" w:cstheme="minorHAnsi"/>
          <w:lang w:val="lt-LT"/>
        </w:rPr>
        <w:t>kspertizės rangovas</w:t>
      </w:r>
      <w:r w:rsidR="00BB5A70" w:rsidRPr="00137E00">
        <w:rPr>
          <w:rFonts w:asciiTheme="minorHAnsi" w:hAnsiTheme="minorHAnsi" w:cstheme="minorHAnsi"/>
          <w:lang w:val="lt-LT"/>
        </w:rPr>
        <w:t xml:space="preserve"> patikrina projektą pagal pateiktas pastabas ne vėliau kaip per 5 d.</w:t>
      </w:r>
      <w:r w:rsidR="005E402A" w:rsidRPr="00137E00">
        <w:rPr>
          <w:rFonts w:asciiTheme="minorHAnsi" w:hAnsiTheme="minorHAnsi" w:cstheme="minorHAnsi"/>
          <w:lang w:val="lt-LT"/>
        </w:rPr>
        <w:t xml:space="preserve"> </w:t>
      </w:r>
      <w:r w:rsidR="00BB5A70" w:rsidRPr="00137E00">
        <w:rPr>
          <w:rFonts w:asciiTheme="minorHAnsi" w:hAnsiTheme="minorHAnsi" w:cstheme="minorHAnsi"/>
          <w:lang w:val="lt-LT"/>
        </w:rPr>
        <w:t xml:space="preserve">d. nuo projekto pateikimo dienos ir Užsakovui </w:t>
      </w:r>
      <w:r w:rsidR="00247DAF" w:rsidRPr="00137E00">
        <w:rPr>
          <w:rFonts w:asciiTheme="minorHAnsi" w:hAnsiTheme="minorHAnsi" w:cstheme="minorHAnsi"/>
          <w:lang w:val="lt-LT"/>
        </w:rPr>
        <w:t xml:space="preserve">pateikia </w:t>
      </w:r>
      <w:r w:rsidR="00A24571" w:rsidRPr="00137E00">
        <w:rPr>
          <w:rFonts w:asciiTheme="minorHAnsi" w:hAnsiTheme="minorHAnsi" w:cstheme="minorHAnsi"/>
          <w:lang w:val="lt-LT"/>
        </w:rPr>
        <w:t xml:space="preserve">galutinį </w:t>
      </w:r>
      <w:r w:rsidR="00AF5645" w:rsidRPr="00137E00">
        <w:rPr>
          <w:rFonts w:asciiTheme="minorHAnsi" w:hAnsiTheme="minorHAnsi" w:cstheme="minorHAnsi"/>
          <w:lang w:val="lt-LT"/>
        </w:rPr>
        <w:t xml:space="preserve">ekspertizės </w:t>
      </w:r>
      <w:r w:rsidR="00A24571" w:rsidRPr="00137E00">
        <w:rPr>
          <w:rFonts w:asciiTheme="minorHAnsi" w:hAnsiTheme="minorHAnsi" w:cstheme="minorHAnsi"/>
          <w:lang w:val="lt-LT"/>
        </w:rPr>
        <w:t>aktą popierinę (paštu ar kt.)</w:t>
      </w:r>
      <w:r w:rsidR="00BB5A70" w:rsidRPr="00137E00">
        <w:rPr>
          <w:rFonts w:asciiTheme="minorHAnsi" w:hAnsiTheme="minorHAnsi" w:cstheme="minorHAnsi"/>
          <w:lang w:val="lt-LT"/>
        </w:rPr>
        <w:t xml:space="preserve"> </w:t>
      </w:r>
      <w:r w:rsidR="00A24571" w:rsidRPr="00137E00">
        <w:rPr>
          <w:rFonts w:asciiTheme="minorHAnsi" w:hAnsiTheme="minorHAnsi" w:cstheme="minorHAnsi"/>
          <w:lang w:val="lt-LT"/>
        </w:rPr>
        <w:t>ir el. versiją</w:t>
      </w:r>
      <w:r w:rsidR="00BB5A70" w:rsidRPr="00137E00">
        <w:rPr>
          <w:rFonts w:asciiTheme="minorHAnsi" w:hAnsiTheme="minorHAnsi" w:cstheme="minorHAnsi"/>
          <w:lang w:val="lt-LT"/>
        </w:rPr>
        <w:t xml:space="preserve"> </w:t>
      </w:r>
      <w:r w:rsidR="00A24571" w:rsidRPr="00137E00">
        <w:rPr>
          <w:rFonts w:asciiTheme="minorHAnsi" w:hAnsiTheme="minorHAnsi" w:cstheme="minorHAnsi"/>
          <w:lang w:val="lt-LT"/>
        </w:rPr>
        <w:t>el. pa</w:t>
      </w:r>
      <w:r w:rsidR="0024461A" w:rsidRPr="00137E00">
        <w:rPr>
          <w:rFonts w:asciiTheme="minorHAnsi" w:hAnsiTheme="minorHAnsi" w:cstheme="minorHAnsi"/>
          <w:lang w:val="lt-LT"/>
        </w:rPr>
        <w:t xml:space="preserve">štu Užsakovui ir </w:t>
      </w:r>
      <w:r w:rsidR="00F14CD1" w:rsidRPr="00137E00">
        <w:rPr>
          <w:rFonts w:asciiTheme="minorHAnsi" w:hAnsiTheme="minorHAnsi" w:cstheme="minorHAnsi"/>
          <w:lang w:val="lt-LT"/>
        </w:rPr>
        <w:t>p</w:t>
      </w:r>
      <w:r w:rsidR="0024461A" w:rsidRPr="00137E00">
        <w:rPr>
          <w:rFonts w:asciiTheme="minorHAnsi" w:hAnsiTheme="minorHAnsi" w:cstheme="minorHAnsi"/>
          <w:lang w:val="lt-LT"/>
        </w:rPr>
        <w:t xml:space="preserve">rojektuotojui </w:t>
      </w:r>
      <w:r w:rsidRPr="00137E00">
        <w:rPr>
          <w:rFonts w:asciiTheme="minorHAnsi" w:hAnsiTheme="minorHAnsi" w:cstheme="minorHAnsi"/>
          <w:lang w:val="lt-LT"/>
        </w:rPr>
        <w:t>ne vėliau kaip per 5 d. d. nuo projekto pateikimo dienos.</w:t>
      </w:r>
      <w:r w:rsidR="00BB5A70" w:rsidRPr="00137E00">
        <w:rPr>
          <w:rFonts w:asciiTheme="minorHAnsi" w:hAnsiTheme="minorHAnsi" w:cstheme="minorHAnsi"/>
          <w:lang w:val="lt-LT"/>
        </w:rPr>
        <w:t xml:space="preserve"> </w:t>
      </w:r>
    </w:p>
    <w:p w14:paraId="47028347" w14:textId="77777777" w:rsidR="00787833" w:rsidRPr="00137E00" w:rsidRDefault="00787833" w:rsidP="00787833">
      <w:pPr>
        <w:pStyle w:val="Sraopastraipa"/>
        <w:numPr>
          <w:ilvl w:val="0"/>
          <w:numId w:val="4"/>
        </w:numPr>
        <w:jc w:val="both"/>
        <w:rPr>
          <w:rFonts w:asciiTheme="minorHAnsi" w:hAnsiTheme="minorHAnsi" w:cstheme="minorHAnsi"/>
          <w:lang w:val="lt-LT" w:eastAsia="lt-LT"/>
        </w:rPr>
      </w:pPr>
      <w:r w:rsidRPr="00137E00">
        <w:rPr>
          <w:rFonts w:asciiTheme="minorHAnsi" w:hAnsiTheme="minorHAnsi" w:cstheme="minorHAnsi"/>
          <w:b/>
          <w:lang w:val="lt-LT" w:eastAsia="lt-LT"/>
        </w:rPr>
        <w:t>Ekspertizės rangovas privalo</w:t>
      </w:r>
      <w:r w:rsidRPr="00137E00">
        <w:rPr>
          <w:rFonts w:asciiTheme="minorHAnsi" w:hAnsiTheme="minorHAnsi" w:cstheme="minorHAnsi"/>
          <w:lang w:val="lt-LT" w:eastAsia="lt-LT"/>
        </w:rPr>
        <w:t xml:space="preserve"> atlikti pakartotinę projekto ekspertizę neatlygintinai, nereikalaudamas jokio papildomo apmokėjimo, jeigu projektą (kuris ekspertizės rangovo yra įvertintas vadovaujantis STR1.04.04:2017 </w:t>
      </w:r>
      <w:r w:rsidRPr="00137E00">
        <w:rPr>
          <w:rFonts w:asciiTheme="minorHAnsi" w:hAnsiTheme="minorHAnsi" w:cstheme="minorHAnsi"/>
          <w:lang w:val="lt-LT"/>
        </w:rPr>
        <w:t>„Statinio projektavimas, projekto ekspertizė“</w:t>
      </w:r>
      <w:r w:rsidRPr="00137E00">
        <w:rPr>
          <w:rFonts w:asciiTheme="minorHAnsi" w:hAnsiTheme="minorHAnsi" w:cstheme="minorHAnsi"/>
          <w:lang w:val="lt-LT" w:eastAsia="lt-LT"/>
        </w:rPr>
        <w:t xml:space="preserve"> </w:t>
      </w:r>
      <w:r w:rsidRPr="00137E00">
        <w:rPr>
          <w:rFonts w:asciiTheme="minorHAnsi" w:hAnsiTheme="minorHAnsi" w:cstheme="minorHAnsi"/>
          <w:lang w:val="lt-LT" w:eastAsia="lt-LT"/>
        </w:rPr>
        <w:lastRenderedPageBreak/>
        <w:t>punkto 89.1 reikalavimais ir kuriam pateikta išvada, kad projektą galima tvirtinti bei patvirtintas statytojo), derina</w:t>
      </w:r>
      <w:r w:rsidR="00766A5F" w:rsidRPr="00137E00">
        <w:rPr>
          <w:rFonts w:asciiTheme="minorHAnsi" w:hAnsiTheme="minorHAnsi" w:cstheme="minorHAnsi"/>
          <w:lang w:val="lt-LT" w:eastAsia="lt-LT"/>
        </w:rPr>
        <w:t>n</w:t>
      </w:r>
      <w:r w:rsidRPr="00137E00">
        <w:rPr>
          <w:rFonts w:asciiTheme="minorHAnsi" w:hAnsiTheme="minorHAnsi" w:cstheme="minorHAnsi"/>
          <w:lang w:val="lt-LT" w:eastAsia="lt-LT"/>
        </w:rPr>
        <w:t xml:space="preserve">t Lietuvos Respublikos informacinėje sistemoje „Infostatyba“ su tikrinančiais subjektais, bus gautas nepritarimas dėl projekto neatitikimo STR1.04.04:2017 </w:t>
      </w:r>
      <w:r w:rsidRPr="00137E00">
        <w:rPr>
          <w:rFonts w:asciiTheme="minorHAnsi" w:hAnsiTheme="minorHAnsi" w:cstheme="minorHAnsi"/>
          <w:lang w:val="lt-LT"/>
        </w:rPr>
        <w:t xml:space="preserve">„Statinio projektavimas, projekto ekspertizė“ 75 punkto </w:t>
      </w:r>
      <w:r w:rsidRPr="00137E00">
        <w:rPr>
          <w:rFonts w:asciiTheme="minorHAnsi" w:hAnsiTheme="minorHAnsi" w:cstheme="minorHAnsi"/>
          <w:lang w:val="lt-LT" w:eastAsia="lt-LT"/>
        </w:rPr>
        <w:t>reikalavimams.</w:t>
      </w:r>
    </w:p>
    <w:p w14:paraId="46730D24" w14:textId="77777777" w:rsidR="00247DAF" w:rsidRPr="00137E00" w:rsidRDefault="00247DAF" w:rsidP="00E33BCC">
      <w:pPr>
        <w:jc w:val="both"/>
        <w:rPr>
          <w:rFonts w:asciiTheme="minorHAnsi" w:hAnsiTheme="minorHAnsi" w:cstheme="minorHAnsi"/>
          <w:lang w:val="lt-LT"/>
        </w:rPr>
      </w:pPr>
    </w:p>
    <w:sectPr w:rsidR="00247DAF" w:rsidRPr="00137E00" w:rsidSect="00787833">
      <w:headerReference w:type="default" r:id="rId7"/>
      <w:pgSz w:w="11906" w:h="16838"/>
      <w:pgMar w:top="1701" w:right="567" w:bottom="1134" w:left="1701"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004D75" w16cid:durableId="23FB221C"/>
  <w16cid:commentId w16cid:paraId="5FA82DDC" w16cid:durableId="23FB221D"/>
  <w16cid:commentId w16cid:paraId="51F43F24" w16cid:durableId="23FB221E"/>
  <w16cid:commentId w16cid:paraId="22272956" w16cid:durableId="23FB221F"/>
  <w16cid:commentId w16cid:paraId="5369993D" w16cid:durableId="23FB2220"/>
  <w16cid:commentId w16cid:paraId="1528A090" w16cid:durableId="23FB2221"/>
  <w16cid:commentId w16cid:paraId="52A48143" w16cid:durableId="23FB2222"/>
  <w16cid:commentId w16cid:paraId="0BFFD616" w16cid:durableId="23FB2223"/>
  <w16cid:commentId w16cid:paraId="70C4CF4C" w16cid:durableId="23FB22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1447E" w14:textId="77777777" w:rsidR="00855979" w:rsidRDefault="00855979" w:rsidP="00C327EC">
      <w:r>
        <w:separator/>
      </w:r>
    </w:p>
  </w:endnote>
  <w:endnote w:type="continuationSeparator" w:id="0">
    <w:p w14:paraId="0EE12D26" w14:textId="77777777" w:rsidR="00855979" w:rsidRDefault="00855979" w:rsidP="00C3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1340E" w14:textId="77777777" w:rsidR="00855979" w:rsidRDefault="00855979" w:rsidP="00C327EC">
      <w:r>
        <w:separator/>
      </w:r>
    </w:p>
  </w:footnote>
  <w:footnote w:type="continuationSeparator" w:id="0">
    <w:p w14:paraId="49E57C91" w14:textId="77777777" w:rsidR="00855979" w:rsidRDefault="00855979" w:rsidP="00C3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720140"/>
      <w:docPartObj>
        <w:docPartGallery w:val="Page Numbers (Top of Page)"/>
        <w:docPartUnique/>
      </w:docPartObj>
    </w:sdtPr>
    <w:sdtEndPr/>
    <w:sdtContent>
      <w:p w14:paraId="2DC38B11" w14:textId="34F8576E" w:rsidR="00C327EC" w:rsidRDefault="00C327EC">
        <w:pPr>
          <w:pStyle w:val="Antrats"/>
          <w:jc w:val="center"/>
        </w:pPr>
        <w:r>
          <w:fldChar w:fldCharType="begin"/>
        </w:r>
        <w:r>
          <w:instrText>PAGE   \* MERGEFORMAT</w:instrText>
        </w:r>
        <w:r>
          <w:fldChar w:fldCharType="separate"/>
        </w:r>
        <w:r w:rsidR="000671BE" w:rsidRPr="000671BE">
          <w:rPr>
            <w:noProof/>
            <w:lang w:val="lt-LT"/>
          </w:rPr>
          <w:t>3</w:t>
        </w:r>
        <w:r>
          <w:fldChar w:fldCharType="end"/>
        </w:r>
      </w:p>
    </w:sdtContent>
  </w:sdt>
  <w:p w14:paraId="41BAE850" w14:textId="77777777" w:rsidR="00C327EC" w:rsidRDefault="00C327E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1129"/>
    <w:multiLevelType w:val="hybridMultilevel"/>
    <w:tmpl w:val="91D4DF38"/>
    <w:lvl w:ilvl="0" w:tplc="F35225B6">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3B72DD"/>
    <w:multiLevelType w:val="hybridMultilevel"/>
    <w:tmpl w:val="D06A2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4995D49"/>
    <w:multiLevelType w:val="hybridMultilevel"/>
    <w:tmpl w:val="08C4B0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2DC1B43"/>
    <w:multiLevelType w:val="hybridMultilevel"/>
    <w:tmpl w:val="CC1E4E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5D70579"/>
    <w:multiLevelType w:val="hybridMultilevel"/>
    <w:tmpl w:val="5DACFD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CC"/>
    <w:rsid w:val="00010344"/>
    <w:rsid w:val="00040AD6"/>
    <w:rsid w:val="00043BDA"/>
    <w:rsid w:val="00047EFC"/>
    <w:rsid w:val="00056386"/>
    <w:rsid w:val="000671BE"/>
    <w:rsid w:val="00091373"/>
    <w:rsid w:val="000B493B"/>
    <w:rsid w:val="000C04AD"/>
    <w:rsid w:val="000C785B"/>
    <w:rsid w:val="000E2394"/>
    <w:rsid w:val="00103AE8"/>
    <w:rsid w:val="001206C5"/>
    <w:rsid w:val="00137E00"/>
    <w:rsid w:val="00143656"/>
    <w:rsid w:val="0014745E"/>
    <w:rsid w:val="00150DB1"/>
    <w:rsid w:val="001551ED"/>
    <w:rsid w:val="0016208F"/>
    <w:rsid w:val="0016305C"/>
    <w:rsid w:val="001A2437"/>
    <w:rsid w:val="001A25D7"/>
    <w:rsid w:val="001E101A"/>
    <w:rsid w:val="00207E74"/>
    <w:rsid w:val="00223740"/>
    <w:rsid w:val="002239C8"/>
    <w:rsid w:val="002264B9"/>
    <w:rsid w:val="00227CD9"/>
    <w:rsid w:val="0024461A"/>
    <w:rsid w:val="00247DAF"/>
    <w:rsid w:val="00256E25"/>
    <w:rsid w:val="00290CC0"/>
    <w:rsid w:val="002A3B56"/>
    <w:rsid w:val="002B3ED8"/>
    <w:rsid w:val="002C52D0"/>
    <w:rsid w:val="002E64A2"/>
    <w:rsid w:val="003124B8"/>
    <w:rsid w:val="00314DEC"/>
    <w:rsid w:val="00372B83"/>
    <w:rsid w:val="0038782B"/>
    <w:rsid w:val="00391DFC"/>
    <w:rsid w:val="003C18F4"/>
    <w:rsid w:val="003D1638"/>
    <w:rsid w:val="003D22E4"/>
    <w:rsid w:val="003E5BDB"/>
    <w:rsid w:val="003F2057"/>
    <w:rsid w:val="0041493F"/>
    <w:rsid w:val="00477E3F"/>
    <w:rsid w:val="00497D76"/>
    <w:rsid w:val="004A470B"/>
    <w:rsid w:val="004F22AF"/>
    <w:rsid w:val="004F42D6"/>
    <w:rsid w:val="005053C5"/>
    <w:rsid w:val="00507DC3"/>
    <w:rsid w:val="00520977"/>
    <w:rsid w:val="00526163"/>
    <w:rsid w:val="005618DC"/>
    <w:rsid w:val="005819D0"/>
    <w:rsid w:val="00583BDA"/>
    <w:rsid w:val="005A6496"/>
    <w:rsid w:val="005D6438"/>
    <w:rsid w:val="005E402A"/>
    <w:rsid w:val="005E7EDB"/>
    <w:rsid w:val="006247B6"/>
    <w:rsid w:val="006336C4"/>
    <w:rsid w:val="0064368D"/>
    <w:rsid w:val="00653356"/>
    <w:rsid w:val="00675BB1"/>
    <w:rsid w:val="00680A3A"/>
    <w:rsid w:val="006814C6"/>
    <w:rsid w:val="00687E85"/>
    <w:rsid w:val="006C3E8F"/>
    <w:rsid w:val="006D0AB3"/>
    <w:rsid w:val="006D0B9A"/>
    <w:rsid w:val="006E07E6"/>
    <w:rsid w:val="006E4CCC"/>
    <w:rsid w:val="00700C84"/>
    <w:rsid w:val="00711DA1"/>
    <w:rsid w:val="00736A34"/>
    <w:rsid w:val="0076000F"/>
    <w:rsid w:val="00766A5F"/>
    <w:rsid w:val="00787833"/>
    <w:rsid w:val="00791B1A"/>
    <w:rsid w:val="007B7307"/>
    <w:rsid w:val="007C1666"/>
    <w:rsid w:val="0080343F"/>
    <w:rsid w:val="00815516"/>
    <w:rsid w:val="008157FF"/>
    <w:rsid w:val="00854894"/>
    <w:rsid w:val="00855979"/>
    <w:rsid w:val="00870377"/>
    <w:rsid w:val="008D6B7A"/>
    <w:rsid w:val="008E3F4E"/>
    <w:rsid w:val="0090244C"/>
    <w:rsid w:val="0092103F"/>
    <w:rsid w:val="00923102"/>
    <w:rsid w:val="00933DD4"/>
    <w:rsid w:val="00954C3C"/>
    <w:rsid w:val="00964417"/>
    <w:rsid w:val="00974684"/>
    <w:rsid w:val="00977930"/>
    <w:rsid w:val="009D5C08"/>
    <w:rsid w:val="009E3F23"/>
    <w:rsid w:val="00A0075E"/>
    <w:rsid w:val="00A033D8"/>
    <w:rsid w:val="00A11911"/>
    <w:rsid w:val="00A24571"/>
    <w:rsid w:val="00A32D7F"/>
    <w:rsid w:val="00A45A40"/>
    <w:rsid w:val="00A46059"/>
    <w:rsid w:val="00A61D05"/>
    <w:rsid w:val="00A66309"/>
    <w:rsid w:val="00A66E1B"/>
    <w:rsid w:val="00A808E1"/>
    <w:rsid w:val="00A91200"/>
    <w:rsid w:val="00AA7433"/>
    <w:rsid w:val="00AB0B5E"/>
    <w:rsid w:val="00AC13DF"/>
    <w:rsid w:val="00AC7A18"/>
    <w:rsid w:val="00AF12FF"/>
    <w:rsid w:val="00AF3B50"/>
    <w:rsid w:val="00AF5645"/>
    <w:rsid w:val="00B27CEE"/>
    <w:rsid w:val="00B300B6"/>
    <w:rsid w:val="00B430F5"/>
    <w:rsid w:val="00B45FA9"/>
    <w:rsid w:val="00B57812"/>
    <w:rsid w:val="00B613E4"/>
    <w:rsid w:val="00B7201F"/>
    <w:rsid w:val="00B75481"/>
    <w:rsid w:val="00B82D15"/>
    <w:rsid w:val="00BA790C"/>
    <w:rsid w:val="00BB5A70"/>
    <w:rsid w:val="00BC25B1"/>
    <w:rsid w:val="00BD559E"/>
    <w:rsid w:val="00C135C3"/>
    <w:rsid w:val="00C209CE"/>
    <w:rsid w:val="00C25D7C"/>
    <w:rsid w:val="00C327EC"/>
    <w:rsid w:val="00C4005E"/>
    <w:rsid w:val="00C42D4B"/>
    <w:rsid w:val="00C454E5"/>
    <w:rsid w:val="00C60236"/>
    <w:rsid w:val="00C82E16"/>
    <w:rsid w:val="00C90AE8"/>
    <w:rsid w:val="00CA4E75"/>
    <w:rsid w:val="00CB7AC1"/>
    <w:rsid w:val="00CD1A03"/>
    <w:rsid w:val="00CD5752"/>
    <w:rsid w:val="00CF24F2"/>
    <w:rsid w:val="00D07C9E"/>
    <w:rsid w:val="00D11667"/>
    <w:rsid w:val="00D709C7"/>
    <w:rsid w:val="00D775DE"/>
    <w:rsid w:val="00DC2B63"/>
    <w:rsid w:val="00DC7373"/>
    <w:rsid w:val="00DE03E1"/>
    <w:rsid w:val="00E06C5B"/>
    <w:rsid w:val="00E12F82"/>
    <w:rsid w:val="00E3225B"/>
    <w:rsid w:val="00E33BCC"/>
    <w:rsid w:val="00E6327A"/>
    <w:rsid w:val="00E966B2"/>
    <w:rsid w:val="00E97D8E"/>
    <w:rsid w:val="00F108AD"/>
    <w:rsid w:val="00F14CD1"/>
    <w:rsid w:val="00F273F1"/>
    <w:rsid w:val="00F536B5"/>
    <w:rsid w:val="00F53718"/>
    <w:rsid w:val="00F579B9"/>
    <w:rsid w:val="00F70E96"/>
    <w:rsid w:val="00F72052"/>
    <w:rsid w:val="00F82F5D"/>
    <w:rsid w:val="00F959D7"/>
    <w:rsid w:val="00F9657C"/>
    <w:rsid w:val="00FA267E"/>
    <w:rsid w:val="00FB7977"/>
    <w:rsid w:val="00FC7A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E734"/>
  <w15:chartTrackingRefBased/>
  <w15:docId w15:val="{687903A7-BE0C-4DC1-9AAD-41889588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33BCC"/>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33BCC"/>
    <w:pPr>
      <w:ind w:left="720"/>
      <w:contextualSpacing/>
    </w:pPr>
  </w:style>
  <w:style w:type="character" w:styleId="Hipersaitas">
    <w:name w:val="Hyperlink"/>
    <w:basedOn w:val="Numatytasispastraiposriftas"/>
    <w:uiPriority w:val="99"/>
    <w:unhideWhenUsed/>
    <w:rsid w:val="00B82D15"/>
    <w:rPr>
      <w:color w:val="0563C1" w:themeColor="hyperlink"/>
      <w:u w:val="single"/>
    </w:rPr>
  </w:style>
  <w:style w:type="character" w:styleId="Perirtashipersaitas">
    <w:name w:val="FollowedHyperlink"/>
    <w:basedOn w:val="Numatytasispastraiposriftas"/>
    <w:uiPriority w:val="99"/>
    <w:semiHidden/>
    <w:unhideWhenUsed/>
    <w:rsid w:val="008E3F4E"/>
    <w:rPr>
      <w:color w:val="954F72" w:themeColor="followedHyperlink"/>
      <w:u w:val="single"/>
    </w:rPr>
  </w:style>
  <w:style w:type="character" w:styleId="Komentaronuoroda">
    <w:name w:val="annotation reference"/>
    <w:basedOn w:val="Numatytasispastraiposriftas"/>
    <w:uiPriority w:val="99"/>
    <w:semiHidden/>
    <w:unhideWhenUsed/>
    <w:rsid w:val="00711DA1"/>
    <w:rPr>
      <w:sz w:val="16"/>
      <w:szCs w:val="16"/>
    </w:rPr>
  </w:style>
  <w:style w:type="paragraph" w:styleId="Komentarotekstas">
    <w:name w:val="annotation text"/>
    <w:basedOn w:val="prastasis"/>
    <w:link w:val="KomentarotekstasDiagrama"/>
    <w:uiPriority w:val="99"/>
    <w:semiHidden/>
    <w:unhideWhenUsed/>
    <w:rsid w:val="00711DA1"/>
    <w:rPr>
      <w:sz w:val="20"/>
      <w:szCs w:val="20"/>
    </w:rPr>
  </w:style>
  <w:style w:type="character" w:customStyle="1" w:styleId="KomentarotekstasDiagrama">
    <w:name w:val="Komentaro tekstas Diagrama"/>
    <w:basedOn w:val="Numatytasispastraiposriftas"/>
    <w:link w:val="Komentarotekstas"/>
    <w:uiPriority w:val="99"/>
    <w:semiHidden/>
    <w:rsid w:val="00711DA1"/>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711DA1"/>
    <w:rPr>
      <w:b/>
      <w:bCs/>
    </w:rPr>
  </w:style>
  <w:style w:type="character" w:customStyle="1" w:styleId="KomentarotemaDiagrama">
    <w:name w:val="Komentaro tema Diagrama"/>
    <w:basedOn w:val="KomentarotekstasDiagrama"/>
    <w:link w:val="Komentarotema"/>
    <w:uiPriority w:val="99"/>
    <w:semiHidden/>
    <w:rsid w:val="00711DA1"/>
    <w:rPr>
      <w:rFonts w:ascii="Times New Roman" w:eastAsia="Times New Roman" w:hAnsi="Times New Roman" w:cs="Times New Roman"/>
      <w:b/>
      <w:bCs/>
      <w:sz w:val="20"/>
      <w:szCs w:val="20"/>
      <w:lang w:val="en-GB"/>
    </w:rPr>
  </w:style>
  <w:style w:type="paragraph" w:styleId="Antrats">
    <w:name w:val="header"/>
    <w:basedOn w:val="prastasis"/>
    <w:link w:val="AntratsDiagrama"/>
    <w:uiPriority w:val="99"/>
    <w:unhideWhenUsed/>
    <w:rsid w:val="00C327EC"/>
    <w:pPr>
      <w:tabs>
        <w:tab w:val="center" w:pos="4819"/>
        <w:tab w:val="right" w:pos="9638"/>
      </w:tabs>
    </w:pPr>
  </w:style>
  <w:style w:type="character" w:customStyle="1" w:styleId="AntratsDiagrama">
    <w:name w:val="Antraštės Diagrama"/>
    <w:basedOn w:val="Numatytasispastraiposriftas"/>
    <w:link w:val="Antrats"/>
    <w:uiPriority w:val="99"/>
    <w:rsid w:val="00C327EC"/>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C327EC"/>
    <w:pPr>
      <w:tabs>
        <w:tab w:val="center" w:pos="4819"/>
        <w:tab w:val="right" w:pos="9638"/>
      </w:tabs>
    </w:pPr>
  </w:style>
  <w:style w:type="character" w:customStyle="1" w:styleId="PoratDiagrama">
    <w:name w:val="Poraštė Diagrama"/>
    <w:basedOn w:val="Numatytasispastraiposriftas"/>
    <w:link w:val="Porat"/>
    <w:uiPriority w:val="99"/>
    <w:rsid w:val="00C327EC"/>
    <w:rPr>
      <w:rFonts w:ascii="Times New Roman" w:eastAsia="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5D643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D6438"/>
    <w:rPr>
      <w:rFonts w:ascii="Segoe UI" w:eastAsia="Times New Roman" w:hAnsi="Segoe UI" w:cs="Segoe UI"/>
      <w:sz w:val="18"/>
      <w:szCs w:val="18"/>
      <w:lang w:val="en-GB"/>
    </w:rPr>
  </w:style>
  <w:style w:type="paragraph" w:styleId="Pataisymai">
    <w:name w:val="Revision"/>
    <w:hidden/>
    <w:uiPriority w:val="99"/>
    <w:semiHidden/>
    <w:rsid w:val="00E06C5B"/>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8155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534580">
      <w:bodyDiv w:val="1"/>
      <w:marLeft w:val="0"/>
      <w:marRight w:val="0"/>
      <w:marTop w:val="0"/>
      <w:marBottom w:val="0"/>
      <w:divBdr>
        <w:top w:val="none" w:sz="0" w:space="0" w:color="auto"/>
        <w:left w:val="none" w:sz="0" w:space="0" w:color="auto"/>
        <w:bottom w:val="none" w:sz="0" w:space="0" w:color="auto"/>
        <w:right w:val="none" w:sz="0" w:space="0" w:color="auto"/>
      </w:divBdr>
    </w:div>
    <w:div w:id="675109095">
      <w:bodyDiv w:val="1"/>
      <w:marLeft w:val="0"/>
      <w:marRight w:val="0"/>
      <w:marTop w:val="0"/>
      <w:marBottom w:val="0"/>
      <w:divBdr>
        <w:top w:val="none" w:sz="0" w:space="0" w:color="auto"/>
        <w:left w:val="none" w:sz="0" w:space="0" w:color="auto"/>
        <w:bottom w:val="none" w:sz="0" w:space="0" w:color="auto"/>
        <w:right w:val="none" w:sz="0" w:space="0" w:color="auto"/>
      </w:divBdr>
    </w:div>
    <w:div w:id="829834078">
      <w:bodyDiv w:val="1"/>
      <w:marLeft w:val="0"/>
      <w:marRight w:val="0"/>
      <w:marTop w:val="0"/>
      <w:marBottom w:val="0"/>
      <w:divBdr>
        <w:top w:val="none" w:sz="0" w:space="0" w:color="auto"/>
        <w:left w:val="none" w:sz="0" w:space="0" w:color="auto"/>
        <w:bottom w:val="none" w:sz="0" w:space="0" w:color="auto"/>
        <w:right w:val="none" w:sz="0" w:space="0" w:color="auto"/>
      </w:divBdr>
    </w:div>
    <w:div w:id="998655722">
      <w:bodyDiv w:val="1"/>
      <w:marLeft w:val="0"/>
      <w:marRight w:val="0"/>
      <w:marTop w:val="0"/>
      <w:marBottom w:val="0"/>
      <w:divBdr>
        <w:top w:val="none" w:sz="0" w:space="0" w:color="auto"/>
        <w:left w:val="none" w:sz="0" w:space="0" w:color="auto"/>
        <w:bottom w:val="none" w:sz="0" w:space="0" w:color="auto"/>
        <w:right w:val="none" w:sz="0" w:space="0" w:color="auto"/>
      </w:divBdr>
    </w:div>
    <w:div w:id="1059136871">
      <w:bodyDiv w:val="1"/>
      <w:marLeft w:val="0"/>
      <w:marRight w:val="0"/>
      <w:marTop w:val="0"/>
      <w:marBottom w:val="0"/>
      <w:divBdr>
        <w:top w:val="none" w:sz="0" w:space="0" w:color="auto"/>
        <w:left w:val="none" w:sz="0" w:space="0" w:color="auto"/>
        <w:bottom w:val="none" w:sz="0" w:space="0" w:color="auto"/>
        <w:right w:val="none" w:sz="0" w:space="0" w:color="auto"/>
      </w:divBdr>
    </w:div>
    <w:div w:id="1325890352">
      <w:bodyDiv w:val="1"/>
      <w:marLeft w:val="0"/>
      <w:marRight w:val="0"/>
      <w:marTop w:val="0"/>
      <w:marBottom w:val="0"/>
      <w:divBdr>
        <w:top w:val="none" w:sz="0" w:space="0" w:color="auto"/>
        <w:left w:val="none" w:sz="0" w:space="0" w:color="auto"/>
        <w:bottom w:val="none" w:sz="0" w:space="0" w:color="auto"/>
        <w:right w:val="none" w:sz="0" w:space="0" w:color="auto"/>
      </w:divBdr>
    </w:div>
    <w:div w:id="1393038169">
      <w:bodyDiv w:val="1"/>
      <w:marLeft w:val="0"/>
      <w:marRight w:val="0"/>
      <w:marTop w:val="0"/>
      <w:marBottom w:val="0"/>
      <w:divBdr>
        <w:top w:val="none" w:sz="0" w:space="0" w:color="auto"/>
        <w:left w:val="none" w:sz="0" w:space="0" w:color="auto"/>
        <w:bottom w:val="none" w:sz="0" w:space="0" w:color="auto"/>
        <w:right w:val="none" w:sz="0" w:space="0" w:color="auto"/>
      </w:divBdr>
    </w:div>
    <w:div w:id="2026976348">
      <w:bodyDiv w:val="1"/>
      <w:marLeft w:val="0"/>
      <w:marRight w:val="0"/>
      <w:marTop w:val="0"/>
      <w:marBottom w:val="0"/>
      <w:divBdr>
        <w:top w:val="none" w:sz="0" w:space="0" w:color="auto"/>
        <w:left w:val="none" w:sz="0" w:space="0" w:color="auto"/>
        <w:bottom w:val="none" w:sz="0" w:space="0" w:color="auto"/>
        <w:right w:val="none" w:sz="0" w:space="0" w:color="auto"/>
      </w:divBdr>
    </w:div>
    <w:div w:id="20459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3235</Words>
  <Characters>1844</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Justas Norbutas</dc:creator>
  <cp:keywords/>
  <dc:description/>
  <cp:lastModifiedBy>Asta Kudirkaitė</cp:lastModifiedBy>
  <cp:revision>11</cp:revision>
  <dcterms:created xsi:type="dcterms:W3CDTF">2024-12-12T08:11:00Z</dcterms:created>
  <dcterms:modified xsi:type="dcterms:W3CDTF">2025-01-15T13:11:00Z</dcterms:modified>
</cp:coreProperties>
</file>