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5FCA7" w14:textId="77777777" w:rsidR="00FE5D5F" w:rsidRPr="00FE5D5F" w:rsidRDefault="00FE5D5F" w:rsidP="00FE5D5F">
      <w:pPr>
        <w:rPr>
          <w:rFonts w:ascii="Times New Roman" w:hAnsi="Times New Roman" w:cs="Times New Roman"/>
          <w:b/>
          <w:bCs/>
          <w:sz w:val="24"/>
          <w:szCs w:val="24"/>
        </w:rPr>
      </w:pPr>
      <w:bookmarkStart w:id="0" w:name="_GoBack"/>
      <w:r w:rsidRPr="00FE5D5F">
        <w:rPr>
          <w:rFonts w:ascii="Times New Roman" w:hAnsi="Times New Roman" w:cs="Times New Roman"/>
          <w:b/>
          <w:bCs/>
          <w:sz w:val="24"/>
          <w:szCs w:val="24"/>
        </w:rPr>
        <w:t>Gavę savivaldybės pritarimą naudoti gręžinį, nepamirškite kreiptis į Lietuvos geologijos tarnybą</w:t>
      </w:r>
    </w:p>
    <w:p w14:paraId="53BA7D4A" w14:textId="77777777" w:rsidR="00FE5D5F" w:rsidRPr="00FE5D5F" w:rsidRDefault="00FE5D5F" w:rsidP="00FE5D5F">
      <w:pPr>
        <w:rPr>
          <w:rFonts w:ascii="Times New Roman" w:hAnsi="Times New Roman" w:cs="Times New Roman"/>
          <w:b/>
          <w:bCs/>
          <w:sz w:val="24"/>
          <w:szCs w:val="24"/>
        </w:rPr>
      </w:pPr>
    </w:p>
    <w:p w14:paraId="34656C01" w14:textId="77777777" w:rsidR="00FE5D5F" w:rsidRPr="00FE5D5F" w:rsidRDefault="00FE5D5F" w:rsidP="00FE5D5F">
      <w:pPr>
        <w:rPr>
          <w:rFonts w:ascii="Times New Roman" w:hAnsi="Times New Roman" w:cs="Times New Roman"/>
          <w:b/>
          <w:bCs/>
          <w:sz w:val="24"/>
          <w:szCs w:val="24"/>
        </w:rPr>
      </w:pPr>
      <w:r w:rsidRPr="00FE5D5F">
        <w:rPr>
          <w:rFonts w:ascii="Times New Roman" w:hAnsi="Times New Roman" w:cs="Times New Roman"/>
          <w:b/>
          <w:bCs/>
          <w:sz w:val="24"/>
          <w:szCs w:val="24"/>
        </w:rPr>
        <w:t>Gyventojai, individualiai apsirūpinantys geriamuoju vandeniu, gali patys pateikti duomenis įteisinti iki 2022 m. gegužės 1-osios įrengtą gręžinį Žemės gelmių registre ir atsispausdinti įregistruoto gręžinio pasą. Tačiau, gavus savivaldybės pritarimą naudoti gręžinį, svarbu nepamiršti kreiptis į Lietuvos geologijos tarnybą.</w:t>
      </w:r>
    </w:p>
    <w:p w14:paraId="31ED4053"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sz w:val="24"/>
          <w:szCs w:val="24"/>
        </w:rPr>
        <w:t>Be to, primena LGT specialistai, registruoti būtina ne tik tuos gręžinius, kurių išteklius naudoti reikalingas leidimas, bet ir tais atvejais, kai asmuo savo ūkio reikmėms gėlo vandens sunaudoja labai mažai arba gręžinį eksploatuoja retai ar sezoniškai.</w:t>
      </w:r>
    </w:p>
    <w:p w14:paraId="75C98172"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sz w:val="24"/>
          <w:szCs w:val="24"/>
        </w:rPr>
        <w:t xml:space="preserve">Registruojant individualų gręžinį, duomenys gali būti teikiami per Lietuvos geologijos tarnybos </w:t>
      </w:r>
      <w:hyperlink r:id="rId8" w:history="1">
        <w:r w:rsidRPr="00FE5D5F">
          <w:rPr>
            <w:rStyle w:val="Hipersaitas"/>
            <w:rFonts w:ascii="Times New Roman" w:hAnsi="Times New Roman" w:cs="Times New Roman"/>
            <w:sz w:val="24"/>
            <w:szCs w:val="24"/>
          </w:rPr>
          <w:t>el. paslaugas</w:t>
        </w:r>
      </w:hyperlink>
      <w:r w:rsidRPr="00FE5D5F">
        <w:rPr>
          <w:rFonts w:ascii="Times New Roman" w:hAnsi="Times New Roman" w:cs="Times New Roman"/>
          <w:sz w:val="24"/>
          <w:szCs w:val="24"/>
        </w:rPr>
        <w:t>, jungiantis prie sistemos per Elektroninius valdžios vartus (internetinės bankininkystės priemonėmis, asmens tapatybės kortele ar elektroniniu parašu). Detalią informaciją, kaip gręžinio duomenis įrašyti į Žemės gelmių registrą, rasite </w:t>
      </w:r>
      <w:proofErr w:type="spellStart"/>
      <w:r w:rsidRPr="00FE5D5F">
        <w:rPr>
          <w:rFonts w:ascii="Times New Roman" w:hAnsi="Times New Roman" w:cs="Times New Roman"/>
          <w:sz w:val="24"/>
          <w:szCs w:val="24"/>
        </w:rPr>
        <w:fldChar w:fldCharType="begin"/>
      </w:r>
      <w:r w:rsidRPr="00FE5D5F">
        <w:rPr>
          <w:rFonts w:ascii="Times New Roman" w:hAnsi="Times New Roman" w:cs="Times New Roman"/>
          <w:sz w:val="24"/>
          <w:szCs w:val="24"/>
        </w:rPr>
        <w:instrText>HYPERLINK "https://lgt.lrv.lt/lt/konsultacijos/konsultuojame/pozeminio-vandens-gavybos-greziniu-legalizavimo-informacija/instrukcija-kaip-irasyti-duomenis-i-zemes-gelmiu-registra-naudojantis-elektroninemis-paslaugomis/"</w:instrText>
      </w:r>
      <w:r w:rsidRPr="00FE5D5F">
        <w:rPr>
          <w:rFonts w:ascii="Times New Roman" w:hAnsi="Times New Roman" w:cs="Times New Roman"/>
          <w:sz w:val="24"/>
          <w:szCs w:val="24"/>
        </w:rPr>
        <w:fldChar w:fldCharType="separate"/>
      </w:r>
      <w:r w:rsidRPr="00FE5D5F">
        <w:rPr>
          <w:rStyle w:val="Hipersaitas"/>
          <w:rFonts w:ascii="Times New Roman" w:hAnsi="Times New Roman" w:cs="Times New Roman"/>
          <w:sz w:val="24"/>
          <w:szCs w:val="24"/>
        </w:rPr>
        <w:t>videoinstrukcijoje</w:t>
      </w:r>
      <w:proofErr w:type="spellEnd"/>
      <w:r w:rsidRPr="00FE5D5F">
        <w:rPr>
          <w:rFonts w:ascii="Times New Roman" w:hAnsi="Times New Roman" w:cs="Times New Roman"/>
          <w:sz w:val="24"/>
          <w:szCs w:val="24"/>
        </w:rPr>
        <w:fldChar w:fldCharType="end"/>
      </w:r>
      <w:r w:rsidRPr="00FE5D5F">
        <w:rPr>
          <w:rFonts w:ascii="Times New Roman" w:hAnsi="Times New Roman" w:cs="Times New Roman"/>
          <w:sz w:val="24"/>
          <w:szCs w:val="24"/>
        </w:rPr>
        <w:t>.</w:t>
      </w:r>
    </w:p>
    <w:p w14:paraId="4E77F5B0"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sz w:val="24"/>
          <w:szCs w:val="24"/>
        </w:rPr>
        <w:t xml:space="preserve">Taip pat visus duomenis ir dokumentus galima pateikti el. paštu </w:t>
      </w:r>
      <w:hyperlink r:id="rId9" w:history="1">
        <w:r w:rsidRPr="00FE5D5F">
          <w:rPr>
            <w:rStyle w:val="Hipersaitas"/>
            <w:rFonts w:ascii="Times New Roman" w:hAnsi="Times New Roman" w:cs="Times New Roman"/>
            <w:sz w:val="24"/>
            <w:szCs w:val="24"/>
          </w:rPr>
          <w:t>info@lgt.lt</w:t>
        </w:r>
      </w:hyperlink>
      <w:r w:rsidRPr="00FE5D5F">
        <w:rPr>
          <w:rFonts w:ascii="Times New Roman" w:hAnsi="Times New Roman" w:cs="Times New Roman"/>
          <w:sz w:val="24"/>
          <w:szCs w:val="24"/>
        </w:rPr>
        <w:t>. Tokiu atveju reikia pateikti šiuos dokumentus:</w:t>
      </w:r>
    </w:p>
    <w:p w14:paraId="6B1943C4" w14:textId="77777777" w:rsidR="00FE5D5F" w:rsidRPr="00FE5D5F" w:rsidRDefault="00874CF1" w:rsidP="00FE5D5F">
      <w:pPr>
        <w:numPr>
          <w:ilvl w:val="0"/>
          <w:numId w:val="1"/>
        </w:numPr>
        <w:rPr>
          <w:rFonts w:ascii="Times New Roman" w:hAnsi="Times New Roman" w:cs="Times New Roman"/>
          <w:sz w:val="24"/>
          <w:szCs w:val="24"/>
        </w:rPr>
      </w:pPr>
      <w:hyperlink r:id="rId10" w:history="1">
        <w:r w:rsidR="00FE5D5F" w:rsidRPr="00FE5D5F">
          <w:rPr>
            <w:rStyle w:val="Hipersaitas"/>
            <w:rFonts w:ascii="Times New Roman" w:hAnsi="Times New Roman" w:cs="Times New Roman"/>
            <w:sz w:val="24"/>
            <w:szCs w:val="24"/>
          </w:rPr>
          <w:t>prašymą</w:t>
        </w:r>
      </w:hyperlink>
      <w:r w:rsidR="00FE5D5F" w:rsidRPr="00FE5D5F">
        <w:rPr>
          <w:rFonts w:ascii="Times New Roman" w:hAnsi="Times New Roman" w:cs="Times New Roman"/>
          <w:sz w:val="24"/>
          <w:szCs w:val="24"/>
        </w:rPr>
        <w:t xml:space="preserve"> įregistruoti gręžinį,</w:t>
      </w:r>
    </w:p>
    <w:p w14:paraId="4349A672" w14:textId="77777777" w:rsidR="00FE5D5F" w:rsidRPr="00FE5D5F" w:rsidRDefault="00FE5D5F" w:rsidP="00FE5D5F">
      <w:pPr>
        <w:numPr>
          <w:ilvl w:val="0"/>
          <w:numId w:val="1"/>
        </w:numPr>
        <w:rPr>
          <w:rFonts w:ascii="Times New Roman" w:hAnsi="Times New Roman" w:cs="Times New Roman"/>
          <w:sz w:val="24"/>
          <w:szCs w:val="24"/>
        </w:rPr>
      </w:pPr>
      <w:r w:rsidRPr="00FE5D5F">
        <w:rPr>
          <w:rFonts w:ascii="Times New Roman" w:hAnsi="Times New Roman" w:cs="Times New Roman"/>
          <w:sz w:val="24"/>
          <w:szCs w:val="24"/>
        </w:rPr>
        <w:t xml:space="preserve">gręžinio duomenų </w:t>
      </w:r>
      <w:hyperlink r:id="rId11" w:history="1">
        <w:r w:rsidRPr="00FE5D5F">
          <w:rPr>
            <w:rStyle w:val="Hipersaitas"/>
            <w:rFonts w:ascii="Times New Roman" w:hAnsi="Times New Roman" w:cs="Times New Roman"/>
            <w:sz w:val="24"/>
            <w:szCs w:val="24"/>
          </w:rPr>
          <w:t>deklaraciją</w:t>
        </w:r>
      </w:hyperlink>
      <w:r w:rsidRPr="00FE5D5F">
        <w:rPr>
          <w:rFonts w:ascii="Times New Roman" w:hAnsi="Times New Roman" w:cs="Times New Roman"/>
          <w:sz w:val="24"/>
          <w:szCs w:val="24"/>
        </w:rPr>
        <w:t>,</w:t>
      </w:r>
    </w:p>
    <w:p w14:paraId="7B834125" w14:textId="77777777" w:rsidR="00FE5D5F" w:rsidRPr="00FE5D5F" w:rsidRDefault="00874CF1" w:rsidP="00FE5D5F">
      <w:pPr>
        <w:numPr>
          <w:ilvl w:val="0"/>
          <w:numId w:val="1"/>
        </w:numPr>
        <w:rPr>
          <w:rFonts w:ascii="Times New Roman" w:hAnsi="Times New Roman" w:cs="Times New Roman"/>
          <w:sz w:val="24"/>
          <w:szCs w:val="24"/>
        </w:rPr>
      </w:pPr>
      <w:hyperlink r:id="rId12" w:history="1">
        <w:r w:rsidR="00FE5D5F" w:rsidRPr="00FE5D5F">
          <w:rPr>
            <w:rStyle w:val="Hipersaitas"/>
            <w:rFonts w:ascii="Times New Roman" w:hAnsi="Times New Roman" w:cs="Times New Roman"/>
            <w:sz w:val="24"/>
            <w:szCs w:val="24"/>
          </w:rPr>
          <w:t>paraišką</w:t>
        </w:r>
      </w:hyperlink>
      <w:r w:rsidR="00FE5D5F" w:rsidRPr="00FE5D5F">
        <w:rPr>
          <w:rFonts w:ascii="Times New Roman" w:hAnsi="Times New Roman" w:cs="Times New Roman"/>
          <w:sz w:val="24"/>
          <w:szCs w:val="24"/>
        </w:rPr>
        <w:t xml:space="preserve">, pateiktą savivaldybei, dėl pritarimo naudoti gręžinį, </w:t>
      </w:r>
    </w:p>
    <w:p w14:paraId="7567318F" w14:textId="77777777" w:rsidR="00FE5D5F" w:rsidRPr="00FE5D5F" w:rsidRDefault="00FE5D5F" w:rsidP="00FE5D5F">
      <w:pPr>
        <w:numPr>
          <w:ilvl w:val="0"/>
          <w:numId w:val="1"/>
        </w:numPr>
        <w:rPr>
          <w:rFonts w:ascii="Times New Roman" w:hAnsi="Times New Roman" w:cs="Times New Roman"/>
          <w:sz w:val="24"/>
          <w:szCs w:val="24"/>
        </w:rPr>
      </w:pPr>
      <w:r w:rsidRPr="00FE5D5F">
        <w:rPr>
          <w:rFonts w:ascii="Times New Roman" w:hAnsi="Times New Roman" w:cs="Times New Roman"/>
          <w:sz w:val="24"/>
          <w:szCs w:val="24"/>
        </w:rPr>
        <w:t xml:space="preserve">savivaldybės administracijos pritarimą naudoti gręžinį, </w:t>
      </w:r>
    </w:p>
    <w:p w14:paraId="12E52460" w14:textId="77777777" w:rsidR="00FE5D5F" w:rsidRPr="00FE5D5F" w:rsidRDefault="00FE5D5F" w:rsidP="00FE5D5F">
      <w:pPr>
        <w:numPr>
          <w:ilvl w:val="0"/>
          <w:numId w:val="1"/>
        </w:numPr>
        <w:rPr>
          <w:rFonts w:ascii="Times New Roman" w:hAnsi="Times New Roman" w:cs="Times New Roman"/>
          <w:sz w:val="24"/>
          <w:szCs w:val="24"/>
        </w:rPr>
      </w:pPr>
      <w:r w:rsidRPr="00FE5D5F">
        <w:rPr>
          <w:rFonts w:ascii="Times New Roman" w:hAnsi="Times New Roman" w:cs="Times New Roman"/>
          <w:sz w:val="24"/>
          <w:szCs w:val="24"/>
        </w:rPr>
        <w:t>vienkartinės gręžinio įteisinimo įmokos sumokėjimą patvirtinantį dokumentą (</w:t>
      </w:r>
      <w:hyperlink r:id="rId13" w:history="1">
        <w:r w:rsidRPr="00FE5D5F">
          <w:rPr>
            <w:rStyle w:val="Hipersaitas"/>
            <w:rFonts w:ascii="Times New Roman" w:hAnsi="Times New Roman" w:cs="Times New Roman"/>
            <w:sz w:val="24"/>
            <w:szCs w:val="24"/>
          </w:rPr>
          <w:t>VMI sąskaita</w:t>
        </w:r>
      </w:hyperlink>
      <w:r w:rsidRPr="00FE5D5F">
        <w:rPr>
          <w:rFonts w:ascii="Times New Roman" w:hAnsi="Times New Roman" w:cs="Times New Roman"/>
          <w:sz w:val="24"/>
          <w:szCs w:val="24"/>
        </w:rPr>
        <w:t xml:space="preserve"> ir </w:t>
      </w:r>
      <w:hyperlink r:id="rId14" w:history="1">
        <w:r w:rsidRPr="00FE5D5F">
          <w:rPr>
            <w:rStyle w:val="Hipersaitas"/>
            <w:rFonts w:ascii="Times New Roman" w:hAnsi="Times New Roman" w:cs="Times New Roman"/>
            <w:sz w:val="24"/>
            <w:szCs w:val="24"/>
          </w:rPr>
          <w:t>savivaldybių kodai</w:t>
        </w:r>
      </w:hyperlink>
      <w:r w:rsidRPr="00FE5D5F">
        <w:rPr>
          <w:rFonts w:ascii="Times New Roman" w:hAnsi="Times New Roman" w:cs="Times New Roman"/>
          <w:sz w:val="24"/>
          <w:szCs w:val="24"/>
        </w:rPr>
        <w:t xml:space="preserve">), </w:t>
      </w:r>
    </w:p>
    <w:p w14:paraId="7BB1403A" w14:textId="77777777" w:rsidR="00FE5D5F" w:rsidRPr="00FE5D5F" w:rsidRDefault="00FE5D5F" w:rsidP="00FE5D5F">
      <w:pPr>
        <w:numPr>
          <w:ilvl w:val="0"/>
          <w:numId w:val="1"/>
        </w:numPr>
        <w:rPr>
          <w:rFonts w:ascii="Times New Roman" w:hAnsi="Times New Roman" w:cs="Times New Roman"/>
          <w:sz w:val="24"/>
          <w:szCs w:val="24"/>
        </w:rPr>
      </w:pPr>
      <w:r w:rsidRPr="00FE5D5F">
        <w:rPr>
          <w:rFonts w:ascii="Times New Roman" w:hAnsi="Times New Roman" w:cs="Times New Roman"/>
          <w:sz w:val="24"/>
          <w:szCs w:val="24"/>
        </w:rPr>
        <w:t xml:space="preserve">žemės sklypo planą su pažymėta gręžinio vieta ir VAZ (vandenvietės apsaugos zona) 1-ąja juosta. </w:t>
      </w:r>
    </w:p>
    <w:p w14:paraId="59F9EA9A"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sz w:val="24"/>
          <w:szCs w:val="24"/>
        </w:rPr>
        <w:t>Kas yra vandenvietės apsaugos zona (VAZ)?</w:t>
      </w:r>
    </w:p>
    <w:p w14:paraId="63AA07C2"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sz w:val="24"/>
          <w:szCs w:val="24"/>
        </w:rPr>
        <w:t>Požeminio vandens vandenvietės apsaugos zonos 1-oji juosta – arčiausiai gręžinio esanti juosta. Jos paskirtis – apsaugoti vandenvietę (gręžinį) nuo taršos, todėl joje draudžiama ūkinė ir kita veikla, nesusijusi su vandens paėmimu, gerinimu ir tiekimu.</w:t>
      </w:r>
    </w:p>
    <w:p w14:paraId="0CF89A4F"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sz w:val="24"/>
          <w:szCs w:val="24"/>
        </w:rPr>
        <w:t xml:space="preserve">Aplink individualiai geriamuoju vandeniu apsirūpinančių asmenų požeminio vandens gręžinius, kai naudoti požeminio vandens išteklius nereikalingas leidimas, nustatoma tik </w:t>
      </w:r>
      <w:r w:rsidRPr="00FE5D5F">
        <w:rPr>
          <w:rFonts w:ascii="Times New Roman" w:hAnsi="Times New Roman" w:cs="Times New Roman"/>
          <w:sz w:val="24"/>
          <w:szCs w:val="24"/>
        </w:rPr>
        <w:lastRenderedPageBreak/>
        <w:t>VAZ 1-oji juosta. Svarbu: jos spindulys aplink gręžinį – ne mažiau kaip 3 metrai. Taigi, 3 metrų spinduliu gali būti tik veja – jokių automobilių stovėjimo aikštelių, šiltnamių ar kitų statinių.</w:t>
      </w:r>
    </w:p>
    <w:p w14:paraId="384493B4" w14:textId="77777777" w:rsidR="00FE5D5F" w:rsidRPr="00FE5D5F" w:rsidRDefault="00FE5D5F" w:rsidP="00FE5D5F">
      <w:pPr>
        <w:rPr>
          <w:rFonts w:ascii="Times New Roman" w:hAnsi="Times New Roman" w:cs="Times New Roman"/>
          <w:sz w:val="24"/>
          <w:szCs w:val="24"/>
        </w:rPr>
      </w:pPr>
    </w:p>
    <w:p w14:paraId="39E33369" w14:textId="77777777" w:rsidR="00FE5D5F" w:rsidRPr="00FE5D5F" w:rsidRDefault="00FE5D5F" w:rsidP="00FE5D5F">
      <w:pPr>
        <w:rPr>
          <w:rFonts w:ascii="Times New Roman" w:hAnsi="Times New Roman" w:cs="Times New Roman"/>
          <w:sz w:val="24"/>
          <w:szCs w:val="24"/>
        </w:rPr>
      </w:pPr>
      <w:r w:rsidRPr="00FE5D5F">
        <w:rPr>
          <w:rFonts w:ascii="Times New Roman" w:hAnsi="Times New Roman" w:cs="Times New Roman"/>
          <w:i/>
          <w:iCs/>
          <w:sz w:val="24"/>
          <w:szCs w:val="24"/>
        </w:rPr>
        <w:t>Kilus klausimų dėl gręžinio įregistravimo,</w:t>
      </w:r>
      <w:r w:rsidRPr="00FE5D5F">
        <w:rPr>
          <w:rFonts w:ascii="Times New Roman" w:hAnsi="Times New Roman" w:cs="Times New Roman"/>
          <w:sz w:val="24"/>
          <w:szCs w:val="24"/>
        </w:rPr>
        <w:t xml:space="preserve"> </w:t>
      </w:r>
      <w:r w:rsidRPr="00FE5D5F">
        <w:rPr>
          <w:rFonts w:ascii="Times New Roman" w:hAnsi="Times New Roman" w:cs="Times New Roman"/>
          <w:i/>
          <w:iCs/>
          <w:sz w:val="24"/>
          <w:szCs w:val="24"/>
        </w:rPr>
        <w:t>galite kreiptis telefonu +370 670 733 33 (spauskite 1) arba el. paštu </w:t>
      </w:r>
      <w:hyperlink r:id="rId15" w:history="1">
        <w:r w:rsidRPr="00FE5D5F">
          <w:rPr>
            <w:rStyle w:val="Hipersaitas"/>
            <w:rFonts w:ascii="Times New Roman" w:hAnsi="Times New Roman" w:cs="Times New Roman"/>
            <w:i/>
            <w:iCs/>
            <w:sz w:val="24"/>
            <w:szCs w:val="24"/>
          </w:rPr>
          <w:t>info@lgt.lt</w:t>
        </w:r>
      </w:hyperlink>
      <w:r w:rsidRPr="00FE5D5F">
        <w:rPr>
          <w:rFonts w:ascii="Times New Roman" w:hAnsi="Times New Roman" w:cs="Times New Roman"/>
          <w:i/>
          <w:iCs/>
          <w:sz w:val="24"/>
          <w:szCs w:val="24"/>
        </w:rPr>
        <w:t>. Telefonu konsultuojame darbo dienomis 8–12 val.</w:t>
      </w:r>
    </w:p>
    <w:p w14:paraId="3E34C03B" w14:textId="77777777" w:rsidR="00852F94" w:rsidRPr="002F1862" w:rsidRDefault="00852F94" w:rsidP="00852F94">
      <w:pPr>
        <w:rPr>
          <w:rFonts w:ascii="Times New Roman" w:hAnsi="Times New Roman" w:cs="Times New Roman"/>
          <w:sz w:val="24"/>
          <w:szCs w:val="24"/>
        </w:rPr>
      </w:pPr>
    </w:p>
    <w:p w14:paraId="00049621" w14:textId="77777777" w:rsidR="00831A7F" w:rsidRDefault="00831A7F" w:rsidP="00831A7F">
      <w:pPr>
        <w:pStyle w:val="prastasiniatinklio"/>
        <w:spacing w:before="0" w:beforeAutospacing="0" w:after="0" w:line="360" w:lineRule="auto"/>
        <w:jc w:val="left"/>
        <w:rPr>
          <w:color w:val="000000" w:themeColor="text1"/>
        </w:rPr>
      </w:pPr>
    </w:p>
    <w:p w14:paraId="5C6C3FC9" w14:textId="77777777" w:rsidR="00831A7F" w:rsidRDefault="00831A7F" w:rsidP="00831A7F">
      <w:pPr>
        <w:pStyle w:val="prastasiniatinklio"/>
        <w:spacing w:before="0" w:beforeAutospacing="0" w:after="0" w:line="360" w:lineRule="auto"/>
        <w:jc w:val="left"/>
        <w:rPr>
          <w:color w:val="000000" w:themeColor="text1"/>
        </w:rPr>
      </w:pPr>
    </w:p>
    <w:p w14:paraId="0F8253B9" w14:textId="4B000FD5" w:rsidR="00852F94" w:rsidRPr="00F85FCD" w:rsidRDefault="00852F94" w:rsidP="00831A7F">
      <w:pPr>
        <w:pStyle w:val="prastasiniatinklio"/>
        <w:spacing w:before="0" w:beforeAutospacing="0" w:after="0" w:line="360" w:lineRule="auto"/>
        <w:jc w:val="left"/>
        <w:rPr>
          <w:bCs w:val="0"/>
          <w:color w:val="000000" w:themeColor="text1"/>
        </w:rPr>
      </w:pPr>
      <w:r w:rsidRPr="00F85FCD">
        <w:rPr>
          <w:color w:val="000000" w:themeColor="text1"/>
        </w:rPr>
        <w:t>Daugiau informacijos</w:t>
      </w:r>
    </w:p>
    <w:p w14:paraId="15D2999B" w14:textId="2822888F" w:rsidR="00852F94" w:rsidRPr="00F85FCD" w:rsidRDefault="00852F94" w:rsidP="00831A7F">
      <w:pPr>
        <w:pStyle w:val="prastasiniatinklio"/>
        <w:spacing w:before="0" w:beforeAutospacing="0" w:after="0" w:line="360" w:lineRule="auto"/>
        <w:jc w:val="left"/>
        <w:rPr>
          <w:bCs w:val="0"/>
          <w:color w:val="000000" w:themeColor="text1"/>
        </w:rPr>
      </w:pPr>
      <w:r>
        <w:rPr>
          <w:color w:val="000000" w:themeColor="text1"/>
        </w:rPr>
        <w:t>e</w:t>
      </w:r>
      <w:r w:rsidRPr="00F85FCD">
        <w:rPr>
          <w:color w:val="000000" w:themeColor="text1"/>
        </w:rPr>
        <w:t xml:space="preserve">l. paštu </w:t>
      </w:r>
      <w:hyperlink r:id="rId16" w:history="1">
        <w:r w:rsidRPr="00F85FCD">
          <w:rPr>
            <w:rStyle w:val="Hipersaitas"/>
          </w:rPr>
          <w:t>naujienos</w:t>
        </w:r>
        <w:r w:rsidRPr="00F85FCD">
          <w:rPr>
            <w:rStyle w:val="Hipersaitas"/>
            <w:lang w:val="en-US"/>
          </w:rPr>
          <w:t>@</w:t>
        </w:r>
        <w:proofErr w:type="spellStart"/>
        <w:r w:rsidRPr="00F85FCD">
          <w:rPr>
            <w:rStyle w:val="Hipersaitas"/>
          </w:rPr>
          <w:t>lgt.lt</w:t>
        </w:r>
        <w:proofErr w:type="spellEnd"/>
      </w:hyperlink>
    </w:p>
    <w:p w14:paraId="4B5B8807" w14:textId="392946C8" w:rsidR="00852F94" w:rsidRPr="00F85FCD" w:rsidRDefault="007B7EC4" w:rsidP="00831A7F">
      <w:pPr>
        <w:pStyle w:val="prastasiniatinklio"/>
        <w:spacing w:before="0" w:beforeAutospacing="0" w:after="0" w:line="360" w:lineRule="auto"/>
        <w:jc w:val="left"/>
        <w:rPr>
          <w:bCs w:val="0"/>
          <w:color w:val="000000" w:themeColor="text1"/>
        </w:rPr>
      </w:pPr>
      <w:r>
        <w:rPr>
          <w:color w:val="000000" w:themeColor="text1"/>
        </w:rPr>
        <w:t>t</w:t>
      </w:r>
      <w:r w:rsidR="00852F94" w:rsidRPr="00F85FCD">
        <w:rPr>
          <w:color w:val="000000" w:themeColor="text1"/>
        </w:rPr>
        <w:t>el. +370 646 544 41</w:t>
      </w:r>
    </w:p>
    <w:p w14:paraId="096A605E" w14:textId="061A65B9" w:rsidR="0095593D" w:rsidRPr="00852F94" w:rsidRDefault="007B7EC4" w:rsidP="00886CDE">
      <w:pPr>
        <w:pStyle w:val="prastasiniatinklio"/>
        <w:spacing w:before="0" w:beforeAutospacing="0" w:after="0" w:line="360" w:lineRule="auto"/>
        <w:jc w:val="left"/>
      </w:pPr>
      <w:r>
        <w:rPr>
          <w:color w:val="000000" w:themeColor="text1"/>
        </w:rPr>
        <w:t>v</w:t>
      </w:r>
      <w:r w:rsidR="00852F94" w:rsidRPr="00F85FCD">
        <w:rPr>
          <w:color w:val="000000" w:themeColor="text1"/>
        </w:rPr>
        <w:t>yriausioji patarėja Jurgita Jasiūnienė</w:t>
      </w:r>
      <w:bookmarkEnd w:id="0"/>
    </w:p>
    <w:sectPr w:rsidR="0095593D" w:rsidRPr="00852F94" w:rsidSect="00166F8C">
      <w:headerReference w:type="even" r:id="rId17"/>
      <w:headerReference w:type="default" r:id="rId18"/>
      <w:footerReference w:type="even" r:id="rId19"/>
      <w:footerReference w:type="default" r:id="rId20"/>
      <w:headerReference w:type="first" r:id="rId21"/>
      <w:footerReference w:type="first" r:id="rId22"/>
      <w:pgSz w:w="11906" w:h="16838"/>
      <w:pgMar w:top="2694"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5CCDA" w14:textId="77777777" w:rsidR="00874CF1" w:rsidRDefault="00874CF1" w:rsidP="00166F8C">
      <w:pPr>
        <w:spacing w:after="0" w:line="240" w:lineRule="auto"/>
      </w:pPr>
      <w:r>
        <w:separator/>
      </w:r>
    </w:p>
  </w:endnote>
  <w:endnote w:type="continuationSeparator" w:id="0">
    <w:p w14:paraId="6DF7E94A" w14:textId="77777777" w:rsidR="00874CF1" w:rsidRDefault="00874CF1" w:rsidP="00166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486B" w14:textId="77777777" w:rsidR="00A84575" w:rsidRDefault="00A8457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3AEC" w14:textId="22C473F3" w:rsidR="00166F8C" w:rsidRDefault="00123E5B" w:rsidP="00123E5B">
    <w:pPr>
      <w:pStyle w:val="Porat"/>
      <w:tabs>
        <w:tab w:val="clear" w:pos="4513"/>
        <w:tab w:val="clear" w:pos="9026"/>
        <w:tab w:val="left" w:pos="6348"/>
      </w:tabs>
      <w:ind w:firstLine="720"/>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13768" w14:textId="77777777" w:rsidR="00A84575" w:rsidRDefault="00A8457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A5684" w14:textId="77777777" w:rsidR="00874CF1" w:rsidRDefault="00874CF1" w:rsidP="00166F8C">
      <w:pPr>
        <w:spacing w:after="0" w:line="240" w:lineRule="auto"/>
      </w:pPr>
      <w:r>
        <w:separator/>
      </w:r>
    </w:p>
  </w:footnote>
  <w:footnote w:type="continuationSeparator" w:id="0">
    <w:p w14:paraId="4BE65236" w14:textId="77777777" w:rsidR="00874CF1" w:rsidRDefault="00874CF1" w:rsidP="00166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5D2B1" w14:textId="74B46BBB" w:rsidR="00166F8C" w:rsidRDefault="00874CF1">
    <w:pPr>
      <w:pStyle w:val="Antrats"/>
    </w:pPr>
    <w:r>
      <w:rPr>
        <w:noProof/>
      </w:rPr>
      <w:pict w14:anchorId="4895E7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867001" o:spid="_x0000_s2059" type="#_x0000_t75" style="position:absolute;margin-left:0;margin-top:0;width:596.15pt;height:842.9pt;z-index:-251657216;mso-position-horizontal:center;mso-position-horizontal-relative:margin;mso-position-vertical:center;mso-position-vertical-relative:margin" o:allowincell="f">
          <v:imagedata r:id="rId1" o:title="A4_watermark_wordu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entelstinklelis"/>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856811" w14:paraId="0E33B81A" w14:textId="77777777" w:rsidTr="0095593D">
      <w:tc>
        <w:tcPr>
          <w:tcW w:w="9606" w:type="dxa"/>
          <w:shd w:val="clear" w:color="auto" w:fill="auto"/>
        </w:tcPr>
        <w:p w14:paraId="79EAA2D1" w14:textId="224F7EBE" w:rsidR="00856811" w:rsidRPr="0095593D" w:rsidRDefault="00856811" w:rsidP="00DA17F2">
          <w:pPr>
            <w:pStyle w:val="Antrats"/>
            <w:spacing w:before="20" w:line="276" w:lineRule="auto"/>
            <w:jc w:val="right"/>
            <w:rPr>
              <w:rFonts w:ascii="Arial" w:hAnsi="Arial" w:cs="Arial"/>
              <w:sz w:val="20"/>
              <w:szCs w:val="20"/>
            </w:rPr>
          </w:pPr>
          <w:r w:rsidRPr="0095593D">
            <w:rPr>
              <w:rFonts w:ascii="Arial" w:hAnsi="Arial" w:cs="Arial"/>
              <w:sz w:val="20"/>
              <w:szCs w:val="20"/>
            </w:rPr>
            <w:t>PRANEŠIMAS</w:t>
          </w:r>
        </w:p>
        <w:p w14:paraId="3975338C" w14:textId="77777777" w:rsidR="00856811" w:rsidRPr="0095593D" w:rsidRDefault="00856811" w:rsidP="00DA17F2">
          <w:pPr>
            <w:pStyle w:val="Antrats"/>
            <w:spacing w:before="20" w:line="276" w:lineRule="auto"/>
            <w:jc w:val="right"/>
            <w:rPr>
              <w:rFonts w:ascii="Arial" w:hAnsi="Arial" w:cs="Arial"/>
              <w:sz w:val="20"/>
              <w:szCs w:val="20"/>
            </w:rPr>
          </w:pPr>
          <w:r w:rsidRPr="0095593D">
            <w:rPr>
              <w:rFonts w:ascii="Arial" w:hAnsi="Arial" w:cs="Arial"/>
              <w:sz w:val="20"/>
              <w:szCs w:val="20"/>
            </w:rPr>
            <w:t>ŽINIASKLAIDAI</w:t>
          </w:r>
        </w:p>
        <w:p w14:paraId="60475301" w14:textId="30560AEB" w:rsidR="00856811" w:rsidRPr="0095593D" w:rsidRDefault="00856811" w:rsidP="00DA17F2">
          <w:pPr>
            <w:pStyle w:val="Antrats"/>
            <w:spacing w:before="20" w:line="276" w:lineRule="auto"/>
            <w:jc w:val="right"/>
            <w:rPr>
              <w:rFonts w:ascii="Arial" w:hAnsi="Arial" w:cs="Arial"/>
              <w:sz w:val="20"/>
              <w:szCs w:val="20"/>
            </w:rPr>
          </w:pPr>
          <w:r w:rsidRPr="0095593D">
            <w:rPr>
              <w:rFonts w:ascii="Arial" w:hAnsi="Arial" w:cs="Arial"/>
              <w:sz w:val="20"/>
              <w:szCs w:val="20"/>
            </w:rPr>
            <w:t>202</w:t>
          </w:r>
          <w:r w:rsidR="00123E5B">
            <w:rPr>
              <w:rFonts w:ascii="Arial" w:hAnsi="Arial" w:cs="Arial"/>
              <w:sz w:val="20"/>
              <w:szCs w:val="20"/>
            </w:rPr>
            <w:t>4</w:t>
          </w:r>
          <w:r w:rsidRPr="0095593D">
            <w:rPr>
              <w:rFonts w:ascii="Arial" w:hAnsi="Arial" w:cs="Arial"/>
              <w:sz w:val="20"/>
              <w:szCs w:val="20"/>
            </w:rPr>
            <w:t xml:space="preserve"> 0</w:t>
          </w:r>
          <w:r w:rsidR="00A84575">
            <w:rPr>
              <w:rFonts w:ascii="Arial" w:hAnsi="Arial" w:cs="Arial"/>
              <w:sz w:val="20"/>
              <w:szCs w:val="20"/>
            </w:rPr>
            <w:t>8</w:t>
          </w:r>
          <w:r w:rsidRPr="0095593D">
            <w:rPr>
              <w:rFonts w:ascii="Arial" w:hAnsi="Arial" w:cs="Arial"/>
              <w:sz w:val="20"/>
              <w:szCs w:val="20"/>
            </w:rPr>
            <w:t xml:space="preserve"> </w:t>
          </w:r>
          <w:r w:rsidR="00871673">
            <w:rPr>
              <w:rFonts w:ascii="Arial" w:hAnsi="Arial" w:cs="Arial"/>
              <w:sz w:val="20"/>
              <w:szCs w:val="20"/>
            </w:rPr>
            <w:t>19</w:t>
          </w:r>
        </w:p>
        <w:p w14:paraId="2B4842B4" w14:textId="77777777" w:rsidR="00856811" w:rsidRPr="0095593D" w:rsidRDefault="00856811" w:rsidP="00DA17F2">
          <w:pPr>
            <w:pStyle w:val="Antrats"/>
            <w:spacing w:before="20" w:line="276" w:lineRule="auto"/>
            <w:jc w:val="right"/>
            <w:rPr>
              <w:sz w:val="20"/>
              <w:szCs w:val="20"/>
            </w:rPr>
          </w:pPr>
          <w:r w:rsidRPr="0095593D">
            <w:rPr>
              <w:rFonts w:ascii="Arial" w:hAnsi="Arial" w:cs="Arial"/>
              <w:sz w:val="20"/>
              <w:szCs w:val="20"/>
            </w:rPr>
            <w:t>VILNIUS</w:t>
          </w:r>
        </w:p>
      </w:tc>
    </w:tr>
  </w:tbl>
  <w:p w14:paraId="712A8693" w14:textId="5EBDFC63" w:rsidR="00166F8C" w:rsidRDefault="00874CF1">
    <w:pPr>
      <w:pStyle w:val="Antrats"/>
    </w:pPr>
    <w:r>
      <w:rPr>
        <w:rFonts w:ascii="Arial" w:hAnsi="Arial" w:cs="Arial"/>
        <w:noProof/>
        <w:sz w:val="28"/>
        <w:szCs w:val="28"/>
      </w:rPr>
      <w:pict w14:anchorId="1FC74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867002" o:spid="_x0000_s2060" type="#_x0000_t75" style="position:absolute;margin-left:-71.75pt;margin-top:-143.7pt;width:596.15pt;height:842.9pt;z-index:-251656192;mso-position-horizontal-relative:margin;mso-position-vertical-relative:margin" o:allowincell="f">
          <v:imagedata r:id="rId1" o:title="A4_watermark_wordu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127F" w14:textId="2728D2F8" w:rsidR="00166F8C" w:rsidRDefault="00874CF1">
    <w:pPr>
      <w:pStyle w:val="Antrats"/>
    </w:pPr>
    <w:r>
      <w:rPr>
        <w:noProof/>
      </w:rPr>
      <w:pict w14:anchorId="64323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867000" o:spid="_x0000_s2058" type="#_x0000_t75" style="position:absolute;margin-left:0;margin-top:0;width:596.15pt;height:842.9pt;z-index:-251658240;mso-position-horizontal:center;mso-position-horizontal-relative:margin;mso-position-vertical:center;mso-position-vertical-relative:margin" o:allowincell="f">
          <v:imagedata r:id="rId1" o:title="A4_watermark_wordu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01441E"/>
    <w:multiLevelType w:val="hybridMultilevel"/>
    <w:tmpl w:val="0A84C65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8C"/>
    <w:rsid w:val="00060179"/>
    <w:rsid w:val="00123E5B"/>
    <w:rsid w:val="0013707A"/>
    <w:rsid w:val="00150AEF"/>
    <w:rsid w:val="001532CA"/>
    <w:rsid w:val="00166F8C"/>
    <w:rsid w:val="002F1862"/>
    <w:rsid w:val="00361A21"/>
    <w:rsid w:val="00444558"/>
    <w:rsid w:val="004732A8"/>
    <w:rsid w:val="004D4ECA"/>
    <w:rsid w:val="006D4D76"/>
    <w:rsid w:val="00736182"/>
    <w:rsid w:val="0078563F"/>
    <w:rsid w:val="007B7EC4"/>
    <w:rsid w:val="007F0879"/>
    <w:rsid w:val="00831A7F"/>
    <w:rsid w:val="0084620B"/>
    <w:rsid w:val="00852F94"/>
    <w:rsid w:val="00856811"/>
    <w:rsid w:val="00871673"/>
    <w:rsid w:val="00872E33"/>
    <w:rsid w:val="00874CF1"/>
    <w:rsid w:val="0087562E"/>
    <w:rsid w:val="00886CDE"/>
    <w:rsid w:val="00893517"/>
    <w:rsid w:val="00900C58"/>
    <w:rsid w:val="0095593D"/>
    <w:rsid w:val="0097609B"/>
    <w:rsid w:val="009803A4"/>
    <w:rsid w:val="00994033"/>
    <w:rsid w:val="00A84575"/>
    <w:rsid w:val="00AC5499"/>
    <w:rsid w:val="00AE1437"/>
    <w:rsid w:val="00AF0628"/>
    <w:rsid w:val="00B13411"/>
    <w:rsid w:val="00C04526"/>
    <w:rsid w:val="00C07F40"/>
    <w:rsid w:val="00C84AC2"/>
    <w:rsid w:val="00DA17F2"/>
    <w:rsid w:val="00E03F6C"/>
    <w:rsid w:val="00EB1B51"/>
    <w:rsid w:val="00F95B63"/>
    <w:rsid w:val="00FE5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8582C45"/>
  <w15:docId w15:val="{683522D6-D67E-4F48-9974-113148B0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803A4"/>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semiHidden/>
    <w:unhideWhenUsed/>
    <w:rsid w:val="00166F8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semiHidden/>
    <w:rsid w:val="00166F8C"/>
  </w:style>
  <w:style w:type="paragraph" w:styleId="Porat">
    <w:name w:val="footer"/>
    <w:basedOn w:val="prastasis"/>
    <w:link w:val="PoratDiagrama"/>
    <w:uiPriority w:val="99"/>
    <w:unhideWhenUsed/>
    <w:rsid w:val="00166F8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166F8C"/>
  </w:style>
  <w:style w:type="table" w:styleId="Lentelstinklelis">
    <w:name w:val="Table Grid"/>
    <w:basedOn w:val="prastojilentel"/>
    <w:uiPriority w:val="59"/>
    <w:rsid w:val="008568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saitas">
    <w:name w:val="Hyperlink"/>
    <w:basedOn w:val="Numatytasispastraiposriftas"/>
    <w:uiPriority w:val="99"/>
    <w:unhideWhenUsed/>
    <w:rsid w:val="00856811"/>
    <w:rPr>
      <w:color w:val="0000FF" w:themeColor="hyperlink"/>
      <w:u w:val="single"/>
    </w:rPr>
  </w:style>
  <w:style w:type="paragraph" w:styleId="prastasiniatinklio">
    <w:name w:val="Normal (Web)"/>
    <w:basedOn w:val="prastasis"/>
    <w:uiPriority w:val="99"/>
    <w:unhideWhenUsed/>
    <w:qFormat/>
    <w:rsid w:val="00852F94"/>
    <w:pPr>
      <w:tabs>
        <w:tab w:val="left" w:pos="709"/>
      </w:tabs>
      <w:spacing w:before="100" w:beforeAutospacing="1" w:after="262" w:line="288" w:lineRule="auto"/>
      <w:jc w:val="both"/>
    </w:pPr>
    <w:rPr>
      <w:rFonts w:ascii="Times New Roman" w:eastAsia="Times New Roman" w:hAnsi="Times New Roman" w:cs="Times New Roman"/>
      <w:bCs/>
      <w:sz w:val="24"/>
      <w:szCs w:val="24"/>
      <w:lang w:eastAsia="lt-LT"/>
    </w:rPr>
  </w:style>
  <w:style w:type="character" w:customStyle="1" w:styleId="UnresolvedMention">
    <w:name w:val="Unresolved Mention"/>
    <w:basedOn w:val="Numatytasispastraiposriftas"/>
    <w:uiPriority w:val="99"/>
    <w:semiHidden/>
    <w:unhideWhenUsed/>
    <w:rsid w:val="00FE5D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11224">
      <w:bodyDiv w:val="1"/>
      <w:marLeft w:val="0"/>
      <w:marRight w:val="0"/>
      <w:marTop w:val="0"/>
      <w:marBottom w:val="0"/>
      <w:divBdr>
        <w:top w:val="none" w:sz="0" w:space="0" w:color="auto"/>
        <w:left w:val="none" w:sz="0" w:space="0" w:color="auto"/>
        <w:bottom w:val="none" w:sz="0" w:space="0" w:color="auto"/>
        <w:right w:val="none" w:sz="0" w:space="0" w:color="auto"/>
      </w:divBdr>
    </w:div>
    <w:div w:id="222260767">
      <w:bodyDiv w:val="1"/>
      <w:marLeft w:val="0"/>
      <w:marRight w:val="0"/>
      <w:marTop w:val="0"/>
      <w:marBottom w:val="0"/>
      <w:divBdr>
        <w:top w:val="none" w:sz="0" w:space="0" w:color="auto"/>
        <w:left w:val="none" w:sz="0" w:space="0" w:color="auto"/>
        <w:bottom w:val="none" w:sz="0" w:space="0" w:color="auto"/>
        <w:right w:val="none" w:sz="0" w:space="0" w:color="auto"/>
      </w:divBdr>
    </w:div>
    <w:div w:id="544635358">
      <w:bodyDiv w:val="1"/>
      <w:marLeft w:val="0"/>
      <w:marRight w:val="0"/>
      <w:marTop w:val="0"/>
      <w:marBottom w:val="0"/>
      <w:divBdr>
        <w:top w:val="none" w:sz="0" w:space="0" w:color="auto"/>
        <w:left w:val="none" w:sz="0" w:space="0" w:color="auto"/>
        <w:bottom w:val="none" w:sz="0" w:space="0" w:color="auto"/>
        <w:right w:val="none" w:sz="0" w:space="0" w:color="auto"/>
      </w:divBdr>
    </w:div>
    <w:div w:id="7835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t.lrv.lt/epaslaugos/" TargetMode="External"/><Relationship Id="rId13" Type="http://schemas.openxmlformats.org/officeDocument/2006/relationships/hyperlink" Target="https://www.vmi.lt/evmi/saskaitos-ir-imoku-kodai?lang=l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gt.lrv.lt/media/viesa/saugykla/2023/11/cwAOTVyPeTo.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aujienos@lgt.l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t.lrv.lt/media/viesa/saugykla/2023/11/veSNwFMmugg.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lgt.lt" TargetMode="External"/><Relationship Id="rId23" Type="http://schemas.openxmlformats.org/officeDocument/2006/relationships/fontTable" Target="fontTable.xml"/><Relationship Id="rId10" Type="http://schemas.openxmlformats.org/officeDocument/2006/relationships/hyperlink" Target="https://lgt.lrv.lt/media/viesa/saugykla/2023/11/7WizZbN-r3k.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lgt.lt" TargetMode="External"/><Relationship Id="rId14" Type="http://schemas.openxmlformats.org/officeDocument/2006/relationships/hyperlink" Target="https://am.lrv.lt/uploads/am/documents/files/Gr%C4%99%C5%BEiniai/Imokos_kodu_lentele.pdf"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FE7E-1111-4BE2-A5FC-9D816C7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2104</Words>
  <Characters>1200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Aniuta</dc:creator>
  <cp:keywords/>
  <dc:description/>
  <cp:lastModifiedBy>Renata Kulikauskienė</cp:lastModifiedBy>
  <cp:revision>2</cp:revision>
  <dcterms:created xsi:type="dcterms:W3CDTF">2024-09-04T07:02:00Z</dcterms:created>
  <dcterms:modified xsi:type="dcterms:W3CDTF">2024-09-04T07:02:00Z</dcterms:modified>
</cp:coreProperties>
</file>