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14:paraId="6B6C2EE0" w14:textId="77777777">
        <w:trPr>
          <w:cantSplit/>
          <w:trHeight w:hRule="exact" w:val="704"/>
        </w:trPr>
        <w:tc>
          <w:tcPr>
            <w:tcW w:w="5670" w:type="dxa"/>
          </w:tcPr>
          <w:p w14:paraId="008D69B0" w14:textId="77777777" w:rsidR="001D3665" w:rsidRDefault="001D3665">
            <w:pPr>
              <w:pStyle w:val="Antrats"/>
              <w:tabs>
                <w:tab w:val="clear" w:pos="4153"/>
                <w:tab w:val="clear" w:pos="8306"/>
                <w:tab w:val="left" w:pos="5244"/>
              </w:tabs>
              <w:jc w:val="center"/>
            </w:pPr>
          </w:p>
        </w:tc>
        <w:tc>
          <w:tcPr>
            <w:tcW w:w="3969" w:type="dxa"/>
          </w:tcPr>
          <w:p w14:paraId="4C1C3784" w14:textId="77777777"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718A8DBB" w14:textId="77777777"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14:paraId="68E1F3E5" w14:textId="77777777">
        <w:trPr>
          <w:cantSplit/>
          <w:trHeight w:hRule="exact" w:val="855"/>
          <w:hidden/>
        </w:trPr>
        <w:tc>
          <w:tcPr>
            <w:tcW w:w="9639" w:type="dxa"/>
            <w:gridSpan w:val="2"/>
          </w:tcPr>
          <w:p w14:paraId="304F2F9A" w14:textId="77777777" w:rsidR="004D0347" w:rsidRPr="009F67E5" w:rsidRDefault="004D0347" w:rsidP="0090589F">
            <w:pPr>
              <w:pStyle w:val="Antrats"/>
              <w:tabs>
                <w:tab w:val="left" w:pos="5244"/>
              </w:tabs>
              <w:jc w:val="center"/>
              <w:rPr>
                <w:vanish/>
              </w:rPr>
            </w:pPr>
            <w:r w:rsidRPr="009F67E5">
              <w:rPr>
                <w:vanish/>
              </w:rPr>
              <w:object w:dxaOrig="821" w:dyaOrig="773" w14:anchorId="196EB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pt" o:ole="" fillcolor="window">
                  <v:imagedata r:id="rId8" o:title=""/>
                </v:shape>
                <o:OLEObject Type="Embed" ProgID="Word.Picture.8" ShapeID="_x0000_i1025" DrawAspect="Content" ObjectID="_1771054809" r:id="rId9"/>
              </w:object>
            </w:r>
          </w:p>
        </w:tc>
      </w:tr>
      <w:bookmarkEnd w:id="4"/>
      <w:tr w:rsidR="004D0347" w14:paraId="4D9964A6" w14:textId="77777777">
        <w:trPr>
          <w:cantSplit/>
          <w:trHeight w:hRule="exact" w:val="670"/>
        </w:trPr>
        <w:tc>
          <w:tcPr>
            <w:tcW w:w="9639" w:type="dxa"/>
            <w:gridSpan w:val="2"/>
          </w:tcPr>
          <w:p w14:paraId="3F5686F0" w14:textId="77777777"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14:paraId="75836A7E" w14:textId="77777777"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14:paraId="6D04514E" w14:textId="77777777">
        <w:trPr>
          <w:cantSplit/>
          <w:trHeight w:hRule="exact" w:val="521"/>
        </w:trPr>
        <w:tc>
          <w:tcPr>
            <w:tcW w:w="9639" w:type="dxa"/>
            <w:gridSpan w:val="2"/>
          </w:tcPr>
          <w:p w14:paraId="10B71E55" w14:textId="77777777"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CE50CE">
              <w:rPr>
                <w:b/>
              </w:rPr>
              <w:t xml:space="preserve">EKONOMIKOS IR FINANSŲ </w:t>
            </w:r>
            <w:r w:rsidR="00CE50CE">
              <w:rPr>
                <w:b/>
                <w:noProof/>
              </w:rPr>
              <w:t>KOMITETO</w:t>
            </w:r>
            <w:r>
              <w:rPr>
                <w:b/>
                <w:caps/>
              </w:rPr>
              <w:fldChar w:fldCharType="end"/>
            </w:r>
            <w:bookmarkEnd w:id="8"/>
          </w:p>
          <w:p w14:paraId="5C13572D" w14:textId="77777777" w:rsidR="004D0347" w:rsidRDefault="004D0347">
            <w:pPr>
              <w:tabs>
                <w:tab w:val="left" w:pos="5244"/>
              </w:tabs>
              <w:jc w:val="center"/>
            </w:pPr>
          </w:p>
        </w:tc>
      </w:tr>
      <w:bookmarkStart w:id="9" w:name="r17"/>
      <w:tr w:rsidR="004D0347" w14:paraId="534D759B" w14:textId="77777777">
        <w:trPr>
          <w:cantSplit/>
          <w:trHeight w:hRule="exact" w:val="426"/>
        </w:trPr>
        <w:tc>
          <w:tcPr>
            <w:tcW w:w="9639" w:type="dxa"/>
            <w:gridSpan w:val="2"/>
          </w:tcPr>
          <w:p w14:paraId="59B0161E" w14:textId="77777777"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sidR="005B0734">
              <w:rPr>
                <w:b/>
                <w:noProof/>
              </w:rPr>
              <w:t>POSĖDŽIO DARBOTVARKĖ</w:t>
            </w:r>
            <w:r>
              <w:rPr>
                <w:b/>
              </w:rPr>
              <w:fldChar w:fldCharType="end"/>
            </w:r>
            <w:bookmarkEnd w:id="9"/>
          </w:p>
        </w:tc>
      </w:tr>
      <w:tr w:rsidR="004D0347" w14:paraId="0B0BA8D6" w14:textId="77777777">
        <w:trPr>
          <w:cantSplit/>
          <w:trHeight w:hRule="exact" w:val="406"/>
        </w:trPr>
        <w:tc>
          <w:tcPr>
            <w:tcW w:w="9639" w:type="dxa"/>
            <w:gridSpan w:val="2"/>
          </w:tcPr>
          <w:p w14:paraId="5DA5AD0C" w14:textId="23F166ED"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E24D00">
              <w:t>4</w:t>
            </w:r>
            <w:r w:rsidR="00B80DD0">
              <w:t>-</w:t>
            </w:r>
            <w:r w:rsidR="00E24D00">
              <w:t>0</w:t>
            </w:r>
            <w:r w:rsidR="00851405">
              <w:t>3</w:t>
            </w:r>
            <w:r w:rsidR="00B80DD0">
              <w:t>-</w:t>
            </w:r>
            <w:r w:rsidR="00E24D00">
              <w:t>0</w:t>
            </w:r>
            <w:r w:rsidR="00851405">
              <w:t>6</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851405">
              <w:t>3</w:t>
            </w:r>
            <w:r>
              <w:fldChar w:fldCharType="end"/>
            </w:r>
            <w:bookmarkEnd w:id="11"/>
          </w:p>
          <w:p w14:paraId="37EC9B39" w14:textId="77777777" w:rsidR="004D0347" w:rsidRDefault="004D0347">
            <w:pPr>
              <w:tabs>
                <w:tab w:val="left" w:pos="5244"/>
              </w:tabs>
              <w:spacing w:after="120" w:line="360" w:lineRule="auto"/>
            </w:pPr>
          </w:p>
        </w:tc>
      </w:tr>
      <w:tr w:rsidR="004D0347" w14:paraId="3DB1BB6E" w14:textId="77777777">
        <w:trPr>
          <w:cantSplit/>
        </w:trPr>
        <w:tc>
          <w:tcPr>
            <w:tcW w:w="9639" w:type="dxa"/>
            <w:gridSpan w:val="2"/>
          </w:tcPr>
          <w:p w14:paraId="5958C606" w14:textId="77777777"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14:paraId="66705056" w14:textId="77777777" w:rsidR="001D3665" w:rsidRDefault="001D3665">
      <w:pPr>
        <w:spacing w:after="480"/>
      </w:pPr>
    </w:p>
    <w:p w14:paraId="7DC6EA3A" w14:textId="77777777"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14:paraId="2C5E62F7" w14:textId="77777777" w:rsidR="00E519AE" w:rsidRDefault="00E519AE" w:rsidP="006B3FAB">
      <w:pPr>
        <w:pStyle w:val="Pagrindinistekstas"/>
        <w:tabs>
          <w:tab w:val="left" w:pos="9072"/>
        </w:tabs>
        <w:spacing w:before="100" w:beforeAutospacing="1" w:after="100" w:afterAutospacing="1" w:line="360" w:lineRule="exact"/>
        <w:ind w:firstLine="0"/>
        <w:contextualSpacing/>
        <w:jc w:val="center"/>
        <w:rPr>
          <w:b/>
          <w:szCs w:val="24"/>
          <w:u w:val="single"/>
        </w:rPr>
      </w:pPr>
    </w:p>
    <w:p w14:paraId="53149DFE" w14:textId="0CA0C082" w:rsidR="006B3FAB" w:rsidRPr="00FE6A40"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FE6A40">
        <w:rPr>
          <w:b/>
          <w:szCs w:val="24"/>
          <w:u w:val="single"/>
        </w:rPr>
        <w:t xml:space="preserve">Posėdis vyks </w:t>
      </w:r>
      <w:r w:rsidR="00F66C75" w:rsidRPr="00FE6A40">
        <w:rPr>
          <w:b/>
          <w:szCs w:val="24"/>
          <w:u w:val="single"/>
        </w:rPr>
        <w:t>š.m.</w:t>
      </w:r>
      <w:r w:rsidRPr="00FE6A40">
        <w:rPr>
          <w:b/>
          <w:szCs w:val="24"/>
          <w:u w:val="single"/>
        </w:rPr>
        <w:t xml:space="preserve"> </w:t>
      </w:r>
      <w:r w:rsidR="00851405">
        <w:rPr>
          <w:b/>
          <w:szCs w:val="24"/>
          <w:u w:val="single"/>
        </w:rPr>
        <w:t>kovo</w:t>
      </w:r>
      <w:r w:rsidRPr="00FE6A40">
        <w:rPr>
          <w:b/>
          <w:szCs w:val="24"/>
          <w:u w:val="single"/>
        </w:rPr>
        <w:t xml:space="preserve"> </w:t>
      </w:r>
      <w:r w:rsidR="00851405">
        <w:rPr>
          <w:b/>
          <w:szCs w:val="24"/>
          <w:u w:val="single"/>
        </w:rPr>
        <w:t>6</w:t>
      </w:r>
      <w:r w:rsidR="002B0CA3" w:rsidRPr="00FE6A40">
        <w:rPr>
          <w:b/>
          <w:szCs w:val="24"/>
          <w:u w:val="single"/>
        </w:rPr>
        <w:t xml:space="preserve"> </w:t>
      </w:r>
      <w:r w:rsidR="00AA6CE9" w:rsidRPr="00FE6A40">
        <w:rPr>
          <w:b/>
          <w:szCs w:val="24"/>
          <w:u w:val="single"/>
        </w:rPr>
        <w:t>d. 1</w:t>
      </w:r>
      <w:r w:rsidR="00E32C82" w:rsidRPr="00FE6A40">
        <w:rPr>
          <w:b/>
          <w:szCs w:val="24"/>
          <w:u w:val="single"/>
        </w:rPr>
        <w:t>5</w:t>
      </w:r>
      <w:r w:rsidRPr="00FE6A40">
        <w:rPr>
          <w:b/>
          <w:szCs w:val="24"/>
          <w:u w:val="single"/>
        </w:rPr>
        <w:t>.00 val.</w:t>
      </w:r>
      <w:r w:rsidR="00F66C75" w:rsidRPr="00FE6A40">
        <w:rPr>
          <w:b/>
          <w:szCs w:val="24"/>
          <w:u w:val="single"/>
        </w:rPr>
        <w:t xml:space="preserve"> </w:t>
      </w:r>
      <w:bookmarkStart w:id="13" w:name="_Hlk157695955"/>
      <w:r w:rsidR="00F66C75" w:rsidRPr="00FE6A40">
        <w:rPr>
          <w:b/>
          <w:szCs w:val="24"/>
          <w:u w:val="single"/>
        </w:rPr>
        <w:t>nuotoliniu būdu per</w:t>
      </w:r>
      <w:r w:rsidR="00C51DA8" w:rsidRPr="00FE6A40">
        <w:rPr>
          <w:b/>
          <w:szCs w:val="24"/>
          <w:u w:val="single"/>
        </w:rPr>
        <w:t xml:space="preserve"> </w:t>
      </w:r>
      <w:r w:rsidR="00FC1B99" w:rsidRPr="00FE6A40">
        <w:rPr>
          <w:b/>
          <w:szCs w:val="24"/>
          <w:u w:val="single"/>
        </w:rPr>
        <w:t xml:space="preserve">programą </w:t>
      </w:r>
      <w:r w:rsidR="00F66C75" w:rsidRPr="00FE6A40">
        <w:rPr>
          <w:b/>
          <w:szCs w:val="24"/>
          <w:u w:val="single"/>
        </w:rPr>
        <w:t>„Microsoft Teams“</w:t>
      </w:r>
      <w:bookmarkEnd w:id="13"/>
    </w:p>
    <w:p w14:paraId="58FDFAE7" w14:textId="77777777"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14:paraId="6C09A927" w14:textId="77777777" w:rsidR="00E519AE" w:rsidRDefault="00E519AE" w:rsidP="00FA633F">
      <w:pPr>
        <w:pStyle w:val="Pagrindinistekstas"/>
        <w:tabs>
          <w:tab w:val="left" w:pos="9072"/>
        </w:tabs>
        <w:jc w:val="both"/>
        <w:rPr>
          <w:szCs w:val="24"/>
        </w:rPr>
      </w:pPr>
    </w:p>
    <w:p w14:paraId="0896F751" w14:textId="132E93D4" w:rsidR="008336C8" w:rsidRPr="008336C8" w:rsidRDefault="008336C8" w:rsidP="008336C8">
      <w:pPr>
        <w:pStyle w:val="Pagrindinistekstas"/>
        <w:tabs>
          <w:tab w:val="left" w:pos="9072"/>
        </w:tabs>
        <w:jc w:val="both"/>
        <w:rPr>
          <w:szCs w:val="24"/>
        </w:rPr>
      </w:pPr>
      <w:r w:rsidRPr="008336C8">
        <w:rPr>
          <w:szCs w:val="24"/>
        </w:rPr>
        <w:t xml:space="preserve">1. Dėl Kauno miesto savivaldybės tarybos 2024 m. vasario 13 d. sprendimo Nr. T-2 „Dėl Kauno miesto savivaldybės 2024 metų biudžeto patvirtinimo“ pakeitimo (TR-126) </w:t>
      </w:r>
    </w:p>
    <w:p w14:paraId="34FE84E1" w14:textId="11C03187" w:rsidR="008336C8" w:rsidRDefault="008336C8" w:rsidP="008336C8">
      <w:pPr>
        <w:pStyle w:val="Pagrindinistekstas"/>
        <w:tabs>
          <w:tab w:val="left" w:pos="9072"/>
        </w:tabs>
        <w:jc w:val="both"/>
        <w:rPr>
          <w:b/>
          <w:bCs/>
          <w:szCs w:val="24"/>
        </w:rPr>
      </w:pPr>
      <w:r w:rsidRPr="00FA633F">
        <w:rPr>
          <w:b/>
          <w:bCs/>
          <w:szCs w:val="24"/>
        </w:rPr>
        <w:t>Pranešėja – Roma Vosylienė, Finansų ir ekonomikos skyriaus vedėja</w:t>
      </w:r>
      <w:r w:rsidRPr="008336C8">
        <w:rPr>
          <w:szCs w:val="24"/>
        </w:rPr>
        <w:t xml:space="preserve"> </w:t>
      </w:r>
      <w:r>
        <w:rPr>
          <w:szCs w:val="24"/>
        </w:rPr>
        <w:t xml:space="preserve">    </w:t>
      </w:r>
      <w:r w:rsidRPr="008336C8">
        <w:rPr>
          <w:b/>
          <w:bCs/>
          <w:szCs w:val="24"/>
        </w:rPr>
        <w:t>15:00 val.</w:t>
      </w:r>
    </w:p>
    <w:p w14:paraId="4E17F12F" w14:textId="3A9306EF" w:rsidR="00C24762" w:rsidRDefault="00C24762" w:rsidP="008336C8">
      <w:pPr>
        <w:pStyle w:val="Pagrindinistekstas"/>
        <w:tabs>
          <w:tab w:val="left" w:pos="9072"/>
        </w:tabs>
        <w:jc w:val="both"/>
        <w:rPr>
          <w:szCs w:val="24"/>
        </w:rPr>
      </w:pPr>
      <w:bookmarkStart w:id="14" w:name="_Hlk160194057"/>
      <w:r w:rsidRPr="00C24762">
        <w:rPr>
          <w:szCs w:val="24"/>
        </w:rPr>
        <w:t xml:space="preserve">2. Dėl Kauno miesto savivaldybės tarybos 2023 m. gruodžio 19 d. sprendimo </w:t>
      </w:r>
      <w:r>
        <w:rPr>
          <w:szCs w:val="24"/>
        </w:rPr>
        <w:br/>
      </w:r>
      <w:r w:rsidRPr="00C24762">
        <w:rPr>
          <w:szCs w:val="24"/>
        </w:rPr>
        <w:t>Nr. T-542 ,,Dėl Kauno miesto savivaldybės tarybos 2024 metų darbo plano patvirtinimo“ pakeitimo</w:t>
      </w:r>
      <w:r>
        <w:rPr>
          <w:szCs w:val="24"/>
        </w:rPr>
        <w:t xml:space="preserve"> (TR-137)</w:t>
      </w:r>
    </w:p>
    <w:p w14:paraId="7CACDAEF" w14:textId="580557B7" w:rsidR="00C24762" w:rsidRPr="00C24762" w:rsidRDefault="00C24762" w:rsidP="008336C8">
      <w:pPr>
        <w:pStyle w:val="Pagrindinistekstas"/>
        <w:tabs>
          <w:tab w:val="left" w:pos="9072"/>
        </w:tabs>
        <w:jc w:val="both"/>
        <w:rPr>
          <w:szCs w:val="24"/>
        </w:rPr>
      </w:pPr>
      <w:r w:rsidRPr="006E6F71">
        <w:rPr>
          <w:b/>
          <w:bCs/>
          <w:szCs w:val="24"/>
          <w:lang w:val="en-US"/>
        </w:rPr>
        <w:t>Pranešėja –</w:t>
      </w:r>
      <w:r>
        <w:rPr>
          <w:b/>
          <w:bCs/>
          <w:szCs w:val="24"/>
          <w:lang w:val="en-US"/>
        </w:rPr>
        <w:t xml:space="preserve"> Audron</w:t>
      </w:r>
      <w:r>
        <w:rPr>
          <w:b/>
          <w:bCs/>
          <w:szCs w:val="24"/>
        </w:rPr>
        <w:t xml:space="preserve">ė Petkienė, </w:t>
      </w:r>
      <w:r w:rsidRPr="00C24762">
        <w:rPr>
          <w:b/>
          <w:bCs/>
          <w:szCs w:val="24"/>
        </w:rPr>
        <w:t>Tarybos veiklos administravimo skyri</w:t>
      </w:r>
      <w:r>
        <w:rPr>
          <w:b/>
          <w:bCs/>
          <w:szCs w:val="24"/>
        </w:rPr>
        <w:t>a</w:t>
      </w:r>
      <w:r w:rsidRPr="00C24762">
        <w:rPr>
          <w:b/>
          <w:bCs/>
          <w:szCs w:val="24"/>
        </w:rPr>
        <w:t>us</w:t>
      </w:r>
      <w:r>
        <w:rPr>
          <w:b/>
          <w:bCs/>
          <w:szCs w:val="24"/>
        </w:rPr>
        <w:t xml:space="preserve"> </w:t>
      </w:r>
      <w:r>
        <w:rPr>
          <w:b/>
          <w:bCs/>
          <w:szCs w:val="24"/>
        </w:rPr>
        <w:br/>
        <w:t xml:space="preserve">vedėja                                                                                                                                     </w:t>
      </w:r>
      <w:r w:rsidRPr="008336C8">
        <w:rPr>
          <w:b/>
          <w:bCs/>
          <w:szCs w:val="24"/>
        </w:rPr>
        <w:t>15:10 val.</w:t>
      </w:r>
    </w:p>
    <w:bookmarkEnd w:id="14"/>
    <w:p w14:paraId="1DAB6A4D" w14:textId="29BFA26D" w:rsidR="008336C8" w:rsidRPr="008336C8" w:rsidRDefault="00D34D5D" w:rsidP="008336C8">
      <w:pPr>
        <w:pStyle w:val="Pagrindinistekstas"/>
        <w:tabs>
          <w:tab w:val="left" w:pos="9072"/>
        </w:tabs>
        <w:jc w:val="both"/>
        <w:rPr>
          <w:b/>
          <w:bCs/>
          <w:szCs w:val="24"/>
        </w:rPr>
      </w:pPr>
      <w:r>
        <w:rPr>
          <w:szCs w:val="24"/>
        </w:rPr>
        <w:t>3</w:t>
      </w:r>
      <w:r w:rsidR="008336C8" w:rsidRPr="008336C8">
        <w:rPr>
          <w:szCs w:val="24"/>
        </w:rPr>
        <w:t xml:space="preserve">. Dėl Kauno miesto savivaldybės Kontrolės ir audito tarnybos tapimo Savivaldybių kontrolierių asociacijos nare (TR-77) </w:t>
      </w:r>
    </w:p>
    <w:p w14:paraId="100AA35D" w14:textId="68888D74" w:rsidR="008336C8" w:rsidRDefault="008336C8" w:rsidP="008336C8">
      <w:pPr>
        <w:pStyle w:val="Pagrindinistekstas"/>
        <w:tabs>
          <w:tab w:val="left" w:pos="9072"/>
        </w:tabs>
        <w:jc w:val="both"/>
        <w:rPr>
          <w:b/>
          <w:bCs/>
          <w:szCs w:val="24"/>
        </w:rPr>
      </w:pPr>
      <w:r w:rsidRPr="006E6F71">
        <w:rPr>
          <w:b/>
          <w:bCs/>
          <w:szCs w:val="24"/>
          <w:lang w:val="en-US"/>
        </w:rPr>
        <w:t>Pranešėja – Kristina Kripienė, Savivaldybės kontrolierė</w:t>
      </w:r>
      <w:r w:rsidRPr="008336C8">
        <w:rPr>
          <w:szCs w:val="24"/>
        </w:rPr>
        <w:t xml:space="preserve"> </w:t>
      </w:r>
      <w:r>
        <w:rPr>
          <w:szCs w:val="24"/>
        </w:rPr>
        <w:t xml:space="preserve">                          </w:t>
      </w:r>
      <w:r w:rsidRPr="008336C8">
        <w:rPr>
          <w:b/>
          <w:bCs/>
          <w:szCs w:val="24"/>
        </w:rPr>
        <w:t>15:1</w:t>
      </w:r>
      <w:r w:rsidR="00D34D5D">
        <w:rPr>
          <w:b/>
          <w:bCs/>
          <w:szCs w:val="24"/>
        </w:rPr>
        <w:t>5</w:t>
      </w:r>
      <w:r w:rsidRPr="008336C8">
        <w:rPr>
          <w:b/>
          <w:bCs/>
          <w:szCs w:val="24"/>
        </w:rPr>
        <w:t xml:space="preserve"> val.</w:t>
      </w:r>
    </w:p>
    <w:p w14:paraId="24DE941B" w14:textId="14AAB8AA" w:rsidR="00D34D5D" w:rsidRDefault="00D34D5D" w:rsidP="00D34D5D">
      <w:pPr>
        <w:pStyle w:val="Pagrindinistekstas"/>
        <w:tabs>
          <w:tab w:val="left" w:pos="9072"/>
        </w:tabs>
        <w:jc w:val="both"/>
        <w:rPr>
          <w:szCs w:val="24"/>
        </w:rPr>
      </w:pPr>
      <w:bookmarkStart w:id="15" w:name="_Hlk160194505"/>
      <w:r>
        <w:rPr>
          <w:szCs w:val="24"/>
        </w:rPr>
        <w:t>4</w:t>
      </w:r>
      <w:r w:rsidRPr="00604F1A">
        <w:rPr>
          <w:szCs w:val="24"/>
        </w:rPr>
        <w:t>. Dėl Kauno miesto savivaldybės Veršvos kraštovaizdžio draustinio specialiojo plano korektūros patvirtinimo</w:t>
      </w:r>
      <w:r>
        <w:rPr>
          <w:szCs w:val="24"/>
        </w:rPr>
        <w:t xml:space="preserve"> (TR-136)</w:t>
      </w:r>
    </w:p>
    <w:p w14:paraId="2617D555" w14:textId="274210C8" w:rsidR="00FA504C" w:rsidRDefault="00FA504C" w:rsidP="00D34D5D">
      <w:pPr>
        <w:pStyle w:val="Pagrindinistekstas"/>
        <w:tabs>
          <w:tab w:val="left" w:pos="9072"/>
        </w:tabs>
        <w:jc w:val="both"/>
        <w:rPr>
          <w:szCs w:val="24"/>
        </w:rPr>
      </w:pPr>
      <w:r>
        <w:rPr>
          <w:szCs w:val="24"/>
        </w:rPr>
        <w:t xml:space="preserve">5. </w:t>
      </w:r>
      <w:r w:rsidRPr="00FA504C">
        <w:rPr>
          <w:szCs w:val="24"/>
        </w:rPr>
        <w:t>Dėl Botanikų akligatvio pavadinimo suteikimo</w:t>
      </w:r>
      <w:r>
        <w:rPr>
          <w:szCs w:val="24"/>
        </w:rPr>
        <w:t xml:space="preserve"> (TR-138)</w:t>
      </w:r>
    </w:p>
    <w:p w14:paraId="1548235A" w14:textId="2DFAA6AE" w:rsidR="00D34D5D" w:rsidRPr="00D34D5D" w:rsidRDefault="00D34D5D" w:rsidP="00D34D5D">
      <w:pPr>
        <w:pStyle w:val="Pagrindinistekstas"/>
        <w:tabs>
          <w:tab w:val="left" w:pos="9072"/>
        </w:tabs>
        <w:jc w:val="both"/>
        <w:rPr>
          <w:b/>
          <w:bCs/>
          <w:szCs w:val="24"/>
        </w:rPr>
      </w:pPr>
      <w:r w:rsidRPr="006E64C8">
        <w:rPr>
          <w:b/>
          <w:bCs/>
          <w:szCs w:val="24"/>
        </w:rPr>
        <w:t>Pranešėja</w:t>
      </w:r>
      <w:r>
        <w:rPr>
          <w:b/>
          <w:bCs/>
          <w:szCs w:val="24"/>
        </w:rPr>
        <w:t>s</w:t>
      </w:r>
      <w:r w:rsidRPr="006E64C8">
        <w:rPr>
          <w:b/>
          <w:bCs/>
          <w:szCs w:val="24"/>
        </w:rPr>
        <w:t xml:space="preserve"> –</w:t>
      </w:r>
      <w:r>
        <w:rPr>
          <w:b/>
          <w:bCs/>
          <w:szCs w:val="24"/>
        </w:rPr>
        <w:t xml:space="preserve"> Nerijus Valatkevičius, </w:t>
      </w:r>
      <w:r w:rsidRPr="00604F1A">
        <w:rPr>
          <w:b/>
          <w:bCs/>
          <w:szCs w:val="24"/>
        </w:rPr>
        <w:t>Miesto planavimo ir architektūros skyri</w:t>
      </w:r>
      <w:r>
        <w:rPr>
          <w:b/>
          <w:bCs/>
          <w:szCs w:val="24"/>
        </w:rPr>
        <w:t>a</w:t>
      </w:r>
      <w:r w:rsidRPr="00604F1A">
        <w:rPr>
          <w:b/>
          <w:bCs/>
          <w:szCs w:val="24"/>
        </w:rPr>
        <w:t>us</w:t>
      </w:r>
      <w:r>
        <w:rPr>
          <w:b/>
          <w:bCs/>
          <w:szCs w:val="24"/>
        </w:rPr>
        <w:t xml:space="preserve"> vedėjas                                                                                                                                   15:20 val.</w:t>
      </w:r>
    </w:p>
    <w:bookmarkEnd w:id="15"/>
    <w:p w14:paraId="7CFA579D" w14:textId="6C2CA641" w:rsidR="008336C8" w:rsidRPr="008336C8" w:rsidRDefault="00CD6035" w:rsidP="008336C8">
      <w:pPr>
        <w:pStyle w:val="Pagrindinistekstas"/>
        <w:tabs>
          <w:tab w:val="left" w:pos="9072"/>
        </w:tabs>
        <w:jc w:val="both"/>
        <w:rPr>
          <w:szCs w:val="24"/>
        </w:rPr>
      </w:pPr>
      <w:r>
        <w:rPr>
          <w:szCs w:val="24"/>
        </w:rPr>
        <w:t>6</w:t>
      </w:r>
      <w:r w:rsidR="008336C8" w:rsidRPr="008336C8">
        <w:rPr>
          <w:szCs w:val="24"/>
        </w:rPr>
        <w:t xml:space="preserve">. Dėl biudžetinės įstaigos Kauno būsto modernizavimo agentūros buveinės pakeitimo (TR-84) </w:t>
      </w:r>
    </w:p>
    <w:p w14:paraId="219C874B" w14:textId="01A0F26F" w:rsidR="008336C8" w:rsidRDefault="008336C8" w:rsidP="008336C8">
      <w:pPr>
        <w:pStyle w:val="Pagrindinistekstas"/>
        <w:tabs>
          <w:tab w:val="left" w:pos="9072"/>
        </w:tabs>
        <w:jc w:val="both"/>
        <w:rPr>
          <w:b/>
          <w:bCs/>
          <w:szCs w:val="24"/>
        </w:rPr>
      </w:pPr>
      <w:r w:rsidRPr="00484278">
        <w:rPr>
          <w:b/>
          <w:bCs/>
          <w:szCs w:val="24"/>
        </w:rPr>
        <w:t>Pranešėja – Karolina Sakalauskienė, Būsto modernizavimo, administravimo ir energetikos skyriaus vedėja</w:t>
      </w:r>
      <w:r w:rsidRPr="008336C8">
        <w:rPr>
          <w:szCs w:val="24"/>
        </w:rPr>
        <w:t xml:space="preserve"> </w:t>
      </w:r>
      <w:r>
        <w:rPr>
          <w:szCs w:val="24"/>
        </w:rPr>
        <w:t xml:space="preserve">                                                                                                </w:t>
      </w:r>
      <w:r w:rsidRPr="008336C8">
        <w:rPr>
          <w:b/>
          <w:bCs/>
          <w:szCs w:val="24"/>
        </w:rPr>
        <w:t>15:</w:t>
      </w:r>
      <w:r w:rsidR="00D34D5D">
        <w:rPr>
          <w:b/>
          <w:bCs/>
          <w:szCs w:val="24"/>
        </w:rPr>
        <w:t>2</w:t>
      </w:r>
      <w:r w:rsidRPr="008336C8">
        <w:rPr>
          <w:b/>
          <w:bCs/>
          <w:szCs w:val="24"/>
        </w:rPr>
        <w:t>5 val.</w:t>
      </w:r>
    </w:p>
    <w:p w14:paraId="427391AF" w14:textId="0D257BC9" w:rsidR="00D34D5D" w:rsidRDefault="00CD6035" w:rsidP="00D34D5D">
      <w:pPr>
        <w:pStyle w:val="Pagrindinistekstas"/>
        <w:tabs>
          <w:tab w:val="left" w:pos="9072"/>
        </w:tabs>
        <w:jc w:val="both"/>
        <w:rPr>
          <w:szCs w:val="24"/>
        </w:rPr>
      </w:pPr>
      <w:r>
        <w:rPr>
          <w:szCs w:val="24"/>
        </w:rPr>
        <w:t>7</w:t>
      </w:r>
      <w:r w:rsidR="00D34D5D">
        <w:rPr>
          <w:szCs w:val="24"/>
        </w:rPr>
        <w:t xml:space="preserve">. </w:t>
      </w:r>
      <w:bookmarkStart w:id="16" w:name="_Hlk160183537"/>
      <w:r w:rsidR="00D34D5D" w:rsidRPr="0043719E">
        <w:rPr>
          <w:szCs w:val="24"/>
        </w:rPr>
        <w:t xml:space="preserve">Dėl Kauno miesto savivaldybės tarybos 2021 m. gegužės 25 d. sprendimo </w:t>
      </w:r>
      <w:r w:rsidR="00D34D5D">
        <w:rPr>
          <w:szCs w:val="24"/>
        </w:rPr>
        <w:br/>
      </w:r>
      <w:r w:rsidR="00D34D5D" w:rsidRPr="0043719E">
        <w:rPr>
          <w:szCs w:val="24"/>
        </w:rPr>
        <w:t>Nr. T-189 „Dėl skverų statuso suteikimo“ pakeitimo</w:t>
      </w:r>
      <w:r w:rsidR="00D34D5D">
        <w:rPr>
          <w:szCs w:val="24"/>
        </w:rPr>
        <w:t xml:space="preserve"> (TR-131)</w:t>
      </w:r>
    </w:p>
    <w:p w14:paraId="66A8BE50" w14:textId="4ABD3E7A" w:rsidR="00D34D5D" w:rsidRDefault="00D34D5D" w:rsidP="00D34D5D">
      <w:pPr>
        <w:pStyle w:val="Pagrindinistekstas"/>
        <w:tabs>
          <w:tab w:val="left" w:pos="9072"/>
        </w:tabs>
        <w:jc w:val="both"/>
        <w:rPr>
          <w:b/>
          <w:bCs/>
          <w:szCs w:val="24"/>
        </w:rPr>
      </w:pPr>
      <w:r w:rsidRPr="006E64C8">
        <w:rPr>
          <w:b/>
          <w:bCs/>
          <w:szCs w:val="24"/>
        </w:rPr>
        <w:t>Pranešėja –</w:t>
      </w:r>
      <w:r>
        <w:rPr>
          <w:b/>
          <w:bCs/>
          <w:szCs w:val="24"/>
        </w:rPr>
        <w:t xml:space="preserve"> Radeta Savickienė, </w:t>
      </w:r>
      <w:r w:rsidRPr="0043719E">
        <w:rPr>
          <w:b/>
          <w:bCs/>
          <w:szCs w:val="24"/>
        </w:rPr>
        <w:t>Aplinkos apsaugos skyri</w:t>
      </w:r>
      <w:r>
        <w:rPr>
          <w:b/>
          <w:bCs/>
          <w:szCs w:val="24"/>
        </w:rPr>
        <w:t>a</w:t>
      </w:r>
      <w:r w:rsidRPr="0043719E">
        <w:rPr>
          <w:b/>
          <w:bCs/>
          <w:szCs w:val="24"/>
        </w:rPr>
        <w:t>us</w:t>
      </w:r>
      <w:r>
        <w:rPr>
          <w:b/>
          <w:bCs/>
          <w:szCs w:val="24"/>
        </w:rPr>
        <w:t xml:space="preserve"> vedėja        15:30 val.</w:t>
      </w:r>
    </w:p>
    <w:bookmarkEnd w:id="16"/>
    <w:p w14:paraId="4144F7DA" w14:textId="1681690C" w:rsidR="008336C8" w:rsidRPr="008336C8" w:rsidRDefault="00CD6035" w:rsidP="008336C8">
      <w:pPr>
        <w:pStyle w:val="Pagrindinistekstas"/>
        <w:tabs>
          <w:tab w:val="left" w:pos="9072"/>
        </w:tabs>
        <w:jc w:val="both"/>
        <w:rPr>
          <w:szCs w:val="24"/>
        </w:rPr>
      </w:pPr>
      <w:r>
        <w:rPr>
          <w:szCs w:val="24"/>
        </w:rPr>
        <w:t>8</w:t>
      </w:r>
      <w:r w:rsidR="008336C8" w:rsidRPr="008336C8">
        <w:rPr>
          <w:szCs w:val="24"/>
        </w:rPr>
        <w:t xml:space="preserve">. Dėl leidimo Negalią turinčių asmenų centrui „Korys“ įsigyti automobilį (TR-96) </w:t>
      </w:r>
    </w:p>
    <w:p w14:paraId="532444AE" w14:textId="45F4E196" w:rsidR="008336C8" w:rsidRDefault="008336C8" w:rsidP="008336C8">
      <w:pPr>
        <w:pStyle w:val="Pagrindinistekstas"/>
        <w:tabs>
          <w:tab w:val="left" w:pos="9072"/>
        </w:tabs>
        <w:jc w:val="both"/>
        <w:rPr>
          <w:szCs w:val="24"/>
        </w:rPr>
      </w:pPr>
      <w:r w:rsidRPr="00484278">
        <w:rPr>
          <w:b/>
          <w:bCs/>
          <w:szCs w:val="24"/>
        </w:rPr>
        <w:lastRenderedPageBreak/>
        <w:t xml:space="preserve">Pranešėja – Jolanta Baltaduonytė, Socialinių paslaugų skyriaus </w:t>
      </w:r>
      <w:r>
        <w:rPr>
          <w:b/>
          <w:bCs/>
          <w:szCs w:val="24"/>
        </w:rPr>
        <w:br/>
      </w:r>
      <w:r w:rsidRPr="00484278">
        <w:rPr>
          <w:b/>
          <w:bCs/>
          <w:szCs w:val="24"/>
        </w:rPr>
        <w:t>vedėja</w:t>
      </w:r>
      <w:r w:rsidRPr="008336C8">
        <w:rPr>
          <w:szCs w:val="24"/>
        </w:rPr>
        <w:t xml:space="preserve"> </w:t>
      </w:r>
      <w:r>
        <w:rPr>
          <w:szCs w:val="24"/>
        </w:rPr>
        <w:t xml:space="preserve">                                                                                                                                    </w:t>
      </w:r>
      <w:r w:rsidRPr="008336C8">
        <w:rPr>
          <w:b/>
          <w:bCs/>
          <w:szCs w:val="24"/>
        </w:rPr>
        <w:t>15:</w:t>
      </w:r>
      <w:r w:rsidR="00D34D5D">
        <w:rPr>
          <w:b/>
          <w:bCs/>
          <w:szCs w:val="24"/>
        </w:rPr>
        <w:t>35</w:t>
      </w:r>
      <w:r w:rsidRPr="008336C8">
        <w:rPr>
          <w:b/>
          <w:bCs/>
          <w:szCs w:val="24"/>
        </w:rPr>
        <w:t xml:space="preserve"> val.</w:t>
      </w:r>
    </w:p>
    <w:p w14:paraId="2FED3E66" w14:textId="2434AE5D" w:rsidR="008336C8" w:rsidRPr="008336C8" w:rsidRDefault="00CD6035" w:rsidP="008336C8">
      <w:pPr>
        <w:pStyle w:val="Pagrindinistekstas"/>
        <w:tabs>
          <w:tab w:val="left" w:pos="9072"/>
        </w:tabs>
        <w:jc w:val="both"/>
        <w:rPr>
          <w:szCs w:val="24"/>
        </w:rPr>
      </w:pPr>
      <w:r>
        <w:rPr>
          <w:szCs w:val="24"/>
        </w:rPr>
        <w:t>9</w:t>
      </w:r>
      <w:r w:rsidR="008336C8" w:rsidRPr="008336C8">
        <w:rPr>
          <w:szCs w:val="24"/>
        </w:rPr>
        <w:t xml:space="preserve">. Dėl Kauno miesto savivaldybei nuosavybės teise priklausančių automobilių perdavimo panaudos pagrindais neatlygintinai valdyti ir naudoti Valstybės vaiko teisių apsaugos ir įvaikinimo tarnybai prie Socialinės apsaugos ir darbo ministerijos (TR-90) </w:t>
      </w:r>
    </w:p>
    <w:p w14:paraId="3B7F9856" w14:textId="0F3EDF3E" w:rsidR="008336C8" w:rsidRPr="008336C8" w:rsidRDefault="00CD6035" w:rsidP="008336C8">
      <w:pPr>
        <w:pStyle w:val="Pagrindinistekstas"/>
        <w:tabs>
          <w:tab w:val="left" w:pos="9072"/>
        </w:tabs>
        <w:jc w:val="both"/>
        <w:rPr>
          <w:szCs w:val="24"/>
        </w:rPr>
      </w:pPr>
      <w:r>
        <w:rPr>
          <w:szCs w:val="24"/>
        </w:rPr>
        <w:t>10</w:t>
      </w:r>
      <w:r w:rsidR="008336C8" w:rsidRPr="008336C8">
        <w:rPr>
          <w:szCs w:val="24"/>
        </w:rPr>
        <w:t xml:space="preserve">. Dėl 2022 m. rugpjūčio 26 d. savivaldybės turto panaudos sutarties Nr. SRK-1640 su viešąja įstaiga „Kaunas IN“ pakeitimo ir Kauno miesto savivaldybės trumpalaikio materialiojo turto perėmimo prieš terminą (TR-119) </w:t>
      </w:r>
    </w:p>
    <w:p w14:paraId="2903E772" w14:textId="79BF7CB9" w:rsidR="008336C8" w:rsidRPr="008336C8" w:rsidRDefault="008336C8" w:rsidP="008336C8">
      <w:pPr>
        <w:pStyle w:val="Pagrindinistekstas"/>
        <w:tabs>
          <w:tab w:val="left" w:pos="9072"/>
        </w:tabs>
        <w:jc w:val="both"/>
        <w:rPr>
          <w:b/>
          <w:bCs/>
          <w:szCs w:val="24"/>
        </w:rPr>
      </w:pPr>
      <w:r w:rsidRPr="008336C8">
        <w:rPr>
          <w:b/>
          <w:bCs/>
          <w:szCs w:val="24"/>
        </w:rPr>
        <w:t>Pranešėjas – Artūras Andriuška, Bendrųjų reikalų skyriaus vedėjas</w:t>
      </w:r>
      <w:r>
        <w:rPr>
          <w:b/>
          <w:bCs/>
          <w:szCs w:val="24"/>
        </w:rPr>
        <w:t xml:space="preserve">      </w:t>
      </w:r>
      <w:r w:rsidRPr="008336C8">
        <w:rPr>
          <w:b/>
          <w:bCs/>
          <w:szCs w:val="24"/>
        </w:rPr>
        <w:t>15:</w:t>
      </w:r>
      <w:r w:rsidR="00D34D5D">
        <w:rPr>
          <w:b/>
          <w:bCs/>
          <w:szCs w:val="24"/>
        </w:rPr>
        <w:t>40</w:t>
      </w:r>
      <w:r w:rsidRPr="008336C8">
        <w:rPr>
          <w:b/>
          <w:bCs/>
          <w:szCs w:val="24"/>
        </w:rPr>
        <w:t xml:space="preserve"> val.</w:t>
      </w:r>
    </w:p>
    <w:p w14:paraId="15D2CFD7" w14:textId="79FA8BF4" w:rsidR="008336C8" w:rsidRPr="008336C8" w:rsidRDefault="00D34D5D" w:rsidP="008336C8">
      <w:pPr>
        <w:pStyle w:val="Pagrindinistekstas"/>
        <w:tabs>
          <w:tab w:val="left" w:pos="9072"/>
        </w:tabs>
        <w:jc w:val="both"/>
        <w:rPr>
          <w:szCs w:val="24"/>
        </w:rPr>
      </w:pPr>
      <w:r>
        <w:rPr>
          <w:szCs w:val="24"/>
        </w:rPr>
        <w:t>1</w:t>
      </w:r>
      <w:r w:rsidR="00CD6035">
        <w:rPr>
          <w:szCs w:val="24"/>
        </w:rPr>
        <w:t>1</w:t>
      </w:r>
      <w:r w:rsidR="008336C8" w:rsidRPr="008336C8">
        <w:rPr>
          <w:szCs w:val="24"/>
        </w:rPr>
        <w:t xml:space="preserve">. Dėl Kauno miesto savivaldybės tarybos 2020 m. vasario 25 d. sprendimo Nr. T-48 „Dėl VšĮ „Kaunas IN“ teikiamų paslaugų įkainių nustatymo“ pakeitimo (TR-127) </w:t>
      </w:r>
    </w:p>
    <w:p w14:paraId="537C3343" w14:textId="495DB4CE" w:rsidR="008336C8" w:rsidRPr="008336C8" w:rsidRDefault="00D34D5D" w:rsidP="008336C8">
      <w:pPr>
        <w:pStyle w:val="Pagrindinistekstas"/>
        <w:tabs>
          <w:tab w:val="left" w:pos="9072"/>
        </w:tabs>
        <w:jc w:val="both"/>
        <w:rPr>
          <w:szCs w:val="24"/>
        </w:rPr>
      </w:pPr>
      <w:r>
        <w:rPr>
          <w:szCs w:val="24"/>
        </w:rPr>
        <w:t>1</w:t>
      </w:r>
      <w:r w:rsidR="00CD6035">
        <w:rPr>
          <w:szCs w:val="24"/>
        </w:rPr>
        <w:t>2</w:t>
      </w:r>
      <w:r w:rsidR="008336C8" w:rsidRPr="008336C8">
        <w:rPr>
          <w:szCs w:val="24"/>
        </w:rPr>
        <w:t xml:space="preserve">. Dėl pritarimo įgyvendinti projektą „Perėjimas nuo institucinės globos prie bendruomeninių paslaugų sostinės regione, vidurio ir vakarų Lietuvos regione“ (TR-128) </w:t>
      </w:r>
    </w:p>
    <w:p w14:paraId="1B1AC16C" w14:textId="753D6D43" w:rsidR="008336C8" w:rsidRDefault="008336C8" w:rsidP="008336C8">
      <w:pPr>
        <w:pStyle w:val="Pagrindinistekstas"/>
        <w:tabs>
          <w:tab w:val="left" w:pos="9072"/>
        </w:tabs>
        <w:jc w:val="both"/>
        <w:rPr>
          <w:szCs w:val="24"/>
        </w:rPr>
      </w:pPr>
      <w:r w:rsidRPr="006E64C8">
        <w:rPr>
          <w:b/>
          <w:bCs/>
          <w:szCs w:val="24"/>
        </w:rPr>
        <w:t xml:space="preserve">Pranešėja – Aistė Lukaševičiūtė, Investicijų ir projektų skyriaus </w:t>
      </w:r>
      <w:r>
        <w:rPr>
          <w:b/>
          <w:bCs/>
          <w:szCs w:val="24"/>
        </w:rPr>
        <w:br/>
      </w:r>
      <w:r w:rsidRPr="006E64C8">
        <w:rPr>
          <w:b/>
          <w:bCs/>
          <w:szCs w:val="24"/>
        </w:rPr>
        <w:t>vedėja</w:t>
      </w:r>
      <w:r w:rsidRPr="008336C8">
        <w:rPr>
          <w:szCs w:val="24"/>
        </w:rPr>
        <w:t xml:space="preserve"> </w:t>
      </w:r>
      <w:r>
        <w:rPr>
          <w:szCs w:val="24"/>
        </w:rPr>
        <w:t xml:space="preserve">                                                                                                                                    </w:t>
      </w:r>
      <w:r w:rsidRPr="008336C8">
        <w:rPr>
          <w:b/>
          <w:bCs/>
          <w:szCs w:val="24"/>
        </w:rPr>
        <w:t>15:</w:t>
      </w:r>
      <w:r w:rsidR="00D34D5D">
        <w:rPr>
          <w:b/>
          <w:bCs/>
          <w:szCs w:val="24"/>
        </w:rPr>
        <w:t>45</w:t>
      </w:r>
      <w:r w:rsidRPr="008336C8">
        <w:rPr>
          <w:b/>
          <w:bCs/>
          <w:szCs w:val="24"/>
        </w:rPr>
        <w:t xml:space="preserve"> val.</w:t>
      </w:r>
    </w:p>
    <w:p w14:paraId="22F1BAB0" w14:textId="0A8A1923" w:rsidR="008336C8" w:rsidRPr="008336C8" w:rsidRDefault="00D34D5D" w:rsidP="008336C8">
      <w:pPr>
        <w:pStyle w:val="Pagrindinistekstas"/>
        <w:tabs>
          <w:tab w:val="left" w:pos="9072"/>
        </w:tabs>
        <w:jc w:val="both"/>
        <w:rPr>
          <w:szCs w:val="24"/>
        </w:rPr>
      </w:pPr>
      <w:r>
        <w:rPr>
          <w:szCs w:val="24"/>
        </w:rPr>
        <w:t>1</w:t>
      </w:r>
      <w:r w:rsidR="00CD6035">
        <w:rPr>
          <w:szCs w:val="24"/>
        </w:rPr>
        <w:t>3</w:t>
      </w:r>
      <w:r w:rsidR="008336C8" w:rsidRPr="008336C8">
        <w:rPr>
          <w:szCs w:val="24"/>
        </w:rPr>
        <w:t xml:space="preserve">. Dėl Kauno kultūros centro 2024 metų veiklos plano patvirtinimo (TR-92) </w:t>
      </w:r>
    </w:p>
    <w:p w14:paraId="2E93B47A" w14:textId="7D228C10" w:rsidR="008336C8" w:rsidRPr="008336C8" w:rsidRDefault="008336C8" w:rsidP="008336C8">
      <w:pPr>
        <w:pStyle w:val="Pagrindinistekstas"/>
        <w:tabs>
          <w:tab w:val="left" w:pos="9072"/>
        </w:tabs>
        <w:jc w:val="both"/>
        <w:rPr>
          <w:szCs w:val="24"/>
        </w:rPr>
      </w:pPr>
      <w:r w:rsidRPr="008336C8">
        <w:rPr>
          <w:szCs w:val="24"/>
        </w:rPr>
        <w:t>1</w:t>
      </w:r>
      <w:r w:rsidR="00CD6035">
        <w:rPr>
          <w:szCs w:val="24"/>
        </w:rPr>
        <w:t>4</w:t>
      </w:r>
      <w:r w:rsidRPr="008336C8">
        <w:rPr>
          <w:szCs w:val="24"/>
        </w:rPr>
        <w:t xml:space="preserve">. Dėl Kauno miesto kultūros premijų skyrimo (TR-100) </w:t>
      </w:r>
    </w:p>
    <w:p w14:paraId="2AAE400B" w14:textId="769DF897" w:rsidR="008336C8" w:rsidRDefault="008336C8" w:rsidP="008336C8">
      <w:pPr>
        <w:pStyle w:val="Pagrindinistekstas"/>
        <w:tabs>
          <w:tab w:val="left" w:pos="9072"/>
        </w:tabs>
        <w:jc w:val="both"/>
        <w:rPr>
          <w:szCs w:val="24"/>
        </w:rPr>
      </w:pPr>
      <w:r w:rsidRPr="0094553E">
        <w:rPr>
          <w:b/>
          <w:bCs/>
          <w:szCs w:val="24"/>
          <w:lang w:val="en-US"/>
        </w:rPr>
        <w:t>Pranešėja – Agnė Augonė, Klientų aptarnavimo ir informavimo skyriaus vedėja, atliekanti Kultūros skyriaus vedėjo funkcijas</w:t>
      </w:r>
      <w:r w:rsidRPr="008336C8">
        <w:rPr>
          <w:szCs w:val="24"/>
        </w:rPr>
        <w:t xml:space="preserve"> </w:t>
      </w:r>
      <w:r>
        <w:rPr>
          <w:szCs w:val="24"/>
        </w:rPr>
        <w:t xml:space="preserve">                                                                  </w:t>
      </w:r>
      <w:r w:rsidRPr="008336C8">
        <w:rPr>
          <w:b/>
          <w:bCs/>
          <w:szCs w:val="24"/>
        </w:rPr>
        <w:t>15:</w:t>
      </w:r>
      <w:r w:rsidR="00D34D5D">
        <w:rPr>
          <w:b/>
          <w:bCs/>
          <w:szCs w:val="24"/>
        </w:rPr>
        <w:t>50</w:t>
      </w:r>
      <w:r w:rsidRPr="008336C8">
        <w:rPr>
          <w:b/>
          <w:bCs/>
          <w:szCs w:val="24"/>
        </w:rPr>
        <w:t xml:space="preserve"> val.</w:t>
      </w:r>
    </w:p>
    <w:p w14:paraId="7A3FD31F" w14:textId="6E50E4AE" w:rsidR="008336C8" w:rsidRPr="008336C8" w:rsidRDefault="008336C8" w:rsidP="008336C8">
      <w:pPr>
        <w:pStyle w:val="Pagrindinistekstas"/>
        <w:tabs>
          <w:tab w:val="left" w:pos="9072"/>
        </w:tabs>
        <w:jc w:val="both"/>
        <w:rPr>
          <w:szCs w:val="24"/>
        </w:rPr>
      </w:pPr>
      <w:r w:rsidRPr="008336C8">
        <w:rPr>
          <w:szCs w:val="24"/>
        </w:rPr>
        <w:t>1</w:t>
      </w:r>
      <w:r w:rsidR="00CD6035">
        <w:rPr>
          <w:szCs w:val="24"/>
        </w:rPr>
        <w:t>5</w:t>
      </w:r>
      <w:r w:rsidRPr="008336C8">
        <w:rPr>
          <w:szCs w:val="24"/>
        </w:rPr>
        <w:t xml:space="preserve">. Dėl Kauno miesto savivaldybės tarybos 2003 m. kovo 13 d. sprendimo Nr. T-72 „Dėl prekybos Kauno viešosiose vietose tvarkos“ pakeitimo (TR-85) </w:t>
      </w:r>
    </w:p>
    <w:p w14:paraId="7D933F93" w14:textId="35795088" w:rsidR="008336C8" w:rsidRPr="008336C8" w:rsidRDefault="008336C8" w:rsidP="008336C8">
      <w:pPr>
        <w:pStyle w:val="Pagrindinistekstas"/>
        <w:tabs>
          <w:tab w:val="left" w:pos="9072"/>
        </w:tabs>
        <w:jc w:val="both"/>
        <w:rPr>
          <w:szCs w:val="24"/>
        </w:rPr>
      </w:pPr>
      <w:r w:rsidRPr="008336C8">
        <w:rPr>
          <w:szCs w:val="24"/>
        </w:rPr>
        <w:t>1</w:t>
      </w:r>
      <w:r w:rsidR="00CD6035">
        <w:rPr>
          <w:szCs w:val="24"/>
        </w:rPr>
        <w:t>6</w:t>
      </w:r>
      <w:r w:rsidRPr="008336C8">
        <w:rPr>
          <w:szCs w:val="24"/>
        </w:rPr>
        <w:t xml:space="preserve">. Dėl valstybinės žemės nuomos mokesčio tarifų nustatymo (TR-121) </w:t>
      </w:r>
    </w:p>
    <w:p w14:paraId="14FAD939" w14:textId="1F26B97C" w:rsidR="008336C8" w:rsidRPr="008336C8" w:rsidRDefault="008336C8" w:rsidP="008336C8">
      <w:pPr>
        <w:pStyle w:val="Pagrindinistekstas"/>
        <w:tabs>
          <w:tab w:val="left" w:pos="9072"/>
        </w:tabs>
        <w:jc w:val="both"/>
        <w:rPr>
          <w:szCs w:val="24"/>
        </w:rPr>
      </w:pPr>
      <w:r w:rsidRPr="008336C8">
        <w:rPr>
          <w:szCs w:val="24"/>
        </w:rPr>
        <w:t>1</w:t>
      </w:r>
      <w:r w:rsidR="00CD6035">
        <w:rPr>
          <w:szCs w:val="24"/>
        </w:rPr>
        <w:t>7</w:t>
      </w:r>
      <w:r w:rsidRPr="008336C8">
        <w:rPr>
          <w:szCs w:val="24"/>
        </w:rPr>
        <w:t xml:space="preserve">. Dėl atleidimo nuo nekilnojamojo turto ir valstybinės žemės nuomos mokesčių mokėjimo Kauno Aleksoto inovacijų pramonės parko teritorijoje (TR-123) </w:t>
      </w:r>
    </w:p>
    <w:p w14:paraId="1AF96AE9" w14:textId="75036A57" w:rsidR="008336C8" w:rsidRDefault="008336C8" w:rsidP="008336C8">
      <w:pPr>
        <w:pStyle w:val="Pagrindinistekstas"/>
        <w:tabs>
          <w:tab w:val="left" w:pos="9072"/>
        </w:tabs>
        <w:jc w:val="both"/>
        <w:rPr>
          <w:szCs w:val="24"/>
        </w:rPr>
      </w:pPr>
      <w:r w:rsidRPr="006E64C8">
        <w:rPr>
          <w:b/>
          <w:bCs/>
          <w:szCs w:val="24"/>
        </w:rPr>
        <w:t xml:space="preserve">Pranešėja – Sonata Šėlienė, Licencijų, leidimų ir paslaugų skyriaus </w:t>
      </w:r>
      <w:r>
        <w:rPr>
          <w:b/>
          <w:bCs/>
          <w:szCs w:val="24"/>
        </w:rPr>
        <w:br/>
      </w:r>
      <w:r w:rsidRPr="006E64C8">
        <w:rPr>
          <w:b/>
          <w:bCs/>
          <w:szCs w:val="24"/>
        </w:rPr>
        <w:t>vedėja</w:t>
      </w:r>
      <w:r w:rsidRPr="008336C8">
        <w:rPr>
          <w:szCs w:val="24"/>
        </w:rPr>
        <w:t xml:space="preserve"> </w:t>
      </w:r>
      <w:r>
        <w:rPr>
          <w:szCs w:val="24"/>
        </w:rPr>
        <w:t xml:space="preserve">                                                                                                                                    </w:t>
      </w:r>
      <w:r w:rsidRPr="008336C8">
        <w:rPr>
          <w:b/>
          <w:bCs/>
          <w:szCs w:val="24"/>
        </w:rPr>
        <w:t>15:</w:t>
      </w:r>
      <w:r w:rsidR="00E01880">
        <w:rPr>
          <w:b/>
          <w:bCs/>
          <w:szCs w:val="24"/>
        </w:rPr>
        <w:t>55</w:t>
      </w:r>
      <w:r w:rsidRPr="008336C8">
        <w:rPr>
          <w:b/>
          <w:bCs/>
          <w:szCs w:val="24"/>
        </w:rPr>
        <w:t xml:space="preserve"> val.</w:t>
      </w:r>
    </w:p>
    <w:p w14:paraId="2EE318D0" w14:textId="321DF652" w:rsidR="008336C8" w:rsidRPr="00BC6392" w:rsidRDefault="008336C8" w:rsidP="008336C8">
      <w:pPr>
        <w:pStyle w:val="Pagrindinistekstas"/>
        <w:tabs>
          <w:tab w:val="left" w:pos="9072"/>
        </w:tabs>
        <w:jc w:val="both"/>
        <w:rPr>
          <w:szCs w:val="24"/>
          <w:lang w:val="en-US"/>
        </w:rPr>
      </w:pPr>
      <w:r w:rsidRPr="00BC6392">
        <w:rPr>
          <w:szCs w:val="24"/>
        </w:rPr>
        <w:t>1</w:t>
      </w:r>
      <w:r w:rsidR="00CD6035" w:rsidRPr="00BC6392">
        <w:rPr>
          <w:szCs w:val="24"/>
        </w:rPr>
        <w:t>8</w:t>
      </w:r>
      <w:r w:rsidRPr="00BC6392">
        <w:rPr>
          <w:szCs w:val="24"/>
        </w:rPr>
        <w:t xml:space="preserve">. Dėl Autobusų stočių steigimo Kauno miesto savivaldybėje tvarkos aprašo patvirtinimo (TR-86) </w:t>
      </w:r>
    </w:p>
    <w:p w14:paraId="593BA3A0" w14:textId="2E6688A4" w:rsidR="008336C8" w:rsidRPr="008336C8" w:rsidRDefault="008336C8" w:rsidP="008336C8">
      <w:pPr>
        <w:pStyle w:val="Pagrindinistekstas"/>
        <w:tabs>
          <w:tab w:val="left" w:pos="9072"/>
        </w:tabs>
        <w:jc w:val="both"/>
        <w:rPr>
          <w:szCs w:val="24"/>
        </w:rPr>
      </w:pPr>
      <w:r w:rsidRPr="00BC6392">
        <w:rPr>
          <w:szCs w:val="24"/>
        </w:rPr>
        <w:t>1</w:t>
      </w:r>
      <w:r w:rsidR="00CD6035" w:rsidRPr="00BC6392">
        <w:rPr>
          <w:szCs w:val="24"/>
        </w:rPr>
        <w:t>9</w:t>
      </w:r>
      <w:r w:rsidRPr="00BC6392">
        <w:rPr>
          <w:szCs w:val="24"/>
        </w:rPr>
        <w:t>. Dėl  Lietuvos moksleivių sąjungos Kauno padalinio organizuojamo renginio „Pavasario forumas“ dalyvių važiavimo vietinio reguliaraus susisiekimo autobusais ir troleibusais lengvatos dydžio nustatymo</w:t>
      </w:r>
      <w:r w:rsidRPr="008336C8">
        <w:rPr>
          <w:szCs w:val="24"/>
        </w:rPr>
        <w:t xml:space="preserve"> (TR-89) </w:t>
      </w:r>
    </w:p>
    <w:p w14:paraId="60011694" w14:textId="3A6F2E73" w:rsidR="008336C8" w:rsidRDefault="00CD6035" w:rsidP="008336C8">
      <w:pPr>
        <w:pStyle w:val="Pagrindinistekstas"/>
        <w:tabs>
          <w:tab w:val="left" w:pos="9072"/>
        </w:tabs>
        <w:jc w:val="both"/>
        <w:rPr>
          <w:szCs w:val="24"/>
        </w:rPr>
      </w:pPr>
      <w:r>
        <w:rPr>
          <w:szCs w:val="24"/>
        </w:rPr>
        <w:t>20</w:t>
      </w:r>
      <w:r w:rsidR="008336C8" w:rsidRPr="008336C8">
        <w:rPr>
          <w:szCs w:val="24"/>
        </w:rPr>
        <w:t xml:space="preserve">. Dėl  XXXIX SELL sporto žaidynių dalyvių važiavimo vietinio reguliaraus susisiekimo autobusais ir troleibusais lengvatos dydžio nustatymo (TR-107) </w:t>
      </w:r>
    </w:p>
    <w:p w14:paraId="2C5FAA09" w14:textId="3146A28B" w:rsidR="00604F1A" w:rsidRPr="008336C8" w:rsidRDefault="00D34D5D" w:rsidP="008336C8">
      <w:pPr>
        <w:pStyle w:val="Pagrindinistekstas"/>
        <w:tabs>
          <w:tab w:val="left" w:pos="9072"/>
        </w:tabs>
        <w:jc w:val="both"/>
        <w:rPr>
          <w:szCs w:val="24"/>
        </w:rPr>
      </w:pPr>
      <w:r w:rsidRPr="00D34D5D">
        <w:rPr>
          <w:szCs w:val="24"/>
        </w:rPr>
        <w:t>2</w:t>
      </w:r>
      <w:r w:rsidR="00CD6035">
        <w:rPr>
          <w:szCs w:val="24"/>
        </w:rPr>
        <w:t>1</w:t>
      </w:r>
      <w:r w:rsidRPr="00D34D5D">
        <w:rPr>
          <w:szCs w:val="24"/>
        </w:rPr>
        <w:t xml:space="preserve">. </w:t>
      </w:r>
      <w:r w:rsidR="00604F1A" w:rsidRPr="00604F1A">
        <w:rPr>
          <w:szCs w:val="24"/>
        </w:rPr>
        <w:t>Dėl ilgalaikio materialiojo turto perdavimo biudžetinei įstaigai „Parkavimas Kaune“</w:t>
      </w:r>
      <w:r>
        <w:rPr>
          <w:szCs w:val="24"/>
        </w:rPr>
        <w:t xml:space="preserve"> (TR-135)</w:t>
      </w:r>
    </w:p>
    <w:p w14:paraId="6F0FEE47" w14:textId="5321C197" w:rsidR="008336C8" w:rsidRDefault="008336C8" w:rsidP="008336C8">
      <w:pPr>
        <w:pStyle w:val="Pagrindinistekstas"/>
        <w:tabs>
          <w:tab w:val="left" w:pos="9072"/>
        </w:tabs>
        <w:jc w:val="both"/>
        <w:rPr>
          <w:szCs w:val="24"/>
        </w:rPr>
      </w:pPr>
      <w:r w:rsidRPr="00536002">
        <w:rPr>
          <w:b/>
          <w:bCs/>
          <w:szCs w:val="24"/>
        </w:rPr>
        <w:lastRenderedPageBreak/>
        <w:t>Pranešėjas – Martynas Matusevičius, Transporto ir eismo organizavimo skyriaus vedėjas</w:t>
      </w:r>
      <w:r w:rsidRPr="008336C8">
        <w:rPr>
          <w:szCs w:val="24"/>
        </w:rPr>
        <w:t xml:space="preserve"> </w:t>
      </w:r>
      <w:r>
        <w:rPr>
          <w:szCs w:val="24"/>
        </w:rPr>
        <w:t xml:space="preserve">                                                                                                                                  </w:t>
      </w:r>
      <w:r w:rsidRPr="008336C8">
        <w:rPr>
          <w:b/>
          <w:bCs/>
          <w:szCs w:val="24"/>
        </w:rPr>
        <w:t>1</w:t>
      </w:r>
      <w:r w:rsidR="00D34D5D">
        <w:rPr>
          <w:b/>
          <w:bCs/>
          <w:szCs w:val="24"/>
        </w:rPr>
        <w:t>6</w:t>
      </w:r>
      <w:r w:rsidRPr="008336C8">
        <w:rPr>
          <w:b/>
          <w:bCs/>
          <w:szCs w:val="24"/>
        </w:rPr>
        <w:t>:</w:t>
      </w:r>
      <w:r w:rsidR="00D34D5D">
        <w:rPr>
          <w:b/>
          <w:bCs/>
          <w:szCs w:val="24"/>
        </w:rPr>
        <w:t>00</w:t>
      </w:r>
      <w:r w:rsidRPr="008336C8">
        <w:rPr>
          <w:b/>
          <w:bCs/>
          <w:szCs w:val="24"/>
        </w:rPr>
        <w:t xml:space="preserve"> val.</w:t>
      </w:r>
    </w:p>
    <w:p w14:paraId="41A9A0DC" w14:textId="26174C82" w:rsidR="008336C8" w:rsidRPr="008336C8" w:rsidRDefault="00D34D5D" w:rsidP="008336C8">
      <w:pPr>
        <w:pStyle w:val="Pagrindinistekstas"/>
        <w:tabs>
          <w:tab w:val="left" w:pos="9072"/>
        </w:tabs>
        <w:jc w:val="both"/>
        <w:rPr>
          <w:szCs w:val="24"/>
        </w:rPr>
      </w:pPr>
      <w:r>
        <w:rPr>
          <w:szCs w:val="24"/>
        </w:rPr>
        <w:t>2</w:t>
      </w:r>
      <w:r w:rsidR="00CD6035">
        <w:rPr>
          <w:szCs w:val="24"/>
        </w:rPr>
        <w:t>2</w:t>
      </w:r>
      <w:r w:rsidR="008336C8" w:rsidRPr="008336C8">
        <w:rPr>
          <w:szCs w:val="24"/>
        </w:rPr>
        <w:t xml:space="preserve">. Dėl 2022 metų Kauno miesto savivaldybės visuomenės sveikatos stebėsenos ataskaitos patvirtinimo (TR-87) </w:t>
      </w:r>
    </w:p>
    <w:p w14:paraId="238CF9DB" w14:textId="0F158A68" w:rsidR="008336C8" w:rsidRPr="008336C8" w:rsidRDefault="00D34D5D" w:rsidP="008336C8">
      <w:pPr>
        <w:pStyle w:val="Pagrindinistekstas"/>
        <w:tabs>
          <w:tab w:val="left" w:pos="9072"/>
        </w:tabs>
        <w:jc w:val="both"/>
        <w:rPr>
          <w:szCs w:val="24"/>
        </w:rPr>
      </w:pPr>
      <w:r>
        <w:rPr>
          <w:szCs w:val="24"/>
        </w:rPr>
        <w:t>2</w:t>
      </w:r>
      <w:r w:rsidR="00CD6035">
        <w:rPr>
          <w:szCs w:val="24"/>
        </w:rPr>
        <w:t>3</w:t>
      </w:r>
      <w:r w:rsidR="008336C8" w:rsidRPr="008336C8">
        <w:rPr>
          <w:szCs w:val="24"/>
        </w:rPr>
        <w:t xml:space="preserve">. Dėl Kauno miesto savivaldybės visuomenės sveikatos rėmimo specialiosios programos priemonių vykdymo 2023 metų ataskaitos patvirtinimo (TR-112) </w:t>
      </w:r>
    </w:p>
    <w:p w14:paraId="725A098B" w14:textId="5D23C775" w:rsidR="008336C8" w:rsidRPr="008336C8" w:rsidRDefault="00D34D5D" w:rsidP="008336C8">
      <w:pPr>
        <w:pStyle w:val="Pagrindinistekstas"/>
        <w:tabs>
          <w:tab w:val="left" w:pos="9072"/>
        </w:tabs>
        <w:jc w:val="both"/>
        <w:rPr>
          <w:szCs w:val="24"/>
        </w:rPr>
      </w:pPr>
      <w:r>
        <w:rPr>
          <w:szCs w:val="24"/>
        </w:rPr>
        <w:t>2</w:t>
      </w:r>
      <w:r w:rsidR="00CD6035">
        <w:rPr>
          <w:szCs w:val="24"/>
        </w:rPr>
        <w:t>4</w:t>
      </w:r>
      <w:r w:rsidR="008336C8" w:rsidRPr="008336C8">
        <w:rPr>
          <w:szCs w:val="24"/>
        </w:rPr>
        <w:t xml:space="preserve">. Dėl Kauno miesto savivaldybės visuomenės sveikatos rėmimo specialiosios programos 2024 metų priemonių finansavimo plano patvirtinimo (TR-113) </w:t>
      </w:r>
    </w:p>
    <w:p w14:paraId="032D022D" w14:textId="7BDFD891" w:rsidR="008336C8" w:rsidRPr="008336C8" w:rsidRDefault="008336C8" w:rsidP="008336C8">
      <w:pPr>
        <w:pStyle w:val="Pagrindinistekstas"/>
        <w:tabs>
          <w:tab w:val="left" w:pos="9072"/>
        </w:tabs>
        <w:jc w:val="both"/>
        <w:rPr>
          <w:szCs w:val="24"/>
        </w:rPr>
      </w:pPr>
      <w:r w:rsidRPr="008336C8">
        <w:rPr>
          <w:szCs w:val="24"/>
        </w:rPr>
        <w:t>2</w:t>
      </w:r>
      <w:r w:rsidR="00CD6035">
        <w:rPr>
          <w:szCs w:val="24"/>
        </w:rPr>
        <w:t>5</w:t>
      </w:r>
      <w:r w:rsidRPr="008336C8">
        <w:rPr>
          <w:szCs w:val="24"/>
        </w:rPr>
        <w:t xml:space="preserve">. Dėl Kauno miesto savivaldybės tarybos 2021 m. vasario 23 d. sprendimo Nr. T-70 „Dėl Kauno miesto savivaldybės administracijos sveikatos apsaugos skyriui priskirtos biudžetinės įstaigos Kauno miesto savivaldybės visuomenės sveikatos biuro veiklos vertinimo kriterijų rinkinio patvirtinimo“ pakeitimo (TR-114) </w:t>
      </w:r>
    </w:p>
    <w:p w14:paraId="70B92261" w14:textId="4A5BAAAE" w:rsidR="008336C8" w:rsidRPr="008336C8" w:rsidRDefault="008336C8" w:rsidP="008336C8">
      <w:pPr>
        <w:pStyle w:val="Pagrindinistekstas"/>
        <w:tabs>
          <w:tab w:val="left" w:pos="9072"/>
        </w:tabs>
        <w:jc w:val="both"/>
        <w:rPr>
          <w:b/>
          <w:bCs/>
          <w:szCs w:val="24"/>
        </w:rPr>
      </w:pPr>
      <w:r w:rsidRPr="008336C8">
        <w:rPr>
          <w:b/>
          <w:bCs/>
          <w:szCs w:val="24"/>
        </w:rPr>
        <w:t xml:space="preserve">Pranešėja – Milda Labašauskaitė, Sveikatos apsaugos skyriaus </w:t>
      </w:r>
      <w:r>
        <w:rPr>
          <w:b/>
          <w:bCs/>
          <w:szCs w:val="24"/>
        </w:rPr>
        <w:br/>
      </w:r>
      <w:r w:rsidRPr="008336C8">
        <w:rPr>
          <w:b/>
          <w:bCs/>
          <w:szCs w:val="24"/>
        </w:rPr>
        <w:t>vedėja</w:t>
      </w:r>
      <w:r>
        <w:rPr>
          <w:b/>
          <w:bCs/>
          <w:szCs w:val="24"/>
        </w:rPr>
        <w:t xml:space="preserve">                                                                                                                                     </w:t>
      </w:r>
      <w:r w:rsidRPr="008336C8">
        <w:rPr>
          <w:b/>
          <w:bCs/>
          <w:szCs w:val="24"/>
        </w:rPr>
        <w:t>16:</w:t>
      </w:r>
      <w:r w:rsidR="00D34D5D">
        <w:rPr>
          <w:b/>
          <w:bCs/>
          <w:szCs w:val="24"/>
        </w:rPr>
        <w:t>1</w:t>
      </w:r>
      <w:r w:rsidRPr="008336C8">
        <w:rPr>
          <w:b/>
          <w:bCs/>
          <w:szCs w:val="24"/>
        </w:rPr>
        <w:t>0 val.</w:t>
      </w:r>
    </w:p>
    <w:p w14:paraId="0968DFA0" w14:textId="4D2D61A3" w:rsidR="008336C8" w:rsidRPr="008336C8" w:rsidRDefault="008336C8" w:rsidP="008336C8">
      <w:pPr>
        <w:pStyle w:val="Pagrindinistekstas"/>
        <w:tabs>
          <w:tab w:val="left" w:pos="9072"/>
        </w:tabs>
        <w:jc w:val="both"/>
        <w:rPr>
          <w:szCs w:val="24"/>
        </w:rPr>
      </w:pPr>
      <w:r w:rsidRPr="008336C8">
        <w:rPr>
          <w:szCs w:val="24"/>
        </w:rPr>
        <w:t>2</w:t>
      </w:r>
      <w:r w:rsidR="00CD6035">
        <w:rPr>
          <w:szCs w:val="24"/>
        </w:rPr>
        <w:t>6</w:t>
      </w:r>
      <w:r w:rsidRPr="008336C8">
        <w:rPr>
          <w:szCs w:val="24"/>
        </w:rPr>
        <w:t xml:space="preserve">. Dėl Kauno miesto savivaldybės tarybos 2023 m. liepos 18 d. sprendimo Nr. T-362 „Dėl didžiausio leistino pareigybių (etatų) skaičiaus Kauno miesto savivaldybės biudžetinėse ikimokyklinėse įstaigose nustatymo“ pripažinimo netekusiu galios (TR-109) </w:t>
      </w:r>
    </w:p>
    <w:p w14:paraId="1757B566" w14:textId="7A5EA7DD" w:rsidR="008336C8" w:rsidRPr="008336C8" w:rsidRDefault="008336C8" w:rsidP="008336C8">
      <w:pPr>
        <w:pStyle w:val="Pagrindinistekstas"/>
        <w:tabs>
          <w:tab w:val="left" w:pos="9072"/>
        </w:tabs>
        <w:jc w:val="both"/>
        <w:rPr>
          <w:szCs w:val="24"/>
        </w:rPr>
      </w:pPr>
      <w:r w:rsidRPr="008336C8">
        <w:rPr>
          <w:szCs w:val="24"/>
        </w:rPr>
        <w:t>2</w:t>
      </w:r>
      <w:r w:rsidR="00CD6035">
        <w:rPr>
          <w:szCs w:val="24"/>
        </w:rPr>
        <w:t>7</w:t>
      </w:r>
      <w:r w:rsidRPr="008336C8">
        <w:rPr>
          <w:szCs w:val="24"/>
        </w:rPr>
        <w:t xml:space="preserve">. Dėl Kauno miesto savivaldybės tarybos 2023 m. gruodžio 19 d. sprendimo </w:t>
      </w:r>
      <w:r>
        <w:rPr>
          <w:szCs w:val="24"/>
        </w:rPr>
        <w:br/>
      </w:r>
      <w:r w:rsidRPr="008336C8">
        <w:rPr>
          <w:szCs w:val="24"/>
        </w:rPr>
        <w:t xml:space="preserve">Nr. T-567 „Dėl didžiausio leistino pareigybių (etatų) skaičiaus Kauno miesto savivaldybės biudžetinėse bendrojo ugdymo mokyklose nustatymo ir pritarimo didžiausiam leistinam pareigybių (etatų) skaičiui Kauno miesto viešosiose bendrojo ugdymo mokyklose, kurių dalininkė yra Kauno miesto savivaldybė“ pripažinimo netekusiu galios (TR-111) </w:t>
      </w:r>
    </w:p>
    <w:p w14:paraId="1AD6CD58" w14:textId="61CB33E9" w:rsidR="008336C8" w:rsidRPr="008336C8" w:rsidRDefault="008336C8" w:rsidP="008336C8">
      <w:pPr>
        <w:pStyle w:val="Pagrindinistekstas"/>
        <w:tabs>
          <w:tab w:val="left" w:pos="9072"/>
        </w:tabs>
        <w:jc w:val="both"/>
        <w:rPr>
          <w:szCs w:val="24"/>
        </w:rPr>
      </w:pPr>
      <w:r w:rsidRPr="008336C8">
        <w:rPr>
          <w:szCs w:val="24"/>
        </w:rPr>
        <w:t>2</w:t>
      </w:r>
      <w:r w:rsidR="00CD6035">
        <w:rPr>
          <w:szCs w:val="24"/>
        </w:rPr>
        <w:t>8</w:t>
      </w:r>
      <w:r w:rsidRPr="008336C8">
        <w:rPr>
          <w:szCs w:val="24"/>
        </w:rPr>
        <w:t xml:space="preserve">. Dėl Kauno miesto savivaldybės tarybos 2023 m. gruodžio 19 d. sprendimo </w:t>
      </w:r>
      <w:r>
        <w:rPr>
          <w:szCs w:val="24"/>
        </w:rPr>
        <w:br/>
      </w:r>
      <w:r w:rsidRPr="008336C8">
        <w:rPr>
          <w:szCs w:val="24"/>
        </w:rPr>
        <w:t xml:space="preserve">Nr. T-568 „Dėl didžiausio leistino pareigybių (etatų) skaičiaus Kauno miesto savivaldybės biudžetinėse neformaliojo švietimo įstaigose“ pripažinimo netekusiu galios (TR-120) </w:t>
      </w:r>
    </w:p>
    <w:p w14:paraId="3D9060CA" w14:textId="7110942F" w:rsidR="008336C8" w:rsidRDefault="008336C8" w:rsidP="008336C8">
      <w:pPr>
        <w:pStyle w:val="Pagrindinistekstas"/>
        <w:tabs>
          <w:tab w:val="left" w:pos="9072"/>
        </w:tabs>
        <w:jc w:val="both"/>
        <w:rPr>
          <w:szCs w:val="24"/>
        </w:rPr>
      </w:pPr>
      <w:r w:rsidRPr="008336C8">
        <w:rPr>
          <w:szCs w:val="24"/>
        </w:rPr>
        <w:t>2</w:t>
      </w:r>
      <w:r w:rsidR="00CD6035">
        <w:rPr>
          <w:szCs w:val="24"/>
        </w:rPr>
        <w:t>9</w:t>
      </w:r>
      <w:r w:rsidRPr="008336C8">
        <w:rPr>
          <w:szCs w:val="24"/>
        </w:rPr>
        <w:t xml:space="preserve">. Dėl sutikimo reorganizuoti Kauno kurčiųjų ir neprigirdinčiųjų ugdymo centrą, prijungiant jį prie Kauno Prano Daunio ugdymo centro (TR-130) </w:t>
      </w:r>
    </w:p>
    <w:p w14:paraId="2BC3D302" w14:textId="4F160942" w:rsidR="0043719E" w:rsidRDefault="00CD6035" w:rsidP="008336C8">
      <w:pPr>
        <w:pStyle w:val="Pagrindinistekstas"/>
        <w:tabs>
          <w:tab w:val="left" w:pos="9072"/>
        </w:tabs>
        <w:jc w:val="both"/>
        <w:rPr>
          <w:szCs w:val="24"/>
        </w:rPr>
      </w:pPr>
      <w:r>
        <w:rPr>
          <w:szCs w:val="24"/>
        </w:rPr>
        <w:t>30</w:t>
      </w:r>
      <w:r w:rsidR="0043719E">
        <w:rPr>
          <w:szCs w:val="24"/>
        </w:rPr>
        <w:t xml:space="preserve">. </w:t>
      </w:r>
      <w:r w:rsidR="0043719E" w:rsidRPr="0043719E">
        <w:rPr>
          <w:szCs w:val="24"/>
        </w:rPr>
        <w:t>Dėl atlyginimo už Kauno miesto savivaldybės neformaliojo vaikų švietimo įstaigose ir bendrojo ugdymo mokyklose, turinčiose neformaliojo ugdymo skyrius, teikiamą neformalųjį švietimą</w:t>
      </w:r>
      <w:r w:rsidR="0043719E">
        <w:rPr>
          <w:szCs w:val="24"/>
        </w:rPr>
        <w:t xml:space="preserve"> (TR-132)</w:t>
      </w:r>
    </w:p>
    <w:p w14:paraId="0E521F4A" w14:textId="6601A283" w:rsidR="0043719E" w:rsidRDefault="00A9251C" w:rsidP="008336C8">
      <w:pPr>
        <w:pStyle w:val="Pagrindinistekstas"/>
        <w:tabs>
          <w:tab w:val="left" w:pos="9072"/>
        </w:tabs>
        <w:jc w:val="both"/>
        <w:rPr>
          <w:szCs w:val="24"/>
        </w:rPr>
      </w:pPr>
      <w:bookmarkStart w:id="17" w:name="_Hlk160185212"/>
      <w:r>
        <w:rPr>
          <w:szCs w:val="24"/>
        </w:rPr>
        <w:t>3</w:t>
      </w:r>
      <w:r w:rsidR="00CD6035">
        <w:rPr>
          <w:szCs w:val="24"/>
        </w:rPr>
        <w:t>1</w:t>
      </w:r>
      <w:r w:rsidR="0043719E">
        <w:rPr>
          <w:szCs w:val="24"/>
        </w:rPr>
        <w:t xml:space="preserve">. </w:t>
      </w:r>
      <w:r w:rsidR="0043719E" w:rsidRPr="0043719E">
        <w:rPr>
          <w:szCs w:val="24"/>
        </w:rPr>
        <w:t>Dėl sutikimo reorganizuoti Kauno lopšelį-darželį „Obelėlė“, prijungiant jį prie Kauno Valdorfo darželio „Šaltinėlis“</w:t>
      </w:r>
      <w:r w:rsidR="0043719E">
        <w:rPr>
          <w:szCs w:val="24"/>
        </w:rPr>
        <w:t xml:space="preserve"> (TR-133)</w:t>
      </w:r>
    </w:p>
    <w:p w14:paraId="013160C2" w14:textId="7275A9F9" w:rsidR="00604F1A" w:rsidRPr="008336C8" w:rsidRDefault="00A9251C" w:rsidP="008336C8">
      <w:pPr>
        <w:pStyle w:val="Pagrindinistekstas"/>
        <w:tabs>
          <w:tab w:val="left" w:pos="9072"/>
        </w:tabs>
        <w:jc w:val="both"/>
        <w:rPr>
          <w:szCs w:val="24"/>
        </w:rPr>
      </w:pPr>
      <w:r>
        <w:rPr>
          <w:szCs w:val="24"/>
        </w:rPr>
        <w:t>3</w:t>
      </w:r>
      <w:r w:rsidR="00CD6035">
        <w:rPr>
          <w:szCs w:val="24"/>
        </w:rPr>
        <w:t>2</w:t>
      </w:r>
      <w:r w:rsidR="00604F1A">
        <w:rPr>
          <w:szCs w:val="24"/>
        </w:rPr>
        <w:t xml:space="preserve">. </w:t>
      </w:r>
      <w:bookmarkStart w:id="18" w:name="_Hlk160185288"/>
      <w:r w:rsidR="00604F1A" w:rsidRPr="00604F1A">
        <w:rPr>
          <w:szCs w:val="24"/>
        </w:rPr>
        <w:t xml:space="preserve">Dėl Kauno miesto savivaldybės tarybos 2014 m. lapkričio 6 d. sprendimo </w:t>
      </w:r>
      <w:r w:rsidR="00604F1A">
        <w:rPr>
          <w:szCs w:val="24"/>
        </w:rPr>
        <w:br/>
      </w:r>
      <w:r w:rsidR="00604F1A" w:rsidRPr="00604F1A">
        <w:rPr>
          <w:szCs w:val="24"/>
        </w:rPr>
        <w:t>Nr. T-553 „Dėl Mėnesinio mokesčio už ikimokyklinio amžiaus vaikų ugdymą Kauno miesto nevalstybinėse švietimo įstaigose, vykdančiose ikimokyklinio ugdymo programas, kompensavimo tvarkos aprašo patvirtinimo“ pripažinimo netekusiu galios</w:t>
      </w:r>
      <w:r w:rsidR="00604F1A">
        <w:rPr>
          <w:szCs w:val="24"/>
        </w:rPr>
        <w:t xml:space="preserve"> (TR-134)</w:t>
      </w:r>
      <w:bookmarkEnd w:id="18"/>
    </w:p>
    <w:p w14:paraId="3EE11EDE" w14:textId="23823B68" w:rsidR="008336C8" w:rsidRDefault="008336C8" w:rsidP="008336C8">
      <w:pPr>
        <w:pStyle w:val="Pagrindinistekstas"/>
        <w:tabs>
          <w:tab w:val="left" w:pos="9072"/>
        </w:tabs>
        <w:jc w:val="both"/>
        <w:rPr>
          <w:b/>
          <w:bCs/>
          <w:szCs w:val="24"/>
          <w:lang w:val="en-US"/>
        </w:rPr>
      </w:pPr>
      <w:bookmarkStart w:id="19" w:name="_Hlk160183690"/>
      <w:bookmarkEnd w:id="17"/>
      <w:r w:rsidRPr="006E6F71">
        <w:rPr>
          <w:b/>
          <w:bCs/>
          <w:szCs w:val="24"/>
          <w:lang w:val="en-US"/>
        </w:rPr>
        <w:t>Pranešėja – Ona Gucevičienė, Švietimo skyriaus vedėja</w:t>
      </w:r>
      <w:r>
        <w:rPr>
          <w:b/>
          <w:bCs/>
          <w:szCs w:val="24"/>
          <w:lang w:val="en-US"/>
        </w:rPr>
        <w:t xml:space="preserve"> </w:t>
      </w:r>
      <w:bookmarkEnd w:id="19"/>
      <w:r w:rsidR="009B5830">
        <w:rPr>
          <w:b/>
          <w:bCs/>
          <w:szCs w:val="24"/>
          <w:lang w:val="en-US"/>
        </w:rPr>
        <w:t xml:space="preserve">                           </w:t>
      </w:r>
      <w:r w:rsidR="009B5830" w:rsidRPr="009B5830">
        <w:rPr>
          <w:b/>
          <w:bCs/>
          <w:szCs w:val="24"/>
        </w:rPr>
        <w:t>16:</w:t>
      </w:r>
      <w:r w:rsidR="00D34D5D">
        <w:rPr>
          <w:b/>
          <w:bCs/>
          <w:szCs w:val="24"/>
        </w:rPr>
        <w:t>2</w:t>
      </w:r>
      <w:r w:rsidR="009B5830" w:rsidRPr="009B5830">
        <w:rPr>
          <w:b/>
          <w:bCs/>
          <w:szCs w:val="24"/>
        </w:rPr>
        <w:t>0 val.</w:t>
      </w:r>
    </w:p>
    <w:p w14:paraId="6F6F4A0A" w14:textId="48261E1F" w:rsidR="008336C8" w:rsidRPr="008336C8" w:rsidRDefault="00A9251C" w:rsidP="008336C8">
      <w:pPr>
        <w:pStyle w:val="Pagrindinistekstas"/>
        <w:tabs>
          <w:tab w:val="left" w:pos="9072"/>
        </w:tabs>
        <w:jc w:val="both"/>
        <w:rPr>
          <w:szCs w:val="24"/>
        </w:rPr>
      </w:pPr>
      <w:r w:rsidRPr="00A62674">
        <w:rPr>
          <w:szCs w:val="24"/>
        </w:rPr>
        <w:t>3</w:t>
      </w:r>
      <w:r w:rsidR="00CD6035">
        <w:rPr>
          <w:szCs w:val="24"/>
        </w:rPr>
        <w:t>3</w:t>
      </w:r>
      <w:r w:rsidR="008336C8" w:rsidRPr="00A62674">
        <w:rPr>
          <w:szCs w:val="24"/>
        </w:rPr>
        <w:t>. Dėl sutikimo perleisti nuomos teisę į valstybinės žemės sklypą, esantį Ateities pl. 32B, Kaune, reikalingą perleidžiamiems</w:t>
      </w:r>
      <w:r w:rsidR="008336C8" w:rsidRPr="008336C8">
        <w:rPr>
          <w:szCs w:val="24"/>
        </w:rPr>
        <w:t xml:space="preserve"> statiniams ar įrenginiams eksploatuoti (TR-93) </w:t>
      </w:r>
    </w:p>
    <w:p w14:paraId="1B784597" w14:textId="3847A65D" w:rsidR="008336C8" w:rsidRPr="008336C8" w:rsidRDefault="00A9251C" w:rsidP="008336C8">
      <w:pPr>
        <w:pStyle w:val="Pagrindinistekstas"/>
        <w:tabs>
          <w:tab w:val="left" w:pos="9072"/>
        </w:tabs>
        <w:jc w:val="both"/>
        <w:rPr>
          <w:szCs w:val="24"/>
        </w:rPr>
      </w:pPr>
      <w:r>
        <w:rPr>
          <w:szCs w:val="24"/>
        </w:rPr>
        <w:t>3</w:t>
      </w:r>
      <w:r w:rsidR="00CD6035">
        <w:rPr>
          <w:szCs w:val="24"/>
        </w:rPr>
        <w:t>4</w:t>
      </w:r>
      <w:r w:rsidR="008336C8" w:rsidRPr="008336C8">
        <w:rPr>
          <w:szCs w:val="24"/>
        </w:rPr>
        <w:t xml:space="preserve">. Dėl sutikimo perleisti nuomos teisę į valstybinės žemės sklypą (jo dalį), esančią </w:t>
      </w:r>
      <w:r w:rsidR="008336C8">
        <w:rPr>
          <w:szCs w:val="24"/>
        </w:rPr>
        <w:br/>
      </w:r>
      <w:r w:rsidR="008336C8" w:rsidRPr="008336C8">
        <w:rPr>
          <w:szCs w:val="24"/>
        </w:rPr>
        <w:t xml:space="preserve">J. Grušo g. 16, Kaune, reikalingą perleidžiamiems statiniams (jų dalims) eksploatuoti (TR-98) </w:t>
      </w:r>
    </w:p>
    <w:p w14:paraId="70127151" w14:textId="5D4029E6" w:rsidR="008336C8" w:rsidRPr="008336C8" w:rsidRDefault="00A9251C" w:rsidP="008336C8">
      <w:pPr>
        <w:pStyle w:val="Pagrindinistekstas"/>
        <w:tabs>
          <w:tab w:val="left" w:pos="9072"/>
        </w:tabs>
        <w:jc w:val="both"/>
        <w:rPr>
          <w:szCs w:val="24"/>
        </w:rPr>
      </w:pPr>
      <w:r>
        <w:rPr>
          <w:szCs w:val="24"/>
        </w:rPr>
        <w:t>3</w:t>
      </w:r>
      <w:r w:rsidR="00CD6035">
        <w:rPr>
          <w:szCs w:val="24"/>
        </w:rPr>
        <w:t>5</w:t>
      </w:r>
      <w:r w:rsidR="008336C8" w:rsidRPr="008336C8">
        <w:rPr>
          <w:szCs w:val="24"/>
        </w:rPr>
        <w:t xml:space="preserve">. Dėl sutikimo perleisti nuomos teisę į valstybinės žemės sklypus, esančius Vandžiogalos g. 86A ir T. Masiulio g. 16C, Kaune, reikalingus perleidžiamiems statiniams ar įrenginiams eksploatuoti (TR-102) </w:t>
      </w:r>
    </w:p>
    <w:p w14:paraId="0E922ADD" w14:textId="31392CDC" w:rsidR="008336C8" w:rsidRPr="008336C8" w:rsidRDefault="00A9251C" w:rsidP="008336C8">
      <w:pPr>
        <w:pStyle w:val="Pagrindinistekstas"/>
        <w:tabs>
          <w:tab w:val="left" w:pos="9072"/>
        </w:tabs>
        <w:jc w:val="both"/>
        <w:rPr>
          <w:szCs w:val="24"/>
        </w:rPr>
      </w:pPr>
      <w:r>
        <w:rPr>
          <w:szCs w:val="24"/>
        </w:rPr>
        <w:t>3</w:t>
      </w:r>
      <w:r w:rsidR="00CD6035">
        <w:rPr>
          <w:szCs w:val="24"/>
        </w:rPr>
        <w:t>6</w:t>
      </w:r>
      <w:r w:rsidR="008336C8" w:rsidRPr="008336C8">
        <w:rPr>
          <w:szCs w:val="24"/>
        </w:rPr>
        <w:t xml:space="preserve">. Dėl sutikimo perleisti nuomos teisę į valstybinės žemės sklypą (jo dalį), esančią Siūlų g. 28, Kaune, reikalingą perleidžiamiems statiniams ar įrenginiams (jų dalims) eksploatuoti (TR-106) </w:t>
      </w:r>
    </w:p>
    <w:p w14:paraId="18830C45" w14:textId="764319E0" w:rsidR="008336C8" w:rsidRPr="008336C8" w:rsidRDefault="00A9251C" w:rsidP="008336C8">
      <w:pPr>
        <w:pStyle w:val="Pagrindinistekstas"/>
        <w:tabs>
          <w:tab w:val="left" w:pos="9072"/>
        </w:tabs>
        <w:jc w:val="both"/>
        <w:rPr>
          <w:szCs w:val="24"/>
        </w:rPr>
      </w:pPr>
      <w:r>
        <w:rPr>
          <w:szCs w:val="24"/>
        </w:rPr>
        <w:t>3</w:t>
      </w:r>
      <w:r w:rsidR="00CD6035">
        <w:rPr>
          <w:szCs w:val="24"/>
        </w:rPr>
        <w:t>7</w:t>
      </w:r>
      <w:r w:rsidR="008336C8" w:rsidRPr="008336C8">
        <w:rPr>
          <w:szCs w:val="24"/>
        </w:rPr>
        <w:t xml:space="preserve">. Dėl sutikimo perleisti nuomos teisę į valstybinės žemės sklypą, esantį </w:t>
      </w:r>
      <w:r w:rsidR="008336C8">
        <w:rPr>
          <w:szCs w:val="24"/>
        </w:rPr>
        <w:br/>
      </w:r>
      <w:r w:rsidR="008336C8" w:rsidRPr="008336C8">
        <w:rPr>
          <w:szCs w:val="24"/>
        </w:rPr>
        <w:t xml:space="preserve">E. Ožeškienės g. 25, Kaune (TR-129) </w:t>
      </w:r>
    </w:p>
    <w:p w14:paraId="767A7E71" w14:textId="6C3C359A" w:rsidR="008336C8" w:rsidRPr="008336C8" w:rsidRDefault="008336C8" w:rsidP="008336C8">
      <w:pPr>
        <w:pStyle w:val="Pagrindinistekstas"/>
        <w:tabs>
          <w:tab w:val="left" w:pos="9072"/>
        </w:tabs>
        <w:jc w:val="both"/>
        <w:rPr>
          <w:szCs w:val="24"/>
        </w:rPr>
      </w:pPr>
      <w:r w:rsidRPr="008336C8">
        <w:rPr>
          <w:szCs w:val="24"/>
        </w:rPr>
        <w:t>3</w:t>
      </w:r>
      <w:r w:rsidR="00CD6035">
        <w:rPr>
          <w:szCs w:val="24"/>
        </w:rPr>
        <w:t>8</w:t>
      </w:r>
      <w:r w:rsidRPr="008336C8">
        <w:rPr>
          <w:szCs w:val="24"/>
        </w:rPr>
        <w:t xml:space="preserve">. Dėl sutikimo įkeisti valstybinės žemės, esančios Vytauto pr. 24, nuomos teisę, kartu įkeičiant statinius ir įrenginius (jų dalis) žemės sklype (TR-110) </w:t>
      </w:r>
    </w:p>
    <w:p w14:paraId="5451AAE9" w14:textId="48816786" w:rsidR="008336C8" w:rsidRPr="008336C8" w:rsidRDefault="008336C8" w:rsidP="008336C8">
      <w:pPr>
        <w:pStyle w:val="Pagrindinistekstas"/>
        <w:tabs>
          <w:tab w:val="left" w:pos="9072"/>
        </w:tabs>
        <w:jc w:val="both"/>
        <w:rPr>
          <w:szCs w:val="24"/>
        </w:rPr>
      </w:pPr>
      <w:r w:rsidRPr="008336C8">
        <w:rPr>
          <w:szCs w:val="24"/>
        </w:rPr>
        <w:t>3</w:t>
      </w:r>
      <w:r w:rsidR="00CD6035">
        <w:rPr>
          <w:szCs w:val="24"/>
        </w:rPr>
        <w:t>9</w:t>
      </w:r>
      <w:r w:rsidRPr="008336C8">
        <w:rPr>
          <w:szCs w:val="24"/>
        </w:rPr>
        <w:t xml:space="preserve">. Dėl sutikimo įkeisti valstybinės žemės, esančios Raudondvario pl. 131, Kaune, nuomos teisę, kartu įkeičiant statinius ir įrenginius (jų dalis) žemės sklype (TR-115) </w:t>
      </w:r>
    </w:p>
    <w:p w14:paraId="5C16A235" w14:textId="61091FB9" w:rsidR="008336C8" w:rsidRPr="008336C8" w:rsidRDefault="00CD6035" w:rsidP="008336C8">
      <w:pPr>
        <w:pStyle w:val="Pagrindinistekstas"/>
        <w:tabs>
          <w:tab w:val="left" w:pos="9072"/>
        </w:tabs>
        <w:jc w:val="both"/>
        <w:rPr>
          <w:szCs w:val="24"/>
        </w:rPr>
      </w:pPr>
      <w:r>
        <w:rPr>
          <w:szCs w:val="24"/>
        </w:rPr>
        <w:t>40</w:t>
      </w:r>
      <w:r w:rsidR="008336C8" w:rsidRPr="008336C8">
        <w:rPr>
          <w:szCs w:val="24"/>
        </w:rPr>
        <w:t xml:space="preserve">. Dėl sutikimo įkeisti valstybinės žemės sklypo Draugystės g. 8C, Kaune, dalies nuomos teisę (TR-95) </w:t>
      </w:r>
    </w:p>
    <w:p w14:paraId="6B59A4DE" w14:textId="0CC9CF1A" w:rsidR="008336C8" w:rsidRPr="008336C8" w:rsidRDefault="00A9251C" w:rsidP="008336C8">
      <w:pPr>
        <w:pStyle w:val="Pagrindinistekstas"/>
        <w:tabs>
          <w:tab w:val="left" w:pos="9072"/>
        </w:tabs>
        <w:jc w:val="both"/>
        <w:rPr>
          <w:szCs w:val="24"/>
        </w:rPr>
      </w:pPr>
      <w:r>
        <w:rPr>
          <w:szCs w:val="24"/>
        </w:rPr>
        <w:t>4</w:t>
      </w:r>
      <w:r w:rsidR="00CD6035">
        <w:rPr>
          <w:szCs w:val="24"/>
        </w:rPr>
        <w:t>1</w:t>
      </w:r>
      <w:r w:rsidR="008336C8" w:rsidRPr="008336C8">
        <w:rPr>
          <w:szCs w:val="24"/>
        </w:rPr>
        <w:t xml:space="preserve">. Dėl sutikimo įkeisti valstybinės žemės, esančios Vaidoto g. 159, Šiaurės pr. 8D, </w:t>
      </w:r>
      <w:r w:rsidR="008336C8">
        <w:rPr>
          <w:szCs w:val="24"/>
        </w:rPr>
        <w:br/>
      </w:r>
      <w:r w:rsidR="008336C8" w:rsidRPr="008336C8">
        <w:rPr>
          <w:szCs w:val="24"/>
        </w:rPr>
        <w:t xml:space="preserve">V. Krėvės pr. 57 ir Savanorių pr. 214A, Kaune, nuomos teisę, kartu įkeičiant statinius (jų dalis) žemės sklypuose (TR-97) </w:t>
      </w:r>
    </w:p>
    <w:p w14:paraId="6916BBC7" w14:textId="61781E1C" w:rsidR="008336C8" w:rsidRPr="008336C8" w:rsidRDefault="00A9251C" w:rsidP="008336C8">
      <w:pPr>
        <w:pStyle w:val="Pagrindinistekstas"/>
        <w:tabs>
          <w:tab w:val="left" w:pos="9072"/>
        </w:tabs>
        <w:jc w:val="both"/>
        <w:rPr>
          <w:szCs w:val="24"/>
        </w:rPr>
      </w:pPr>
      <w:r>
        <w:rPr>
          <w:szCs w:val="24"/>
        </w:rPr>
        <w:t>4</w:t>
      </w:r>
      <w:r w:rsidR="00CD6035">
        <w:rPr>
          <w:szCs w:val="24"/>
        </w:rPr>
        <w:t>2</w:t>
      </w:r>
      <w:r w:rsidR="008336C8" w:rsidRPr="008336C8">
        <w:rPr>
          <w:szCs w:val="24"/>
        </w:rPr>
        <w:t xml:space="preserve">. Dėl nekilnojamojo turto Trakų g. 22A, Kaune, pirkimo (TR-91) </w:t>
      </w:r>
    </w:p>
    <w:p w14:paraId="282EA71F" w14:textId="121710C3" w:rsidR="008336C8" w:rsidRPr="008336C8" w:rsidRDefault="00A9251C" w:rsidP="008336C8">
      <w:pPr>
        <w:pStyle w:val="Pagrindinistekstas"/>
        <w:tabs>
          <w:tab w:val="left" w:pos="9072"/>
        </w:tabs>
        <w:jc w:val="both"/>
        <w:rPr>
          <w:szCs w:val="24"/>
        </w:rPr>
      </w:pPr>
      <w:r>
        <w:rPr>
          <w:szCs w:val="24"/>
        </w:rPr>
        <w:t>4</w:t>
      </w:r>
      <w:r w:rsidR="00CD6035">
        <w:rPr>
          <w:szCs w:val="24"/>
        </w:rPr>
        <w:t>3</w:t>
      </w:r>
      <w:r w:rsidR="008336C8" w:rsidRPr="008336C8">
        <w:rPr>
          <w:szCs w:val="24"/>
        </w:rPr>
        <w:t xml:space="preserve">. Dėl  nekilnojamojo turto Laisvės al. 36, Veiverių g. 132 ir Sakalų g. 4, Kaune, perėmimo Kauno miesto savivaldybės nuosavybėn ir nekilnojamojo turto A. Juozapavičiaus pr. 15C, 15E, Kaune, perdavimo valstybės nuosavybėn (TR-124) </w:t>
      </w:r>
    </w:p>
    <w:p w14:paraId="20CE2455" w14:textId="5DA8FCB3" w:rsidR="008336C8" w:rsidRPr="008336C8" w:rsidRDefault="00A9251C" w:rsidP="008336C8">
      <w:pPr>
        <w:pStyle w:val="Pagrindinistekstas"/>
        <w:tabs>
          <w:tab w:val="left" w:pos="9072"/>
        </w:tabs>
        <w:jc w:val="both"/>
        <w:rPr>
          <w:szCs w:val="24"/>
        </w:rPr>
      </w:pPr>
      <w:r>
        <w:rPr>
          <w:szCs w:val="24"/>
        </w:rPr>
        <w:t>4</w:t>
      </w:r>
      <w:r w:rsidR="00CD6035">
        <w:rPr>
          <w:szCs w:val="24"/>
        </w:rPr>
        <w:t>4</w:t>
      </w:r>
      <w:r w:rsidR="008336C8" w:rsidRPr="008336C8">
        <w:rPr>
          <w:szCs w:val="24"/>
        </w:rPr>
        <w:t xml:space="preserve">. Dėl nekilnojamojo turto ir kito ilgalaikio ir trumpalaikio turto  Kovo 11-osios g. 26, Kaune, nuomos (TR-94) </w:t>
      </w:r>
    </w:p>
    <w:p w14:paraId="1F54A314" w14:textId="2DC7D814" w:rsidR="008336C8" w:rsidRPr="008336C8" w:rsidRDefault="00A9251C" w:rsidP="008336C8">
      <w:pPr>
        <w:pStyle w:val="Pagrindinistekstas"/>
        <w:tabs>
          <w:tab w:val="left" w:pos="9072"/>
        </w:tabs>
        <w:jc w:val="both"/>
        <w:rPr>
          <w:szCs w:val="24"/>
        </w:rPr>
      </w:pPr>
      <w:r>
        <w:rPr>
          <w:szCs w:val="24"/>
        </w:rPr>
        <w:t>4</w:t>
      </w:r>
      <w:r w:rsidR="00CD6035">
        <w:rPr>
          <w:szCs w:val="24"/>
        </w:rPr>
        <w:t>5</w:t>
      </w:r>
      <w:r w:rsidR="008336C8" w:rsidRPr="008336C8">
        <w:rPr>
          <w:szCs w:val="24"/>
        </w:rPr>
        <w:t xml:space="preserve">. Dėl nekilnojamojo turto Statybininkų g. 12, Kaune, nuomos sutarties su uždarąja akcine bendrove „Kauno švara“ atnaujinimo (TR-99) </w:t>
      </w:r>
    </w:p>
    <w:p w14:paraId="0D00F3B6" w14:textId="6B9AAACF" w:rsidR="008336C8" w:rsidRPr="008336C8" w:rsidRDefault="00A9251C" w:rsidP="008336C8">
      <w:pPr>
        <w:pStyle w:val="Pagrindinistekstas"/>
        <w:tabs>
          <w:tab w:val="left" w:pos="9072"/>
        </w:tabs>
        <w:jc w:val="both"/>
        <w:rPr>
          <w:szCs w:val="24"/>
        </w:rPr>
      </w:pPr>
      <w:r>
        <w:rPr>
          <w:szCs w:val="24"/>
        </w:rPr>
        <w:t>4</w:t>
      </w:r>
      <w:r w:rsidR="00CD6035">
        <w:rPr>
          <w:szCs w:val="24"/>
        </w:rPr>
        <w:t>6</w:t>
      </w:r>
      <w:r w:rsidR="008336C8" w:rsidRPr="008336C8">
        <w:rPr>
          <w:szCs w:val="24"/>
        </w:rPr>
        <w:t xml:space="preserve">. Dėl nekilnojamojo turto Vaidoto g. 115, Kaune, nuomos sutarties su priklausomybės ligų specialistų asociacija atnaujinimo (TR-101) </w:t>
      </w:r>
    </w:p>
    <w:p w14:paraId="78923E7E" w14:textId="03E39684" w:rsidR="008336C8" w:rsidRPr="008336C8" w:rsidRDefault="00A9251C" w:rsidP="008336C8">
      <w:pPr>
        <w:pStyle w:val="Pagrindinistekstas"/>
        <w:tabs>
          <w:tab w:val="left" w:pos="9072"/>
        </w:tabs>
        <w:jc w:val="both"/>
        <w:rPr>
          <w:szCs w:val="24"/>
        </w:rPr>
      </w:pPr>
      <w:r>
        <w:rPr>
          <w:szCs w:val="24"/>
        </w:rPr>
        <w:t>4</w:t>
      </w:r>
      <w:r w:rsidR="00CD6035">
        <w:rPr>
          <w:szCs w:val="24"/>
        </w:rPr>
        <w:t>7</w:t>
      </w:r>
      <w:r w:rsidR="008336C8" w:rsidRPr="008336C8">
        <w:rPr>
          <w:szCs w:val="24"/>
        </w:rPr>
        <w:t xml:space="preserve">. Dėl nekilnojamojo turto Vaidoto g. 115, Kaune, nuomos sutarties su Kauno apskrities moterų krizių centru atnaujinimo (TR-103) </w:t>
      </w:r>
    </w:p>
    <w:p w14:paraId="1D745C84" w14:textId="443EF248" w:rsidR="008336C8" w:rsidRPr="008336C8" w:rsidRDefault="008336C8" w:rsidP="008336C8">
      <w:pPr>
        <w:pStyle w:val="Pagrindinistekstas"/>
        <w:tabs>
          <w:tab w:val="left" w:pos="9072"/>
        </w:tabs>
        <w:jc w:val="both"/>
        <w:rPr>
          <w:szCs w:val="24"/>
        </w:rPr>
      </w:pPr>
      <w:r w:rsidRPr="008336C8">
        <w:rPr>
          <w:szCs w:val="24"/>
        </w:rPr>
        <w:t>4</w:t>
      </w:r>
      <w:r w:rsidR="00CD6035">
        <w:rPr>
          <w:szCs w:val="24"/>
        </w:rPr>
        <w:t>8</w:t>
      </w:r>
      <w:r w:rsidRPr="008336C8">
        <w:rPr>
          <w:szCs w:val="24"/>
        </w:rPr>
        <w:t xml:space="preserve">. Dėl nekilnojamojo turto Veiverių g. 132, Kaune, nuomos sutarčių atnaujinimo (TR-104) </w:t>
      </w:r>
    </w:p>
    <w:p w14:paraId="140DE76F" w14:textId="10FD2238" w:rsidR="008336C8" w:rsidRPr="008336C8" w:rsidRDefault="008336C8" w:rsidP="008336C8">
      <w:pPr>
        <w:pStyle w:val="Pagrindinistekstas"/>
        <w:tabs>
          <w:tab w:val="left" w:pos="9072"/>
        </w:tabs>
        <w:jc w:val="both"/>
        <w:rPr>
          <w:szCs w:val="24"/>
        </w:rPr>
      </w:pPr>
      <w:r w:rsidRPr="008336C8">
        <w:rPr>
          <w:szCs w:val="24"/>
        </w:rPr>
        <w:t>4</w:t>
      </w:r>
      <w:r w:rsidR="00CD6035">
        <w:rPr>
          <w:szCs w:val="24"/>
        </w:rPr>
        <w:t>9</w:t>
      </w:r>
      <w:r w:rsidRPr="008336C8">
        <w:rPr>
          <w:szCs w:val="24"/>
        </w:rPr>
        <w:t xml:space="preserve">. Dėl nekilnojamojo turto Vilniaus g. pėsčiųjų tunelyje, Kaune, nuomos sutarties atnaujinimo (TR-117) </w:t>
      </w:r>
    </w:p>
    <w:p w14:paraId="747438A1" w14:textId="5E94F14C" w:rsidR="008336C8" w:rsidRPr="008336C8" w:rsidRDefault="00CD6035" w:rsidP="008336C8">
      <w:pPr>
        <w:pStyle w:val="Pagrindinistekstas"/>
        <w:tabs>
          <w:tab w:val="left" w:pos="9072"/>
        </w:tabs>
        <w:jc w:val="both"/>
        <w:rPr>
          <w:szCs w:val="24"/>
        </w:rPr>
      </w:pPr>
      <w:r>
        <w:rPr>
          <w:szCs w:val="24"/>
        </w:rPr>
        <w:t>50</w:t>
      </w:r>
      <w:r w:rsidR="008336C8" w:rsidRPr="008336C8">
        <w:rPr>
          <w:szCs w:val="24"/>
        </w:rPr>
        <w:t xml:space="preserve">. Dėl nekilnojamojo turto S. Dariaus ir S. Girėno g. 29A, Kaune, nuomos sutarčių su UAB „VST transportas“ atnaujinimo (TR-118) </w:t>
      </w:r>
    </w:p>
    <w:p w14:paraId="29AD783E" w14:textId="1622D512" w:rsidR="008336C8" w:rsidRPr="008336C8" w:rsidRDefault="00A9251C" w:rsidP="008336C8">
      <w:pPr>
        <w:pStyle w:val="Pagrindinistekstas"/>
        <w:tabs>
          <w:tab w:val="left" w:pos="9072"/>
        </w:tabs>
        <w:jc w:val="both"/>
        <w:rPr>
          <w:szCs w:val="24"/>
        </w:rPr>
      </w:pPr>
      <w:r>
        <w:rPr>
          <w:szCs w:val="24"/>
        </w:rPr>
        <w:t>5</w:t>
      </w:r>
      <w:r w:rsidR="00CD6035">
        <w:rPr>
          <w:szCs w:val="24"/>
        </w:rPr>
        <w:t>1</w:t>
      </w:r>
      <w:r w:rsidR="008336C8" w:rsidRPr="008336C8">
        <w:rPr>
          <w:szCs w:val="24"/>
        </w:rPr>
        <w:t xml:space="preserve">. Dėl nekilnojamojo turto Veiverių g. 132, Kaune, nuomos (TR-122) </w:t>
      </w:r>
    </w:p>
    <w:p w14:paraId="7EEAB0D2" w14:textId="3CD0F136" w:rsidR="008336C8" w:rsidRPr="008336C8" w:rsidRDefault="00A9251C" w:rsidP="008336C8">
      <w:pPr>
        <w:pStyle w:val="Pagrindinistekstas"/>
        <w:tabs>
          <w:tab w:val="left" w:pos="9072"/>
        </w:tabs>
        <w:jc w:val="both"/>
        <w:rPr>
          <w:szCs w:val="24"/>
        </w:rPr>
      </w:pPr>
      <w:r>
        <w:rPr>
          <w:szCs w:val="24"/>
        </w:rPr>
        <w:t>5</w:t>
      </w:r>
      <w:r w:rsidR="00CD6035">
        <w:rPr>
          <w:szCs w:val="24"/>
        </w:rPr>
        <w:t>2</w:t>
      </w:r>
      <w:r w:rsidR="008336C8" w:rsidRPr="008336C8">
        <w:rPr>
          <w:szCs w:val="24"/>
        </w:rPr>
        <w:t xml:space="preserve">. Dėl panaudos sutarties su Prezidento Valdo Adamkaus gimnazija pakeitimo ir nekilnojamojo turto Bitininkų g. 31, Kaune, nuomos VšĮ „Perkūno“ krepšinio mokyklai ir VšĮ Vaikų ir jaunimo klubui „Aleksotas“ (TR-125) </w:t>
      </w:r>
    </w:p>
    <w:p w14:paraId="0C8E6160" w14:textId="5DF02662" w:rsidR="008336C8" w:rsidRPr="008336C8" w:rsidRDefault="00A9251C" w:rsidP="008336C8">
      <w:pPr>
        <w:pStyle w:val="Pagrindinistekstas"/>
        <w:tabs>
          <w:tab w:val="left" w:pos="9072"/>
        </w:tabs>
        <w:jc w:val="both"/>
        <w:rPr>
          <w:szCs w:val="24"/>
        </w:rPr>
      </w:pPr>
      <w:r>
        <w:rPr>
          <w:szCs w:val="24"/>
        </w:rPr>
        <w:t>5</w:t>
      </w:r>
      <w:r w:rsidR="00CD6035">
        <w:rPr>
          <w:szCs w:val="24"/>
        </w:rPr>
        <w:t>3</w:t>
      </w:r>
      <w:r w:rsidR="008336C8" w:rsidRPr="008336C8">
        <w:rPr>
          <w:szCs w:val="24"/>
        </w:rPr>
        <w:t xml:space="preserve">. Dėl nekilnojamojo turto – butų Sukilėlių pr. 96-25 ir Šiaurės pr. 77-29, Kaune, perdavimo pagal panaudos sutartį Kauno miesto savivaldybės biudžetinei įstaigai Vaikų gerovės centrui „Pastogė“ (TR-116) </w:t>
      </w:r>
    </w:p>
    <w:p w14:paraId="54AA5231" w14:textId="72E51226" w:rsidR="008336C8" w:rsidRPr="008336C8" w:rsidRDefault="00A9251C" w:rsidP="008336C8">
      <w:pPr>
        <w:pStyle w:val="Pagrindinistekstas"/>
        <w:tabs>
          <w:tab w:val="left" w:pos="9072"/>
        </w:tabs>
        <w:jc w:val="both"/>
        <w:rPr>
          <w:szCs w:val="24"/>
        </w:rPr>
      </w:pPr>
      <w:r>
        <w:rPr>
          <w:szCs w:val="24"/>
        </w:rPr>
        <w:t>5</w:t>
      </w:r>
      <w:r w:rsidR="00CD6035">
        <w:rPr>
          <w:szCs w:val="24"/>
        </w:rPr>
        <w:t>4</w:t>
      </w:r>
      <w:r w:rsidR="008336C8" w:rsidRPr="008336C8">
        <w:rPr>
          <w:szCs w:val="24"/>
        </w:rPr>
        <w:t xml:space="preserve">. Dėl pripažinto netinkamu (negalimu) naudoti nekilnojamojo daikto – pastato – kiemo rūsio Pupų g. 3, Kaune, nurašymo (TR-83) </w:t>
      </w:r>
    </w:p>
    <w:p w14:paraId="251FF2CD" w14:textId="79A267E2" w:rsidR="008336C8" w:rsidRPr="008336C8" w:rsidRDefault="00A9251C" w:rsidP="008336C8">
      <w:pPr>
        <w:pStyle w:val="Pagrindinistekstas"/>
        <w:tabs>
          <w:tab w:val="left" w:pos="9072"/>
        </w:tabs>
        <w:jc w:val="both"/>
        <w:rPr>
          <w:szCs w:val="24"/>
        </w:rPr>
      </w:pPr>
      <w:r>
        <w:rPr>
          <w:szCs w:val="24"/>
        </w:rPr>
        <w:t>5</w:t>
      </w:r>
      <w:r w:rsidR="00CD6035">
        <w:rPr>
          <w:szCs w:val="24"/>
        </w:rPr>
        <w:t>5</w:t>
      </w:r>
      <w:r w:rsidR="008336C8" w:rsidRPr="008336C8">
        <w:rPr>
          <w:szCs w:val="24"/>
        </w:rPr>
        <w:t xml:space="preserve">. Dėl pripažinto netinkamu (negalimu) naudoti nekilnojamojo turto – skalbyklos ir kiemo rūsio, Apuolės g. 11, Kaune, nurašymo, išardymo ir likvidavimo (TR-88) </w:t>
      </w:r>
    </w:p>
    <w:p w14:paraId="55B26382" w14:textId="2FC0A5BD" w:rsidR="008336C8" w:rsidRPr="008336C8" w:rsidRDefault="00A9251C" w:rsidP="008336C8">
      <w:pPr>
        <w:pStyle w:val="Pagrindinistekstas"/>
        <w:tabs>
          <w:tab w:val="left" w:pos="9072"/>
        </w:tabs>
        <w:jc w:val="both"/>
        <w:rPr>
          <w:szCs w:val="24"/>
        </w:rPr>
      </w:pPr>
      <w:r>
        <w:rPr>
          <w:szCs w:val="24"/>
        </w:rPr>
        <w:t>5</w:t>
      </w:r>
      <w:r w:rsidR="00CD6035">
        <w:rPr>
          <w:szCs w:val="24"/>
        </w:rPr>
        <w:t>6</w:t>
      </w:r>
      <w:r w:rsidR="008336C8" w:rsidRPr="008336C8">
        <w:rPr>
          <w:szCs w:val="24"/>
        </w:rPr>
        <w:t xml:space="preserve">. Dėl Kauno miesto savivaldybės tarybos 2015 m. kovo 5 d. sprendimo Nr. T-87 „Dėl Viešame aukcione parduodamo Kauno miesto savivaldybės nekilnojamojo turto ir kitų nekilnojamųjų daiktų sąrašo patvirtinimo“ pakeitimo (TR-105) </w:t>
      </w:r>
    </w:p>
    <w:p w14:paraId="37A0658B" w14:textId="63E9E022" w:rsidR="008336C8" w:rsidRPr="008336C8" w:rsidRDefault="00A9251C" w:rsidP="008336C8">
      <w:pPr>
        <w:pStyle w:val="Pagrindinistekstas"/>
        <w:tabs>
          <w:tab w:val="left" w:pos="9072"/>
        </w:tabs>
        <w:jc w:val="both"/>
        <w:rPr>
          <w:szCs w:val="24"/>
        </w:rPr>
      </w:pPr>
      <w:r>
        <w:rPr>
          <w:szCs w:val="24"/>
        </w:rPr>
        <w:t>5</w:t>
      </w:r>
      <w:r w:rsidR="00CD6035">
        <w:rPr>
          <w:szCs w:val="24"/>
        </w:rPr>
        <w:t>7</w:t>
      </w:r>
      <w:r w:rsidR="008336C8" w:rsidRPr="008336C8">
        <w:rPr>
          <w:szCs w:val="24"/>
        </w:rPr>
        <w:t xml:space="preserve">. Dėl Kauno miesto savivaldybės būsto Medvėgalio g. 11-48, Kaune, pardavimo (TR-78) </w:t>
      </w:r>
    </w:p>
    <w:p w14:paraId="1F644DE1" w14:textId="5B37A8EC" w:rsidR="008336C8" w:rsidRPr="008336C8" w:rsidRDefault="00A9251C" w:rsidP="008336C8">
      <w:pPr>
        <w:pStyle w:val="Pagrindinistekstas"/>
        <w:tabs>
          <w:tab w:val="left" w:pos="9072"/>
        </w:tabs>
        <w:jc w:val="both"/>
        <w:rPr>
          <w:szCs w:val="24"/>
        </w:rPr>
      </w:pPr>
      <w:r>
        <w:rPr>
          <w:szCs w:val="24"/>
        </w:rPr>
        <w:t>5</w:t>
      </w:r>
      <w:r w:rsidR="00CD6035">
        <w:rPr>
          <w:szCs w:val="24"/>
        </w:rPr>
        <w:t>8</w:t>
      </w:r>
      <w:r w:rsidR="008336C8" w:rsidRPr="008336C8">
        <w:rPr>
          <w:szCs w:val="24"/>
        </w:rPr>
        <w:t xml:space="preserve">. Dėl Kauno miesto savivaldybės būsto Baltų pr. 165-35, Kaune, pardavimo </w:t>
      </w:r>
      <w:r w:rsidR="008336C8">
        <w:rPr>
          <w:szCs w:val="24"/>
        </w:rPr>
        <w:br/>
      </w:r>
      <w:r w:rsidR="008336C8" w:rsidRPr="008336C8">
        <w:rPr>
          <w:szCs w:val="24"/>
        </w:rPr>
        <w:t xml:space="preserve">(TR-79) </w:t>
      </w:r>
    </w:p>
    <w:p w14:paraId="660C760C" w14:textId="35433145" w:rsidR="008336C8" w:rsidRPr="008336C8" w:rsidRDefault="008336C8" w:rsidP="008336C8">
      <w:pPr>
        <w:pStyle w:val="Pagrindinistekstas"/>
        <w:tabs>
          <w:tab w:val="left" w:pos="9072"/>
        </w:tabs>
        <w:jc w:val="both"/>
        <w:rPr>
          <w:szCs w:val="24"/>
        </w:rPr>
      </w:pPr>
      <w:r w:rsidRPr="008336C8">
        <w:rPr>
          <w:szCs w:val="24"/>
        </w:rPr>
        <w:t>5</w:t>
      </w:r>
      <w:r w:rsidR="00CD6035">
        <w:rPr>
          <w:szCs w:val="24"/>
        </w:rPr>
        <w:t>9</w:t>
      </w:r>
      <w:r w:rsidRPr="008336C8">
        <w:rPr>
          <w:szCs w:val="24"/>
        </w:rPr>
        <w:t xml:space="preserve">. Dėl Kauno miesto savivaldybės būsto V. Krėvės pr. 77-37, Kaune, pardavimo (TR-80) </w:t>
      </w:r>
    </w:p>
    <w:p w14:paraId="071984E0" w14:textId="52840E1B" w:rsidR="008336C8" w:rsidRPr="008336C8" w:rsidRDefault="00CD6035" w:rsidP="008336C8">
      <w:pPr>
        <w:pStyle w:val="Pagrindinistekstas"/>
        <w:tabs>
          <w:tab w:val="left" w:pos="9072"/>
        </w:tabs>
        <w:jc w:val="both"/>
        <w:rPr>
          <w:szCs w:val="24"/>
        </w:rPr>
      </w:pPr>
      <w:r>
        <w:rPr>
          <w:szCs w:val="24"/>
        </w:rPr>
        <w:t>60</w:t>
      </w:r>
      <w:r w:rsidR="008336C8" w:rsidRPr="008336C8">
        <w:rPr>
          <w:szCs w:val="24"/>
        </w:rPr>
        <w:t xml:space="preserve">. Dėl Kauno miesto savivaldybės būsto Vilniaus g. 34-16, Kaune, pardavimo </w:t>
      </w:r>
      <w:r w:rsidR="008336C8">
        <w:rPr>
          <w:szCs w:val="24"/>
        </w:rPr>
        <w:br/>
      </w:r>
      <w:r w:rsidR="008336C8" w:rsidRPr="008336C8">
        <w:rPr>
          <w:szCs w:val="24"/>
        </w:rPr>
        <w:t xml:space="preserve">(TR-81) </w:t>
      </w:r>
    </w:p>
    <w:p w14:paraId="790B4908" w14:textId="2FF7D6B0" w:rsidR="008336C8" w:rsidRPr="008336C8" w:rsidRDefault="00A9251C" w:rsidP="008336C8">
      <w:pPr>
        <w:pStyle w:val="Pagrindinistekstas"/>
        <w:tabs>
          <w:tab w:val="left" w:pos="9072"/>
        </w:tabs>
        <w:jc w:val="both"/>
        <w:rPr>
          <w:szCs w:val="24"/>
        </w:rPr>
      </w:pPr>
      <w:r>
        <w:rPr>
          <w:szCs w:val="24"/>
        </w:rPr>
        <w:t>6</w:t>
      </w:r>
      <w:r w:rsidR="00CD6035">
        <w:rPr>
          <w:szCs w:val="24"/>
        </w:rPr>
        <w:t>1</w:t>
      </w:r>
      <w:r w:rsidR="008336C8" w:rsidRPr="008336C8">
        <w:rPr>
          <w:szCs w:val="24"/>
        </w:rPr>
        <w:t xml:space="preserve">. Dėl pagalbinio ūkio paskirties pastato Vytėnų g. 4, Kaune, pardavimo (TR-82) </w:t>
      </w:r>
    </w:p>
    <w:p w14:paraId="40FDB8EF" w14:textId="16A94826" w:rsidR="008336C8" w:rsidRPr="008336C8" w:rsidRDefault="00A9251C" w:rsidP="008336C8">
      <w:pPr>
        <w:pStyle w:val="Pagrindinistekstas"/>
        <w:tabs>
          <w:tab w:val="left" w:pos="9072"/>
        </w:tabs>
        <w:jc w:val="both"/>
        <w:rPr>
          <w:szCs w:val="24"/>
        </w:rPr>
      </w:pPr>
      <w:r>
        <w:rPr>
          <w:szCs w:val="24"/>
        </w:rPr>
        <w:t>6</w:t>
      </w:r>
      <w:r w:rsidR="00CD6035">
        <w:rPr>
          <w:szCs w:val="24"/>
        </w:rPr>
        <w:t>2</w:t>
      </w:r>
      <w:r w:rsidR="008336C8" w:rsidRPr="008336C8">
        <w:rPr>
          <w:szCs w:val="24"/>
        </w:rPr>
        <w:t xml:space="preserve">. Dėl Kauno miesto savivaldybės būsto M. Riomerio g. 3-22, Kaune, pardavimo (TR-108) </w:t>
      </w:r>
    </w:p>
    <w:p w14:paraId="004B0CC6" w14:textId="34D71892" w:rsidR="009B5830" w:rsidRDefault="008336C8" w:rsidP="00386CAF">
      <w:pPr>
        <w:pStyle w:val="Pagrindinistekstas"/>
        <w:tabs>
          <w:tab w:val="left" w:pos="9072"/>
        </w:tabs>
        <w:jc w:val="both"/>
        <w:rPr>
          <w:b/>
          <w:bCs/>
          <w:szCs w:val="24"/>
        </w:rPr>
      </w:pPr>
      <w:r w:rsidRPr="00840B83">
        <w:rPr>
          <w:b/>
          <w:bCs/>
          <w:sz w:val="23"/>
          <w:szCs w:val="23"/>
        </w:rPr>
        <w:t xml:space="preserve">Pranešėjas – Donatas Valiukas, Nekilnojamojo turto skyriaus </w:t>
      </w:r>
      <w:r w:rsidR="009B5830">
        <w:rPr>
          <w:b/>
          <w:bCs/>
          <w:sz w:val="23"/>
          <w:szCs w:val="23"/>
        </w:rPr>
        <w:br/>
      </w:r>
      <w:r w:rsidRPr="00840B83">
        <w:rPr>
          <w:b/>
          <w:bCs/>
          <w:sz w:val="23"/>
          <w:szCs w:val="23"/>
        </w:rPr>
        <w:t>vedėjas</w:t>
      </w:r>
      <w:r>
        <w:rPr>
          <w:b/>
          <w:bCs/>
          <w:sz w:val="23"/>
          <w:szCs w:val="23"/>
        </w:rPr>
        <w:t xml:space="preserve"> </w:t>
      </w:r>
      <w:r w:rsidR="009B5830">
        <w:rPr>
          <w:b/>
          <w:bCs/>
          <w:sz w:val="23"/>
          <w:szCs w:val="23"/>
        </w:rPr>
        <w:t xml:space="preserve">                                                                                                                                        </w:t>
      </w:r>
      <w:r w:rsidR="009B5830" w:rsidRPr="009B5830">
        <w:rPr>
          <w:b/>
          <w:bCs/>
          <w:szCs w:val="24"/>
        </w:rPr>
        <w:t>16:</w:t>
      </w:r>
      <w:r w:rsidR="00D34D5D">
        <w:rPr>
          <w:b/>
          <w:bCs/>
          <w:szCs w:val="24"/>
        </w:rPr>
        <w:t>3</w:t>
      </w:r>
      <w:r w:rsidR="009B5830" w:rsidRPr="009B5830">
        <w:rPr>
          <w:b/>
          <w:bCs/>
          <w:szCs w:val="24"/>
        </w:rPr>
        <w:t>0 val.</w:t>
      </w:r>
    </w:p>
    <w:p w14:paraId="38D30092" w14:textId="77777777" w:rsidR="00604F1A" w:rsidRDefault="00604F1A" w:rsidP="00386CAF">
      <w:pPr>
        <w:pStyle w:val="Pagrindinistekstas"/>
        <w:tabs>
          <w:tab w:val="left" w:pos="9072"/>
        </w:tabs>
        <w:jc w:val="both"/>
        <w:rPr>
          <w:b/>
          <w:bCs/>
          <w:szCs w:val="24"/>
        </w:rPr>
      </w:pPr>
    </w:p>
    <w:p w14:paraId="5E9C6C5D" w14:textId="6A5CAC4E" w:rsidR="004E5EB4" w:rsidRPr="004B2FAC" w:rsidRDefault="00312506" w:rsidP="00386CAF">
      <w:pPr>
        <w:pStyle w:val="Pagrindinistekstas"/>
        <w:tabs>
          <w:tab w:val="left" w:pos="9072"/>
        </w:tabs>
        <w:jc w:val="both"/>
        <w:rPr>
          <w:szCs w:val="24"/>
        </w:rPr>
        <w:sectPr w:rsidR="004E5EB4"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r>
        <w:rPr>
          <w:szCs w:val="24"/>
        </w:rPr>
        <w:br/>
      </w:r>
    </w:p>
    <w:p w14:paraId="31F61450" w14:textId="77777777"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14:paraId="7D972AA4" w14:textId="77777777">
        <w:trPr>
          <w:cantSplit/>
        </w:trPr>
        <w:tc>
          <w:tcPr>
            <w:tcW w:w="3961" w:type="dxa"/>
          </w:tcPr>
          <w:bookmarkStart w:id="20" w:name="r20_1_1"/>
          <w:p w14:paraId="48760373" w14:textId="77777777"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20"/>
          </w:p>
        </w:tc>
        <w:tc>
          <w:tcPr>
            <w:tcW w:w="1483" w:type="dxa"/>
          </w:tcPr>
          <w:p w14:paraId="726F2A11" w14:textId="77777777" w:rsidR="001D3665" w:rsidRDefault="001D3665">
            <w:pPr>
              <w:keepNext/>
              <w:spacing w:before="480"/>
            </w:pPr>
          </w:p>
        </w:tc>
        <w:tc>
          <w:tcPr>
            <w:tcW w:w="3904" w:type="dxa"/>
          </w:tcPr>
          <w:p w14:paraId="2DADBF78" w14:textId="77777777" w:rsidR="001D3665" w:rsidRDefault="006A0AEB" w:rsidP="00A2484E">
            <w:pPr>
              <w:keepNext/>
              <w:spacing w:before="480"/>
              <w:jc w:val="right"/>
            </w:pPr>
            <w:r>
              <w:fldChar w:fldCharType="begin">
                <w:ffData>
                  <w:name w:val="r20_2_1"/>
                  <w:enabled/>
                  <w:calcOnExit w:val="0"/>
                  <w:statusText w:type="text" w:val="Vardas"/>
                  <w:textInput>
                    <w:default w:val="Vardas"/>
                  </w:textInput>
                </w:ffData>
              </w:fldChar>
            </w:r>
            <w:bookmarkStart w:id="21" w:name="r20_2_1"/>
            <w:r>
              <w:instrText xml:space="preserve"> FORMTEXT </w:instrText>
            </w:r>
            <w:r>
              <w:fldChar w:fldCharType="separate"/>
            </w:r>
            <w:r w:rsidR="00A2484E">
              <w:t>Ramunė</w:t>
            </w:r>
            <w:r>
              <w:fldChar w:fldCharType="end"/>
            </w:r>
            <w:bookmarkEnd w:id="21"/>
            <w:r>
              <w:t xml:space="preserve"> </w:t>
            </w:r>
            <w:r>
              <w:fldChar w:fldCharType="begin">
                <w:ffData>
                  <w:name w:val="r20_3_1"/>
                  <w:enabled/>
                  <w:calcOnExit w:val="0"/>
                  <w:statusText w:type="text" w:val="Pavardė"/>
                  <w:textInput>
                    <w:default w:val="Pavardė"/>
                  </w:textInput>
                </w:ffData>
              </w:fldChar>
            </w:r>
            <w:bookmarkStart w:id="22" w:name="r20_3_1"/>
            <w:r>
              <w:instrText xml:space="preserve"> FORMTEXT </w:instrText>
            </w:r>
            <w:r>
              <w:fldChar w:fldCharType="separate"/>
            </w:r>
            <w:r w:rsidR="00A2484E">
              <w:t>Bičkauskienė</w:t>
            </w:r>
            <w:r>
              <w:fldChar w:fldCharType="end"/>
            </w:r>
            <w:bookmarkEnd w:id="22"/>
          </w:p>
        </w:tc>
      </w:tr>
    </w:tbl>
    <w:p w14:paraId="2B4BE3CB" w14:textId="77777777"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4B78" w14:textId="77777777" w:rsidR="006734B7" w:rsidRDefault="006734B7">
      <w:r>
        <w:separator/>
      </w:r>
    </w:p>
  </w:endnote>
  <w:endnote w:type="continuationSeparator" w:id="0">
    <w:p w14:paraId="11A02D53" w14:textId="77777777"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MS Gothic"/>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14:paraId="51E85344" w14:textId="77777777">
      <w:trPr>
        <w:trHeight w:hRule="exact" w:val="794"/>
      </w:trPr>
      <w:tc>
        <w:tcPr>
          <w:tcW w:w="5184" w:type="dxa"/>
        </w:tcPr>
        <w:p w14:paraId="59EAD8DB" w14:textId="77777777" w:rsidR="00B02934" w:rsidRDefault="00B02934">
          <w:pPr>
            <w:pStyle w:val="Porat"/>
          </w:pPr>
        </w:p>
      </w:tc>
      <w:tc>
        <w:tcPr>
          <w:tcW w:w="2592" w:type="dxa"/>
        </w:tcPr>
        <w:p w14:paraId="218E39CE" w14:textId="77777777" w:rsidR="00B02934" w:rsidRDefault="00B02934">
          <w:pPr>
            <w:pStyle w:val="Porat"/>
          </w:pPr>
        </w:p>
      </w:tc>
      <w:tc>
        <w:tcPr>
          <w:tcW w:w="2592" w:type="dxa"/>
        </w:tcPr>
        <w:p w14:paraId="684C4B0E" w14:textId="77777777" w:rsidR="00B02934" w:rsidRDefault="00B02934">
          <w:pPr>
            <w:pStyle w:val="Porat"/>
            <w:tabs>
              <w:tab w:val="left" w:pos="304"/>
              <w:tab w:val="left" w:pos="2005"/>
            </w:tabs>
            <w:jc w:val="center"/>
          </w:pPr>
        </w:p>
      </w:tc>
    </w:tr>
  </w:tbl>
  <w:p w14:paraId="58CF4938" w14:textId="77777777"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86C8" w14:textId="77777777"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14:paraId="3926FDB3" w14:textId="77777777">
      <w:trPr>
        <w:trHeight w:hRule="exact" w:val="794"/>
      </w:trPr>
      <w:tc>
        <w:tcPr>
          <w:tcW w:w="5184" w:type="dxa"/>
        </w:tcPr>
        <w:p w14:paraId="3B24DCF5" w14:textId="77777777" w:rsidR="00B02934" w:rsidRDefault="00B02934">
          <w:pPr>
            <w:pStyle w:val="Porat"/>
          </w:pPr>
        </w:p>
      </w:tc>
      <w:tc>
        <w:tcPr>
          <w:tcW w:w="2592" w:type="dxa"/>
        </w:tcPr>
        <w:p w14:paraId="103D73C8" w14:textId="77777777" w:rsidR="00B02934" w:rsidRDefault="00B02934">
          <w:pPr>
            <w:pStyle w:val="Porat"/>
          </w:pPr>
        </w:p>
      </w:tc>
      <w:tc>
        <w:tcPr>
          <w:tcW w:w="2592" w:type="dxa"/>
        </w:tcPr>
        <w:p w14:paraId="208F6BCB" w14:textId="77777777" w:rsidR="00B02934" w:rsidRDefault="00B02934">
          <w:pPr>
            <w:pStyle w:val="Porat"/>
            <w:tabs>
              <w:tab w:val="left" w:pos="304"/>
              <w:tab w:val="left" w:pos="2005"/>
            </w:tabs>
            <w:jc w:val="center"/>
          </w:pPr>
        </w:p>
      </w:tc>
    </w:tr>
  </w:tbl>
  <w:p w14:paraId="27DF8349" w14:textId="77777777"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14:paraId="113BEABC" w14:textId="77777777">
      <w:trPr>
        <w:trHeight w:hRule="exact" w:val="794"/>
      </w:trPr>
      <w:tc>
        <w:tcPr>
          <w:tcW w:w="5184" w:type="dxa"/>
        </w:tcPr>
        <w:p w14:paraId="0871894C" w14:textId="77777777" w:rsidR="00B02934" w:rsidRDefault="00B02934">
          <w:pPr>
            <w:pStyle w:val="Porat"/>
          </w:pPr>
        </w:p>
      </w:tc>
      <w:tc>
        <w:tcPr>
          <w:tcW w:w="2592" w:type="dxa"/>
        </w:tcPr>
        <w:p w14:paraId="06ACE6A7" w14:textId="77777777" w:rsidR="00B02934" w:rsidRDefault="00B02934">
          <w:pPr>
            <w:pStyle w:val="Porat"/>
          </w:pPr>
        </w:p>
      </w:tc>
      <w:tc>
        <w:tcPr>
          <w:tcW w:w="2592" w:type="dxa"/>
        </w:tcPr>
        <w:p w14:paraId="3219576E" w14:textId="77777777" w:rsidR="00B02934" w:rsidRDefault="00B02934">
          <w:pPr>
            <w:pStyle w:val="Porat"/>
            <w:tabs>
              <w:tab w:val="left" w:pos="304"/>
              <w:tab w:val="left" w:pos="2005"/>
            </w:tabs>
            <w:jc w:val="center"/>
          </w:pPr>
        </w:p>
      </w:tc>
    </w:tr>
  </w:tbl>
  <w:p w14:paraId="42A8E49F" w14:textId="77777777"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2833" w14:textId="77777777" w:rsidR="006734B7" w:rsidRDefault="006734B7">
      <w:pPr>
        <w:pStyle w:val="Porat"/>
        <w:spacing w:before="240"/>
      </w:pPr>
    </w:p>
  </w:footnote>
  <w:footnote w:type="continuationSeparator" w:id="0">
    <w:p w14:paraId="37574163" w14:textId="77777777"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776" w14:textId="77777777"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FFA1" w14:textId="77777777"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40BE6">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38624651">
    <w:abstractNumId w:val="30"/>
  </w:num>
  <w:num w:numId="2" w16cid:durableId="715006270">
    <w:abstractNumId w:val="31"/>
  </w:num>
  <w:num w:numId="3" w16cid:durableId="992832677">
    <w:abstractNumId w:val="3"/>
  </w:num>
  <w:num w:numId="4" w16cid:durableId="1333215482">
    <w:abstractNumId w:val="12"/>
  </w:num>
  <w:num w:numId="5" w16cid:durableId="683940191">
    <w:abstractNumId w:val="16"/>
  </w:num>
  <w:num w:numId="6" w16cid:durableId="990332806">
    <w:abstractNumId w:val="34"/>
  </w:num>
  <w:num w:numId="7" w16cid:durableId="24211386">
    <w:abstractNumId w:val="11"/>
  </w:num>
  <w:num w:numId="8" w16cid:durableId="1477724777">
    <w:abstractNumId w:val="18"/>
  </w:num>
  <w:num w:numId="9" w16cid:durableId="822548939">
    <w:abstractNumId w:val="4"/>
  </w:num>
  <w:num w:numId="10" w16cid:durableId="711927768">
    <w:abstractNumId w:val="14"/>
  </w:num>
  <w:num w:numId="11" w16cid:durableId="1160392678">
    <w:abstractNumId w:val="17"/>
  </w:num>
  <w:num w:numId="12" w16cid:durableId="181435497">
    <w:abstractNumId w:val="36"/>
  </w:num>
  <w:num w:numId="13" w16cid:durableId="777677597">
    <w:abstractNumId w:val="35"/>
  </w:num>
  <w:num w:numId="14" w16cid:durableId="1759477007">
    <w:abstractNumId w:val="21"/>
  </w:num>
  <w:num w:numId="15" w16cid:durableId="593628971">
    <w:abstractNumId w:val="8"/>
  </w:num>
  <w:num w:numId="16" w16cid:durableId="680817772">
    <w:abstractNumId w:val="29"/>
  </w:num>
  <w:num w:numId="17" w16cid:durableId="2009283246">
    <w:abstractNumId w:val="2"/>
  </w:num>
  <w:num w:numId="18" w16cid:durableId="1574469354">
    <w:abstractNumId w:val="32"/>
  </w:num>
  <w:num w:numId="19" w16cid:durableId="1289242498">
    <w:abstractNumId w:val="9"/>
  </w:num>
  <w:num w:numId="20" w16cid:durableId="1089304048">
    <w:abstractNumId w:val="22"/>
  </w:num>
  <w:num w:numId="21" w16cid:durableId="2102067222">
    <w:abstractNumId w:val="33"/>
  </w:num>
  <w:num w:numId="22" w16cid:durableId="1023871145">
    <w:abstractNumId w:val="15"/>
  </w:num>
  <w:num w:numId="23" w16cid:durableId="1290284631">
    <w:abstractNumId w:val="26"/>
  </w:num>
  <w:num w:numId="24" w16cid:durableId="783621175">
    <w:abstractNumId w:val="25"/>
  </w:num>
  <w:num w:numId="25" w16cid:durableId="860126697">
    <w:abstractNumId w:val="0"/>
  </w:num>
  <w:num w:numId="26" w16cid:durableId="263001238">
    <w:abstractNumId w:val="19"/>
  </w:num>
  <w:num w:numId="27" w16cid:durableId="876701983">
    <w:abstractNumId w:val="6"/>
  </w:num>
  <w:num w:numId="28" w16cid:durableId="1395737964">
    <w:abstractNumId w:val="5"/>
  </w:num>
  <w:num w:numId="29" w16cid:durableId="551771116">
    <w:abstractNumId w:val="24"/>
  </w:num>
  <w:num w:numId="30" w16cid:durableId="885675715">
    <w:abstractNumId w:val="27"/>
  </w:num>
  <w:num w:numId="31" w16cid:durableId="1466577733">
    <w:abstractNumId w:val="23"/>
  </w:num>
  <w:num w:numId="32" w16cid:durableId="989675479">
    <w:abstractNumId w:val="1"/>
  </w:num>
  <w:num w:numId="33" w16cid:durableId="651182539">
    <w:abstractNumId w:val="28"/>
  </w:num>
  <w:num w:numId="34" w16cid:durableId="1201865760">
    <w:abstractNumId w:val="13"/>
  </w:num>
  <w:num w:numId="35" w16cid:durableId="2037921184">
    <w:abstractNumId w:val="7"/>
  </w:num>
  <w:num w:numId="36" w16cid:durableId="216669829">
    <w:abstractNumId w:val="20"/>
  </w:num>
  <w:num w:numId="37" w16cid:durableId="7778729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37CD"/>
    <w:rsid w:val="000309D8"/>
    <w:rsid w:val="00030D7B"/>
    <w:rsid w:val="0003109D"/>
    <w:rsid w:val="000376A3"/>
    <w:rsid w:val="00037E23"/>
    <w:rsid w:val="00043CCC"/>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85314"/>
    <w:rsid w:val="0009093B"/>
    <w:rsid w:val="00097F13"/>
    <w:rsid w:val="000B4763"/>
    <w:rsid w:val="000B4862"/>
    <w:rsid w:val="000C10F7"/>
    <w:rsid w:val="000C1A2C"/>
    <w:rsid w:val="000C35C3"/>
    <w:rsid w:val="000C4615"/>
    <w:rsid w:val="000C67E7"/>
    <w:rsid w:val="000D5436"/>
    <w:rsid w:val="000E0BFB"/>
    <w:rsid w:val="000E1360"/>
    <w:rsid w:val="000E13C3"/>
    <w:rsid w:val="000E141F"/>
    <w:rsid w:val="000E4F2F"/>
    <w:rsid w:val="000F24F7"/>
    <w:rsid w:val="000F3BD7"/>
    <w:rsid w:val="000F469C"/>
    <w:rsid w:val="001002A2"/>
    <w:rsid w:val="001020F8"/>
    <w:rsid w:val="0011344B"/>
    <w:rsid w:val="0012669C"/>
    <w:rsid w:val="001272C9"/>
    <w:rsid w:val="00130CF6"/>
    <w:rsid w:val="001312B4"/>
    <w:rsid w:val="001328E9"/>
    <w:rsid w:val="0014140D"/>
    <w:rsid w:val="00142223"/>
    <w:rsid w:val="0014445C"/>
    <w:rsid w:val="0014561F"/>
    <w:rsid w:val="00147C54"/>
    <w:rsid w:val="00152C2D"/>
    <w:rsid w:val="00171D80"/>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D735A"/>
    <w:rsid w:val="001E18BC"/>
    <w:rsid w:val="001E5CC7"/>
    <w:rsid w:val="001E5E29"/>
    <w:rsid w:val="001E6ECA"/>
    <w:rsid w:val="001F054D"/>
    <w:rsid w:val="00200B37"/>
    <w:rsid w:val="0020345A"/>
    <w:rsid w:val="00203B83"/>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20FB"/>
    <w:rsid w:val="002B5196"/>
    <w:rsid w:val="002B5DDE"/>
    <w:rsid w:val="002C10D5"/>
    <w:rsid w:val="002C1383"/>
    <w:rsid w:val="002C4611"/>
    <w:rsid w:val="002D0313"/>
    <w:rsid w:val="002E171E"/>
    <w:rsid w:val="002E3F52"/>
    <w:rsid w:val="002E5BBD"/>
    <w:rsid w:val="002F075C"/>
    <w:rsid w:val="002F44B8"/>
    <w:rsid w:val="00303B0E"/>
    <w:rsid w:val="0030534E"/>
    <w:rsid w:val="00305DD4"/>
    <w:rsid w:val="00307EC9"/>
    <w:rsid w:val="00310D8C"/>
    <w:rsid w:val="003115D1"/>
    <w:rsid w:val="00312506"/>
    <w:rsid w:val="00316254"/>
    <w:rsid w:val="00316659"/>
    <w:rsid w:val="00316D03"/>
    <w:rsid w:val="00323690"/>
    <w:rsid w:val="003245DB"/>
    <w:rsid w:val="003305BA"/>
    <w:rsid w:val="00333CF3"/>
    <w:rsid w:val="00336221"/>
    <w:rsid w:val="00336A83"/>
    <w:rsid w:val="0035282C"/>
    <w:rsid w:val="00352BFB"/>
    <w:rsid w:val="00353238"/>
    <w:rsid w:val="003541D8"/>
    <w:rsid w:val="0035524A"/>
    <w:rsid w:val="003568FD"/>
    <w:rsid w:val="00360940"/>
    <w:rsid w:val="00363035"/>
    <w:rsid w:val="003636F3"/>
    <w:rsid w:val="00370A69"/>
    <w:rsid w:val="0037426C"/>
    <w:rsid w:val="0037584E"/>
    <w:rsid w:val="00376D24"/>
    <w:rsid w:val="00376EB2"/>
    <w:rsid w:val="003775C1"/>
    <w:rsid w:val="00386CAF"/>
    <w:rsid w:val="003969AB"/>
    <w:rsid w:val="00396C6A"/>
    <w:rsid w:val="003A08FE"/>
    <w:rsid w:val="003B1B46"/>
    <w:rsid w:val="003B2273"/>
    <w:rsid w:val="003C0295"/>
    <w:rsid w:val="003C04A5"/>
    <w:rsid w:val="003C20AF"/>
    <w:rsid w:val="003C71D2"/>
    <w:rsid w:val="003D3D9C"/>
    <w:rsid w:val="003D5F07"/>
    <w:rsid w:val="003E0519"/>
    <w:rsid w:val="003E21BD"/>
    <w:rsid w:val="003F28F7"/>
    <w:rsid w:val="003F369F"/>
    <w:rsid w:val="003F43D1"/>
    <w:rsid w:val="003F5145"/>
    <w:rsid w:val="0040223E"/>
    <w:rsid w:val="00404410"/>
    <w:rsid w:val="00413B8D"/>
    <w:rsid w:val="00413C65"/>
    <w:rsid w:val="00424F2B"/>
    <w:rsid w:val="00425301"/>
    <w:rsid w:val="00425A4E"/>
    <w:rsid w:val="00427522"/>
    <w:rsid w:val="00432DBB"/>
    <w:rsid w:val="0043581B"/>
    <w:rsid w:val="00435D73"/>
    <w:rsid w:val="0043719E"/>
    <w:rsid w:val="004424F0"/>
    <w:rsid w:val="0044508E"/>
    <w:rsid w:val="00452C8B"/>
    <w:rsid w:val="00453D78"/>
    <w:rsid w:val="004548AF"/>
    <w:rsid w:val="00455B96"/>
    <w:rsid w:val="004573BE"/>
    <w:rsid w:val="004601D4"/>
    <w:rsid w:val="00465FC9"/>
    <w:rsid w:val="00470EFA"/>
    <w:rsid w:val="00471227"/>
    <w:rsid w:val="0047341E"/>
    <w:rsid w:val="004763CB"/>
    <w:rsid w:val="00476C35"/>
    <w:rsid w:val="0048086C"/>
    <w:rsid w:val="00483644"/>
    <w:rsid w:val="00484278"/>
    <w:rsid w:val="004871CE"/>
    <w:rsid w:val="0048757A"/>
    <w:rsid w:val="0049042A"/>
    <w:rsid w:val="004A1D03"/>
    <w:rsid w:val="004A3BBA"/>
    <w:rsid w:val="004A42A0"/>
    <w:rsid w:val="004A4677"/>
    <w:rsid w:val="004A4C71"/>
    <w:rsid w:val="004A7652"/>
    <w:rsid w:val="004B1E28"/>
    <w:rsid w:val="004B1E56"/>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5EB4"/>
    <w:rsid w:val="004E65D2"/>
    <w:rsid w:val="004F2154"/>
    <w:rsid w:val="004F6565"/>
    <w:rsid w:val="005040C6"/>
    <w:rsid w:val="005062C2"/>
    <w:rsid w:val="005104D4"/>
    <w:rsid w:val="00511408"/>
    <w:rsid w:val="00512E3C"/>
    <w:rsid w:val="00515243"/>
    <w:rsid w:val="00520D79"/>
    <w:rsid w:val="00526845"/>
    <w:rsid w:val="00526B7D"/>
    <w:rsid w:val="00530AE6"/>
    <w:rsid w:val="00533538"/>
    <w:rsid w:val="0053586D"/>
    <w:rsid w:val="00535F06"/>
    <w:rsid w:val="00536002"/>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0734"/>
    <w:rsid w:val="005B5E94"/>
    <w:rsid w:val="005B6722"/>
    <w:rsid w:val="005C2C64"/>
    <w:rsid w:val="005C60A4"/>
    <w:rsid w:val="005C7B4B"/>
    <w:rsid w:val="005D0CF2"/>
    <w:rsid w:val="005D2CF7"/>
    <w:rsid w:val="005D3130"/>
    <w:rsid w:val="005D5D67"/>
    <w:rsid w:val="005D732A"/>
    <w:rsid w:val="005E5653"/>
    <w:rsid w:val="005F012F"/>
    <w:rsid w:val="005F22BC"/>
    <w:rsid w:val="005F4FFD"/>
    <w:rsid w:val="005F5FDB"/>
    <w:rsid w:val="005F696E"/>
    <w:rsid w:val="005F7FE4"/>
    <w:rsid w:val="00601BA4"/>
    <w:rsid w:val="00604F1A"/>
    <w:rsid w:val="0060729F"/>
    <w:rsid w:val="00610CC9"/>
    <w:rsid w:val="006206CB"/>
    <w:rsid w:val="00625C8C"/>
    <w:rsid w:val="006338C2"/>
    <w:rsid w:val="0063486F"/>
    <w:rsid w:val="00635AC5"/>
    <w:rsid w:val="00641B28"/>
    <w:rsid w:val="00645A6A"/>
    <w:rsid w:val="00645C51"/>
    <w:rsid w:val="00647771"/>
    <w:rsid w:val="006506FE"/>
    <w:rsid w:val="00667B2A"/>
    <w:rsid w:val="006734B7"/>
    <w:rsid w:val="00682A54"/>
    <w:rsid w:val="00684441"/>
    <w:rsid w:val="006858B0"/>
    <w:rsid w:val="0068648F"/>
    <w:rsid w:val="00686D6E"/>
    <w:rsid w:val="00690E67"/>
    <w:rsid w:val="0069247E"/>
    <w:rsid w:val="006A0AEB"/>
    <w:rsid w:val="006A1A87"/>
    <w:rsid w:val="006B090E"/>
    <w:rsid w:val="006B0A9F"/>
    <w:rsid w:val="006B0AEF"/>
    <w:rsid w:val="006B20F0"/>
    <w:rsid w:val="006B3051"/>
    <w:rsid w:val="006B3FAB"/>
    <w:rsid w:val="006B5CD1"/>
    <w:rsid w:val="006D1D32"/>
    <w:rsid w:val="006D3671"/>
    <w:rsid w:val="006D7CB7"/>
    <w:rsid w:val="006E08DE"/>
    <w:rsid w:val="006E1321"/>
    <w:rsid w:val="006E397C"/>
    <w:rsid w:val="006E3BCC"/>
    <w:rsid w:val="006E5053"/>
    <w:rsid w:val="006E5904"/>
    <w:rsid w:val="006E64C8"/>
    <w:rsid w:val="006E6D6B"/>
    <w:rsid w:val="006F3758"/>
    <w:rsid w:val="006F3A2F"/>
    <w:rsid w:val="006F5816"/>
    <w:rsid w:val="006F7720"/>
    <w:rsid w:val="007053BE"/>
    <w:rsid w:val="00705ED1"/>
    <w:rsid w:val="0070610A"/>
    <w:rsid w:val="00710A4F"/>
    <w:rsid w:val="00711DD9"/>
    <w:rsid w:val="007136C2"/>
    <w:rsid w:val="007164F2"/>
    <w:rsid w:val="0072310A"/>
    <w:rsid w:val="007234EB"/>
    <w:rsid w:val="00723B5B"/>
    <w:rsid w:val="00724456"/>
    <w:rsid w:val="00730E8A"/>
    <w:rsid w:val="007349B8"/>
    <w:rsid w:val="00734FC4"/>
    <w:rsid w:val="007404F1"/>
    <w:rsid w:val="00745EF1"/>
    <w:rsid w:val="007460CD"/>
    <w:rsid w:val="00750A8F"/>
    <w:rsid w:val="0075274F"/>
    <w:rsid w:val="00761918"/>
    <w:rsid w:val="00771803"/>
    <w:rsid w:val="007724F7"/>
    <w:rsid w:val="00784C56"/>
    <w:rsid w:val="007860B9"/>
    <w:rsid w:val="007A3A2F"/>
    <w:rsid w:val="007A531F"/>
    <w:rsid w:val="007A6C15"/>
    <w:rsid w:val="007B0836"/>
    <w:rsid w:val="007B0BDE"/>
    <w:rsid w:val="007B17EA"/>
    <w:rsid w:val="007B1A49"/>
    <w:rsid w:val="007C084F"/>
    <w:rsid w:val="007C3AFC"/>
    <w:rsid w:val="007C4052"/>
    <w:rsid w:val="007C696F"/>
    <w:rsid w:val="007C7C4C"/>
    <w:rsid w:val="007D29DA"/>
    <w:rsid w:val="007D421F"/>
    <w:rsid w:val="007D4E42"/>
    <w:rsid w:val="007D5611"/>
    <w:rsid w:val="007E121C"/>
    <w:rsid w:val="007E790F"/>
    <w:rsid w:val="007F3A4E"/>
    <w:rsid w:val="007F774A"/>
    <w:rsid w:val="0080044F"/>
    <w:rsid w:val="00800D89"/>
    <w:rsid w:val="008064E7"/>
    <w:rsid w:val="008112B7"/>
    <w:rsid w:val="008224CA"/>
    <w:rsid w:val="00831F1F"/>
    <w:rsid w:val="008336C8"/>
    <w:rsid w:val="0083774D"/>
    <w:rsid w:val="00840B83"/>
    <w:rsid w:val="00845B00"/>
    <w:rsid w:val="00851405"/>
    <w:rsid w:val="00852A78"/>
    <w:rsid w:val="00863C48"/>
    <w:rsid w:val="00865369"/>
    <w:rsid w:val="0086792C"/>
    <w:rsid w:val="008703B4"/>
    <w:rsid w:val="008736D1"/>
    <w:rsid w:val="008805A7"/>
    <w:rsid w:val="00880F87"/>
    <w:rsid w:val="008830D0"/>
    <w:rsid w:val="00890275"/>
    <w:rsid w:val="00897E74"/>
    <w:rsid w:val="008A0326"/>
    <w:rsid w:val="008A05A4"/>
    <w:rsid w:val="008A1E39"/>
    <w:rsid w:val="008B2D09"/>
    <w:rsid w:val="008B4349"/>
    <w:rsid w:val="008B58CE"/>
    <w:rsid w:val="008C0AB7"/>
    <w:rsid w:val="008C1063"/>
    <w:rsid w:val="008D1100"/>
    <w:rsid w:val="008D12F0"/>
    <w:rsid w:val="008D347E"/>
    <w:rsid w:val="008D681E"/>
    <w:rsid w:val="008E09B7"/>
    <w:rsid w:val="008E3C29"/>
    <w:rsid w:val="008E7D67"/>
    <w:rsid w:val="008F2BAA"/>
    <w:rsid w:val="008F56CA"/>
    <w:rsid w:val="00903A0E"/>
    <w:rsid w:val="00904024"/>
    <w:rsid w:val="0090589F"/>
    <w:rsid w:val="00910175"/>
    <w:rsid w:val="00916C84"/>
    <w:rsid w:val="009218EC"/>
    <w:rsid w:val="009264A4"/>
    <w:rsid w:val="00931DFC"/>
    <w:rsid w:val="00932943"/>
    <w:rsid w:val="0093637B"/>
    <w:rsid w:val="009370D3"/>
    <w:rsid w:val="009371D9"/>
    <w:rsid w:val="00940BE6"/>
    <w:rsid w:val="00944803"/>
    <w:rsid w:val="00951F70"/>
    <w:rsid w:val="00956EA4"/>
    <w:rsid w:val="0096358B"/>
    <w:rsid w:val="009670B0"/>
    <w:rsid w:val="009705B5"/>
    <w:rsid w:val="00971CE1"/>
    <w:rsid w:val="00983235"/>
    <w:rsid w:val="00983397"/>
    <w:rsid w:val="00984132"/>
    <w:rsid w:val="009904AE"/>
    <w:rsid w:val="009931DE"/>
    <w:rsid w:val="00997B33"/>
    <w:rsid w:val="009A316D"/>
    <w:rsid w:val="009A798E"/>
    <w:rsid w:val="009B500D"/>
    <w:rsid w:val="009B54B7"/>
    <w:rsid w:val="009B5830"/>
    <w:rsid w:val="009C58FE"/>
    <w:rsid w:val="009D2A2E"/>
    <w:rsid w:val="009E231E"/>
    <w:rsid w:val="009E46DD"/>
    <w:rsid w:val="009F4793"/>
    <w:rsid w:val="009F67E5"/>
    <w:rsid w:val="00A01CD6"/>
    <w:rsid w:val="00A02373"/>
    <w:rsid w:val="00A036A9"/>
    <w:rsid w:val="00A12979"/>
    <w:rsid w:val="00A14E35"/>
    <w:rsid w:val="00A22469"/>
    <w:rsid w:val="00A23D0B"/>
    <w:rsid w:val="00A244E8"/>
    <w:rsid w:val="00A2476C"/>
    <w:rsid w:val="00A2484E"/>
    <w:rsid w:val="00A277AF"/>
    <w:rsid w:val="00A346CF"/>
    <w:rsid w:val="00A36E70"/>
    <w:rsid w:val="00A438ED"/>
    <w:rsid w:val="00A50021"/>
    <w:rsid w:val="00A53546"/>
    <w:rsid w:val="00A60EF3"/>
    <w:rsid w:val="00A62674"/>
    <w:rsid w:val="00A64006"/>
    <w:rsid w:val="00A64BDC"/>
    <w:rsid w:val="00A72151"/>
    <w:rsid w:val="00A75B3A"/>
    <w:rsid w:val="00A77AAF"/>
    <w:rsid w:val="00A80953"/>
    <w:rsid w:val="00A83022"/>
    <w:rsid w:val="00A83B49"/>
    <w:rsid w:val="00A84AC7"/>
    <w:rsid w:val="00A84CAE"/>
    <w:rsid w:val="00A9251C"/>
    <w:rsid w:val="00A927BC"/>
    <w:rsid w:val="00A934E9"/>
    <w:rsid w:val="00A96D19"/>
    <w:rsid w:val="00A972CD"/>
    <w:rsid w:val="00AA321A"/>
    <w:rsid w:val="00AA6CE9"/>
    <w:rsid w:val="00AA6F5A"/>
    <w:rsid w:val="00AB3DCC"/>
    <w:rsid w:val="00AB5EB6"/>
    <w:rsid w:val="00AC531D"/>
    <w:rsid w:val="00AC5750"/>
    <w:rsid w:val="00AD4D4F"/>
    <w:rsid w:val="00AD619A"/>
    <w:rsid w:val="00AD6720"/>
    <w:rsid w:val="00AE063C"/>
    <w:rsid w:val="00AE3F2B"/>
    <w:rsid w:val="00AE5195"/>
    <w:rsid w:val="00AE5BB4"/>
    <w:rsid w:val="00AE7568"/>
    <w:rsid w:val="00AF5C06"/>
    <w:rsid w:val="00B0180F"/>
    <w:rsid w:val="00B02934"/>
    <w:rsid w:val="00B04A92"/>
    <w:rsid w:val="00B06A2B"/>
    <w:rsid w:val="00B17BB3"/>
    <w:rsid w:val="00B210A4"/>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1CDA"/>
    <w:rsid w:val="00BB2D52"/>
    <w:rsid w:val="00BB3F08"/>
    <w:rsid w:val="00BB4EE4"/>
    <w:rsid w:val="00BB4FE7"/>
    <w:rsid w:val="00BC044B"/>
    <w:rsid w:val="00BC096E"/>
    <w:rsid w:val="00BC14F2"/>
    <w:rsid w:val="00BC2630"/>
    <w:rsid w:val="00BC6392"/>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762"/>
    <w:rsid w:val="00C24AC6"/>
    <w:rsid w:val="00C277D4"/>
    <w:rsid w:val="00C2795C"/>
    <w:rsid w:val="00C27CB3"/>
    <w:rsid w:val="00C30113"/>
    <w:rsid w:val="00C3184E"/>
    <w:rsid w:val="00C32482"/>
    <w:rsid w:val="00C3431E"/>
    <w:rsid w:val="00C35844"/>
    <w:rsid w:val="00C37392"/>
    <w:rsid w:val="00C42446"/>
    <w:rsid w:val="00C431BE"/>
    <w:rsid w:val="00C43B84"/>
    <w:rsid w:val="00C46946"/>
    <w:rsid w:val="00C51DA8"/>
    <w:rsid w:val="00C52C70"/>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A81"/>
    <w:rsid w:val="00CD0C1E"/>
    <w:rsid w:val="00CD123F"/>
    <w:rsid w:val="00CD6035"/>
    <w:rsid w:val="00CE50CE"/>
    <w:rsid w:val="00CF0AF2"/>
    <w:rsid w:val="00CF42A7"/>
    <w:rsid w:val="00CF51F0"/>
    <w:rsid w:val="00D10E8B"/>
    <w:rsid w:val="00D13493"/>
    <w:rsid w:val="00D23614"/>
    <w:rsid w:val="00D25E87"/>
    <w:rsid w:val="00D26C26"/>
    <w:rsid w:val="00D30542"/>
    <w:rsid w:val="00D31EED"/>
    <w:rsid w:val="00D32A05"/>
    <w:rsid w:val="00D33E62"/>
    <w:rsid w:val="00D348EB"/>
    <w:rsid w:val="00D34BF4"/>
    <w:rsid w:val="00D34CE8"/>
    <w:rsid w:val="00D34D5D"/>
    <w:rsid w:val="00D360EE"/>
    <w:rsid w:val="00D46B27"/>
    <w:rsid w:val="00D51A78"/>
    <w:rsid w:val="00D63973"/>
    <w:rsid w:val="00D644BB"/>
    <w:rsid w:val="00D6528C"/>
    <w:rsid w:val="00D71BA9"/>
    <w:rsid w:val="00D732B1"/>
    <w:rsid w:val="00D73F4B"/>
    <w:rsid w:val="00D7607C"/>
    <w:rsid w:val="00D76276"/>
    <w:rsid w:val="00D805D3"/>
    <w:rsid w:val="00D81013"/>
    <w:rsid w:val="00D82AE0"/>
    <w:rsid w:val="00D838AD"/>
    <w:rsid w:val="00D85C8E"/>
    <w:rsid w:val="00D86FF6"/>
    <w:rsid w:val="00D90AC6"/>
    <w:rsid w:val="00D918E2"/>
    <w:rsid w:val="00D92743"/>
    <w:rsid w:val="00DA10D3"/>
    <w:rsid w:val="00DA1181"/>
    <w:rsid w:val="00DA2242"/>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E5DCB"/>
    <w:rsid w:val="00DF0A7A"/>
    <w:rsid w:val="00DF269E"/>
    <w:rsid w:val="00DF29B1"/>
    <w:rsid w:val="00DF4248"/>
    <w:rsid w:val="00DF4587"/>
    <w:rsid w:val="00DF5A02"/>
    <w:rsid w:val="00DF6E64"/>
    <w:rsid w:val="00E01880"/>
    <w:rsid w:val="00E04164"/>
    <w:rsid w:val="00E129B9"/>
    <w:rsid w:val="00E21A0F"/>
    <w:rsid w:val="00E222DF"/>
    <w:rsid w:val="00E24D00"/>
    <w:rsid w:val="00E27549"/>
    <w:rsid w:val="00E307B0"/>
    <w:rsid w:val="00E31F1D"/>
    <w:rsid w:val="00E32C82"/>
    <w:rsid w:val="00E4217E"/>
    <w:rsid w:val="00E424A8"/>
    <w:rsid w:val="00E45487"/>
    <w:rsid w:val="00E47C5C"/>
    <w:rsid w:val="00E50BFB"/>
    <w:rsid w:val="00E519AE"/>
    <w:rsid w:val="00E6021D"/>
    <w:rsid w:val="00E60C12"/>
    <w:rsid w:val="00E65583"/>
    <w:rsid w:val="00E65A28"/>
    <w:rsid w:val="00E73CF1"/>
    <w:rsid w:val="00E829AF"/>
    <w:rsid w:val="00E84D77"/>
    <w:rsid w:val="00E84E7D"/>
    <w:rsid w:val="00E9303C"/>
    <w:rsid w:val="00E94263"/>
    <w:rsid w:val="00E97BF5"/>
    <w:rsid w:val="00EA0C84"/>
    <w:rsid w:val="00EA6B5F"/>
    <w:rsid w:val="00EC4094"/>
    <w:rsid w:val="00EC615A"/>
    <w:rsid w:val="00EC6C42"/>
    <w:rsid w:val="00EC79DF"/>
    <w:rsid w:val="00ED4FCD"/>
    <w:rsid w:val="00ED73D4"/>
    <w:rsid w:val="00EE0D63"/>
    <w:rsid w:val="00EE2164"/>
    <w:rsid w:val="00EE4E57"/>
    <w:rsid w:val="00EE5954"/>
    <w:rsid w:val="00EE7C72"/>
    <w:rsid w:val="00F00301"/>
    <w:rsid w:val="00F009B8"/>
    <w:rsid w:val="00F01921"/>
    <w:rsid w:val="00F033BD"/>
    <w:rsid w:val="00F07F2A"/>
    <w:rsid w:val="00F14816"/>
    <w:rsid w:val="00F154B5"/>
    <w:rsid w:val="00F229FA"/>
    <w:rsid w:val="00F25103"/>
    <w:rsid w:val="00F30A14"/>
    <w:rsid w:val="00F40C43"/>
    <w:rsid w:val="00F47910"/>
    <w:rsid w:val="00F524BB"/>
    <w:rsid w:val="00F5388E"/>
    <w:rsid w:val="00F55357"/>
    <w:rsid w:val="00F57365"/>
    <w:rsid w:val="00F64C32"/>
    <w:rsid w:val="00F66C75"/>
    <w:rsid w:val="00F7025E"/>
    <w:rsid w:val="00F7195D"/>
    <w:rsid w:val="00F74702"/>
    <w:rsid w:val="00F74C8C"/>
    <w:rsid w:val="00F772FB"/>
    <w:rsid w:val="00F778F7"/>
    <w:rsid w:val="00F77ACF"/>
    <w:rsid w:val="00F844EC"/>
    <w:rsid w:val="00F87DF5"/>
    <w:rsid w:val="00F979E8"/>
    <w:rsid w:val="00F97D4D"/>
    <w:rsid w:val="00FA504C"/>
    <w:rsid w:val="00FA633F"/>
    <w:rsid w:val="00FB1DA6"/>
    <w:rsid w:val="00FB35F3"/>
    <w:rsid w:val="00FB46BD"/>
    <w:rsid w:val="00FB49C1"/>
    <w:rsid w:val="00FC1B99"/>
    <w:rsid w:val="00FD6366"/>
    <w:rsid w:val="00FE0A52"/>
    <w:rsid w:val="00FE6A40"/>
    <w:rsid w:val="00FF2E39"/>
    <w:rsid w:val="00FF63D3"/>
    <w:rsid w:val="00FF66B1"/>
    <w:rsid w:val="00FF693E"/>
    <w:rsid w:val="00FF794A"/>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AB435F"/>
  <w15:docId w15:val="{8DC63D7B-61AE-4A27-AA2F-297DC521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 w:type="character" w:customStyle="1" w:styleId="PagrindinistekstasDiagrama">
    <w:name w:val="Pagrindinis tekstas Diagrama"/>
    <w:link w:val="Pagrindinistekstas"/>
    <w:rsid w:val="008064E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67679580">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AC7F-A132-470F-941A-F0D66D6D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d.dot</Template>
  <TotalTime>774</TotalTime>
  <Pages>6</Pages>
  <Words>7929</Words>
  <Characters>4521</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2024..   EKONOMIKOS IR FINANSŲ KOMITETO   Nr. K13-D-3</vt:lpstr>
      <vt:lpstr>KAUNO MIESTO SAVIVALDYBĖS TARYBA   2015..   EKONOMIKOS IR FINANSŲ KOMITETO   Nr. .........................</vt:lpstr>
    </vt:vector>
  </TitlesOfParts>
  <Manager>Komiteto pirmininkė Ramunė Bičkauskienė</Manager>
  <Company>KAUNO MIESTO SAVIVALDYBĖ</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2024..   EKONOMIKOS IR FINANSŲ KOMITETO   Nr. K13-D-3</dc:title>
  <dc:subject>POSĖDŽIO DARBOTVARKĖ</dc:subject>
  <dc:creator>ievatamo</dc:creator>
  <cp:lastModifiedBy>Skaidrė Kareniauskaitė</cp:lastModifiedBy>
  <cp:revision>99</cp:revision>
  <cp:lastPrinted>2023-12-13T13:15:00Z</cp:lastPrinted>
  <dcterms:created xsi:type="dcterms:W3CDTF">2020-09-02T12:54:00Z</dcterms:created>
  <dcterms:modified xsi:type="dcterms:W3CDTF">2024-03-04T08:54:00Z</dcterms:modified>
</cp:coreProperties>
</file>