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083" w:rsidRPr="007208D2" w:rsidRDefault="00334A38">
      <w:pPr>
        <w:tabs>
          <w:tab w:val="left" w:pos="1304"/>
          <w:tab w:val="left" w:pos="1457"/>
          <w:tab w:val="left" w:pos="1604"/>
          <w:tab w:val="left" w:pos="1757"/>
        </w:tabs>
        <w:spacing w:line="278" w:lineRule="auto"/>
        <w:ind w:left="5103"/>
        <w:rPr>
          <w:sz w:val="22"/>
          <w:szCs w:val="22"/>
        </w:rPr>
      </w:pPr>
      <w:r w:rsidRPr="007208D2">
        <w:rPr>
          <w:sz w:val="22"/>
          <w:szCs w:val="22"/>
        </w:rPr>
        <w:t xml:space="preserve">Kultūros paveldo objekto būklės tikrinimo taisyklių priedas </w:t>
      </w:r>
    </w:p>
    <w:p w:rsidR="00142083" w:rsidRPr="007208D2" w:rsidRDefault="00142083">
      <w:pPr>
        <w:tabs>
          <w:tab w:val="left" w:pos="1304"/>
          <w:tab w:val="left" w:pos="1457"/>
          <w:tab w:val="left" w:pos="1604"/>
          <w:tab w:val="left" w:pos="1757"/>
        </w:tabs>
        <w:ind w:left="5103"/>
        <w:rPr>
          <w:sz w:val="22"/>
          <w:szCs w:val="22"/>
        </w:rPr>
      </w:pPr>
    </w:p>
    <w:p w:rsidR="00142083" w:rsidRPr="00971508" w:rsidRDefault="00334A38" w:rsidP="007208D2">
      <w:pPr>
        <w:tabs>
          <w:tab w:val="left" w:pos="1304"/>
          <w:tab w:val="left" w:pos="1457"/>
          <w:tab w:val="left" w:pos="1604"/>
          <w:tab w:val="left" w:pos="1757"/>
        </w:tabs>
        <w:jc w:val="center"/>
        <w:rPr>
          <w:b/>
          <w:sz w:val="22"/>
          <w:szCs w:val="22"/>
        </w:rPr>
      </w:pPr>
      <w:r w:rsidRPr="00971508">
        <w:rPr>
          <w:b/>
          <w:sz w:val="22"/>
          <w:szCs w:val="22"/>
        </w:rPr>
        <w:t>(Kultūros paveldo objekto būklės patikrinimo akto forma)</w:t>
      </w:r>
    </w:p>
    <w:p w:rsidR="00142083" w:rsidRPr="007208D2" w:rsidRDefault="00142083">
      <w:pPr>
        <w:tabs>
          <w:tab w:val="left" w:pos="1304"/>
          <w:tab w:val="left" w:pos="1457"/>
          <w:tab w:val="left" w:pos="1604"/>
          <w:tab w:val="left" w:pos="1757"/>
        </w:tabs>
        <w:ind w:firstLine="810"/>
        <w:jc w:val="center"/>
        <w:rPr>
          <w:b/>
          <w:sz w:val="22"/>
          <w:szCs w:val="22"/>
        </w:rPr>
      </w:pPr>
    </w:p>
    <w:p w:rsidR="00971508" w:rsidRDefault="00334A38">
      <w:pPr>
        <w:jc w:val="center"/>
        <w:rPr>
          <w:b/>
          <w:caps/>
        </w:rPr>
      </w:pPr>
      <w:r w:rsidRPr="00971508">
        <w:rPr>
          <w:b/>
          <w:caps/>
        </w:rPr>
        <w:t xml:space="preserve">Kauno miesto savivaldybės administracijos </w:t>
      </w:r>
    </w:p>
    <w:p w:rsidR="00142083" w:rsidRPr="00971508" w:rsidRDefault="00334A38">
      <w:pPr>
        <w:jc w:val="center"/>
        <w:rPr>
          <w:b/>
          <w:caps/>
        </w:rPr>
      </w:pPr>
      <w:r w:rsidRPr="00971508">
        <w:rPr>
          <w:b/>
          <w:caps/>
        </w:rPr>
        <w:t>Kultūros paveldo skyrius</w:t>
      </w:r>
    </w:p>
    <w:p w:rsidR="00142083" w:rsidRPr="007208D2" w:rsidRDefault="00142083">
      <w:pPr>
        <w:jc w:val="center"/>
        <w:rPr>
          <w:sz w:val="22"/>
          <w:szCs w:val="22"/>
        </w:rPr>
      </w:pPr>
    </w:p>
    <w:p w:rsidR="00142083" w:rsidRPr="00971508" w:rsidRDefault="00334A38">
      <w:pPr>
        <w:jc w:val="center"/>
        <w:rPr>
          <w:b/>
          <w:i/>
        </w:rPr>
      </w:pPr>
      <w:r w:rsidRPr="00971508">
        <w:rPr>
          <w:b/>
        </w:rPr>
        <w:t>KULTŪROS PAVELDO OBJEKTO BŪKLĖS PATIKRINIMO AKTAS</w:t>
      </w:r>
    </w:p>
    <w:p w:rsidR="00142083" w:rsidRPr="00971508" w:rsidRDefault="00142083">
      <w:pPr>
        <w:jc w:val="center"/>
        <w:rPr>
          <w:b/>
          <w:caps/>
        </w:rPr>
      </w:pPr>
    </w:p>
    <w:p w:rsidR="00142083" w:rsidRPr="00BC3EB8" w:rsidRDefault="00334A38">
      <w:pPr>
        <w:jc w:val="center"/>
        <w:rPr>
          <w:caps/>
          <w:shd w:val="clear" w:color="auto" w:fill="FFFF00"/>
        </w:rPr>
      </w:pPr>
      <w:r w:rsidRPr="00971508">
        <w:rPr>
          <w:noProof/>
        </w:rPr>
        <mc:AlternateContent>
          <mc:Choice Requires="wpi">
            <w:drawing>
              <wp:anchor distT="0" distB="0" distL="0" distR="0" simplePos="0" relativeHeight="251624978" behindDoc="0" locked="0" layoutInCell="1" allowOverlap="1" wp14:anchorId="75FB6181" wp14:editId="47D896DC">
                <wp:simplePos x="0" y="0"/>
                <wp:positionH relativeFrom="column">
                  <wp:posOffset>2400305</wp:posOffset>
                </wp:positionH>
                <wp:positionV relativeFrom="paragraph">
                  <wp:posOffset>78745</wp:posOffset>
                </wp:positionV>
                <wp:extent cx="5715" cy="5715"/>
                <wp:effectExtent l="0" t="0" r="0" b="0"/>
                <wp:wrapNone/>
                <wp:docPr id="111" name="Ink 20" hidden="1"/>
                <wp:cNvGraphicFramePr>
                  <a:graphicFrameLocks xmlns:a="http://schemas.openxmlformats.org/drawingml/2006/main"/>
                </wp:cNvGraphicFramePr>
                <a:graphic xmlns:a="http://schemas.openxmlformats.org/drawingml/2006/main">
                  <a:graphicData uri="http://schemas.microsoft.com/office/word/2010/wordprocessingInk">
                    <w14:contentPart bwMode="auto" r:id="rId5">
                      <w14:nvContentPartPr>
                        <w14:cNvContentPartPr>
                          <a14:cpLocks xmlns:a14="http://schemas.microsoft.com/office/drawing/2010/main"/>
                        </w14:cNvContentPartPr>
                      </w14:nvContentPartPr>
                      <w14:xfrm>
                        <a:off x="0" y="0"/>
                        <a:ext cx="5715" cy="5715"/>
                      </w14:xfrm>
                    </w14:contentPart>
                  </a:graphicData>
                </a:graphic>
              </wp:anchor>
            </w:drawing>
          </mc:Choice>
          <mc:Fallback>
            <w:pict>
              <v:shapetype w14:anchorId="43AF615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0" o:spid="_x0000_s1026" type="#_x0000_t75" style="position:absolute;margin-left:179.1pt;margin-top:-3.7pt;width:20.25pt;height:20.25pt;z-index:251624978;visibility:hidden;mso-wrap-style:square;mso-wrap-distance-left:0;mso-wrap-distance-top:0;mso-wrap-distance-right:0;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">
                <v:imagedata r:id="rId6" o:title=""/>
                <v:path arrowok="t"/>
                <o:lock v:ext="edit" aspectratio="f"/>
              </v:shape>
            </w:pict>
          </mc:Fallback>
        </mc:AlternateContent>
      </w:r>
      <w:r w:rsidR="00BC3EB8">
        <w:rPr>
          <w:b/>
          <w:caps/>
        </w:rPr>
        <w:t>20</w:t>
      </w:r>
      <w:r w:rsidR="009A2A6A">
        <w:rPr>
          <w:b/>
          <w:caps/>
        </w:rPr>
        <w:t>23</w:t>
      </w:r>
      <w:r w:rsidR="00BC3EB8">
        <w:rPr>
          <w:b/>
          <w:caps/>
        </w:rPr>
        <w:t>-07-</w:t>
      </w:r>
      <w:r w:rsidR="009A2A6A">
        <w:rPr>
          <w:b/>
          <w:caps/>
        </w:rPr>
        <w:t>24</w:t>
      </w:r>
      <w:r w:rsidR="00971508">
        <w:rPr>
          <w:b/>
          <w:caps/>
        </w:rPr>
        <w:tab/>
      </w:r>
      <w:r w:rsidRPr="00971508">
        <w:t>Nr.</w:t>
      </w:r>
      <w:r w:rsidRPr="00971508">
        <w:rPr>
          <w:caps/>
        </w:rPr>
        <w:t xml:space="preserve"> </w:t>
      </w:r>
      <w:r w:rsidRPr="00971508">
        <w:rPr>
          <w:b/>
          <w:caps/>
        </w:rPr>
        <w:t>55-</w:t>
      </w:r>
      <w:r w:rsidR="00480A5B">
        <w:rPr>
          <w:b/>
          <w:caps/>
        </w:rPr>
        <w:t>16-24</w:t>
      </w:r>
      <w:bookmarkStart w:id="0" w:name="_GoBack"/>
      <w:bookmarkEnd w:id="0"/>
    </w:p>
    <w:p w:rsidR="00142083" w:rsidRPr="007208D2" w:rsidRDefault="00142083">
      <w:pPr>
        <w:jc w:val="center"/>
        <w:rPr>
          <w:sz w:val="22"/>
          <w:szCs w:val="22"/>
        </w:rPr>
      </w:pPr>
    </w:p>
    <w:p w:rsidR="00142083" w:rsidRPr="00971508" w:rsidRDefault="00334A38">
      <w:pPr>
        <w:jc w:val="center"/>
        <w:rPr>
          <w:b/>
        </w:rPr>
      </w:pPr>
      <w:r w:rsidRPr="00971508">
        <w:rPr>
          <w:b/>
        </w:rPr>
        <w:t>K</w:t>
      </w:r>
      <w:r w:rsidR="00971508" w:rsidRPr="00971508">
        <w:rPr>
          <w:b/>
        </w:rPr>
        <w:t>aunas</w:t>
      </w:r>
    </w:p>
    <w:p w:rsidR="00142083" w:rsidRPr="00971508" w:rsidRDefault="00142083">
      <w:pPr>
        <w:jc w:val="center"/>
      </w:pPr>
    </w:p>
    <w:p w:rsidR="00142083" w:rsidRPr="002E5729" w:rsidRDefault="00334A38">
      <w:pPr>
        <w:jc w:val="center"/>
        <w:rPr>
          <w:b/>
          <w:caps/>
        </w:rPr>
      </w:pPr>
      <w:r w:rsidRPr="002E5729">
        <w:rPr>
          <w:b/>
          <w:caps/>
        </w:rPr>
        <w:t>I. BENDRIEJI KULTŪROS PAVELDO OBJEKTO DUOMENYS</w:t>
      </w:r>
    </w:p>
    <w:p w:rsidR="00142083" w:rsidRPr="002E5729" w:rsidRDefault="00142083">
      <w:pPr>
        <w:jc w:val="center"/>
        <w:rPr>
          <w:b/>
          <w:caps/>
        </w:rPr>
      </w:pPr>
    </w:p>
    <w:p w:rsidR="00142083" w:rsidRPr="002E5729" w:rsidRDefault="00334A38" w:rsidP="00180D45">
      <w:pPr>
        <w:jc w:val="both"/>
        <w:rPr>
          <w:b/>
        </w:rPr>
      </w:pPr>
      <w:r w:rsidRPr="002E5729">
        <w:t xml:space="preserve">1. Pavadinimas: </w:t>
      </w:r>
      <w:r w:rsidR="008C2CBD" w:rsidRPr="008C2CBD">
        <w:rPr>
          <w:b/>
        </w:rPr>
        <w:t>Lietuvos karininkų ramovės pastatų komplekso Lietuvos karininkų ramovės reprezentaciniai rūmai</w:t>
      </w:r>
    </w:p>
    <w:p w:rsidR="00142083" w:rsidRPr="002E5729" w:rsidRDefault="00334A38">
      <w:pPr>
        <w:jc w:val="both"/>
        <w:rPr>
          <w:b/>
        </w:rPr>
      </w:pPr>
      <w:r w:rsidRPr="002E5729">
        <w:t xml:space="preserve">2. Unikalus kodas Kultūros vertybių registre: </w:t>
      </w:r>
      <w:r w:rsidR="008C2CBD" w:rsidRPr="008C2CBD">
        <w:rPr>
          <w:b/>
        </w:rPr>
        <w:t>1137</w:t>
      </w:r>
    </w:p>
    <w:p w:rsidR="00142083" w:rsidRPr="002E5729" w:rsidRDefault="00334A38">
      <w:pPr>
        <w:tabs>
          <w:tab w:val="right" w:leader="underscore" w:pos="9638"/>
        </w:tabs>
        <w:jc w:val="both"/>
      </w:pPr>
      <w:r w:rsidRPr="002E5729">
        <w:t xml:space="preserve">3. Nekilnojamojo kultūros paveldo vertinimo tarybos akto patvirtinimo data ir numeris (jei aktas patvirtintas): </w:t>
      </w:r>
      <w:r w:rsidR="008C2CBD" w:rsidRPr="008C2CBD">
        <w:rPr>
          <w:b/>
        </w:rPr>
        <w:t xml:space="preserve">2019-07-23;  </w:t>
      </w:r>
      <w:proofErr w:type="spellStart"/>
      <w:r w:rsidR="008C2CBD" w:rsidRPr="008C2CBD">
        <w:rPr>
          <w:b/>
        </w:rPr>
        <w:t>Nr</w:t>
      </w:r>
      <w:proofErr w:type="spellEnd"/>
      <w:r w:rsidR="008C2CBD" w:rsidRPr="008C2CBD">
        <w:rPr>
          <w:b/>
        </w:rPr>
        <w:t>: KPD-RM-2846</w:t>
      </w:r>
    </w:p>
    <w:p w:rsidR="00142083" w:rsidRPr="002E5729" w:rsidRDefault="00334A38">
      <w:r w:rsidRPr="002E5729">
        <w:t xml:space="preserve">4. Adresas: </w:t>
      </w:r>
      <w:r w:rsidR="002E5729" w:rsidRPr="002E5729">
        <w:rPr>
          <w:b/>
        </w:rPr>
        <w:t xml:space="preserve">Kauno miesto sav., Kauno m., </w:t>
      </w:r>
      <w:r w:rsidR="00803FC1">
        <w:rPr>
          <w:b/>
        </w:rPr>
        <w:t xml:space="preserve">A. Mickevičiaus g.; Laisvės al. </w:t>
      </w:r>
    </w:p>
    <w:p w:rsidR="00142083" w:rsidRPr="00971508" w:rsidRDefault="00334A38">
      <w:pPr>
        <w:jc w:val="both"/>
      </w:pPr>
      <w:r w:rsidRPr="00971508">
        <w:t xml:space="preserve">5. Valdytojas: </w:t>
      </w:r>
      <w:r w:rsidR="00180D45" w:rsidRPr="00971508">
        <w:rPr>
          <w:b/>
        </w:rPr>
        <w:t>-.</w:t>
      </w:r>
    </w:p>
    <w:tbl>
      <w:tblPr>
        <w:tblW w:w="0" w:type="auto"/>
        <w:tblLook w:val="01E0" w:firstRow="1" w:lastRow="1" w:firstColumn="1" w:lastColumn="1" w:noHBand="0" w:noVBand="0"/>
      </w:tblPr>
      <w:tblGrid>
        <w:gridCol w:w="9570"/>
      </w:tblGrid>
      <w:tr w:rsidR="00142083" w:rsidRPr="007208D2">
        <w:tc>
          <w:tcPr>
            <w:tcW w:w="9570" w:type="dxa"/>
            <w:tcMar>
              <w:top w:w="0" w:type="dxa"/>
              <w:left w:w="99" w:type="dxa"/>
              <w:bottom w:w="0" w:type="dxa"/>
              <w:right w:w="99" w:type="dxa"/>
            </w:tcMar>
          </w:tcPr>
          <w:p w:rsidR="00142083" w:rsidRPr="00971508" w:rsidRDefault="00334A38" w:rsidP="00971508">
            <w:pPr>
              <w:rPr>
                <w:position w:val="-6"/>
                <w:sz w:val="18"/>
                <w:szCs w:val="18"/>
              </w:rPr>
            </w:pPr>
            <w:r w:rsidRPr="00971508">
              <w:rPr>
                <w:position w:val="-6"/>
                <w:sz w:val="18"/>
                <w:szCs w:val="18"/>
              </w:rPr>
              <w:t>(vardas, pavardė, gyv. vieta, tel. numeris/juridinio asmens pavadinimas, teisinė forma, buveinė, kodas, tel. numeris)</w:t>
            </w:r>
          </w:p>
        </w:tc>
      </w:tr>
    </w:tbl>
    <w:p w:rsidR="00142083" w:rsidRPr="00971508" w:rsidRDefault="00334A38">
      <w:pPr>
        <w:jc w:val="both"/>
      </w:pPr>
      <w:r w:rsidRPr="00971508">
        <w:t xml:space="preserve">6. Paskelbtas ar nepaskelbtas saugomu kultūros paveldo objektu: </w:t>
      </w:r>
      <w:r w:rsidRPr="002E5729">
        <w:rPr>
          <w:b/>
        </w:rPr>
        <w:t>Valstybės saugomas objektas</w:t>
      </w:r>
    </w:p>
    <w:p w:rsidR="00AE59ED" w:rsidRPr="00971508" w:rsidRDefault="00334A38" w:rsidP="00AE59ED">
      <w:pPr>
        <w:tabs>
          <w:tab w:val="left" w:pos="1304"/>
          <w:tab w:val="left" w:pos="1457"/>
          <w:tab w:val="left" w:pos="1604"/>
          <w:tab w:val="left" w:pos="1757"/>
        </w:tabs>
        <w:ind w:left="4320" w:hanging="4320"/>
      </w:pPr>
      <w:r w:rsidRPr="00971508">
        <w:rPr>
          <w:caps/>
        </w:rPr>
        <w:t>7. A</w:t>
      </w:r>
      <w:r w:rsidRPr="00971508">
        <w:t>nkstesnio būklės patikrinimo akto data ir numeris:</w:t>
      </w:r>
      <w:r w:rsidR="00AE59ED" w:rsidRPr="00971508">
        <w:t xml:space="preserve"> </w:t>
      </w:r>
      <w:r w:rsidR="00AE59ED" w:rsidRPr="00971508">
        <w:rPr>
          <w:b/>
          <w:color w:val="FF0000"/>
        </w:rPr>
        <w:t>-</w:t>
      </w:r>
      <w:r w:rsidR="00AE59ED" w:rsidRPr="00971508">
        <w:rPr>
          <w:b/>
        </w:rPr>
        <w:t xml:space="preserve"> </w:t>
      </w:r>
      <w:r w:rsidR="009A2A6A" w:rsidRPr="009A2A6A">
        <w:rPr>
          <w:b/>
        </w:rPr>
        <w:t>2018-07-31</w:t>
      </w:r>
      <w:r w:rsidR="009A2A6A" w:rsidRPr="009A2A6A">
        <w:rPr>
          <w:b/>
        </w:rPr>
        <w:tab/>
        <w:t>Nr. 55-16-40</w:t>
      </w:r>
    </w:p>
    <w:p w:rsidR="00AE59ED" w:rsidRPr="007208D2" w:rsidRDefault="00AE59ED" w:rsidP="00AE59ED">
      <w:pPr>
        <w:tabs>
          <w:tab w:val="left" w:pos="1304"/>
          <w:tab w:val="left" w:pos="1457"/>
          <w:tab w:val="left" w:pos="1604"/>
          <w:tab w:val="left" w:pos="1757"/>
        </w:tabs>
        <w:ind w:left="4320" w:hanging="4320"/>
        <w:rPr>
          <w:sz w:val="22"/>
          <w:szCs w:val="22"/>
        </w:rPr>
      </w:pPr>
    </w:p>
    <w:p w:rsidR="00142083" w:rsidRPr="007208D2" w:rsidRDefault="00334A38">
      <w:pPr>
        <w:jc w:val="center"/>
        <w:rPr>
          <w:b/>
          <w:caps/>
          <w:sz w:val="22"/>
          <w:szCs w:val="22"/>
        </w:rPr>
      </w:pPr>
      <w:r w:rsidRPr="007208D2">
        <w:rPr>
          <w:b/>
          <w:caps/>
          <w:sz w:val="22"/>
          <w:szCs w:val="22"/>
        </w:rPr>
        <w:t>II. KULTŪROS PAVELDO OBJEKTO BŪKLĖS DUOMENYS</w:t>
      </w:r>
    </w:p>
    <w:p w:rsidR="00142083" w:rsidRPr="007208D2" w:rsidRDefault="00142083">
      <w:pPr>
        <w:ind w:left="285" w:firstLine="27"/>
        <w:jc w:val="both"/>
        <w:rPr>
          <w:sz w:val="22"/>
          <w:szCs w:val="22"/>
        </w:rPr>
      </w:pPr>
    </w:p>
    <w:p w:rsidR="00142083" w:rsidRPr="007208D2" w:rsidRDefault="00334A38">
      <w:pPr>
        <w:jc w:val="both"/>
        <w:rPr>
          <w:sz w:val="22"/>
          <w:szCs w:val="22"/>
        </w:rPr>
      </w:pPr>
      <w:r w:rsidRPr="007208D2">
        <w:rPr>
          <w:sz w:val="22"/>
          <w:szCs w:val="22"/>
        </w:rPr>
        <w:t xml:space="preserve">8. Kultūros paveldo objekto fizinės būklės pokytis </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62"/>
        <w:gridCol w:w="1523"/>
        <w:gridCol w:w="1281"/>
        <w:gridCol w:w="1222"/>
        <w:gridCol w:w="1134"/>
        <w:gridCol w:w="1417"/>
      </w:tblGrid>
      <w:tr w:rsidR="00142083" w:rsidRPr="00971508">
        <w:tc>
          <w:tcPr>
            <w:tcW w:w="3062" w:type="dxa"/>
            <w:tcMar>
              <w:top w:w="0" w:type="dxa"/>
              <w:left w:w="99" w:type="dxa"/>
              <w:bottom w:w="0" w:type="dxa"/>
              <w:right w:w="99" w:type="dxa"/>
            </w:tcMar>
          </w:tcPr>
          <w:p w:rsidR="00142083" w:rsidRPr="00971508" w:rsidRDefault="00142083">
            <w:pPr>
              <w:ind w:firstLine="50"/>
              <w:rPr>
                <w:sz w:val="20"/>
                <w:szCs w:val="20"/>
              </w:rPr>
            </w:pPr>
          </w:p>
        </w:tc>
        <w:tc>
          <w:tcPr>
            <w:tcW w:w="1523" w:type="dxa"/>
            <w:tcMar>
              <w:top w:w="0" w:type="dxa"/>
              <w:left w:w="99" w:type="dxa"/>
              <w:bottom w:w="0" w:type="dxa"/>
              <w:right w:w="99" w:type="dxa"/>
            </w:tcMar>
          </w:tcPr>
          <w:p w:rsidR="00142083" w:rsidRPr="00971508" w:rsidRDefault="00334A38">
            <w:pPr>
              <w:jc w:val="center"/>
              <w:rPr>
                <w:sz w:val="20"/>
                <w:szCs w:val="20"/>
              </w:rPr>
            </w:pPr>
            <w:r w:rsidRPr="00971508">
              <w:rPr>
                <w:sz w:val="20"/>
                <w:szCs w:val="20"/>
              </w:rPr>
              <w:t>5 – būklė labai pagerėjo</w:t>
            </w:r>
          </w:p>
        </w:tc>
        <w:tc>
          <w:tcPr>
            <w:tcW w:w="1281" w:type="dxa"/>
            <w:tcMar>
              <w:top w:w="0" w:type="dxa"/>
              <w:left w:w="99" w:type="dxa"/>
              <w:bottom w:w="0" w:type="dxa"/>
              <w:right w:w="99" w:type="dxa"/>
            </w:tcMar>
          </w:tcPr>
          <w:p w:rsidR="00142083" w:rsidRPr="00971508" w:rsidRDefault="00334A38">
            <w:pPr>
              <w:jc w:val="center"/>
              <w:rPr>
                <w:sz w:val="20"/>
                <w:szCs w:val="20"/>
              </w:rPr>
            </w:pPr>
            <w:r w:rsidRPr="00971508">
              <w:rPr>
                <w:sz w:val="20"/>
                <w:szCs w:val="20"/>
              </w:rPr>
              <w:t>4 – būklė gerėja</w:t>
            </w:r>
          </w:p>
        </w:tc>
        <w:tc>
          <w:tcPr>
            <w:tcW w:w="1222" w:type="dxa"/>
            <w:tcMar>
              <w:top w:w="0" w:type="dxa"/>
              <w:left w:w="99" w:type="dxa"/>
              <w:bottom w:w="0" w:type="dxa"/>
              <w:right w:w="99" w:type="dxa"/>
            </w:tcMar>
          </w:tcPr>
          <w:p w:rsidR="00142083" w:rsidRPr="00971508" w:rsidRDefault="00334A38">
            <w:pPr>
              <w:jc w:val="center"/>
              <w:rPr>
                <w:sz w:val="20"/>
                <w:szCs w:val="20"/>
              </w:rPr>
            </w:pPr>
            <w:r w:rsidRPr="00971508">
              <w:rPr>
                <w:sz w:val="20"/>
                <w:szCs w:val="20"/>
              </w:rPr>
              <w:t>3 – būklė nepakito</w:t>
            </w:r>
          </w:p>
        </w:tc>
        <w:tc>
          <w:tcPr>
            <w:tcW w:w="1134" w:type="dxa"/>
            <w:tcMar>
              <w:top w:w="0" w:type="dxa"/>
              <w:left w:w="99" w:type="dxa"/>
              <w:bottom w:w="0" w:type="dxa"/>
              <w:right w:w="99" w:type="dxa"/>
            </w:tcMar>
          </w:tcPr>
          <w:p w:rsidR="00142083" w:rsidRPr="00971508" w:rsidRDefault="00334A38">
            <w:pPr>
              <w:jc w:val="center"/>
              <w:rPr>
                <w:sz w:val="20"/>
                <w:szCs w:val="20"/>
              </w:rPr>
            </w:pPr>
            <w:r w:rsidRPr="00971508">
              <w:rPr>
                <w:sz w:val="20"/>
                <w:szCs w:val="20"/>
              </w:rPr>
              <w:t>2 – būklė blogėja</w:t>
            </w:r>
          </w:p>
        </w:tc>
        <w:tc>
          <w:tcPr>
            <w:tcW w:w="1417" w:type="dxa"/>
            <w:tcMar>
              <w:top w:w="0" w:type="dxa"/>
              <w:left w:w="99" w:type="dxa"/>
              <w:bottom w:w="0" w:type="dxa"/>
              <w:right w:w="99" w:type="dxa"/>
            </w:tcMar>
          </w:tcPr>
          <w:p w:rsidR="00142083" w:rsidRPr="00971508" w:rsidRDefault="00334A38">
            <w:pPr>
              <w:jc w:val="center"/>
              <w:rPr>
                <w:sz w:val="20"/>
                <w:szCs w:val="20"/>
              </w:rPr>
            </w:pPr>
            <w:r w:rsidRPr="00971508">
              <w:rPr>
                <w:sz w:val="20"/>
                <w:szCs w:val="20"/>
              </w:rPr>
              <w:t>1 – būklė labai pablogėjo</w:t>
            </w:r>
          </w:p>
        </w:tc>
      </w:tr>
      <w:tr w:rsidR="00142083" w:rsidRPr="00971508">
        <w:tc>
          <w:tcPr>
            <w:tcW w:w="3062" w:type="dxa"/>
            <w:tcMar>
              <w:top w:w="0" w:type="dxa"/>
              <w:left w:w="99" w:type="dxa"/>
              <w:bottom w:w="0" w:type="dxa"/>
              <w:right w:w="99" w:type="dxa"/>
            </w:tcMar>
          </w:tcPr>
          <w:p w:rsidR="00142083" w:rsidRPr="00971508" w:rsidRDefault="00334A38">
            <w:pPr>
              <w:rPr>
                <w:sz w:val="20"/>
                <w:szCs w:val="20"/>
              </w:rPr>
            </w:pPr>
            <w:r w:rsidRPr="00971508">
              <w:rPr>
                <w:sz w:val="20"/>
                <w:szCs w:val="20"/>
              </w:rPr>
              <w:t>1. Kultūros paveldo objekto fizinės būklės pokyčio įvertinimas*</w:t>
            </w:r>
          </w:p>
        </w:tc>
        <w:tc>
          <w:tcPr>
            <w:tcW w:w="1523" w:type="dxa"/>
            <w:tcMar>
              <w:top w:w="0" w:type="dxa"/>
              <w:left w:w="99" w:type="dxa"/>
              <w:bottom w:w="0" w:type="dxa"/>
              <w:right w:w="99" w:type="dxa"/>
            </w:tcMar>
          </w:tcPr>
          <w:p w:rsidR="00142083" w:rsidRPr="00971508" w:rsidRDefault="00142083">
            <w:pPr>
              <w:jc w:val="center"/>
              <w:rPr>
                <w:sz w:val="20"/>
                <w:szCs w:val="20"/>
              </w:rPr>
            </w:pPr>
          </w:p>
        </w:tc>
        <w:tc>
          <w:tcPr>
            <w:tcW w:w="1281" w:type="dxa"/>
            <w:tcMar>
              <w:top w:w="0" w:type="dxa"/>
              <w:left w:w="99" w:type="dxa"/>
              <w:bottom w:w="0" w:type="dxa"/>
              <w:right w:w="99" w:type="dxa"/>
            </w:tcMar>
          </w:tcPr>
          <w:p w:rsidR="00142083" w:rsidRPr="00FB532E" w:rsidRDefault="009A2A6A">
            <w:pPr>
              <w:jc w:val="center"/>
              <w:rPr>
                <w:b/>
                <w:i/>
                <w:sz w:val="20"/>
                <w:szCs w:val="20"/>
              </w:rPr>
            </w:pPr>
            <w:r>
              <w:rPr>
                <w:b/>
                <w:i/>
                <w:sz w:val="20"/>
                <w:szCs w:val="20"/>
              </w:rPr>
              <w:t>V</w:t>
            </w:r>
          </w:p>
        </w:tc>
        <w:tc>
          <w:tcPr>
            <w:tcW w:w="1222" w:type="dxa"/>
            <w:tcMar>
              <w:top w:w="0" w:type="dxa"/>
              <w:left w:w="99" w:type="dxa"/>
              <w:bottom w:w="0" w:type="dxa"/>
              <w:right w:w="99" w:type="dxa"/>
            </w:tcMar>
          </w:tcPr>
          <w:p w:rsidR="00142083" w:rsidRPr="00971508" w:rsidRDefault="00142083">
            <w:pPr>
              <w:jc w:val="center"/>
              <w:rPr>
                <w:b/>
                <w:i/>
                <w:sz w:val="20"/>
                <w:szCs w:val="20"/>
              </w:rPr>
            </w:pPr>
          </w:p>
        </w:tc>
        <w:tc>
          <w:tcPr>
            <w:tcW w:w="1134" w:type="dxa"/>
            <w:tcMar>
              <w:top w:w="0" w:type="dxa"/>
              <w:left w:w="99" w:type="dxa"/>
              <w:bottom w:w="0" w:type="dxa"/>
              <w:right w:w="99" w:type="dxa"/>
            </w:tcMar>
          </w:tcPr>
          <w:p w:rsidR="00142083" w:rsidRPr="00C32F89" w:rsidRDefault="00142083">
            <w:pPr>
              <w:jc w:val="center"/>
              <w:rPr>
                <w:b/>
                <w:i/>
                <w:sz w:val="20"/>
                <w:szCs w:val="20"/>
              </w:rPr>
            </w:pPr>
          </w:p>
        </w:tc>
        <w:tc>
          <w:tcPr>
            <w:tcW w:w="1417" w:type="dxa"/>
            <w:tcMar>
              <w:top w:w="0" w:type="dxa"/>
              <w:left w:w="99" w:type="dxa"/>
              <w:bottom w:w="0" w:type="dxa"/>
              <w:right w:w="99" w:type="dxa"/>
            </w:tcMar>
          </w:tcPr>
          <w:p w:rsidR="00142083" w:rsidRPr="00971508" w:rsidRDefault="00142083">
            <w:pPr>
              <w:jc w:val="center"/>
              <w:rPr>
                <w:sz w:val="20"/>
                <w:szCs w:val="20"/>
              </w:rPr>
            </w:pPr>
          </w:p>
        </w:tc>
      </w:tr>
    </w:tbl>
    <w:p w:rsidR="00142083" w:rsidRPr="007208D2" w:rsidRDefault="00334A38">
      <w:pPr>
        <w:rPr>
          <w:sz w:val="22"/>
          <w:szCs w:val="22"/>
        </w:rPr>
      </w:pPr>
      <w:r w:rsidRPr="007208D2">
        <w:rPr>
          <w:b/>
          <w:sz w:val="22"/>
          <w:szCs w:val="22"/>
        </w:rPr>
        <w:t xml:space="preserve">* - </w:t>
      </w:r>
      <w:r w:rsidRPr="007208D2">
        <w:rPr>
          <w:sz w:val="22"/>
          <w:szCs w:val="22"/>
        </w:rPr>
        <w:t xml:space="preserve">Pažymėti - </w:t>
      </w:r>
      <w:r w:rsidRPr="007208D2">
        <w:rPr>
          <w:b/>
          <w:i/>
          <w:sz w:val="22"/>
          <w:szCs w:val="22"/>
        </w:rPr>
        <w:t>V</w:t>
      </w:r>
      <w:r w:rsidRPr="007208D2">
        <w:rPr>
          <w:sz w:val="22"/>
          <w:szCs w:val="22"/>
        </w:rPr>
        <w:t>.</w:t>
      </w:r>
    </w:p>
    <w:p w:rsidR="00142083" w:rsidRPr="007208D2" w:rsidRDefault="00334A38">
      <w:pPr>
        <w:jc w:val="both"/>
        <w:rPr>
          <w:b/>
          <w:sz w:val="22"/>
          <w:szCs w:val="22"/>
        </w:rPr>
      </w:pPr>
      <w:r w:rsidRPr="007208D2">
        <w:rPr>
          <w:sz w:val="22"/>
          <w:szCs w:val="22"/>
        </w:rPr>
        <w:t>5 – būklė labai pagerėjo - objektas restauruotas, pritaikytas ar atkurtas, aplinka sutvarkyta, nuolat prižiūrima, vizualinės taršos šaltinių nėra;</w:t>
      </w:r>
    </w:p>
    <w:p w:rsidR="00142083" w:rsidRPr="007208D2" w:rsidRDefault="00334A38">
      <w:pPr>
        <w:jc w:val="both"/>
        <w:rPr>
          <w:b/>
          <w:sz w:val="22"/>
          <w:szCs w:val="22"/>
        </w:rPr>
      </w:pPr>
      <w:r w:rsidRPr="007208D2">
        <w:rPr>
          <w:sz w:val="22"/>
          <w:szCs w:val="22"/>
        </w:rPr>
        <w:t>4 – būklė gerėja - objektas yra naudojamas ir valdytojas nuolat vykdo priežiūros darbus, laiku šalinami atsiradę defektai, objekte atlikti/atliekami remonto, konservavimo darbai arba objekte atliekami restauravimo, pritaikymo ar atkūrimo darbai, aplinka tvarkoma, nuolat prižiūrima, vizualinės taršos šaltinių nėra arba imamasi priemonių juos panaikinti;</w:t>
      </w:r>
    </w:p>
    <w:p w:rsidR="00142083" w:rsidRPr="007208D2" w:rsidRDefault="00334A38">
      <w:pPr>
        <w:jc w:val="both"/>
        <w:rPr>
          <w:b/>
          <w:sz w:val="22"/>
          <w:szCs w:val="22"/>
        </w:rPr>
      </w:pPr>
      <w:r w:rsidRPr="007208D2">
        <w:rPr>
          <w:sz w:val="22"/>
          <w:szCs w:val="22"/>
        </w:rPr>
        <w:t>3 – būklė nepakito - objektas yra naudojamas ir valdytojas nuolat vykdo priežiūros darbus, objektas nenaudojamas, bet jame atliekami/atlikti tyrimai, avarijos grėsmės pašalinimo, apsaugos techninių priemonių įrengimo ar kiti neatidėliotini saugojimo darbai, objektas užkonservuotas, imamasi priemonių apsaugoti objektą nuo neigiamo aplinkos poveikio, aplinka tvarkoma nereguliariai, yra vizualinės taršos šaltinių, dėl kurių panaikinimo nesiimta jokių priemonių;</w:t>
      </w:r>
    </w:p>
    <w:p w:rsidR="00142083" w:rsidRPr="007208D2" w:rsidRDefault="00334A38">
      <w:pPr>
        <w:jc w:val="both"/>
        <w:rPr>
          <w:b/>
          <w:sz w:val="22"/>
          <w:szCs w:val="22"/>
        </w:rPr>
      </w:pPr>
      <w:r w:rsidRPr="007208D2">
        <w:rPr>
          <w:sz w:val="22"/>
          <w:szCs w:val="22"/>
        </w:rPr>
        <w:t>2 – būklė blogėja - objektas nenaudojamas/naudojamas ir nyksta dėl valdytojo nevykdomos ar nepakankamos priežiūros, buvo apardytas stichinių nelaimių ar neteisėta veikla, sunyko ar buvo apardyta iki 50% objekto, aplinka netvarkoma, yra vizualinės taršos šaltinių, dėl kurių panaikinimo nesiimta jokių priemonių, ar tokių šaltinių daugėja;</w:t>
      </w:r>
    </w:p>
    <w:p w:rsidR="00142083" w:rsidRPr="007208D2" w:rsidRDefault="00334A38">
      <w:pPr>
        <w:jc w:val="both"/>
        <w:rPr>
          <w:b/>
          <w:sz w:val="22"/>
          <w:szCs w:val="22"/>
        </w:rPr>
      </w:pPr>
      <w:r w:rsidRPr="007208D2">
        <w:rPr>
          <w:sz w:val="22"/>
          <w:szCs w:val="22"/>
        </w:rPr>
        <w:t>1 – būklė labai pablogėjo - objektas sunyko, buvo sunaikintas stichinių nelaimių ar neteisėta veikla, sunyko ar buvo sunaikinta daugiau kaip 50% objekto, aplinka apleista, netvarkoma, daugėja vizualinės taršos šaltinių, ir dėl to nesiimama jokių priemonių.</w:t>
      </w:r>
    </w:p>
    <w:p w:rsidR="00142083" w:rsidRPr="007208D2" w:rsidRDefault="00142083">
      <w:pPr>
        <w:rPr>
          <w:sz w:val="22"/>
          <w:szCs w:val="22"/>
        </w:rPr>
      </w:pPr>
    </w:p>
    <w:p w:rsidR="00142083" w:rsidRPr="007208D2" w:rsidRDefault="00334A38">
      <w:pPr>
        <w:rPr>
          <w:sz w:val="22"/>
          <w:szCs w:val="22"/>
        </w:rPr>
      </w:pPr>
      <w:r w:rsidRPr="007208D2">
        <w:rPr>
          <w:sz w:val="22"/>
          <w:szCs w:val="22"/>
        </w:rPr>
        <w:t>9. Kultūros paveldo objekto (statinio) dalių fizinės būklės pokytis**</w:t>
      </w:r>
    </w:p>
    <w:tbl>
      <w:tblPr>
        <w:tblW w:w="98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62"/>
        <w:gridCol w:w="1523"/>
        <w:gridCol w:w="1281"/>
        <w:gridCol w:w="1222"/>
        <w:gridCol w:w="1238"/>
        <w:gridCol w:w="1521"/>
      </w:tblGrid>
      <w:tr w:rsidR="00142083" w:rsidRPr="00971508" w:rsidTr="007208D2">
        <w:tc>
          <w:tcPr>
            <w:tcW w:w="3062" w:type="dxa"/>
            <w:tcMar>
              <w:top w:w="0" w:type="dxa"/>
              <w:left w:w="99" w:type="dxa"/>
              <w:bottom w:w="0" w:type="dxa"/>
              <w:right w:w="99" w:type="dxa"/>
            </w:tcMar>
          </w:tcPr>
          <w:p w:rsidR="00142083" w:rsidRPr="00971508" w:rsidRDefault="00142083">
            <w:pPr>
              <w:rPr>
                <w:sz w:val="20"/>
                <w:szCs w:val="20"/>
              </w:rPr>
            </w:pPr>
          </w:p>
        </w:tc>
        <w:tc>
          <w:tcPr>
            <w:tcW w:w="1523" w:type="dxa"/>
            <w:tcMar>
              <w:top w:w="0" w:type="dxa"/>
              <w:left w:w="99" w:type="dxa"/>
              <w:bottom w:w="0" w:type="dxa"/>
              <w:right w:w="99" w:type="dxa"/>
            </w:tcMar>
          </w:tcPr>
          <w:p w:rsidR="00142083" w:rsidRPr="00971508" w:rsidRDefault="00334A38">
            <w:pPr>
              <w:jc w:val="center"/>
              <w:rPr>
                <w:sz w:val="20"/>
                <w:szCs w:val="20"/>
              </w:rPr>
            </w:pPr>
            <w:r w:rsidRPr="00971508">
              <w:rPr>
                <w:sz w:val="20"/>
                <w:szCs w:val="20"/>
              </w:rPr>
              <w:t>5 – būklė labai pagerėjo</w:t>
            </w:r>
          </w:p>
        </w:tc>
        <w:tc>
          <w:tcPr>
            <w:tcW w:w="1281" w:type="dxa"/>
            <w:tcMar>
              <w:top w:w="0" w:type="dxa"/>
              <w:left w:w="99" w:type="dxa"/>
              <w:bottom w:w="0" w:type="dxa"/>
              <w:right w:w="99" w:type="dxa"/>
            </w:tcMar>
          </w:tcPr>
          <w:p w:rsidR="00142083" w:rsidRPr="00971508" w:rsidRDefault="00334A38">
            <w:pPr>
              <w:jc w:val="center"/>
              <w:rPr>
                <w:sz w:val="20"/>
                <w:szCs w:val="20"/>
              </w:rPr>
            </w:pPr>
            <w:r w:rsidRPr="00971508">
              <w:rPr>
                <w:sz w:val="20"/>
                <w:szCs w:val="20"/>
              </w:rPr>
              <w:t>4 – būklė gerėja</w:t>
            </w:r>
          </w:p>
        </w:tc>
        <w:tc>
          <w:tcPr>
            <w:tcW w:w="1222" w:type="dxa"/>
            <w:tcMar>
              <w:top w:w="0" w:type="dxa"/>
              <w:left w:w="99" w:type="dxa"/>
              <w:bottom w:w="0" w:type="dxa"/>
              <w:right w:w="99" w:type="dxa"/>
            </w:tcMar>
          </w:tcPr>
          <w:p w:rsidR="00142083" w:rsidRPr="002E5729" w:rsidRDefault="00334A38">
            <w:pPr>
              <w:jc w:val="center"/>
              <w:rPr>
                <w:sz w:val="20"/>
                <w:szCs w:val="20"/>
              </w:rPr>
            </w:pPr>
            <w:r w:rsidRPr="002E5729">
              <w:rPr>
                <w:sz w:val="20"/>
                <w:szCs w:val="20"/>
              </w:rPr>
              <w:t>3 – būklė nepakito</w:t>
            </w:r>
          </w:p>
        </w:tc>
        <w:tc>
          <w:tcPr>
            <w:tcW w:w="1238" w:type="dxa"/>
            <w:tcMar>
              <w:top w:w="0" w:type="dxa"/>
              <w:left w:w="99" w:type="dxa"/>
              <w:bottom w:w="0" w:type="dxa"/>
              <w:right w:w="99" w:type="dxa"/>
            </w:tcMar>
          </w:tcPr>
          <w:p w:rsidR="00142083" w:rsidRPr="009A1D71" w:rsidRDefault="00334A38">
            <w:pPr>
              <w:jc w:val="center"/>
              <w:rPr>
                <w:sz w:val="20"/>
                <w:szCs w:val="20"/>
              </w:rPr>
            </w:pPr>
            <w:r w:rsidRPr="009A1D71">
              <w:rPr>
                <w:sz w:val="20"/>
                <w:szCs w:val="20"/>
              </w:rPr>
              <w:t>2 – būklė blogėja</w:t>
            </w:r>
          </w:p>
        </w:tc>
        <w:tc>
          <w:tcPr>
            <w:tcW w:w="1521" w:type="dxa"/>
            <w:tcMar>
              <w:top w:w="0" w:type="dxa"/>
              <w:left w:w="99" w:type="dxa"/>
              <w:bottom w:w="0" w:type="dxa"/>
              <w:right w:w="99" w:type="dxa"/>
            </w:tcMar>
          </w:tcPr>
          <w:p w:rsidR="00142083" w:rsidRPr="00971508" w:rsidRDefault="00334A38">
            <w:pPr>
              <w:jc w:val="center"/>
              <w:rPr>
                <w:sz w:val="20"/>
                <w:szCs w:val="20"/>
              </w:rPr>
            </w:pPr>
            <w:r w:rsidRPr="00971508">
              <w:rPr>
                <w:sz w:val="20"/>
                <w:szCs w:val="20"/>
              </w:rPr>
              <w:t>1 – būklė labai pablogėjo</w:t>
            </w:r>
          </w:p>
        </w:tc>
      </w:tr>
      <w:tr w:rsidR="00142083" w:rsidRPr="00971508" w:rsidTr="007208D2">
        <w:trPr>
          <w:trHeight w:val="251"/>
        </w:trPr>
        <w:tc>
          <w:tcPr>
            <w:tcW w:w="3062" w:type="dxa"/>
            <w:tcMar>
              <w:top w:w="0" w:type="dxa"/>
              <w:left w:w="99" w:type="dxa"/>
              <w:bottom w:w="0" w:type="dxa"/>
              <w:right w:w="99" w:type="dxa"/>
            </w:tcMar>
          </w:tcPr>
          <w:p w:rsidR="00142083" w:rsidRPr="00971508" w:rsidRDefault="00334A38">
            <w:pPr>
              <w:rPr>
                <w:sz w:val="20"/>
                <w:szCs w:val="20"/>
              </w:rPr>
            </w:pPr>
            <w:r w:rsidRPr="00971508">
              <w:rPr>
                <w:sz w:val="20"/>
                <w:szCs w:val="20"/>
              </w:rPr>
              <w:t xml:space="preserve">1. Pamatai ir </w:t>
            </w:r>
            <w:proofErr w:type="spellStart"/>
            <w:r w:rsidRPr="00971508">
              <w:rPr>
                <w:sz w:val="20"/>
                <w:szCs w:val="20"/>
              </w:rPr>
              <w:t>nuogrindos</w:t>
            </w:r>
            <w:proofErr w:type="spellEnd"/>
            <w:r w:rsidRPr="00971508">
              <w:rPr>
                <w:sz w:val="20"/>
                <w:szCs w:val="20"/>
              </w:rPr>
              <w:t xml:space="preserve"> </w:t>
            </w:r>
          </w:p>
        </w:tc>
        <w:tc>
          <w:tcPr>
            <w:tcW w:w="1523" w:type="dxa"/>
            <w:tcMar>
              <w:top w:w="0" w:type="dxa"/>
              <w:left w:w="99" w:type="dxa"/>
              <w:bottom w:w="0" w:type="dxa"/>
              <w:right w:w="99" w:type="dxa"/>
            </w:tcMar>
          </w:tcPr>
          <w:p w:rsidR="00142083" w:rsidRPr="00EF49DE" w:rsidRDefault="00142083">
            <w:pPr>
              <w:jc w:val="center"/>
              <w:rPr>
                <w:b/>
                <w:i/>
                <w:sz w:val="20"/>
                <w:szCs w:val="20"/>
              </w:rPr>
            </w:pPr>
          </w:p>
        </w:tc>
        <w:tc>
          <w:tcPr>
            <w:tcW w:w="1281" w:type="dxa"/>
            <w:tcMar>
              <w:top w:w="0" w:type="dxa"/>
              <w:left w:w="99" w:type="dxa"/>
              <w:bottom w:w="0" w:type="dxa"/>
              <w:right w:w="99" w:type="dxa"/>
            </w:tcMar>
          </w:tcPr>
          <w:p w:rsidR="00142083" w:rsidRPr="00EF49DE" w:rsidRDefault="00142083">
            <w:pPr>
              <w:jc w:val="center"/>
              <w:rPr>
                <w:b/>
                <w:i/>
                <w:sz w:val="20"/>
                <w:szCs w:val="20"/>
              </w:rPr>
            </w:pPr>
          </w:p>
        </w:tc>
        <w:tc>
          <w:tcPr>
            <w:tcW w:w="1222" w:type="dxa"/>
            <w:tcMar>
              <w:top w:w="0" w:type="dxa"/>
              <w:left w:w="99" w:type="dxa"/>
              <w:bottom w:w="0" w:type="dxa"/>
              <w:right w:w="99" w:type="dxa"/>
            </w:tcMar>
          </w:tcPr>
          <w:p w:rsidR="00142083" w:rsidRPr="002E5729" w:rsidRDefault="00334A38">
            <w:pPr>
              <w:jc w:val="center"/>
              <w:rPr>
                <w:b/>
                <w:i/>
                <w:sz w:val="20"/>
                <w:szCs w:val="20"/>
              </w:rPr>
            </w:pPr>
            <w:r w:rsidRPr="002E5729">
              <w:rPr>
                <w:b/>
                <w:i/>
                <w:sz w:val="20"/>
                <w:szCs w:val="20"/>
              </w:rPr>
              <w:t>V</w:t>
            </w:r>
          </w:p>
        </w:tc>
        <w:tc>
          <w:tcPr>
            <w:tcW w:w="1238" w:type="dxa"/>
            <w:tcMar>
              <w:top w:w="0" w:type="dxa"/>
              <w:left w:w="99" w:type="dxa"/>
              <w:bottom w:w="0" w:type="dxa"/>
              <w:right w:w="99" w:type="dxa"/>
            </w:tcMar>
          </w:tcPr>
          <w:p w:rsidR="00142083" w:rsidRPr="009A1D71" w:rsidRDefault="00142083">
            <w:pPr>
              <w:jc w:val="center"/>
              <w:rPr>
                <w:sz w:val="20"/>
                <w:szCs w:val="20"/>
              </w:rPr>
            </w:pPr>
          </w:p>
        </w:tc>
        <w:tc>
          <w:tcPr>
            <w:tcW w:w="1521" w:type="dxa"/>
            <w:tcMar>
              <w:top w:w="0" w:type="dxa"/>
              <w:left w:w="99" w:type="dxa"/>
              <w:bottom w:w="0" w:type="dxa"/>
              <w:right w:w="99" w:type="dxa"/>
            </w:tcMar>
          </w:tcPr>
          <w:p w:rsidR="00142083" w:rsidRPr="00971508" w:rsidRDefault="00142083">
            <w:pPr>
              <w:jc w:val="center"/>
              <w:rPr>
                <w:sz w:val="20"/>
                <w:szCs w:val="20"/>
              </w:rPr>
            </w:pPr>
          </w:p>
        </w:tc>
      </w:tr>
      <w:tr w:rsidR="00142083" w:rsidRPr="00971508" w:rsidTr="007208D2">
        <w:tc>
          <w:tcPr>
            <w:tcW w:w="3062" w:type="dxa"/>
            <w:tcMar>
              <w:top w:w="0" w:type="dxa"/>
              <w:left w:w="99" w:type="dxa"/>
              <w:bottom w:w="0" w:type="dxa"/>
              <w:right w:w="99" w:type="dxa"/>
            </w:tcMar>
          </w:tcPr>
          <w:p w:rsidR="00142083" w:rsidRPr="00971508" w:rsidRDefault="00334A38">
            <w:pPr>
              <w:rPr>
                <w:sz w:val="20"/>
                <w:szCs w:val="20"/>
              </w:rPr>
            </w:pPr>
            <w:r w:rsidRPr="00971508">
              <w:rPr>
                <w:sz w:val="20"/>
                <w:szCs w:val="20"/>
              </w:rPr>
              <w:lastRenderedPageBreak/>
              <w:t>2. Sienų konstrukcijos</w:t>
            </w:r>
          </w:p>
        </w:tc>
        <w:tc>
          <w:tcPr>
            <w:tcW w:w="1523" w:type="dxa"/>
            <w:tcMar>
              <w:top w:w="0" w:type="dxa"/>
              <w:left w:w="99" w:type="dxa"/>
              <w:bottom w:w="0" w:type="dxa"/>
              <w:right w:w="99" w:type="dxa"/>
            </w:tcMar>
          </w:tcPr>
          <w:p w:rsidR="00142083" w:rsidRPr="00EF49DE" w:rsidRDefault="00142083">
            <w:pPr>
              <w:jc w:val="center"/>
              <w:rPr>
                <w:b/>
                <w:i/>
                <w:sz w:val="20"/>
                <w:szCs w:val="20"/>
              </w:rPr>
            </w:pPr>
          </w:p>
        </w:tc>
        <w:tc>
          <w:tcPr>
            <w:tcW w:w="1281" w:type="dxa"/>
            <w:tcMar>
              <w:top w:w="0" w:type="dxa"/>
              <w:left w:w="99" w:type="dxa"/>
              <w:bottom w:w="0" w:type="dxa"/>
              <w:right w:w="99" w:type="dxa"/>
            </w:tcMar>
          </w:tcPr>
          <w:p w:rsidR="00142083" w:rsidRPr="00EF49DE" w:rsidRDefault="00142083">
            <w:pPr>
              <w:jc w:val="center"/>
              <w:rPr>
                <w:b/>
                <w:i/>
                <w:sz w:val="20"/>
                <w:szCs w:val="20"/>
              </w:rPr>
            </w:pPr>
          </w:p>
        </w:tc>
        <w:tc>
          <w:tcPr>
            <w:tcW w:w="1222" w:type="dxa"/>
            <w:tcMar>
              <w:top w:w="0" w:type="dxa"/>
              <w:left w:w="99" w:type="dxa"/>
              <w:bottom w:w="0" w:type="dxa"/>
              <w:right w:w="99" w:type="dxa"/>
            </w:tcMar>
          </w:tcPr>
          <w:p w:rsidR="00142083" w:rsidRPr="002E5729" w:rsidRDefault="00266C0F">
            <w:pPr>
              <w:jc w:val="center"/>
              <w:rPr>
                <w:b/>
                <w:i/>
                <w:sz w:val="20"/>
                <w:szCs w:val="20"/>
              </w:rPr>
            </w:pPr>
            <w:r>
              <w:rPr>
                <w:b/>
                <w:i/>
                <w:sz w:val="20"/>
                <w:szCs w:val="20"/>
              </w:rPr>
              <w:t>V</w:t>
            </w:r>
          </w:p>
        </w:tc>
        <w:tc>
          <w:tcPr>
            <w:tcW w:w="1238" w:type="dxa"/>
            <w:tcMar>
              <w:top w:w="0" w:type="dxa"/>
              <w:left w:w="99" w:type="dxa"/>
              <w:bottom w:w="0" w:type="dxa"/>
              <w:right w:w="99" w:type="dxa"/>
            </w:tcMar>
          </w:tcPr>
          <w:p w:rsidR="00142083" w:rsidRPr="009A1D71" w:rsidRDefault="00142083">
            <w:pPr>
              <w:jc w:val="center"/>
              <w:rPr>
                <w:sz w:val="20"/>
                <w:szCs w:val="20"/>
              </w:rPr>
            </w:pPr>
          </w:p>
        </w:tc>
        <w:tc>
          <w:tcPr>
            <w:tcW w:w="1521" w:type="dxa"/>
            <w:tcMar>
              <w:top w:w="0" w:type="dxa"/>
              <w:left w:w="99" w:type="dxa"/>
              <w:bottom w:w="0" w:type="dxa"/>
              <w:right w:w="99" w:type="dxa"/>
            </w:tcMar>
          </w:tcPr>
          <w:p w:rsidR="00142083" w:rsidRPr="00971508" w:rsidRDefault="00142083">
            <w:pPr>
              <w:jc w:val="center"/>
              <w:rPr>
                <w:sz w:val="20"/>
                <w:szCs w:val="20"/>
              </w:rPr>
            </w:pPr>
          </w:p>
        </w:tc>
      </w:tr>
      <w:tr w:rsidR="009A1D71" w:rsidRPr="00971508" w:rsidTr="007208D2">
        <w:tc>
          <w:tcPr>
            <w:tcW w:w="3062" w:type="dxa"/>
            <w:tcMar>
              <w:top w:w="0" w:type="dxa"/>
              <w:left w:w="99" w:type="dxa"/>
              <w:bottom w:w="0" w:type="dxa"/>
              <w:right w:w="99" w:type="dxa"/>
            </w:tcMar>
          </w:tcPr>
          <w:p w:rsidR="009A1D71" w:rsidRPr="00971508" w:rsidRDefault="009A1D71">
            <w:pPr>
              <w:rPr>
                <w:sz w:val="20"/>
                <w:szCs w:val="20"/>
              </w:rPr>
            </w:pPr>
            <w:r w:rsidRPr="00971508">
              <w:rPr>
                <w:sz w:val="20"/>
                <w:szCs w:val="20"/>
              </w:rPr>
              <w:t>3. Sienų apdaila</w:t>
            </w:r>
          </w:p>
        </w:tc>
        <w:tc>
          <w:tcPr>
            <w:tcW w:w="1523" w:type="dxa"/>
            <w:tcMar>
              <w:top w:w="0" w:type="dxa"/>
              <w:left w:w="99" w:type="dxa"/>
              <w:bottom w:w="0" w:type="dxa"/>
              <w:right w:w="99" w:type="dxa"/>
            </w:tcMar>
          </w:tcPr>
          <w:p w:rsidR="009A1D71" w:rsidRPr="00EF49DE" w:rsidRDefault="009A2A6A">
            <w:pPr>
              <w:jc w:val="center"/>
              <w:rPr>
                <w:b/>
                <w:i/>
                <w:sz w:val="20"/>
                <w:szCs w:val="20"/>
              </w:rPr>
            </w:pPr>
            <w:r>
              <w:rPr>
                <w:b/>
                <w:i/>
                <w:sz w:val="20"/>
                <w:szCs w:val="20"/>
              </w:rPr>
              <w:t>V</w:t>
            </w:r>
          </w:p>
        </w:tc>
        <w:tc>
          <w:tcPr>
            <w:tcW w:w="1281" w:type="dxa"/>
            <w:tcMar>
              <w:top w:w="0" w:type="dxa"/>
              <w:left w:w="99" w:type="dxa"/>
              <w:bottom w:w="0" w:type="dxa"/>
              <w:right w:w="99" w:type="dxa"/>
            </w:tcMar>
          </w:tcPr>
          <w:p w:rsidR="009A1D71" w:rsidRPr="00EF49DE" w:rsidRDefault="009A1D71">
            <w:pPr>
              <w:jc w:val="center"/>
              <w:rPr>
                <w:b/>
                <w:i/>
                <w:sz w:val="20"/>
                <w:szCs w:val="20"/>
              </w:rPr>
            </w:pPr>
          </w:p>
        </w:tc>
        <w:tc>
          <w:tcPr>
            <w:tcW w:w="1222" w:type="dxa"/>
            <w:tcMar>
              <w:top w:w="0" w:type="dxa"/>
              <w:left w:w="99" w:type="dxa"/>
              <w:bottom w:w="0" w:type="dxa"/>
              <w:right w:w="99" w:type="dxa"/>
            </w:tcMar>
          </w:tcPr>
          <w:p w:rsidR="009A1D71" w:rsidRPr="002E5729" w:rsidRDefault="009A1D71" w:rsidP="007F6707">
            <w:pPr>
              <w:jc w:val="center"/>
              <w:rPr>
                <w:b/>
                <w:i/>
                <w:sz w:val="20"/>
                <w:szCs w:val="20"/>
              </w:rPr>
            </w:pPr>
          </w:p>
        </w:tc>
        <w:tc>
          <w:tcPr>
            <w:tcW w:w="1238" w:type="dxa"/>
            <w:tcMar>
              <w:top w:w="0" w:type="dxa"/>
              <w:left w:w="99" w:type="dxa"/>
              <w:bottom w:w="0" w:type="dxa"/>
              <w:right w:w="99" w:type="dxa"/>
            </w:tcMar>
          </w:tcPr>
          <w:p w:rsidR="009A1D71" w:rsidRPr="009A1D71" w:rsidRDefault="009A1D71">
            <w:pPr>
              <w:jc w:val="center"/>
              <w:rPr>
                <w:b/>
                <w:i/>
                <w:sz w:val="20"/>
                <w:szCs w:val="20"/>
              </w:rPr>
            </w:pPr>
          </w:p>
        </w:tc>
        <w:tc>
          <w:tcPr>
            <w:tcW w:w="1521" w:type="dxa"/>
            <w:tcMar>
              <w:top w:w="0" w:type="dxa"/>
              <w:left w:w="99" w:type="dxa"/>
              <w:bottom w:w="0" w:type="dxa"/>
              <w:right w:w="99" w:type="dxa"/>
            </w:tcMar>
          </w:tcPr>
          <w:p w:rsidR="009A1D71" w:rsidRPr="00971508" w:rsidRDefault="009A1D71">
            <w:pPr>
              <w:jc w:val="center"/>
              <w:rPr>
                <w:sz w:val="20"/>
                <w:szCs w:val="20"/>
              </w:rPr>
            </w:pPr>
          </w:p>
        </w:tc>
      </w:tr>
      <w:tr w:rsidR="009A1D71" w:rsidRPr="00971508" w:rsidTr="007208D2">
        <w:tc>
          <w:tcPr>
            <w:tcW w:w="3062" w:type="dxa"/>
            <w:tcMar>
              <w:top w:w="0" w:type="dxa"/>
              <w:left w:w="99" w:type="dxa"/>
              <w:bottom w:w="0" w:type="dxa"/>
              <w:right w:w="99" w:type="dxa"/>
            </w:tcMar>
          </w:tcPr>
          <w:p w:rsidR="009A1D71" w:rsidRPr="00971508" w:rsidRDefault="009A1D71">
            <w:pPr>
              <w:rPr>
                <w:sz w:val="20"/>
                <w:szCs w:val="20"/>
              </w:rPr>
            </w:pPr>
            <w:r w:rsidRPr="00971508">
              <w:rPr>
                <w:sz w:val="20"/>
                <w:szCs w:val="20"/>
              </w:rPr>
              <w:t>4. Stogo danga</w:t>
            </w:r>
          </w:p>
        </w:tc>
        <w:tc>
          <w:tcPr>
            <w:tcW w:w="1523" w:type="dxa"/>
            <w:tcMar>
              <w:top w:w="0" w:type="dxa"/>
              <w:left w:w="99" w:type="dxa"/>
              <w:bottom w:w="0" w:type="dxa"/>
              <w:right w:w="99" w:type="dxa"/>
            </w:tcMar>
          </w:tcPr>
          <w:p w:rsidR="009A1D71" w:rsidRPr="00EF49DE" w:rsidRDefault="009A1D71">
            <w:pPr>
              <w:jc w:val="center"/>
              <w:rPr>
                <w:b/>
                <w:i/>
                <w:sz w:val="20"/>
                <w:szCs w:val="20"/>
              </w:rPr>
            </w:pPr>
          </w:p>
        </w:tc>
        <w:tc>
          <w:tcPr>
            <w:tcW w:w="1281" w:type="dxa"/>
            <w:tcMar>
              <w:top w:w="0" w:type="dxa"/>
              <w:left w:w="99" w:type="dxa"/>
              <w:bottom w:w="0" w:type="dxa"/>
              <w:right w:w="99" w:type="dxa"/>
            </w:tcMar>
          </w:tcPr>
          <w:p w:rsidR="009A1D71" w:rsidRPr="00EF49DE" w:rsidRDefault="009A1D71">
            <w:pPr>
              <w:jc w:val="center"/>
              <w:rPr>
                <w:b/>
                <w:i/>
                <w:sz w:val="20"/>
                <w:szCs w:val="20"/>
                <w:lang w:val="en-US"/>
              </w:rPr>
            </w:pPr>
          </w:p>
        </w:tc>
        <w:tc>
          <w:tcPr>
            <w:tcW w:w="1222" w:type="dxa"/>
            <w:tcMar>
              <w:top w:w="0" w:type="dxa"/>
              <w:left w:w="99" w:type="dxa"/>
              <w:bottom w:w="0" w:type="dxa"/>
              <w:right w:w="99" w:type="dxa"/>
            </w:tcMar>
          </w:tcPr>
          <w:p w:rsidR="009A1D71" w:rsidRPr="002E5729" w:rsidRDefault="007F6707" w:rsidP="007F6707">
            <w:pPr>
              <w:jc w:val="center"/>
              <w:rPr>
                <w:b/>
                <w:i/>
                <w:sz w:val="20"/>
                <w:szCs w:val="20"/>
              </w:rPr>
            </w:pPr>
            <w:r>
              <w:rPr>
                <w:b/>
                <w:i/>
                <w:sz w:val="20"/>
                <w:szCs w:val="20"/>
              </w:rPr>
              <w:t>V</w:t>
            </w:r>
          </w:p>
        </w:tc>
        <w:tc>
          <w:tcPr>
            <w:tcW w:w="1238" w:type="dxa"/>
            <w:tcMar>
              <w:top w:w="0" w:type="dxa"/>
              <w:left w:w="99" w:type="dxa"/>
              <w:bottom w:w="0" w:type="dxa"/>
              <w:right w:w="99" w:type="dxa"/>
            </w:tcMar>
          </w:tcPr>
          <w:p w:rsidR="009A1D71" w:rsidRPr="009A1D71" w:rsidRDefault="009A1D71">
            <w:pPr>
              <w:jc w:val="center"/>
              <w:rPr>
                <w:b/>
                <w:i/>
                <w:sz w:val="20"/>
                <w:szCs w:val="20"/>
              </w:rPr>
            </w:pPr>
          </w:p>
        </w:tc>
        <w:tc>
          <w:tcPr>
            <w:tcW w:w="1521" w:type="dxa"/>
            <w:tcMar>
              <w:top w:w="0" w:type="dxa"/>
              <w:left w:w="99" w:type="dxa"/>
              <w:bottom w:w="0" w:type="dxa"/>
              <w:right w:w="99" w:type="dxa"/>
            </w:tcMar>
          </w:tcPr>
          <w:p w:rsidR="009A1D71" w:rsidRPr="00971508" w:rsidRDefault="009A1D71">
            <w:pPr>
              <w:jc w:val="center"/>
              <w:rPr>
                <w:sz w:val="20"/>
                <w:szCs w:val="20"/>
              </w:rPr>
            </w:pPr>
          </w:p>
        </w:tc>
      </w:tr>
      <w:tr w:rsidR="00142083" w:rsidRPr="00971508" w:rsidTr="007208D2">
        <w:tc>
          <w:tcPr>
            <w:tcW w:w="3062" w:type="dxa"/>
            <w:tcMar>
              <w:top w:w="0" w:type="dxa"/>
              <w:left w:w="99" w:type="dxa"/>
              <w:bottom w:w="0" w:type="dxa"/>
              <w:right w:w="99" w:type="dxa"/>
            </w:tcMar>
          </w:tcPr>
          <w:p w:rsidR="00142083" w:rsidRPr="00971508" w:rsidRDefault="00334A38">
            <w:pPr>
              <w:rPr>
                <w:sz w:val="20"/>
                <w:szCs w:val="20"/>
              </w:rPr>
            </w:pPr>
            <w:r w:rsidRPr="00971508">
              <w:rPr>
                <w:sz w:val="20"/>
                <w:szCs w:val="20"/>
              </w:rPr>
              <w:t>5. Stogo konstrukcijos</w:t>
            </w:r>
          </w:p>
        </w:tc>
        <w:tc>
          <w:tcPr>
            <w:tcW w:w="1523" w:type="dxa"/>
            <w:tcMar>
              <w:top w:w="0" w:type="dxa"/>
              <w:left w:w="99" w:type="dxa"/>
              <w:bottom w:w="0" w:type="dxa"/>
              <w:right w:w="99" w:type="dxa"/>
            </w:tcMar>
          </w:tcPr>
          <w:p w:rsidR="00142083" w:rsidRPr="00EF49DE" w:rsidRDefault="00142083">
            <w:pPr>
              <w:jc w:val="center"/>
              <w:rPr>
                <w:b/>
                <w:i/>
                <w:sz w:val="20"/>
                <w:szCs w:val="20"/>
              </w:rPr>
            </w:pPr>
          </w:p>
        </w:tc>
        <w:tc>
          <w:tcPr>
            <w:tcW w:w="1281" w:type="dxa"/>
            <w:tcMar>
              <w:top w:w="0" w:type="dxa"/>
              <w:left w:w="99" w:type="dxa"/>
              <w:bottom w:w="0" w:type="dxa"/>
              <w:right w:w="99" w:type="dxa"/>
            </w:tcMar>
          </w:tcPr>
          <w:p w:rsidR="00142083" w:rsidRPr="00EF49DE" w:rsidRDefault="00142083">
            <w:pPr>
              <w:jc w:val="center"/>
              <w:rPr>
                <w:b/>
                <w:i/>
                <w:sz w:val="20"/>
                <w:szCs w:val="20"/>
              </w:rPr>
            </w:pPr>
          </w:p>
        </w:tc>
        <w:tc>
          <w:tcPr>
            <w:tcW w:w="1222" w:type="dxa"/>
            <w:tcMar>
              <w:top w:w="0" w:type="dxa"/>
              <w:left w:w="99" w:type="dxa"/>
              <w:bottom w:w="0" w:type="dxa"/>
              <w:right w:w="99" w:type="dxa"/>
            </w:tcMar>
          </w:tcPr>
          <w:p w:rsidR="00142083" w:rsidRPr="002E5729" w:rsidRDefault="007F6707">
            <w:pPr>
              <w:jc w:val="center"/>
              <w:rPr>
                <w:b/>
                <w:i/>
                <w:sz w:val="20"/>
                <w:szCs w:val="20"/>
              </w:rPr>
            </w:pPr>
            <w:r>
              <w:rPr>
                <w:b/>
                <w:i/>
                <w:sz w:val="20"/>
                <w:szCs w:val="20"/>
              </w:rPr>
              <w:t>V</w:t>
            </w:r>
          </w:p>
        </w:tc>
        <w:tc>
          <w:tcPr>
            <w:tcW w:w="1238" w:type="dxa"/>
            <w:tcMar>
              <w:top w:w="0" w:type="dxa"/>
              <w:left w:w="99" w:type="dxa"/>
              <w:bottom w:w="0" w:type="dxa"/>
              <w:right w:w="99" w:type="dxa"/>
            </w:tcMar>
          </w:tcPr>
          <w:p w:rsidR="00142083" w:rsidRPr="009A1D71" w:rsidRDefault="00142083">
            <w:pPr>
              <w:jc w:val="center"/>
              <w:rPr>
                <w:sz w:val="20"/>
                <w:szCs w:val="20"/>
              </w:rPr>
            </w:pPr>
          </w:p>
        </w:tc>
        <w:tc>
          <w:tcPr>
            <w:tcW w:w="1521" w:type="dxa"/>
            <w:tcMar>
              <w:top w:w="0" w:type="dxa"/>
              <w:left w:w="99" w:type="dxa"/>
              <w:bottom w:w="0" w:type="dxa"/>
              <w:right w:w="99" w:type="dxa"/>
            </w:tcMar>
          </w:tcPr>
          <w:p w:rsidR="00142083" w:rsidRPr="00971508" w:rsidRDefault="00142083">
            <w:pPr>
              <w:jc w:val="center"/>
              <w:rPr>
                <w:sz w:val="20"/>
                <w:szCs w:val="20"/>
              </w:rPr>
            </w:pPr>
          </w:p>
        </w:tc>
      </w:tr>
      <w:tr w:rsidR="00142083" w:rsidRPr="00971508" w:rsidTr="007208D2">
        <w:tc>
          <w:tcPr>
            <w:tcW w:w="3062" w:type="dxa"/>
            <w:tcMar>
              <w:top w:w="0" w:type="dxa"/>
              <w:left w:w="99" w:type="dxa"/>
              <w:bottom w:w="0" w:type="dxa"/>
              <w:right w:w="99" w:type="dxa"/>
            </w:tcMar>
          </w:tcPr>
          <w:p w:rsidR="00142083" w:rsidRPr="00971508" w:rsidRDefault="00334A38">
            <w:pPr>
              <w:rPr>
                <w:sz w:val="20"/>
                <w:szCs w:val="20"/>
              </w:rPr>
            </w:pPr>
            <w:r w:rsidRPr="00971508">
              <w:rPr>
                <w:sz w:val="20"/>
                <w:szCs w:val="20"/>
              </w:rPr>
              <w:t xml:space="preserve">6. Langai </w:t>
            </w:r>
          </w:p>
        </w:tc>
        <w:tc>
          <w:tcPr>
            <w:tcW w:w="1523" w:type="dxa"/>
            <w:tcMar>
              <w:top w:w="0" w:type="dxa"/>
              <w:left w:w="99" w:type="dxa"/>
              <w:bottom w:w="0" w:type="dxa"/>
              <w:right w:w="99" w:type="dxa"/>
            </w:tcMar>
          </w:tcPr>
          <w:p w:rsidR="00142083" w:rsidRPr="00EF49DE" w:rsidRDefault="009A2A6A">
            <w:pPr>
              <w:jc w:val="center"/>
              <w:rPr>
                <w:b/>
                <w:i/>
                <w:sz w:val="20"/>
                <w:szCs w:val="20"/>
              </w:rPr>
            </w:pPr>
            <w:r>
              <w:rPr>
                <w:b/>
                <w:i/>
                <w:sz w:val="20"/>
                <w:szCs w:val="20"/>
              </w:rPr>
              <w:t>V</w:t>
            </w:r>
          </w:p>
        </w:tc>
        <w:tc>
          <w:tcPr>
            <w:tcW w:w="1281" w:type="dxa"/>
            <w:tcMar>
              <w:top w:w="0" w:type="dxa"/>
              <w:left w:w="99" w:type="dxa"/>
              <w:bottom w:w="0" w:type="dxa"/>
              <w:right w:w="99" w:type="dxa"/>
            </w:tcMar>
          </w:tcPr>
          <w:p w:rsidR="00142083" w:rsidRPr="00EF49DE" w:rsidRDefault="00142083">
            <w:pPr>
              <w:jc w:val="center"/>
              <w:rPr>
                <w:b/>
                <w:i/>
                <w:sz w:val="20"/>
                <w:szCs w:val="20"/>
              </w:rPr>
            </w:pPr>
          </w:p>
        </w:tc>
        <w:tc>
          <w:tcPr>
            <w:tcW w:w="1222" w:type="dxa"/>
            <w:tcMar>
              <w:top w:w="0" w:type="dxa"/>
              <w:left w:w="99" w:type="dxa"/>
              <w:bottom w:w="0" w:type="dxa"/>
              <w:right w:w="99" w:type="dxa"/>
            </w:tcMar>
          </w:tcPr>
          <w:p w:rsidR="00142083" w:rsidRPr="002E5729" w:rsidRDefault="00142083">
            <w:pPr>
              <w:jc w:val="center"/>
              <w:rPr>
                <w:b/>
                <w:i/>
                <w:sz w:val="20"/>
                <w:szCs w:val="20"/>
              </w:rPr>
            </w:pPr>
          </w:p>
        </w:tc>
        <w:tc>
          <w:tcPr>
            <w:tcW w:w="1238" w:type="dxa"/>
            <w:tcMar>
              <w:top w:w="0" w:type="dxa"/>
              <w:left w:w="99" w:type="dxa"/>
              <w:bottom w:w="0" w:type="dxa"/>
              <w:right w:w="99" w:type="dxa"/>
            </w:tcMar>
          </w:tcPr>
          <w:p w:rsidR="00142083" w:rsidRPr="001815C1" w:rsidRDefault="00142083">
            <w:pPr>
              <w:jc w:val="center"/>
              <w:rPr>
                <w:b/>
                <w:i/>
                <w:sz w:val="20"/>
                <w:szCs w:val="20"/>
              </w:rPr>
            </w:pPr>
          </w:p>
        </w:tc>
        <w:tc>
          <w:tcPr>
            <w:tcW w:w="1521" w:type="dxa"/>
            <w:tcMar>
              <w:top w:w="0" w:type="dxa"/>
              <w:left w:w="99" w:type="dxa"/>
              <w:bottom w:w="0" w:type="dxa"/>
              <w:right w:w="99" w:type="dxa"/>
            </w:tcMar>
          </w:tcPr>
          <w:p w:rsidR="00142083" w:rsidRPr="00971508" w:rsidRDefault="00142083">
            <w:pPr>
              <w:jc w:val="center"/>
              <w:rPr>
                <w:sz w:val="20"/>
                <w:szCs w:val="20"/>
              </w:rPr>
            </w:pPr>
          </w:p>
        </w:tc>
      </w:tr>
      <w:tr w:rsidR="00142083" w:rsidRPr="00971508" w:rsidTr="007208D2">
        <w:tc>
          <w:tcPr>
            <w:tcW w:w="3062" w:type="dxa"/>
            <w:tcMar>
              <w:top w:w="0" w:type="dxa"/>
              <w:left w:w="99" w:type="dxa"/>
              <w:bottom w:w="0" w:type="dxa"/>
              <w:right w:w="99" w:type="dxa"/>
            </w:tcMar>
          </w:tcPr>
          <w:p w:rsidR="00142083" w:rsidRPr="00971508" w:rsidRDefault="00334A38">
            <w:pPr>
              <w:rPr>
                <w:sz w:val="20"/>
                <w:szCs w:val="20"/>
              </w:rPr>
            </w:pPr>
            <w:r w:rsidRPr="00971508">
              <w:rPr>
                <w:sz w:val="20"/>
                <w:szCs w:val="20"/>
              </w:rPr>
              <w:t xml:space="preserve">7. Durys </w:t>
            </w:r>
          </w:p>
        </w:tc>
        <w:tc>
          <w:tcPr>
            <w:tcW w:w="1523" w:type="dxa"/>
            <w:tcMar>
              <w:top w:w="0" w:type="dxa"/>
              <w:left w:w="99" w:type="dxa"/>
              <w:bottom w:w="0" w:type="dxa"/>
              <w:right w:w="99" w:type="dxa"/>
            </w:tcMar>
          </w:tcPr>
          <w:p w:rsidR="00142083" w:rsidRPr="00EF49DE" w:rsidRDefault="00142083">
            <w:pPr>
              <w:jc w:val="center"/>
              <w:rPr>
                <w:b/>
                <w:i/>
                <w:sz w:val="20"/>
                <w:szCs w:val="20"/>
              </w:rPr>
            </w:pPr>
          </w:p>
        </w:tc>
        <w:tc>
          <w:tcPr>
            <w:tcW w:w="1281" w:type="dxa"/>
            <w:tcMar>
              <w:top w:w="0" w:type="dxa"/>
              <w:left w:w="99" w:type="dxa"/>
              <w:bottom w:w="0" w:type="dxa"/>
              <w:right w:w="99" w:type="dxa"/>
            </w:tcMar>
          </w:tcPr>
          <w:p w:rsidR="00142083" w:rsidRPr="00EF49DE" w:rsidRDefault="00142083">
            <w:pPr>
              <w:jc w:val="center"/>
              <w:rPr>
                <w:b/>
                <w:i/>
                <w:sz w:val="20"/>
                <w:szCs w:val="20"/>
              </w:rPr>
            </w:pPr>
          </w:p>
        </w:tc>
        <w:tc>
          <w:tcPr>
            <w:tcW w:w="1222" w:type="dxa"/>
            <w:tcMar>
              <w:top w:w="0" w:type="dxa"/>
              <w:left w:w="99" w:type="dxa"/>
              <w:bottom w:w="0" w:type="dxa"/>
              <w:right w:w="99" w:type="dxa"/>
            </w:tcMar>
          </w:tcPr>
          <w:p w:rsidR="00142083" w:rsidRPr="002E5729" w:rsidRDefault="00C30EE7">
            <w:pPr>
              <w:jc w:val="center"/>
              <w:rPr>
                <w:b/>
                <w:i/>
                <w:sz w:val="20"/>
                <w:szCs w:val="20"/>
              </w:rPr>
            </w:pPr>
            <w:r>
              <w:rPr>
                <w:b/>
                <w:i/>
                <w:sz w:val="20"/>
                <w:szCs w:val="20"/>
              </w:rPr>
              <w:t>V</w:t>
            </w:r>
          </w:p>
        </w:tc>
        <w:tc>
          <w:tcPr>
            <w:tcW w:w="1238" w:type="dxa"/>
            <w:tcMar>
              <w:top w:w="0" w:type="dxa"/>
              <w:left w:w="99" w:type="dxa"/>
              <w:bottom w:w="0" w:type="dxa"/>
              <w:right w:w="99" w:type="dxa"/>
            </w:tcMar>
          </w:tcPr>
          <w:p w:rsidR="00142083" w:rsidRPr="009A1D71" w:rsidRDefault="00142083">
            <w:pPr>
              <w:jc w:val="center"/>
              <w:rPr>
                <w:sz w:val="20"/>
                <w:szCs w:val="20"/>
              </w:rPr>
            </w:pPr>
          </w:p>
        </w:tc>
        <w:tc>
          <w:tcPr>
            <w:tcW w:w="1521" w:type="dxa"/>
            <w:tcMar>
              <w:top w:w="0" w:type="dxa"/>
              <w:left w:w="99" w:type="dxa"/>
              <w:bottom w:w="0" w:type="dxa"/>
              <w:right w:w="99" w:type="dxa"/>
            </w:tcMar>
          </w:tcPr>
          <w:p w:rsidR="00142083" w:rsidRPr="00971508" w:rsidRDefault="00142083">
            <w:pPr>
              <w:jc w:val="center"/>
              <w:rPr>
                <w:sz w:val="20"/>
                <w:szCs w:val="20"/>
              </w:rPr>
            </w:pPr>
          </w:p>
        </w:tc>
      </w:tr>
      <w:tr w:rsidR="00142083" w:rsidRPr="00971508" w:rsidTr="007208D2">
        <w:tc>
          <w:tcPr>
            <w:tcW w:w="3062" w:type="dxa"/>
            <w:tcMar>
              <w:top w:w="0" w:type="dxa"/>
              <w:left w:w="99" w:type="dxa"/>
              <w:bottom w:w="0" w:type="dxa"/>
              <w:right w:w="99" w:type="dxa"/>
            </w:tcMar>
          </w:tcPr>
          <w:p w:rsidR="00142083" w:rsidRPr="00971508" w:rsidRDefault="00334A38">
            <w:pPr>
              <w:rPr>
                <w:sz w:val="20"/>
                <w:szCs w:val="20"/>
              </w:rPr>
            </w:pPr>
            <w:r w:rsidRPr="00971508">
              <w:rPr>
                <w:sz w:val="20"/>
                <w:szCs w:val="20"/>
              </w:rPr>
              <w:t>8. Puošyba (jei yra)</w:t>
            </w:r>
          </w:p>
        </w:tc>
        <w:tc>
          <w:tcPr>
            <w:tcW w:w="1523" w:type="dxa"/>
            <w:tcMar>
              <w:top w:w="0" w:type="dxa"/>
              <w:left w:w="99" w:type="dxa"/>
              <w:bottom w:w="0" w:type="dxa"/>
              <w:right w:w="99" w:type="dxa"/>
            </w:tcMar>
          </w:tcPr>
          <w:p w:rsidR="00142083" w:rsidRPr="00EF49DE" w:rsidRDefault="00142083">
            <w:pPr>
              <w:jc w:val="center"/>
              <w:rPr>
                <w:b/>
                <w:i/>
                <w:sz w:val="20"/>
                <w:szCs w:val="20"/>
              </w:rPr>
            </w:pPr>
          </w:p>
        </w:tc>
        <w:tc>
          <w:tcPr>
            <w:tcW w:w="1281" w:type="dxa"/>
            <w:tcMar>
              <w:top w:w="0" w:type="dxa"/>
              <w:left w:w="99" w:type="dxa"/>
              <w:bottom w:w="0" w:type="dxa"/>
              <w:right w:w="99" w:type="dxa"/>
            </w:tcMar>
          </w:tcPr>
          <w:p w:rsidR="00142083" w:rsidRPr="00EF49DE" w:rsidRDefault="00142083">
            <w:pPr>
              <w:jc w:val="center"/>
              <w:rPr>
                <w:b/>
                <w:i/>
                <w:sz w:val="20"/>
                <w:szCs w:val="20"/>
              </w:rPr>
            </w:pPr>
          </w:p>
        </w:tc>
        <w:tc>
          <w:tcPr>
            <w:tcW w:w="1222" w:type="dxa"/>
            <w:tcMar>
              <w:top w:w="0" w:type="dxa"/>
              <w:left w:w="99" w:type="dxa"/>
              <w:bottom w:w="0" w:type="dxa"/>
              <w:right w:w="99" w:type="dxa"/>
            </w:tcMar>
          </w:tcPr>
          <w:p w:rsidR="00142083" w:rsidRPr="002E5729" w:rsidRDefault="00803FC1">
            <w:pPr>
              <w:jc w:val="center"/>
              <w:rPr>
                <w:b/>
                <w:i/>
                <w:sz w:val="20"/>
                <w:szCs w:val="20"/>
              </w:rPr>
            </w:pPr>
            <w:r>
              <w:rPr>
                <w:b/>
                <w:i/>
                <w:sz w:val="20"/>
                <w:szCs w:val="20"/>
              </w:rPr>
              <w:t>V</w:t>
            </w:r>
          </w:p>
        </w:tc>
        <w:tc>
          <w:tcPr>
            <w:tcW w:w="1238" w:type="dxa"/>
            <w:tcMar>
              <w:top w:w="0" w:type="dxa"/>
              <w:left w:w="99" w:type="dxa"/>
              <w:bottom w:w="0" w:type="dxa"/>
              <w:right w:w="99" w:type="dxa"/>
            </w:tcMar>
          </w:tcPr>
          <w:p w:rsidR="00142083" w:rsidRPr="009A1D71" w:rsidRDefault="00142083">
            <w:pPr>
              <w:jc w:val="center"/>
              <w:rPr>
                <w:b/>
                <w:i/>
                <w:sz w:val="20"/>
                <w:szCs w:val="20"/>
              </w:rPr>
            </w:pPr>
          </w:p>
        </w:tc>
        <w:tc>
          <w:tcPr>
            <w:tcW w:w="1521" w:type="dxa"/>
            <w:tcMar>
              <w:top w:w="0" w:type="dxa"/>
              <w:left w:w="99" w:type="dxa"/>
              <w:bottom w:w="0" w:type="dxa"/>
              <w:right w:w="99" w:type="dxa"/>
            </w:tcMar>
          </w:tcPr>
          <w:p w:rsidR="00142083" w:rsidRPr="00971508" w:rsidRDefault="00142083">
            <w:pPr>
              <w:jc w:val="center"/>
              <w:rPr>
                <w:sz w:val="20"/>
                <w:szCs w:val="20"/>
              </w:rPr>
            </w:pPr>
          </w:p>
        </w:tc>
      </w:tr>
    </w:tbl>
    <w:p w:rsidR="00142083" w:rsidRPr="00971508" w:rsidRDefault="00334A38">
      <w:pPr>
        <w:jc w:val="both"/>
        <w:rPr>
          <w:sz w:val="20"/>
          <w:szCs w:val="20"/>
        </w:rPr>
      </w:pPr>
      <w:r w:rsidRPr="00971508">
        <w:rPr>
          <w:sz w:val="20"/>
          <w:szCs w:val="20"/>
        </w:rPr>
        <w:t xml:space="preserve">** - 9 p. pildomas tik kultūros paveldo statiniams. Vertinant kultūros paveldo statinio bendrą būklės pokytį 8 p., išvedamas vidurkis iš visų tokio statinio dalių fizinės būklės pokyčio vertinimo balų, pažymėtų 9 p. </w:t>
      </w:r>
    </w:p>
    <w:p w:rsidR="00142083" w:rsidRPr="007208D2" w:rsidRDefault="00142083">
      <w:pPr>
        <w:ind w:firstLine="312"/>
        <w:jc w:val="both"/>
        <w:rPr>
          <w:sz w:val="22"/>
          <w:szCs w:val="22"/>
        </w:rPr>
      </w:pPr>
    </w:p>
    <w:p w:rsidR="00201DBF" w:rsidRPr="00201DBF" w:rsidRDefault="00334A38" w:rsidP="00201DBF">
      <w:pPr>
        <w:jc w:val="both"/>
      </w:pPr>
      <w:r w:rsidRPr="00971508">
        <w:t>10. Išvados apie kultūros paveldo obje</w:t>
      </w:r>
      <w:r w:rsidR="00BF7F46">
        <w:t>kto fizinės būklės pokytį</w:t>
      </w:r>
      <w:r w:rsidR="00BF7F46" w:rsidRPr="002822B0">
        <w:t>:</w:t>
      </w:r>
      <w:r w:rsidR="00266C0F" w:rsidRPr="002822B0">
        <w:t xml:space="preserve"> </w:t>
      </w:r>
      <w:r w:rsidR="00201DBF">
        <w:t xml:space="preserve">Komplekso namo </w:t>
      </w:r>
      <w:r w:rsidR="002822B0" w:rsidRPr="002822B0">
        <w:rPr>
          <w:bCs/>
        </w:rPr>
        <w:t xml:space="preserve">Š, </w:t>
      </w:r>
      <w:r w:rsidR="009A2A6A">
        <w:rPr>
          <w:bCs/>
        </w:rPr>
        <w:t>P</w:t>
      </w:r>
      <w:r w:rsidR="002822B0" w:rsidRPr="002822B0">
        <w:rPr>
          <w:bCs/>
        </w:rPr>
        <w:t xml:space="preserve"> fasadų gelžbetoninių balkonų su ažūriniais metaliniais turėklais </w:t>
      </w:r>
      <w:r w:rsidR="002822B0" w:rsidRPr="002822B0">
        <w:t xml:space="preserve">būklė gera; </w:t>
      </w:r>
      <w:r w:rsidR="002822B0" w:rsidRPr="002822B0">
        <w:rPr>
          <w:bCs/>
        </w:rPr>
        <w:t xml:space="preserve">fasadų apdailos būklė patenkinama (kai kuriose vietose byra tinkas). </w:t>
      </w:r>
      <w:r w:rsidR="002822B0" w:rsidRPr="002822B0">
        <w:t>P</w:t>
      </w:r>
      <w:r w:rsidR="002822B0" w:rsidRPr="002822B0">
        <w:rPr>
          <w:bCs/>
        </w:rPr>
        <w:t xml:space="preserve">agalbinių kiemo laiptų su </w:t>
      </w:r>
      <w:proofErr w:type="spellStart"/>
      <w:r w:rsidR="002822B0" w:rsidRPr="002822B0">
        <w:rPr>
          <w:bCs/>
        </w:rPr>
        <w:t>mozaikinio</w:t>
      </w:r>
      <w:proofErr w:type="spellEnd"/>
      <w:r w:rsidR="002822B0" w:rsidRPr="002822B0">
        <w:rPr>
          <w:bCs/>
        </w:rPr>
        <w:t xml:space="preserve"> betono laiptų pakopomis ir aikštelėmis, ažūrinio metalo turėklais ir medžio </w:t>
      </w:r>
      <w:proofErr w:type="spellStart"/>
      <w:r w:rsidR="002822B0" w:rsidRPr="002822B0">
        <w:rPr>
          <w:bCs/>
        </w:rPr>
        <w:t>porankiais</w:t>
      </w:r>
      <w:proofErr w:type="spellEnd"/>
      <w:r w:rsidR="002822B0" w:rsidRPr="002822B0">
        <w:rPr>
          <w:bCs/>
        </w:rPr>
        <w:t xml:space="preserve"> </w:t>
      </w:r>
      <w:r w:rsidR="002822B0" w:rsidRPr="002822B0">
        <w:t xml:space="preserve">būklė patenkinama; lubų, sienų, kolonų apdaila </w:t>
      </w:r>
      <w:r w:rsidR="002822B0">
        <w:t>–</w:t>
      </w:r>
      <w:r w:rsidR="002822B0" w:rsidRPr="002822B0">
        <w:rPr>
          <w:bCs/>
        </w:rPr>
        <w:t xml:space="preserve"> </w:t>
      </w:r>
      <w:r w:rsidR="002822B0">
        <w:t>geros būklės.</w:t>
      </w:r>
      <w:r w:rsidR="002822B0" w:rsidRPr="002822B0">
        <w:t xml:space="preserve"> Bendra tikrinto objekto būklė gera, tačiau ilgainiui būtina fasadų tvarkyba.</w:t>
      </w:r>
      <w:r w:rsidR="002822B0">
        <w:t xml:space="preserve"> </w:t>
      </w:r>
      <w:r w:rsidR="00201DBF" w:rsidRPr="00201DBF">
        <w:t xml:space="preserve">Lietuvos karininkų ramovės pastatų komplekso karininkų ramovė – sudėtinio tūrio, simetrinio plano pastatas sudarytas iš dviejų skirtingo aukščio ir dydžio dalių. Pastato tūris ir planas nėra pasikitę. Pagrindinis R fasadas su </w:t>
      </w:r>
      <w:proofErr w:type="spellStart"/>
      <w:r w:rsidR="00201DBF" w:rsidRPr="00201DBF">
        <w:t>rizalitais</w:t>
      </w:r>
      <w:proofErr w:type="spellEnd"/>
      <w:r w:rsidR="00201DBF" w:rsidRPr="00201DBF">
        <w:t xml:space="preserve"> šonuose, paremtais apskritomis ir stačiakampio skerspjūvio kolonomis. R fasado centrinėje dalyje yra tašyto granito portalas iš stilizuoto </w:t>
      </w:r>
      <w:proofErr w:type="spellStart"/>
      <w:r w:rsidR="00201DBF" w:rsidRPr="00201DBF">
        <w:t>antablemento</w:t>
      </w:r>
      <w:proofErr w:type="spellEnd"/>
      <w:r w:rsidR="00201DBF" w:rsidRPr="00201DBF">
        <w:t xml:space="preserve">, paremto </w:t>
      </w:r>
      <w:proofErr w:type="spellStart"/>
      <w:r w:rsidR="00201DBF" w:rsidRPr="00201DBF">
        <w:t>puskolonėmis</w:t>
      </w:r>
      <w:proofErr w:type="spellEnd"/>
      <w:r w:rsidR="00201DBF" w:rsidRPr="00201DBF">
        <w:t xml:space="preserve"> į kurį veda granito pakopų laiptai. Portalo </w:t>
      </w:r>
      <w:proofErr w:type="spellStart"/>
      <w:r w:rsidR="00201DBF" w:rsidRPr="00201DBF">
        <w:t>antablementą</w:t>
      </w:r>
      <w:proofErr w:type="spellEnd"/>
      <w:r w:rsidR="00201DBF" w:rsidRPr="00201DBF">
        <w:t xml:space="preserve"> puošia trys kartušai, o atiką skulptūrinė grupė. Laiptų bei fasadų apdailos ir puošybos elementų būklė gera. R fasado </w:t>
      </w:r>
      <w:proofErr w:type="spellStart"/>
      <w:r w:rsidR="00201DBF" w:rsidRPr="00201DBF">
        <w:t>rizalituose</w:t>
      </w:r>
      <w:proofErr w:type="spellEnd"/>
      <w:r w:rsidR="00201DBF" w:rsidRPr="00201DBF">
        <w:t xml:space="preserve"> kabančių šviestuvų būklė gera. Pagrindinio įėjimo 3 dvivėrės medžio konstrukcijos faneruotos, įstiklintos durys su ažūrinėmis žalvarinėmis grotelėmis, bei kitos R fasado durys – būklė gera.</w:t>
      </w:r>
      <w:r w:rsidR="00201DBF">
        <w:t xml:space="preserve"> </w:t>
      </w:r>
      <w:r w:rsidR="00201DBF" w:rsidRPr="00201DBF">
        <w:t>Lietuvos karininkų ramovės pastatų komplekso pastatas pusiau atviro tūrio, kampinio, „L“ raidės formos plano, dviejų aukštų su rūsiu ir pastoge. Pastato tūris ir planas nepasikeitę. Stogo konstrukcijos ir danga geros būklės. Pastato fasadai pirmame aukšte su stačiakampiais langais, antro aukšto langai arkiniai. Langų būklė gera. Kitos fasadų architektūros tūrinės detalės - P, V fasadų atsikišusi pastogė, būklė gera. Š ir R fasadų apdailos būklė gera, P ir V fasad</w:t>
      </w:r>
      <w:r w:rsidR="009A2A6A">
        <w:t>ai restauruoti – būklė gera.</w:t>
      </w:r>
    </w:p>
    <w:p w:rsidR="00CF6344" w:rsidRPr="00C27ED4" w:rsidRDefault="00CF6344">
      <w:pPr>
        <w:jc w:val="both"/>
        <w:rPr>
          <w:color w:val="FF0000"/>
        </w:rPr>
      </w:pPr>
    </w:p>
    <w:p w:rsidR="00142083" w:rsidRPr="007208D2" w:rsidRDefault="00334A38">
      <w:pPr>
        <w:jc w:val="both"/>
        <w:rPr>
          <w:sz w:val="22"/>
          <w:szCs w:val="22"/>
        </w:rPr>
      </w:pPr>
      <w:r w:rsidRPr="007208D2">
        <w:rPr>
          <w:sz w:val="22"/>
          <w:szCs w:val="22"/>
        </w:rPr>
        <w:t>11. Kultūros paveldo objekto aplinkos būklės pokytis***</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7"/>
        <w:gridCol w:w="1842"/>
        <w:gridCol w:w="1843"/>
        <w:gridCol w:w="1701"/>
        <w:gridCol w:w="2126"/>
      </w:tblGrid>
      <w:tr w:rsidR="00142083" w:rsidRPr="00971508">
        <w:tc>
          <w:tcPr>
            <w:tcW w:w="2127" w:type="dxa"/>
            <w:tcMar>
              <w:top w:w="0" w:type="dxa"/>
              <w:left w:w="99" w:type="dxa"/>
              <w:bottom w:w="0" w:type="dxa"/>
              <w:right w:w="99" w:type="dxa"/>
            </w:tcMar>
          </w:tcPr>
          <w:p w:rsidR="00142083" w:rsidRPr="00971508" w:rsidRDefault="00334A38">
            <w:pPr>
              <w:jc w:val="center"/>
            </w:pPr>
            <w:r w:rsidRPr="00971508">
              <w:rPr>
                <w:sz w:val="22"/>
                <w:szCs w:val="22"/>
              </w:rPr>
              <w:t>5 – būklė labai pagerėjo</w:t>
            </w:r>
          </w:p>
        </w:tc>
        <w:tc>
          <w:tcPr>
            <w:tcW w:w="1842" w:type="dxa"/>
            <w:tcMar>
              <w:top w:w="0" w:type="dxa"/>
              <w:left w:w="99" w:type="dxa"/>
              <w:bottom w:w="0" w:type="dxa"/>
              <w:right w:w="99" w:type="dxa"/>
            </w:tcMar>
          </w:tcPr>
          <w:p w:rsidR="00142083" w:rsidRPr="00971508" w:rsidRDefault="00334A38">
            <w:pPr>
              <w:jc w:val="center"/>
            </w:pPr>
            <w:r w:rsidRPr="00971508">
              <w:rPr>
                <w:sz w:val="22"/>
                <w:szCs w:val="22"/>
              </w:rPr>
              <w:t>4 – būklė gerėja</w:t>
            </w:r>
          </w:p>
        </w:tc>
        <w:tc>
          <w:tcPr>
            <w:tcW w:w="1843" w:type="dxa"/>
            <w:tcMar>
              <w:top w:w="0" w:type="dxa"/>
              <w:left w:w="99" w:type="dxa"/>
              <w:bottom w:w="0" w:type="dxa"/>
              <w:right w:w="99" w:type="dxa"/>
            </w:tcMar>
          </w:tcPr>
          <w:p w:rsidR="00142083" w:rsidRPr="00971508" w:rsidRDefault="00334A38">
            <w:pPr>
              <w:jc w:val="center"/>
            </w:pPr>
            <w:r w:rsidRPr="00971508">
              <w:rPr>
                <w:sz w:val="22"/>
                <w:szCs w:val="22"/>
              </w:rPr>
              <w:t>3 – būklė nepakito</w:t>
            </w:r>
          </w:p>
        </w:tc>
        <w:tc>
          <w:tcPr>
            <w:tcW w:w="1701" w:type="dxa"/>
            <w:tcMar>
              <w:top w:w="0" w:type="dxa"/>
              <w:left w:w="99" w:type="dxa"/>
              <w:bottom w:w="0" w:type="dxa"/>
              <w:right w:w="99" w:type="dxa"/>
            </w:tcMar>
          </w:tcPr>
          <w:p w:rsidR="00142083" w:rsidRPr="00971508" w:rsidRDefault="00334A38">
            <w:pPr>
              <w:jc w:val="center"/>
            </w:pPr>
            <w:r w:rsidRPr="00971508">
              <w:rPr>
                <w:sz w:val="22"/>
                <w:szCs w:val="22"/>
              </w:rPr>
              <w:t>2 – būklė blogėja</w:t>
            </w:r>
          </w:p>
        </w:tc>
        <w:tc>
          <w:tcPr>
            <w:tcW w:w="2126" w:type="dxa"/>
            <w:tcMar>
              <w:top w:w="0" w:type="dxa"/>
              <w:left w:w="99" w:type="dxa"/>
              <w:bottom w:w="0" w:type="dxa"/>
              <w:right w:w="99" w:type="dxa"/>
            </w:tcMar>
          </w:tcPr>
          <w:p w:rsidR="00142083" w:rsidRPr="00971508" w:rsidRDefault="00334A38">
            <w:pPr>
              <w:jc w:val="center"/>
            </w:pPr>
            <w:r w:rsidRPr="00971508">
              <w:rPr>
                <w:sz w:val="22"/>
                <w:szCs w:val="22"/>
              </w:rPr>
              <w:t>1 – būklė labai pablogėjo</w:t>
            </w:r>
          </w:p>
        </w:tc>
      </w:tr>
      <w:tr w:rsidR="00142083" w:rsidRPr="00971508">
        <w:tc>
          <w:tcPr>
            <w:tcW w:w="2127" w:type="dxa"/>
            <w:tcMar>
              <w:top w:w="0" w:type="dxa"/>
              <w:left w:w="99" w:type="dxa"/>
              <w:bottom w:w="0" w:type="dxa"/>
              <w:right w:w="99" w:type="dxa"/>
            </w:tcMar>
          </w:tcPr>
          <w:p w:rsidR="00142083" w:rsidRPr="00971508" w:rsidRDefault="00142083">
            <w:pPr>
              <w:jc w:val="center"/>
            </w:pPr>
          </w:p>
        </w:tc>
        <w:tc>
          <w:tcPr>
            <w:tcW w:w="1842" w:type="dxa"/>
            <w:tcMar>
              <w:top w:w="0" w:type="dxa"/>
              <w:left w:w="99" w:type="dxa"/>
              <w:bottom w:w="0" w:type="dxa"/>
              <w:right w:w="99" w:type="dxa"/>
            </w:tcMar>
          </w:tcPr>
          <w:p w:rsidR="00142083" w:rsidRPr="00971508" w:rsidRDefault="00142083">
            <w:pPr>
              <w:jc w:val="center"/>
              <w:rPr>
                <w:b/>
                <w:i/>
              </w:rPr>
            </w:pPr>
          </w:p>
        </w:tc>
        <w:tc>
          <w:tcPr>
            <w:tcW w:w="1843" w:type="dxa"/>
            <w:tcMar>
              <w:top w:w="0" w:type="dxa"/>
              <w:left w:w="99" w:type="dxa"/>
              <w:bottom w:w="0" w:type="dxa"/>
              <w:right w:w="99" w:type="dxa"/>
            </w:tcMar>
          </w:tcPr>
          <w:p w:rsidR="00142083" w:rsidRPr="00971508" w:rsidRDefault="000E293B">
            <w:pPr>
              <w:jc w:val="center"/>
              <w:rPr>
                <w:b/>
                <w:i/>
              </w:rPr>
            </w:pPr>
            <w:r>
              <w:rPr>
                <w:b/>
                <w:i/>
              </w:rPr>
              <w:t>V</w:t>
            </w:r>
          </w:p>
        </w:tc>
        <w:tc>
          <w:tcPr>
            <w:tcW w:w="1701" w:type="dxa"/>
            <w:tcMar>
              <w:top w:w="0" w:type="dxa"/>
              <w:left w:w="99" w:type="dxa"/>
              <w:bottom w:w="0" w:type="dxa"/>
              <w:right w:w="99" w:type="dxa"/>
            </w:tcMar>
          </w:tcPr>
          <w:p w:rsidR="00142083" w:rsidRPr="00971508" w:rsidRDefault="00142083">
            <w:pPr>
              <w:jc w:val="center"/>
            </w:pPr>
          </w:p>
        </w:tc>
        <w:tc>
          <w:tcPr>
            <w:tcW w:w="2126" w:type="dxa"/>
            <w:tcMar>
              <w:top w:w="0" w:type="dxa"/>
              <w:left w:w="99" w:type="dxa"/>
              <w:bottom w:w="0" w:type="dxa"/>
              <w:right w:w="99" w:type="dxa"/>
            </w:tcMar>
          </w:tcPr>
          <w:p w:rsidR="00142083" w:rsidRPr="00971508" w:rsidRDefault="00142083">
            <w:pPr>
              <w:jc w:val="center"/>
            </w:pPr>
          </w:p>
        </w:tc>
      </w:tr>
    </w:tbl>
    <w:p w:rsidR="00142083" w:rsidRPr="00971508" w:rsidRDefault="00334A38">
      <w:pPr>
        <w:rPr>
          <w:sz w:val="20"/>
          <w:szCs w:val="20"/>
        </w:rPr>
      </w:pPr>
      <w:r w:rsidRPr="00971508">
        <w:rPr>
          <w:b/>
          <w:sz w:val="20"/>
          <w:szCs w:val="20"/>
        </w:rPr>
        <w:t>***</w:t>
      </w:r>
      <w:r w:rsidRPr="00971508">
        <w:rPr>
          <w:sz w:val="20"/>
          <w:szCs w:val="20"/>
        </w:rPr>
        <w:t xml:space="preserve">- Pažymėti - </w:t>
      </w:r>
      <w:r w:rsidRPr="00971508">
        <w:rPr>
          <w:b/>
          <w:i/>
          <w:sz w:val="20"/>
          <w:szCs w:val="20"/>
        </w:rPr>
        <w:t>V</w:t>
      </w:r>
      <w:r w:rsidRPr="00971508">
        <w:rPr>
          <w:sz w:val="20"/>
          <w:szCs w:val="20"/>
        </w:rPr>
        <w:t>.</w:t>
      </w:r>
    </w:p>
    <w:p w:rsidR="00971508" w:rsidRPr="007208D2" w:rsidRDefault="00971508">
      <w:pPr>
        <w:rPr>
          <w:sz w:val="22"/>
          <w:szCs w:val="22"/>
        </w:rPr>
      </w:pPr>
    </w:p>
    <w:p w:rsidR="00CF6344" w:rsidRPr="00971508" w:rsidRDefault="00334A38">
      <w:pPr>
        <w:jc w:val="both"/>
      </w:pPr>
      <w:r w:rsidRPr="00971508">
        <w:t xml:space="preserve">12. Išvados apie kultūros paveldo objekto aplinkos būklės pokytį: </w:t>
      </w:r>
      <w:r w:rsidR="009A7B82" w:rsidRPr="009A7B82">
        <w:t>Lietuvos karininkų ramovės past</w:t>
      </w:r>
      <w:r w:rsidR="009A7B82">
        <w:t xml:space="preserve">atų komplekso </w:t>
      </w:r>
      <w:r w:rsidR="00803FC1">
        <w:t>apli</w:t>
      </w:r>
      <w:r w:rsidR="00B356B9">
        <w:t>nkos būklė</w:t>
      </w:r>
      <w:r w:rsidR="009A7B82">
        <w:t xml:space="preserve"> tvarkinga</w:t>
      </w:r>
      <w:r w:rsidR="00CF6344">
        <w:t>,</w:t>
      </w:r>
      <w:r w:rsidR="009A7B82">
        <w:t xml:space="preserve"> išskyrus</w:t>
      </w:r>
      <w:r w:rsidR="00CF6344">
        <w:t xml:space="preserve"> vidinį kiemą</w:t>
      </w:r>
      <w:r w:rsidR="009A7B82">
        <w:t>,</w:t>
      </w:r>
      <w:r w:rsidR="00CF6344">
        <w:t xml:space="preserve"> kuriame yra vizualinės taršos šaltinių. </w:t>
      </w:r>
    </w:p>
    <w:p w:rsidR="00142083" w:rsidRPr="00971508" w:rsidRDefault="00334A38">
      <w:pPr>
        <w:jc w:val="both"/>
      </w:pPr>
      <w:r w:rsidRPr="00971508">
        <w:t>PRIDEDAMA:</w:t>
      </w:r>
    </w:p>
    <w:p w:rsidR="00142083" w:rsidRPr="00E67C95" w:rsidRDefault="00C30EE7">
      <w:pPr>
        <w:jc w:val="both"/>
      </w:pPr>
      <w:r w:rsidRPr="00E67C95">
        <w:t xml:space="preserve">13. </w:t>
      </w:r>
      <w:proofErr w:type="spellStart"/>
      <w:r w:rsidRPr="00E67C95">
        <w:t>Fotofik</w:t>
      </w:r>
      <w:r w:rsidR="00E67C95">
        <w:t>sacija</w:t>
      </w:r>
      <w:proofErr w:type="spellEnd"/>
      <w:r w:rsidR="00E67C95">
        <w:t>, 3 lapai</w:t>
      </w:r>
      <w:r w:rsidR="00180D45" w:rsidRPr="00E67C95">
        <w:t>:</w:t>
      </w:r>
    </w:p>
    <w:p w:rsidR="00B07F79" w:rsidRPr="00E67C95" w:rsidRDefault="009A1D71" w:rsidP="00E67C95">
      <w:pPr>
        <w:tabs>
          <w:tab w:val="left" w:pos="284"/>
        </w:tabs>
      </w:pPr>
      <w:r w:rsidRPr="00E67C95">
        <w:t xml:space="preserve">13.1. </w:t>
      </w:r>
      <w:r w:rsidR="00E67C95" w:rsidRPr="00E67C95">
        <w:t xml:space="preserve">Pastato </w:t>
      </w:r>
      <w:r w:rsidR="00E67C95" w:rsidRPr="00811D34">
        <w:t>R fasadas (F-1)</w:t>
      </w:r>
    </w:p>
    <w:p w:rsidR="00E67C95" w:rsidRPr="00E67C95" w:rsidRDefault="00A91F2D" w:rsidP="00E67C95">
      <w:r w:rsidRPr="00E67C95">
        <w:t>13.2</w:t>
      </w:r>
      <w:r w:rsidR="00E67C95" w:rsidRPr="00E67C95">
        <w:t>. Komplekso vidinis kiemas (F-2)</w:t>
      </w:r>
    </w:p>
    <w:p w:rsidR="00E67C95" w:rsidRPr="00E67C95" w:rsidRDefault="00A91F2D" w:rsidP="00E67C95">
      <w:r w:rsidRPr="00E67C95">
        <w:t xml:space="preserve">13.3. </w:t>
      </w:r>
      <w:r w:rsidR="00E67C95" w:rsidRPr="00E67C95">
        <w:t>Karininkų ramovės R fasadas (F-3)</w:t>
      </w:r>
    </w:p>
    <w:p w:rsidR="00E67C95" w:rsidRPr="00E67C95" w:rsidRDefault="00E67C95" w:rsidP="00E67C95">
      <w:r w:rsidRPr="00E67C95">
        <w:t>13.4. Namo P kiemo fasadas (F-4)</w:t>
      </w:r>
    </w:p>
    <w:p w:rsidR="00E67C95" w:rsidRPr="00E67C95" w:rsidRDefault="00E67C95" w:rsidP="00E67C95">
      <w:r w:rsidRPr="00E67C95">
        <w:t>13.5. Karininkų ramovės P fasado fragmentas (F-5)</w:t>
      </w:r>
    </w:p>
    <w:p w:rsidR="00E67C95" w:rsidRPr="00E67C95" w:rsidRDefault="00E67C95" w:rsidP="00E67C95">
      <w:r w:rsidRPr="00E67C95">
        <w:t>13.6. Namo Š fasado fragmentas (F-6)</w:t>
      </w:r>
    </w:p>
    <w:p w:rsidR="00E67C95" w:rsidRPr="00811D34" w:rsidRDefault="00E67C95" w:rsidP="00E67C95">
      <w:r w:rsidRPr="00E67C95">
        <w:t>13.7. Karininkų ramovės v</w:t>
      </w:r>
      <w:r w:rsidRPr="00811D34">
        <w:t>aizdas iš ŠV</w:t>
      </w:r>
      <w:r w:rsidRPr="00E67C95">
        <w:t xml:space="preserve"> (F-7</w:t>
      </w:r>
      <w:r w:rsidRPr="00811D34">
        <w:t>)</w:t>
      </w:r>
      <w:r w:rsidRPr="00E67C95">
        <w:t xml:space="preserve">. </w:t>
      </w:r>
    </w:p>
    <w:p w:rsidR="00E67C95" w:rsidRDefault="00E67C95" w:rsidP="00E67C95"/>
    <w:p w:rsidR="00E67C95" w:rsidRPr="00811D34" w:rsidRDefault="00E67C95" w:rsidP="00E67C95">
      <w:pPr>
        <w:rPr>
          <w:sz w:val="22"/>
          <w:szCs w:val="22"/>
        </w:rPr>
      </w:pPr>
    </w:p>
    <w:p w:rsidR="00E67C95" w:rsidRDefault="00E67C95" w:rsidP="00E67C95">
      <w:pPr>
        <w:rPr>
          <w:sz w:val="22"/>
          <w:szCs w:val="22"/>
        </w:rPr>
      </w:pPr>
    </w:p>
    <w:p w:rsidR="00A91F2D" w:rsidRPr="00AB1A36" w:rsidRDefault="00A91F2D" w:rsidP="009A1D71">
      <w:pPr>
        <w:pStyle w:val="Sraopastraipa"/>
        <w:tabs>
          <w:tab w:val="left" w:pos="284"/>
        </w:tabs>
        <w:ind w:left="0"/>
      </w:pPr>
    </w:p>
    <w:p w:rsidR="00180D45" w:rsidRPr="00971508" w:rsidRDefault="00180D45" w:rsidP="00180D45"/>
    <w:p w:rsidR="00142083" w:rsidRPr="00971508" w:rsidRDefault="00334A38" w:rsidP="00180D45">
      <w:r w:rsidRPr="00971508">
        <w:t>Kultūros paveldo skyriaus v</w:t>
      </w:r>
      <w:r w:rsidR="00180D45" w:rsidRPr="00971508">
        <w:t>yr</w:t>
      </w:r>
      <w:r w:rsidR="00BC3EB8">
        <w:t xml:space="preserve">iausioji specialistė     </w:t>
      </w:r>
      <w:r w:rsidRPr="00971508">
        <w:t>_</w:t>
      </w:r>
      <w:r w:rsidR="00F5769E">
        <w:t>_____________        Eglė Knygauskaitė-Liakienė</w:t>
      </w:r>
      <w:r w:rsidR="00BC3EB8">
        <w:t xml:space="preserve"> </w:t>
      </w:r>
    </w:p>
    <w:p w:rsidR="00142083" w:rsidRPr="00971508" w:rsidRDefault="00334A38" w:rsidP="007208D2">
      <w:pPr>
        <w:rPr>
          <w:position w:val="6"/>
          <w:sz w:val="20"/>
          <w:szCs w:val="20"/>
        </w:rPr>
      </w:pPr>
      <w:r w:rsidRPr="00971508">
        <w:rPr>
          <w:position w:val="6"/>
          <w:sz w:val="20"/>
          <w:szCs w:val="20"/>
        </w:rPr>
        <w:t xml:space="preserve">(aktą įforminusio asmens pareigų pavadinimas)    </w:t>
      </w:r>
      <w:r w:rsidR="00971508">
        <w:rPr>
          <w:position w:val="6"/>
          <w:sz w:val="20"/>
          <w:szCs w:val="20"/>
        </w:rPr>
        <w:tab/>
      </w:r>
      <w:r w:rsidR="00971508">
        <w:rPr>
          <w:position w:val="6"/>
          <w:sz w:val="20"/>
          <w:szCs w:val="20"/>
        </w:rPr>
        <w:tab/>
      </w:r>
      <w:r w:rsidRPr="00971508">
        <w:rPr>
          <w:position w:val="6"/>
          <w:sz w:val="20"/>
          <w:szCs w:val="20"/>
        </w:rPr>
        <w:t xml:space="preserve">   </w:t>
      </w:r>
      <w:r w:rsidR="007208D2" w:rsidRPr="00971508">
        <w:rPr>
          <w:position w:val="6"/>
          <w:sz w:val="20"/>
          <w:szCs w:val="20"/>
        </w:rPr>
        <w:t xml:space="preserve">     </w:t>
      </w:r>
      <w:r w:rsidRPr="00971508">
        <w:rPr>
          <w:position w:val="6"/>
          <w:sz w:val="20"/>
          <w:szCs w:val="20"/>
        </w:rPr>
        <w:t xml:space="preserve">(parašas)             </w:t>
      </w:r>
      <w:r w:rsidR="007208D2" w:rsidRPr="00971508">
        <w:rPr>
          <w:position w:val="6"/>
          <w:sz w:val="20"/>
          <w:szCs w:val="20"/>
        </w:rPr>
        <w:t xml:space="preserve">             </w:t>
      </w:r>
      <w:r w:rsidR="00971508">
        <w:rPr>
          <w:position w:val="6"/>
          <w:sz w:val="20"/>
          <w:szCs w:val="20"/>
        </w:rPr>
        <w:tab/>
      </w:r>
      <w:r w:rsidR="007208D2" w:rsidRPr="00971508">
        <w:rPr>
          <w:position w:val="6"/>
          <w:sz w:val="20"/>
          <w:szCs w:val="20"/>
        </w:rPr>
        <w:t xml:space="preserve"> </w:t>
      </w:r>
      <w:r w:rsidRPr="00971508">
        <w:rPr>
          <w:position w:val="6"/>
          <w:sz w:val="20"/>
          <w:szCs w:val="20"/>
        </w:rPr>
        <w:t>(vardas ir pavardė)</w:t>
      </w:r>
    </w:p>
    <w:p w:rsidR="00180D45" w:rsidRDefault="00180D45" w:rsidP="007208D2">
      <w:pPr>
        <w:rPr>
          <w:position w:val="6"/>
          <w:sz w:val="22"/>
          <w:szCs w:val="22"/>
        </w:rPr>
      </w:pPr>
    </w:p>
    <w:p w:rsidR="00180D45" w:rsidRDefault="00180D45">
      <w:pPr>
        <w:rPr>
          <w:position w:val="6"/>
          <w:sz w:val="22"/>
          <w:szCs w:val="22"/>
        </w:rPr>
      </w:pPr>
      <w:r>
        <w:rPr>
          <w:position w:val="6"/>
          <w:sz w:val="22"/>
          <w:szCs w:val="22"/>
        </w:rPr>
        <w:br w:type="page"/>
      </w:r>
    </w:p>
    <w:p w:rsidR="009A1D71" w:rsidRPr="009A1D71" w:rsidRDefault="00334A38" w:rsidP="009A1D71">
      <w:pPr>
        <w:rPr>
          <w:b/>
        </w:rPr>
      </w:pPr>
      <w:r w:rsidRPr="009A1D71">
        <w:rPr>
          <w:b/>
        </w:rPr>
        <w:lastRenderedPageBreak/>
        <w:t xml:space="preserve">FOTOFIKSACIJA </w:t>
      </w:r>
    </w:p>
    <w:p w:rsidR="00142083" w:rsidRPr="00BC3EB8" w:rsidRDefault="00971508" w:rsidP="009A1D71">
      <w:pPr>
        <w:rPr>
          <w:color w:val="FF0000"/>
          <w:sz w:val="22"/>
          <w:szCs w:val="22"/>
        </w:rPr>
      </w:pPr>
      <w:r>
        <w:rPr>
          <w:rFonts w:eastAsia="Calibri"/>
        </w:rPr>
        <w:t>K</w:t>
      </w:r>
      <w:r w:rsidR="00334A38" w:rsidRPr="00AE59ED">
        <w:rPr>
          <w:rFonts w:eastAsia="Calibri"/>
        </w:rPr>
        <w:t xml:space="preserve">ultūros vertybės kodas </w:t>
      </w:r>
      <w:r w:rsidR="00BC3EB8">
        <w:rPr>
          <w:rFonts w:eastAsia="Calibri"/>
        </w:rPr>
        <w:t>3772</w:t>
      </w:r>
      <w:r w:rsidRPr="002E5729">
        <w:rPr>
          <w:rFonts w:eastAsia="Calibri"/>
        </w:rPr>
        <w:t>.</w:t>
      </w:r>
      <w:r>
        <w:rPr>
          <w:b/>
        </w:rPr>
        <w:t xml:space="preserve">  </w:t>
      </w:r>
      <w:r w:rsidR="00334A38" w:rsidRPr="00BC3EB8">
        <w:rPr>
          <w:sz w:val="22"/>
          <w:szCs w:val="22"/>
        </w:rPr>
        <w:t xml:space="preserve">Fotografavo </w:t>
      </w:r>
      <w:r w:rsidR="00F5769E">
        <w:t>Eglė Knygauskaitė-Liakienė</w:t>
      </w:r>
      <w:r w:rsidR="00BC3EB8" w:rsidRPr="00BC3EB8">
        <w:rPr>
          <w:sz w:val="22"/>
          <w:szCs w:val="22"/>
        </w:rPr>
        <w:t>.</w:t>
      </w:r>
      <w:r w:rsidR="00BC3EB8" w:rsidRPr="00BC3EB8">
        <w:rPr>
          <w:i/>
          <w:sz w:val="22"/>
          <w:szCs w:val="22"/>
        </w:rPr>
        <w:t xml:space="preserve"> </w:t>
      </w:r>
      <w:r w:rsidR="00BC3EB8">
        <w:rPr>
          <w:sz w:val="22"/>
          <w:szCs w:val="22"/>
        </w:rPr>
        <w:t>20</w:t>
      </w:r>
      <w:r w:rsidR="00F5769E">
        <w:rPr>
          <w:sz w:val="22"/>
          <w:szCs w:val="22"/>
        </w:rPr>
        <w:t>23</w:t>
      </w:r>
      <w:r w:rsidR="00BC3EB8">
        <w:rPr>
          <w:sz w:val="22"/>
          <w:szCs w:val="22"/>
        </w:rPr>
        <w:t>-07-</w:t>
      </w:r>
      <w:r w:rsidR="00F5769E">
        <w:rPr>
          <w:sz w:val="22"/>
          <w:szCs w:val="22"/>
        </w:rPr>
        <w:t>24</w:t>
      </w:r>
    </w:p>
    <w:p w:rsidR="009A1D71" w:rsidRPr="009A1D71" w:rsidRDefault="009A1D71" w:rsidP="009A1D71">
      <w:pPr>
        <w:rPr>
          <w:b/>
        </w:rPr>
      </w:pPr>
    </w:p>
    <w:p w:rsidR="0008028F" w:rsidRDefault="0008028F" w:rsidP="00C8333B">
      <w:pPr>
        <w:jc w:val="center"/>
        <w:rPr>
          <w:sz w:val="22"/>
          <w:szCs w:val="22"/>
        </w:rPr>
      </w:pPr>
    </w:p>
    <w:p w:rsidR="00FD24AF" w:rsidRDefault="00BC3EB8" w:rsidP="00BC3EB8">
      <w:pPr>
        <w:rPr>
          <w:sz w:val="22"/>
          <w:szCs w:val="22"/>
        </w:rPr>
      </w:pPr>
      <w:r>
        <w:rPr>
          <w:sz w:val="22"/>
          <w:szCs w:val="22"/>
        </w:rPr>
        <w:t xml:space="preserve">      </w:t>
      </w:r>
    </w:p>
    <w:p w:rsidR="00B356B9" w:rsidRDefault="00B356B9" w:rsidP="00BC3EB8">
      <w:pPr>
        <w:jc w:val="center"/>
        <w:rPr>
          <w:sz w:val="22"/>
          <w:szCs w:val="22"/>
        </w:rPr>
      </w:pPr>
    </w:p>
    <w:p w:rsidR="00B356B9" w:rsidRDefault="009A2A6A" w:rsidP="00BC3EB8">
      <w:pPr>
        <w:jc w:val="center"/>
        <w:rPr>
          <w:sz w:val="22"/>
          <w:szCs w:val="22"/>
        </w:rPr>
      </w:pPr>
      <w:r w:rsidRPr="009A2A6A">
        <w:rPr>
          <w:noProof/>
          <w:sz w:val="22"/>
          <w:szCs w:val="22"/>
        </w:rPr>
        <w:drawing>
          <wp:inline distT="0" distB="0" distL="0" distR="0">
            <wp:extent cx="6390005" cy="3603738"/>
            <wp:effectExtent l="0" t="0" r="0" b="0"/>
            <wp:docPr id="3" name="Paveikslėlis 3" descr="W:\Paveldas\STEBESENA\2023\KARININKŲ RAMOVĖ\356976245_2910128305795031_480561071482068666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Paveldas\STEBESENA\2023\KARININKŲ RAMOVĖ\356976245_2910128305795031_4805610714820686666_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90005" cy="3603738"/>
                    </a:xfrm>
                    <a:prstGeom prst="rect">
                      <a:avLst/>
                    </a:prstGeom>
                    <a:noFill/>
                    <a:ln>
                      <a:noFill/>
                    </a:ln>
                  </pic:spPr>
                </pic:pic>
              </a:graphicData>
            </a:graphic>
          </wp:inline>
        </w:drawing>
      </w:r>
    </w:p>
    <w:p w:rsidR="00B356B9" w:rsidRDefault="00811D34" w:rsidP="00BC3EB8">
      <w:pPr>
        <w:jc w:val="center"/>
        <w:rPr>
          <w:sz w:val="22"/>
          <w:szCs w:val="22"/>
        </w:rPr>
      </w:pPr>
      <w:r>
        <w:rPr>
          <w:sz w:val="22"/>
          <w:szCs w:val="22"/>
        </w:rPr>
        <w:t>Komplekso vidinis kiemas (F-2)</w:t>
      </w:r>
    </w:p>
    <w:p w:rsidR="00B356B9" w:rsidRDefault="00B356B9" w:rsidP="00BC3EB8">
      <w:pPr>
        <w:jc w:val="center"/>
        <w:rPr>
          <w:sz w:val="22"/>
          <w:szCs w:val="22"/>
        </w:rPr>
      </w:pPr>
    </w:p>
    <w:p w:rsidR="00B356B9" w:rsidRDefault="00B356B9" w:rsidP="00BC3EB8">
      <w:pPr>
        <w:jc w:val="center"/>
        <w:rPr>
          <w:sz w:val="22"/>
          <w:szCs w:val="22"/>
        </w:rPr>
      </w:pPr>
    </w:p>
    <w:p w:rsidR="00B356B9" w:rsidRDefault="009A2A6A" w:rsidP="00BC3EB8">
      <w:pPr>
        <w:jc w:val="center"/>
        <w:rPr>
          <w:sz w:val="22"/>
          <w:szCs w:val="22"/>
        </w:rPr>
      </w:pPr>
      <w:r w:rsidRPr="009A2A6A">
        <w:rPr>
          <w:noProof/>
          <w:sz w:val="22"/>
          <w:szCs w:val="22"/>
        </w:rPr>
        <w:drawing>
          <wp:inline distT="0" distB="0" distL="0" distR="0">
            <wp:extent cx="6390005" cy="3603738"/>
            <wp:effectExtent l="0" t="0" r="0" b="0"/>
            <wp:docPr id="4" name="Paveikslėlis 4" descr="W:\Paveldas\STEBESENA\2023\KARININKŲ RAMOVĖ\357011037_1319627508637629_718313082225727556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Paveldas\STEBESENA\2023\KARININKŲ RAMOVĖ\357011037_1319627508637629_7183130822257275561_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90005" cy="3603738"/>
                    </a:xfrm>
                    <a:prstGeom prst="rect">
                      <a:avLst/>
                    </a:prstGeom>
                    <a:noFill/>
                    <a:ln>
                      <a:noFill/>
                    </a:ln>
                  </pic:spPr>
                </pic:pic>
              </a:graphicData>
            </a:graphic>
          </wp:inline>
        </w:drawing>
      </w:r>
    </w:p>
    <w:p w:rsidR="00811D34" w:rsidRDefault="00811D34" w:rsidP="00BC3EB8">
      <w:pPr>
        <w:jc w:val="center"/>
        <w:rPr>
          <w:sz w:val="22"/>
          <w:szCs w:val="22"/>
        </w:rPr>
      </w:pPr>
      <w:r>
        <w:rPr>
          <w:sz w:val="22"/>
          <w:szCs w:val="22"/>
        </w:rPr>
        <w:t>Karininkų ramovės R fasadas (F-3)</w:t>
      </w:r>
    </w:p>
    <w:p w:rsidR="00B356B9" w:rsidRDefault="00B356B9" w:rsidP="00B356B9">
      <w:pPr>
        <w:jc w:val="both"/>
        <w:rPr>
          <w:sz w:val="22"/>
          <w:szCs w:val="22"/>
        </w:rPr>
      </w:pPr>
    </w:p>
    <w:p w:rsidR="00B356B9" w:rsidRDefault="009A2A6A" w:rsidP="00B356B9">
      <w:pPr>
        <w:rPr>
          <w:sz w:val="22"/>
          <w:szCs w:val="22"/>
        </w:rPr>
      </w:pPr>
      <w:r>
        <w:rPr>
          <w:sz w:val="22"/>
          <w:szCs w:val="22"/>
        </w:rPr>
        <w:lastRenderedPageBreak/>
        <w:t xml:space="preserve">  </w:t>
      </w:r>
      <w:r w:rsidRPr="009A2A6A">
        <w:rPr>
          <w:noProof/>
          <w:sz w:val="22"/>
          <w:szCs w:val="22"/>
        </w:rPr>
        <w:drawing>
          <wp:inline distT="0" distB="0" distL="0" distR="0">
            <wp:extent cx="3897836" cy="2198243"/>
            <wp:effectExtent l="0" t="0" r="7620" b="0"/>
            <wp:docPr id="7" name="Paveikslėlis 7" descr="W:\Paveldas\STEBESENA\2023\KARININKŲ RAMOVĖ\357079703_835391978218414_187246207829816804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Paveldas\STEBESENA\2023\KARININKŲ RAMOVĖ\357079703_835391978218414_1872462078298168044_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29595" cy="2216154"/>
                    </a:xfrm>
                    <a:prstGeom prst="rect">
                      <a:avLst/>
                    </a:prstGeom>
                    <a:noFill/>
                    <a:ln>
                      <a:noFill/>
                    </a:ln>
                  </pic:spPr>
                </pic:pic>
              </a:graphicData>
            </a:graphic>
          </wp:inline>
        </w:drawing>
      </w:r>
    </w:p>
    <w:p w:rsidR="00B356B9" w:rsidRDefault="00811D34" w:rsidP="00B356B9">
      <w:pPr>
        <w:rPr>
          <w:sz w:val="22"/>
          <w:szCs w:val="22"/>
        </w:rPr>
      </w:pPr>
      <w:r>
        <w:t>Namo P kiemo fasadas (F-4)</w:t>
      </w:r>
      <w:r w:rsidR="00E67C95">
        <w:tab/>
      </w:r>
      <w:r w:rsidR="00E67C95">
        <w:tab/>
      </w:r>
      <w:r w:rsidR="00E67C95">
        <w:tab/>
      </w:r>
      <w:r w:rsidR="00E67C95">
        <w:tab/>
      </w:r>
    </w:p>
    <w:p w:rsidR="00B356B9" w:rsidRDefault="00B356B9" w:rsidP="00B356B9">
      <w:pPr>
        <w:rPr>
          <w:sz w:val="22"/>
          <w:szCs w:val="22"/>
        </w:rPr>
      </w:pPr>
    </w:p>
    <w:p w:rsidR="00B356B9" w:rsidRDefault="00B356B9" w:rsidP="00B356B9">
      <w:pPr>
        <w:rPr>
          <w:sz w:val="22"/>
          <w:szCs w:val="22"/>
        </w:rPr>
      </w:pPr>
    </w:p>
    <w:p w:rsidR="00B356B9" w:rsidRDefault="00B356B9" w:rsidP="00B356B9">
      <w:pPr>
        <w:rPr>
          <w:sz w:val="22"/>
          <w:szCs w:val="22"/>
        </w:rPr>
      </w:pPr>
    </w:p>
    <w:p w:rsidR="00B356B9" w:rsidRDefault="00F5769E" w:rsidP="00B356B9">
      <w:pPr>
        <w:jc w:val="center"/>
        <w:rPr>
          <w:sz w:val="22"/>
          <w:szCs w:val="22"/>
        </w:rPr>
      </w:pPr>
      <w:r w:rsidRPr="00F5769E">
        <w:rPr>
          <w:noProof/>
          <w:sz w:val="22"/>
          <w:szCs w:val="22"/>
        </w:rPr>
        <w:drawing>
          <wp:inline distT="0" distB="0" distL="0" distR="0">
            <wp:extent cx="6390005" cy="3603738"/>
            <wp:effectExtent l="0" t="0" r="0" b="0"/>
            <wp:docPr id="12" name="Paveikslėlis 12" descr="W:\Paveldas\EGLĖS\STEBĖSENA\2023\NUOTRAUKOS\kARININKŲ RAMOVĖ\356965840_6508246859235582_72415418050803322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Paveldas\EGLĖS\STEBĖSENA\2023\NUOTRAUKOS\kARININKŲ RAMOVĖ\356965840_6508246859235582_724154180508033227_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90005" cy="3603738"/>
                    </a:xfrm>
                    <a:prstGeom prst="rect">
                      <a:avLst/>
                    </a:prstGeom>
                    <a:noFill/>
                    <a:ln>
                      <a:noFill/>
                    </a:ln>
                  </pic:spPr>
                </pic:pic>
              </a:graphicData>
            </a:graphic>
          </wp:inline>
        </w:drawing>
      </w:r>
    </w:p>
    <w:p w:rsidR="00811D34" w:rsidRPr="00811D34" w:rsidRDefault="00811D34" w:rsidP="00811D34">
      <w:pPr>
        <w:jc w:val="center"/>
        <w:rPr>
          <w:sz w:val="22"/>
          <w:szCs w:val="22"/>
        </w:rPr>
      </w:pPr>
      <w:r>
        <w:rPr>
          <w:sz w:val="22"/>
          <w:szCs w:val="22"/>
        </w:rPr>
        <w:t>Karininkų ramovės v</w:t>
      </w:r>
      <w:r w:rsidRPr="00811D34">
        <w:rPr>
          <w:sz w:val="22"/>
          <w:szCs w:val="22"/>
        </w:rPr>
        <w:t>aizdas iš ŠV</w:t>
      </w:r>
      <w:r>
        <w:rPr>
          <w:sz w:val="22"/>
          <w:szCs w:val="22"/>
        </w:rPr>
        <w:t xml:space="preserve"> (F-7</w:t>
      </w:r>
      <w:r w:rsidRPr="00811D34">
        <w:rPr>
          <w:sz w:val="22"/>
          <w:szCs w:val="22"/>
        </w:rPr>
        <w:t>)</w:t>
      </w:r>
    </w:p>
    <w:p w:rsidR="00811D34" w:rsidRPr="002166C1" w:rsidRDefault="00811D34" w:rsidP="00B356B9">
      <w:pPr>
        <w:jc w:val="center"/>
        <w:rPr>
          <w:sz w:val="22"/>
          <w:szCs w:val="22"/>
        </w:rPr>
      </w:pPr>
    </w:p>
    <w:sectPr w:rsidR="00811D34" w:rsidRPr="002166C1" w:rsidSect="007208D2">
      <w:pgSz w:w="11906" w:h="16838"/>
      <w:pgMar w:top="851" w:right="567" w:bottom="709" w:left="1276" w:header="567" w:footer="567" w:gutter="0"/>
      <w:cols w:space="1296"/>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BA"/>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1669292"/>
    <w:lvl w:ilvl="0" w:tplc="3880D8D8">
      <w:start w:val="1"/>
      <w:numFmt w:val="decimal"/>
      <w:lvlText w:val="%1."/>
      <w:lvlJc w:val="left"/>
      <w:pPr>
        <w:tabs>
          <w:tab w:val="left" w:pos="720"/>
        </w:tabs>
        <w:ind w:left="720" w:hanging="360"/>
      </w:pPr>
    </w:lvl>
    <w:lvl w:ilvl="1" w:tplc="61A43E60">
      <w:start w:val="1"/>
      <w:numFmt w:val="lowerLetter"/>
      <w:lvlText w:val="%2."/>
      <w:lvlJc w:val="left"/>
      <w:pPr>
        <w:tabs>
          <w:tab w:val="left" w:pos="1440"/>
        </w:tabs>
        <w:ind w:left="1440" w:hanging="360"/>
      </w:pPr>
    </w:lvl>
    <w:lvl w:ilvl="2" w:tplc="7516540A">
      <w:start w:val="1"/>
      <w:numFmt w:val="lowerRoman"/>
      <w:lvlText w:val="%3."/>
      <w:lvlJc w:val="right"/>
      <w:pPr>
        <w:tabs>
          <w:tab w:val="left" w:pos="2160"/>
        </w:tabs>
        <w:ind w:left="2160" w:hanging="180"/>
      </w:pPr>
    </w:lvl>
    <w:lvl w:ilvl="3" w:tplc="5FD4A20C">
      <w:start w:val="1"/>
      <w:numFmt w:val="decimal"/>
      <w:lvlText w:val="%4."/>
      <w:lvlJc w:val="left"/>
      <w:pPr>
        <w:tabs>
          <w:tab w:val="left" w:pos="2880"/>
        </w:tabs>
        <w:ind w:left="2880" w:hanging="360"/>
      </w:pPr>
    </w:lvl>
    <w:lvl w:ilvl="4" w:tplc="3A8A4E00">
      <w:start w:val="1"/>
      <w:numFmt w:val="lowerLetter"/>
      <w:lvlText w:val="%5."/>
      <w:lvlJc w:val="left"/>
      <w:pPr>
        <w:tabs>
          <w:tab w:val="left" w:pos="3600"/>
        </w:tabs>
        <w:ind w:left="3600" w:hanging="360"/>
      </w:pPr>
    </w:lvl>
    <w:lvl w:ilvl="5" w:tplc="A5402ECA">
      <w:start w:val="1"/>
      <w:numFmt w:val="lowerRoman"/>
      <w:lvlText w:val="%6."/>
      <w:lvlJc w:val="right"/>
      <w:pPr>
        <w:tabs>
          <w:tab w:val="left" w:pos="4320"/>
        </w:tabs>
        <w:ind w:left="4320" w:hanging="180"/>
      </w:pPr>
    </w:lvl>
    <w:lvl w:ilvl="6" w:tplc="7CA0A776">
      <w:start w:val="1"/>
      <w:numFmt w:val="decimal"/>
      <w:lvlText w:val="%7."/>
      <w:lvlJc w:val="left"/>
      <w:pPr>
        <w:tabs>
          <w:tab w:val="left" w:pos="5040"/>
        </w:tabs>
        <w:ind w:left="5040" w:hanging="360"/>
      </w:pPr>
    </w:lvl>
    <w:lvl w:ilvl="7" w:tplc="EC38B852">
      <w:start w:val="1"/>
      <w:numFmt w:val="lowerLetter"/>
      <w:lvlText w:val="%8."/>
      <w:lvlJc w:val="left"/>
      <w:pPr>
        <w:tabs>
          <w:tab w:val="left" w:pos="5760"/>
        </w:tabs>
        <w:ind w:left="5760" w:hanging="360"/>
      </w:pPr>
    </w:lvl>
    <w:lvl w:ilvl="8" w:tplc="B6820634">
      <w:start w:val="1"/>
      <w:numFmt w:val="lowerRoman"/>
      <w:lvlText w:val="%9."/>
      <w:lvlJc w:val="right"/>
      <w:pPr>
        <w:tabs>
          <w:tab w:val="left" w:pos="6480"/>
        </w:tabs>
        <w:ind w:left="6480" w:hanging="180"/>
      </w:pPr>
    </w:lvl>
  </w:abstractNum>
  <w:abstractNum w:abstractNumId="1" w15:restartNumberingAfterBreak="0">
    <w:nsid w:val="00000002"/>
    <w:multiLevelType w:val="hybridMultilevel"/>
    <w:tmpl w:val="61E98C1E"/>
    <w:lvl w:ilvl="0" w:tplc="6682EE38">
      <w:start w:val="1"/>
      <w:numFmt w:val="decimal"/>
      <w:lvlText w:val="%1."/>
      <w:lvlJc w:val="left"/>
      <w:pPr>
        <w:tabs>
          <w:tab w:val="left" w:pos="720"/>
        </w:tabs>
        <w:ind w:left="720" w:hanging="360"/>
      </w:pPr>
    </w:lvl>
    <w:lvl w:ilvl="1" w:tplc="9918CC86">
      <w:start w:val="1"/>
      <w:numFmt w:val="lowerLetter"/>
      <w:lvlText w:val="%2."/>
      <w:lvlJc w:val="left"/>
      <w:pPr>
        <w:tabs>
          <w:tab w:val="left" w:pos="1440"/>
        </w:tabs>
        <w:ind w:left="1440" w:hanging="360"/>
      </w:pPr>
    </w:lvl>
    <w:lvl w:ilvl="2" w:tplc="ECE6F43E">
      <w:start w:val="1"/>
      <w:numFmt w:val="lowerRoman"/>
      <w:lvlText w:val="%3."/>
      <w:lvlJc w:val="right"/>
      <w:pPr>
        <w:tabs>
          <w:tab w:val="left" w:pos="2160"/>
        </w:tabs>
        <w:ind w:left="2160" w:hanging="180"/>
      </w:pPr>
    </w:lvl>
    <w:lvl w:ilvl="3" w:tplc="6E2AD964">
      <w:start w:val="1"/>
      <w:numFmt w:val="decimal"/>
      <w:lvlText w:val="%4."/>
      <w:lvlJc w:val="left"/>
      <w:pPr>
        <w:tabs>
          <w:tab w:val="left" w:pos="2880"/>
        </w:tabs>
        <w:ind w:left="2880" w:hanging="360"/>
      </w:pPr>
    </w:lvl>
    <w:lvl w:ilvl="4" w:tplc="49B4078E">
      <w:start w:val="1"/>
      <w:numFmt w:val="lowerLetter"/>
      <w:lvlText w:val="%5."/>
      <w:lvlJc w:val="left"/>
      <w:pPr>
        <w:tabs>
          <w:tab w:val="left" w:pos="3600"/>
        </w:tabs>
        <w:ind w:left="3600" w:hanging="360"/>
      </w:pPr>
    </w:lvl>
    <w:lvl w:ilvl="5" w:tplc="2F203878">
      <w:start w:val="1"/>
      <w:numFmt w:val="lowerRoman"/>
      <w:lvlText w:val="%6."/>
      <w:lvlJc w:val="right"/>
      <w:pPr>
        <w:tabs>
          <w:tab w:val="left" w:pos="4320"/>
        </w:tabs>
        <w:ind w:left="4320" w:hanging="180"/>
      </w:pPr>
    </w:lvl>
    <w:lvl w:ilvl="6" w:tplc="D93A3A60">
      <w:start w:val="1"/>
      <w:numFmt w:val="decimal"/>
      <w:lvlText w:val="%7."/>
      <w:lvlJc w:val="left"/>
      <w:pPr>
        <w:tabs>
          <w:tab w:val="left" w:pos="5040"/>
        </w:tabs>
        <w:ind w:left="5040" w:hanging="360"/>
      </w:pPr>
    </w:lvl>
    <w:lvl w:ilvl="7" w:tplc="F8F4357A">
      <w:start w:val="1"/>
      <w:numFmt w:val="lowerLetter"/>
      <w:lvlText w:val="%8."/>
      <w:lvlJc w:val="left"/>
      <w:pPr>
        <w:tabs>
          <w:tab w:val="left" w:pos="5760"/>
        </w:tabs>
        <w:ind w:left="5760" w:hanging="360"/>
      </w:pPr>
    </w:lvl>
    <w:lvl w:ilvl="8" w:tplc="0C522942">
      <w:start w:val="1"/>
      <w:numFmt w:val="lowerRoman"/>
      <w:lvlText w:val="%9."/>
      <w:lvlJc w:val="right"/>
      <w:pPr>
        <w:tabs>
          <w:tab w:val="left" w:pos="6480"/>
        </w:tabs>
        <w:ind w:left="6480" w:hanging="180"/>
      </w:pPr>
    </w:lvl>
  </w:abstractNum>
  <w:abstractNum w:abstractNumId="2" w15:restartNumberingAfterBreak="0">
    <w:nsid w:val="2A08404F"/>
    <w:multiLevelType w:val="hybridMultilevel"/>
    <w:tmpl w:val="D38AFC2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1297635"/>
    <w:multiLevelType w:val="hybridMultilevel"/>
    <w:tmpl w:val="559EE3EC"/>
    <w:lvl w:ilvl="0" w:tplc="D9D2F896">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A8415CD"/>
    <w:multiLevelType w:val="hybridMultilevel"/>
    <w:tmpl w:val="4C8A2B0C"/>
    <w:lvl w:ilvl="0" w:tplc="95AC8E48">
      <w:start w:val="1"/>
      <w:numFmt w:val="decimal"/>
      <w:lvlText w:val="%1."/>
      <w:lvlJc w:val="left"/>
      <w:pPr>
        <w:tabs>
          <w:tab w:val="left" w:pos="720"/>
        </w:tabs>
        <w:ind w:left="720" w:hanging="360"/>
      </w:pPr>
    </w:lvl>
    <w:lvl w:ilvl="1" w:tplc="0038D3BA">
      <w:start w:val="1"/>
      <w:numFmt w:val="lowerLetter"/>
      <w:lvlText w:val="%2."/>
      <w:lvlJc w:val="left"/>
      <w:pPr>
        <w:tabs>
          <w:tab w:val="left" w:pos="1440"/>
        </w:tabs>
        <w:ind w:left="1440" w:hanging="360"/>
      </w:pPr>
    </w:lvl>
    <w:lvl w:ilvl="2" w:tplc="1E78245E">
      <w:start w:val="1"/>
      <w:numFmt w:val="lowerRoman"/>
      <w:lvlText w:val="%3."/>
      <w:lvlJc w:val="right"/>
      <w:pPr>
        <w:tabs>
          <w:tab w:val="left" w:pos="2160"/>
        </w:tabs>
        <w:ind w:left="2160" w:hanging="180"/>
      </w:pPr>
    </w:lvl>
    <w:lvl w:ilvl="3" w:tplc="99C0F11E">
      <w:start w:val="1"/>
      <w:numFmt w:val="decimal"/>
      <w:lvlText w:val="%4."/>
      <w:lvlJc w:val="left"/>
      <w:pPr>
        <w:tabs>
          <w:tab w:val="left" w:pos="2880"/>
        </w:tabs>
        <w:ind w:left="2880" w:hanging="360"/>
      </w:pPr>
    </w:lvl>
    <w:lvl w:ilvl="4" w:tplc="A1A4932A">
      <w:start w:val="1"/>
      <w:numFmt w:val="lowerLetter"/>
      <w:lvlText w:val="%5."/>
      <w:lvlJc w:val="left"/>
      <w:pPr>
        <w:tabs>
          <w:tab w:val="left" w:pos="3600"/>
        </w:tabs>
        <w:ind w:left="3600" w:hanging="360"/>
      </w:pPr>
    </w:lvl>
    <w:lvl w:ilvl="5" w:tplc="3F3EBCEE">
      <w:start w:val="1"/>
      <w:numFmt w:val="lowerRoman"/>
      <w:lvlText w:val="%6."/>
      <w:lvlJc w:val="right"/>
      <w:pPr>
        <w:tabs>
          <w:tab w:val="left" w:pos="4320"/>
        </w:tabs>
        <w:ind w:left="4320" w:hanging="180"/>
      </w:pPr>
    </w:lvl>
    <w:lvl w:ilvl="6" w:tplc="9AA40B02">
      <w:start w:val="1"/>
      <w:numFmt w:val="decimal"/>
      <w:lvlText w:val="%7."/>
      <w:lvlJc w:val="left"/>
      <w:pPr>
        <w:tabs>
          <w:tab w:val="left" w:pos="5040"/>
        </w:tabs>
        <w:ind w:left="5040" w:hanging="360"/>
      </w:pPr>
    </w:lvl>
    <w:lvl w:ilvl="7" w:tplc="C91CF3BC">
      <w:start w:val="1"/>
      <w:numFmt w:val="lowerLetter"/>
      <w:lvlText w:val="%8."/>
      <w:lvlJc w:val="left"/>
      <w:pPr>
        <w:tabs>
          <w:tab w:val="left" w:pos="5760"/>
        </w:tabs>
        <w:ind w:left="5760" w:hanging="360"/>
      </w:pPr>
    </w:lvl>
    <w:lvl w:ilvl="8" w:tplc="2E40BE54">
      <w:start w:val="1"/>
      <w:numFmt w:val="lowerRoman"/>
      <w:lvlText w:val="%9."/>
      <w:lvlJc w:val="right"/>
      <w:pPr>
        <w:tabs>
          <w:tab w:val="left" w:pos="6480"/>
        </w:tabs>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clean"/>
  <w:defaultTabStop w:val="720"/>
  <w:hyphenationZone w:val="396"/>
  <w:displayHorizontalDrawingGridEvery w:val="0"/>
  <w:displayVerticalDrawingGridEvery w:val="2"/>
  <w:noPunctuationKern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083"/>
    <w:rsid w:val="00060D8B"/>
    <w:rsid w:val="000725A7"/>
    <w:rsid w:val="0008028F"/>
    <w:rsid w:val="000E293B"/>
    <w:rsid w:val="001277F7"/>
    <w:rsid w:val="00142083"/>
    <w:rsid w:val="00152CC9"/>
    <w:rsid w:val="00172533"/>
    <w:rsid w:val="00180D45"/>
    <w:rsid w:val="001815C1"/>
    <w:rsid w:val="001E717F"/>
    <w:rsid w:val="00201DBF"/>
    <w:rsid w:val="002166C1"/>
    <w:rsid w:val="00237FC3"/>
    <w:rsid w:val="002451C3"/>
    <w:rsid w:val="00251EF6"/>
    <w:rsid w:val="00266070"/>
    <w:rsid w:val="00266C0F"/>
    <w:rsid w:val="002822B0"/>
    <w:rsid w:val="002E5729"/>
    <w:rsid w:val="002E68D9"/>
    <w:rsid w:val="00316D21"/>
    <w:rsid w:val="00332B6B"/>
    <w:rsid w:val="00334A38"/>
    <w:rsid w:val="00350DC0"/>
    <w:rsid w:val="003A1FC5"/>
    <w:rsid w:val="00434B4D"/>
    <w:rsid w:val="0044129C"/>
    <w:rsid w:val="00480A5B"/>
    <w:rsid w:val="004C3CA5"/>
    <w:rsid w:val="005039F4"/>
    <w:rsid w:val="00516189"/>
    <w:rsid w:val="00530A10"/>
    <w:rsid w:val="00560458"/>
    <w:rsid w:val="005748AD"/>
    <w:rsid w:val="00575414"/>
    <w:rsid w:val="00604EAA"/>
    <w:rsid w:val="00624618"/>
    <w:rsid w:val="00635119"/>
    <w:rsid w:val="006D0516"/>
    <w:rsid w:val="0072000F"/>
    <w:rsid w:val="007208D2"/>
    <w:rsid w:val="00740C67"/>
    <w:rsid w:val="00746597"/>
    <w:rsid w:val="00753729"/>
    <w:rsid w:val="0076305E"/>
    <w:rsid w:val="0076342C"/>
    <w:rsid w:val="00782FF7"/>
    <w:rsid w:val="007F6707"/>
    <w:rsid w:val="00803FC1"/>
    <w:rsid w:val="008059FF"/>
    <w:rsid w:val="00811D34"/>
    <w:rsid w:val="00821BFF"/>
    <w:rsid w:val="008232A8"/>
    <w:rsid w:val="008457DF"/>
    <w:rsid w:val="008C2CBD"/>
    <w:rsid w:val="008D44BC"/>
    <w:rsid w:val="008D6E0C"/>
    <w:rsid w:val="00914EC1"/>
    <w:rsid w:val="00915671"/>
    <w:rsid w:val="00925ED9"/>
    <w:rsid w:val="00930793"/>
    <w:rsid w:val="0096158D"/>
    <w:rsid w:val="00971508"/>
    <w:rsid w:val="009A1D71"/>
    <w:rsid w:val="009A271A"/>
    <w:rsid w:val="009A2A6A"/>
    <w:rsid w:val="009A7B82"/>
    <w:rsid w:val="009B217A"/>
    <w:rsid w:val="009E292E"/>
    <w:rsid w:val="009E2E7D"/>
    <w:rsid w:val="009F7856"/>
    <w:rsid w:val="00A111CD"/>
    <w:rsid w:val="00A11223"/>
    <w:rsid w:val="00A3587A"/>
    <w:rsid w:val="00A42314"/>
    <w:rsid w:val="00A91F2D"/>
    <w:rsid w:val="00AB1A36"/>
    <w:rsid w:val="00AB2AD2"/>
    <w:rsid w:val="00AC2ED5"/>
    <w:rsid w:val="00AE59ED"/>
    <w:rsid w:val="00AF4958"/>
    <w:rsid w:val="00AF55E9"/>
    <w:rsid w:val="00B02272"/>
    <w:rsid w:val="00B0278B"/>
    <w:rsid w:val="00B07F79"/>
    <w:rsid w:val="00B34076"/>
    <w:rsid w:val="00B356B9"/>
    <w:rsid w:val="00B9257D"/>
    <w:rsid w:val="00BC3EB8"/>
    <w:rsid w:val="00BD08D9"/>
    <w:rsid w:val="00BD258F"/>
    <w:rsid w:val="00BF4914"/>
    <w:rsid w:val="00BF7F46"/>
    <w:rsid w:val="00C07110"/>
    <w:rsid w:val="00C22555"/>
    <w:rsid w:val="00C27ED4"/>
    <w:rsid w:val="00C30EE7"/>
    <w:rsid w:val="00C32F89"/>
    <w:rsid w:val="00C336B3"/>
    <w:rsid w:val="00C54CD3"/>
    <w:rsid w:val="00C7058D"/>
    <w:rsid w:val="00C77BEA"/>
    <w:rsid w:val="00C8333B"/>
    <w:rsid w:val="00C9683E"/>
    <w:rsid w:val="00CD4DEF"/>
    <w:rsid w:val="00CF6344"/>
    <w:rsid w:val="00CF7989"/>
    <w:rsid w:val="00D11195"/>
    <w:rsid w:val="00D16618"/>
    <w:rsid w:val="00D26E60"/>
    <w:rsid w:val="00D55491"/>
    <w:rsid w:val="00D911B7"/>
    <w:rsid w:val="00DA59E1"/>
    <w:rsid w:val="00DD765C"/>
    <w:rsid w:val="00E462A2"/>
    <w:rsid w:val="00E67C95"/>
    <w:rsid w:val="00E74AF8"/>
    <w:rsid w:val="00EF49DE"/>
    <w:rsid w:val="00F30116"/>
    <w:rsid w:val="00F5769E"/>
    <w:rsid w:val="00F57FDE"/>
    <w:rsid w:val="00F97D6F"/>
    <w:rsid w:val="00FB14BC"/>
    <w:rsid w:val="00FB532E"/>
    <w:rsid w:val="00FB74D7"/>
    <w:rsid w:val="00FD24AF"/>
    <w:rsid w:val="00FE101A"/>
    <w:rsid w:val="00FF2E3B"/>
    <w:rsid w:val="00FF2E92"/>
    <w:rsid w:val="00FF79E7"/>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2FB5E"/>
  <w15:docId w15:val="{58C328A6-ED11-48C4-AB3D-5CBC048FF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uiPriority w:val="1"/>
    <w:qFormat/>
    <w:rPr>
      <w:rFonts w:ascii="Times New Roman" w:eastAsia="Times New Roman" w:hAnsi="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uiPriority w:val="20"/>
    <w:qFormat/>
    <w:rPr>
      <w:b/>
      <w:w w:val="100"/>
      <w:sz w:val="20"/>
      <w:szCs w:val="20"/>
      <w:shd w:val="clear" w:color="auto" w:fill="auto"/>
    </w:rPr>
  </w:style>
  <w:style w:type="paragraph" w:styleId="Sraopastraipa">
    <w:name w:val="List Paragraph"/>
    <w:basedOn w:val="prastasis"/>
    <w:uiPriority w:val="26"/>
    <w:qFormat/>
    <w:pPr>
      <w:ind w:left="720"/>
    </w:pPr>
  </w:style>
  <w:style w:type="paragraph" w:styleId="Debesliotekstas">
    <w:name w:val="Balloon Text"/>
    <w:basedOn w:val="prastasis"/>
    <w:link w:val="DebesliotekstasDiagrama"/>
    <w:semiHidden/>
    <w:unhideWhenUsed/>
    <w:rPr>
      <w:rFonts w:ascii="Tahoma" w:eastAsia="Tahoma" w:hAnsi="Tahoma"/>
      <w:sz w:val="16"/>
      <w:szCs w:val="16"/>
    </w:rPr>
  </w:style>
  <w:style w:type="character" w:customStyle="1" w:styleId="DebesliotekstasDiagrama">
    <w:name w:val="Debesėlio tekstas Diagrama"/>
    <w:basedOn w:val="Numatytasispastraiposriftas"/>
    <w:link w:val="Debesliotekstas"/>
    <w:semiHidden/>
    <w:rPr>
      <w:rFonts w:ascii="Tahoma" w:eastAsia="Times New Roman" w:hAnsi="Tahoma"/>
      <w:w w:val="100"/>
      <w:sz w:val="16"/>
      <w:szCs w:val="16"/>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customXml" Target="ink/ink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ink/ink1.xml><?xml version="1.0" encoding="utf-8"?>
<inkml:ink xmlns:inkml="http://www.w3.org/2003/InkML">
  <inkml:definitions>
    <inkml:context xml:id="ctx0">
      <inkml:inkSource xml:id="inkSrc0">
        <inkml:traceFormat>
          <inkml:channel name="X" type="integer" max="3200" units="cm"/>
          <inkml:channel name="Y" type="integer" max="1080" units="cm"/>
        </inkml:traceFormat>
        <inkml:channelProperties>
          <inkml:channelProperty channel="X" name="resolution" value="66.66666" units="1/cm"/>
          <inkml:channelProperty channel="Y" name="resolution" value="40" units="1/cm"/>
        </inkml:channelProperties>
      </inkml:inkSource>
      <inkml:timestamp xml:id="ts0" timeString="2015-06-09T06:22:46.531"/>
    </inkml:context>
    <inkml:brush xml:id="br0">
      <inkml:brushProperty name="width" value="0.0441" units="cm"/>
      <inkml:brushProperty name="height" value="0.0441" units="cm"/>
      <inkml:brushProperty name="color" value="#FF0000"/>
      <inkml:brushProperty name="fitToCurve" value="1"/>
    </inkml:brush>
  </inkml:definitions>
  <inkml:trace contextRef="#ctx0" brushRef="#br0">0 0,'0'0</inkml:trace>
</inkml:ink>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840</Words>
  <Characters>5592</Characters>
  <Application>Microsoft Office Word</Application>
  <DocSecurity>0</DocSecurity>
  <Lines>46</Lines>
  <Paragraphs>12</Paragraphs>
  <MMClips>0</MMClips>
  <ScaleCrop>false</ScaleCrop>
  <HeadingPairs>
    <vt:vector size="6" baseType="variant">
      <vt:variant>
        <vt:lpstr>Pavadinimas</vt:lpstr>
      </vt:variant>
      <vt:variant>
        <vt:i4>1</vt:i4>
      </vt:variant>
      <vt:variant>
        <vt:lpstr>Title</vt:lpstr>
      </vt:variant>
      <vt:variant>
        <vt:i4>1</vt:i4>
      </vt:variant>
      <vt:variant>
        <vt:lpstr>제목</vt:lpstr>
      </vt:variant>
      <vt:variant>
        <vt:i4>1</vt:i4>
      </vt:variant>
    </vt:vector>
  </HeadingPairs>
  <TitlesOfParts>
    <vt:vector size="3" baseType="lpstr">
      <vt:lpstr/>
      <vt:lpstr/>
      <vt:lpstr>Title text</vt:lpstr>
    </vt:vector>
  </TitlesOfParts>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Andrijana Filinaitė</dc:creator>
  <cp:keywords/>
  <dc:description/>
  <cp:lastModifiedBy>Eglė Knygauskaitė-Liakienė</cp:lastModifiedBy>
  <cp:revision>5</cp:revision>
  <cp:lastPrinted>2018-07-31T13:51:00Z</cp:lastPrinted>
  <dcterms:created xsi:type="dcterms:W3CDTF">2023-08-03T11:08:00Z</dcterms:created>
  <dcterms:modified xsi:type="dcterms:W3CDTF">2023-08-24T11:13:00Z</dcterms:modified>
</cp:coreProperties>
</file>