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3268"/>
      </w:tblGrid>
      <w:tr w:rsidR="003F7FAB" w:rsidTr="003F7FAB">
        <w:trPr>
          <w:trHeight w:val="1016"/>
          <w:jc w:val="right"/>
        </w:trPr>
        <w:tc>
          <w:tcPr>
            <w:tcW w:w="3268" w:type="dxa"/>
            <w:tcBorders>
              <w:top w:val="nil"/>
              <w:left w:val="nil"/>
              <w:bottom w:val="nil"/>
              <w:right w:val="nil"/>
            </w:tcBorders>
          </w:tcPr>
          <w:p w:rsidR="003F7FAB" w:rsidRPr="003F7FAB" w:rsidRDefault="003F7FAB" w:rsidP="003F7FAB">
            <w:pPr>
              <w:autoSpaceDE w:val="0"/>
              <w:autoSpaceDN w:val="0"/>
              <w:adjustRightInd w:val="0"/>
              <w:ind w:right="-320"/>
              <w:rPr>
                <w:rFonts w:cs="Times New Roman"/>
                <w:color w:val="000000"/>
              </w:rPr>
            </w:pPr>
            <w:r w:rsidRPr="003F7FAB">
              <w:rPr>
                <w:rFonts w:cs="Times New Roman"/>
                <w:color w:val="000000"/>
              </w:rPr>
              <w:t>PATVIRTINTA</w:t>
            </w:r>
          </w:p>
          <w:p w:rsidR="003F7FAB" w:rsidRPr="003F7FAB" w:rsidRDefault="003F7FAB" w:rsidP="003F7FAB">
            <w:pPr>
              <w:autoSpaceDE w:val="0"/>
              <w:autoSpaceDN w:val="0"/>
              <w:adjustRightInd w:val="0"/>
              <w:ind w:right="-320"/>
              <w:rPr>
                <w:rFonts w:cs="Times New Roman"/>
                <w:color w:val="000000"/>
              </w:rPr>
            </w:pPr>
            <w:r w:rsidRPr="003F7FAB">
              <w:rPr>
                <w:rFonts w:cs="Times New Roman"/>
                <w:color w:val="000000"/>
              </w:rPr>
              <w:t>Kauno miesto savivaldybės</w:t>
            </w:r>
          </w:p>
          <w:p w:rsidR="003F7FAB" w:rsidRPr="003F7FAB" w:rsidRDefault="003F7FAB" w:rsidP="003F7FAB">
            <w:pPr>
              <w:autoSpaceDE w:val="0"/>
              <w:autoSpaceDN w:val="0"/>
              <w:adjustRightInd w:val="0"/>
              <w:ind w:right="-320"/>
              <w:rPr>
                <w:rFonts w:cs="Times New Roman"/>
                <w:color w:val="000000"/>
              </w:rPr>
            </w:pPr>
            <w:r w:rsidRPr="003F7FAB">
              <w:rPr>
                <w:rFonts w:cs="Times New Roman"/>
                <w:color w:val="000000"/>
              </w:rPr>
              <w:t>administracijos direktoriaus</w:t>
            </w:r>
          </w:p>
          <w:p w:rsidR="003F7FAB" w:rsidRPr="003F7FAB" w:rsidRDefault="003F7FAB" w:rsidP="003F7FAB">
            <w:pPr>
              <w:autoSpaceDE w:val="0"/>
              <w:autoSpaceDN w:val="0"/>
              <w:adjustRightInd w:val="0"/>
              <w:ind w:right="-320"/>
              <w:rPr>
                <w:rFonts w:cs="Times New Roman"/>
                <w:color w:val="000000"/>
              </w:rPr>
            </w:pPr>
            <w:r w:rsidRPr="003F7FAB">
              <w:rPr>
                <w:rFonts w:cs="Times New Roman"/>
                <w:color w:val="000000"/>
              </w:rPr>
              <w:t xml:space="preserve">2023 m. </w:t>
            </w:r>
            <w:r w:rsidR="00F24C99">
              <w:rPr>
                <w:rFonts w:cs="Times New Roman"/>
                <w:color w:val="000000"/>
              </w:rPr>
              <w:t>liepos 4 d.</w:t>
            </w:r>
          </w:p>
          <w:p w:rsidR="003F7FAB" w:rsidRDefault="003F7FAB" w:rsidP="003F7FAB">
            <w:pPr>
              <w:autoSpaceDE w:val="0"/>
              <w:autoSpaceDN w:val="0"/>
              <w:adjustRightInd w:val="0"/>
              <w:ind w:right="-320"/>
              <w:rPr>
                <w:rFonts w:cs="Times New Roman"/>
                <w:color w:val="000000"/>
              </w:rPr>
            </w:pPr>
            <w:r w:rsidRPr="003F7FAB">
              <w:rPr>
                <w:rFonts w:cs="Times New Roman"/>
                <w:color w:val="000000"/>
              </w:rPr>
              <w:t xml:space="preserve">įsakymu Nr. </w:t>
            </w:r>
            <w:r w:rsidR="00F24C99">
              <w:rPr>
                <w:rFonts w:cs="Times New Roman"/>
                <w:color w:val="000000"/>
              </w:rPr>
              <w:t>A-1883</w:t>
            </w:r>
            <w:bookmarkStart w:id="0" w:name="_GoBack"/>
            <w:bookmarkEnd w:id="0"/>
          </w:p>
        </w:tc>
      </w:tr>
    </w:tbl>
    <w:p w:rsidR="00717162" w:rsidRDefault="00717162" w:rsidP="003F7FAB">
      <w:pPr>
        <w:ind w:right="-320"/>
        <w:jc w:val="right"/>
        <w:rPr>
          <w:i/>
          <w:iCs/>
          <w:color w:val="FF0000"/>
        </w:rPr>
      </w:pPr>
    </w:p>
    <w:p w:rsidR="00717162" w:rsidRDefault="00717162" w:rsidP="00914FCC">
      <w:pPr>
        <w:jc w:val="right"/>
        <w:rPr>
          <w:i/>
          <w:iCs/>
          <w:color w:val="FF0000"/>
        </w:rPr>
      </w:pPr>
    </w:p>
    <w:p w:rsidR="00717162" w:rsidRPr="00717162" w:rsidRDefault="00717162" w:rsidP="00914FCC">
      <w:pPr>
        <w:jc w:val="right"/>
        <w:rPr>
          <w:i/>
          <w:iCs/>
          <w:color w:val="FF0000"/>
        </w:rPr>
      </w:pPr>
    </w:p>
    <w:p w:rsidR="00AB638A" w:rsidRPr="00E87ADC" w:rsidRDefault="00C63906" w:rsidP="00AB638A">
      <w:pPr>
        <w:tabs>
          <w:tab w:val="left" w:pos="6660"/>
        </w:tabs>
        <w:spacing w:line="276" w:lineRule="auto"/>
        <w:jc w:val="center"/>
        <w:rPr>
          <w:rFonts w:ascii="TimesLT" w:eastAsia="Times New Roman" w:hAnsi="TimesLT" w:cs="Times New Roman"/>
          <w:b/>
          <w:color w:val="000000"/>
          <w:szCs w:val="20"/>
          <w:lang w:eastAsia="lt-LT"/>
        </w:rPr>
      </w:pPr>
      <w:r>
        <w:rPr>
          <w:rFonts w:ascii="TimesLT" w:eastAsia="Times New Roman" w:hAnsi="TimesLT" w:cs="Times New Roman"/>
          <w:b/>
          <w:color w:val="000000"/>
          <w:szCs w:val="20"/>
          <w:lang w:eastAsia="lt-LT"/>
        </w:rPr>
        <w:t xml:space="preserve">Bendruomenės centras </w:t>
      </w:r>
      <w:r w:rsidR="000755E3">
        <w:rPr>
          <w:rFonts w:ascii="TimesLT" w:eastAsia="Times New Roman" w:hAnsi="TimesLT" w:cs="Times New Roman"/>
          <w:b/>
          <w:color w:val="000000"/>
          <w:szCs w:val="20"/>
          <w:lang w:eastAsia="lt-LT"/>
        </w:rPr>
        <w:t>„</w:t>
      </w:r>
      <w:r>
        <w:rPr>
          <w:rFonts w:ascii="TimesLT" w:eastAsia="Times New Roman" w:hAnsi="TimesLT" w:cs="Times New Roman"/>
          <w:b/>
          <w:color w:val="000000"/>
          <w:szCs w:val="20"/>
          <w:lang w:eastAsia="lt-LT"/>
        </w:rPr>
        <w:t>Girstupio slėnis“</w:t>
      </w:r>
    </w:p>
    <w:p w:rsidR="00AB638A" w:rsidRPr="00E87ADC" w:rsidRDefault="00AB638A" w:rsidP="00914FCC">
      <w:pPr>
        <w:tabs>
          <w:tab w:val="left" w:pos="6660"/>
        </w:tabs>
        <w:spacing w:line="276" w:lineRule="auto"/>
        <w:ind w:right="60"/>
        <w:jc w:val="center"/>
        <w:rPr>
          <w:rFonts w:ascii="Times New Roman Baltic" w:eastAsia="Times New Roman" w:hAnsi="Times New Roman Baltic" w:cs="Arial"/>
          <w:sz w:val="16"/>
          <w:szCs w:val="16"/>
          <w:lang w:eastAsia="lt-LT"/>
        </w:rPr>
      </w:pPr>
      <w:r w:rsidRPr="00E87ADC">
        <w:rPr>
          <w:rFonts w:ascii="Times New Roman Baltic" w:eastAsia="Times New Roman" w:hAnsi="Times New Roman Baltic" w:cs="Arial"/>
          <w:sz w:val="16"/>
          <w:szCs w:val="16"/>
          <w:lang w:eastAsia="lt-LT"/>
        </w:rPr>
        <w:t>Projekto vykdytojo  pavadinimas</w:t>
      </w:r>
    </w:p>
    <w:p w:rsidR="00AB638A" w:rsidRPr="00C63906" w:rsidRDefault="00AB638A" w:rsidP="00AB638A">
      <w:pPr>
        <w:tabs>
          <w:tab w:val="left" w:pos="6660"/>
        </w:tabs>
        <w:spacing w:line="276" w:lineRule="auto"/>
        <w:jc w:val="center"/>
        <w:rPr>
          <w:rFonts w:ascii="Times New Roman Baltic" w:eastAsia="Times New Roman" w:hAnsi="Times New Roman Baltic" w:cs="Arial"/>
          <w:b/>
          <w:sz w:val="16"/>
          <w:szCs w:val="16"/>
          <w:lang w:eastAsia="lt-LT"/>
        </w:rPr>
      </w:pPr>
    </w:p>
    <w:p w:rsidR="00AB638A" w:rsidRDefault="00C63906" w:rsidP="00AB638A">
      <w:pPr>
        <w:jc w:val="center"/>
        <w:rPr>
          <w:rFonts w:ascii="Times New Roman Baltic" w:eastAsia="Times New Roman" w:hAnsi="Times New Roman Baltic" w:cs="Arial"/>
          <w:sz w:val="16"/>
          <w:szCs w:val="16"/>
          <w:lang w:eastAsia="lt-LT"/>
        </w:rPr>
      </w:pPr>
      <w:r w:rsidRPr="00C63906">
        <w:rPr>
          <w:rFonts w:ascii="Times New Roman Baltic" w:eastAsia="Times New Roman" w:hAnsi="Times New Roman Baltic" w:cs="Arial"/>
          <w:b/>
          <w:sz w:val="16"/>
          <w:szCs w:val="16"/>
          <w:lang w:eastAsia="lt-LT"/>
        </w:rPr>
        <w:t xml:space="preserve">   Kodas 302333686, adresas Chemijos g. 11, Kaunas, tel. +370 614 35653, el. paštas  rvirgilija@gmail.com</w:t>
      </w:r>
      <w:r>
        <w:rPr>
          <w:rFonts w:ascii="Times New Roman Baltic" w:eastAsia="Times New Roman" w:hAnsi="Times New Roman Baltic" w:cs="Arial"/>
          <w:sz w:val="16"/>
          <w:szCs w:val="16"/>
          <w:lang w:eastAsia="lt-LT"/>
        </w:rPr>
        <w:t>.</w:t>
      </w:r>
    </w:p>
    <w:p w:rsidR="00AB638A" w:rsidRDefault="00AB638A" w:rsidP="00AB638A">
      <w:pPr>
        <w:ind w:right="343"/>
        <w:jc w:val="center"/>
        <w:rPr>
          <w:rFonts w:eastAsia="Times New Roman" w:cs="Times New Roman"/>
          <w:b/>
          <w:bCs/>
          <w:szCs w:val="24"/>
          <w:lang w:eastAsia="lt-LT"/>
        </w:rPr>
      </w:pPr>
    </w:p>
    <w:p w:rsidR="00AB638A" w:rsidRPr="00E87ADC" w:rsidRDefault="00AB638A" w:rsidP="00717162">
      <w:pPr>
        <w:ind w:right="105"/>
        <w:jc w:val="center"/>
        <w:rPr>
          <w:rFonts w:eastAsia="Times New Roman" w:cs="Times New Roman"/>
          <w:b/>
          <w:bCs/>
          <w:szCs w:val="24"/>
          <w:lang w:eastAsia="lt-LT"/>
        </w:rPr>
      </w:pPr>
      <w:r w:rsidRPr="00E87ADC">
        <w:rPr>
          <w:rFonts w:eastAsia="Times New Roman" w:cs="Times New Roman"/>
          <w:b/>
          <w:bCs/>
          <w:szCs w:val="24"/>
          <w:lang w:eastAsia="lt-LT"/>
        </w:rPr>
        <w:t xml:space="preserve">PROJEKTO PAGAL PRIEMONĘ „STIPRINTI BENDRUOMENINĘ VEIKLĄ SAVIVALDYBĖSE“ ĮGYVENDINIMO,  </w:t>
      </w:r>
    </w:p>
    <w:p w:rsidR="00AB638A" w:rsidRPr="00E87ADC" w:rsidRDefault="00AB638A" w:rsidP="00AB638A">
      <w:pPr>
        <w:ind w:right="343"/>
        <w:jc w:val="center"/>
        <w:rPr>
          <w:rFonts w:eastAsia="Times New Roman" w:cs="Times New Roman"/>
          <w:b/>
          <w:bCs/>
          <w:szCs w:val="24"/>
          <w:lang w:eastAsia="lt-LT"/>
        </w:rPr>
      </w:pPr>
      <w:r w:rsidRPr="00E87ADC">
        <w:rPr>
          <w:rFonts w:eastAsia="Times New Roman" w:cs="Times New Roman"/>
          <w:b/>
          <w:bCs/>
          <w:szCs w:val="24"/>
          <w:lang w:eastAsia="lt-LT"/>
        </w:rPr>
        <w:t>ĮGYVENDINANT BANDOMĄJĮ MODELĮ,  20</w:t>
      </w:r>
      <w:r w:rsidR="00C63906">
        <w:rPr>
          <w:rFonts w:eastAsia="Times New Roman" w:cs="Times New Roman"/>
          <w:b/>
          <w:bCs/>
          <w:szCs w:val="24"/>
          <w:lang w:eastAsia="lt-LT"/>
        </w:rPr>
        <w:t>23</w:t>
      </w:r>
      <w:r w:rsidRPr="00E87ADC">
        <w:rPr>
          <w:rFonts w:eastAsia="Times New Roman" w:cs="Times New Roman"/>
          <w:b/>
          <w:bCs/>
          <w:szCs w:val="24"/>
          <w:lang w:eastAsia="lt-LT"/>
        </w:rPr>
        <w:t xml:space="preserve"> M. </w:t>
      </w:r>
      <w:r w:rsidR="00C63906">
        <w:rPr>
          <w:rFonts w:eastAsia="Times New Roman" w:cs="Times New Roman"/>
          <w:b/>
          <w:bCs/>
          <w:szCs w:val="24"/>
          <w:lang w:eastAsia="lt-LT"/>
        </w:rPr>
        <w:t xml:space="preserve">GRUODŽIO </w:t>
      </w:r>
      <w:r w:rsidRPr="00E87ADC">
        <w:rPr>
          <w:rFonts w:eastAsia="Times New Roman" w:cs="Times New Roman"/>
          <w:b/>
          <w:bCs/>
          <w:szCs w:val="24"/>
          <w:lang w:eastAsia="lt-LT"/>
        </w:rPr>
        <w:t xml:space="preserve"> MĖN.</w:t>
      </w:r>
      <w:r w:rsidR="00473E55">
        <w:rPr>
          <w:rFonts w:eastAsia="Times New Roman" w:cs="Times New Roman"/>
          <w:b/>
          <w:bCs/>
          <w:szCs w:val="24"/>
          <w:lang w:eastAsia="lt-LT"/>
        </w:rPr>
        <w:t xml:space="preserve"> </w:t>
      </w:r>
      <w:r w:rsidR="00C63906">
        <w:rPr>
          <w:rFonts w:eastAsia="Times New Roman" w:cs="Times New Roman"/>
          <w:b/>
          <w:bCs/>
          <w:szCs w:val="24"/>
          <w:lang w:eastAsia="lt-LT"/>
        </w:rPr>
        <w:t>25</w:t>
      </w:r>
      <w:r w:rsidRPr="00E87ADC">
        <w:rPr>
          <w:rFonts w:eastAsia="Times New Roman" w:cs="Times New Roman"/>
          <w:b/>
          <w:bCs/>
          <w:szCs w:val="24"/>
          <w:lang w:eastAsia="lt-LT"/>
        </w:rPr>
        <w:t xml:space="preserve"> D. ATASKAITA</w:t>
      </w:r>
    </w:p>
    <w:p w:rsidR="00AB638A" w:rsidRPr="00E87ADC" w:rsidRDefault="00AB638A" w:rsidP="00AB638A">
      <w:pPr>
        <w:ind w:right="343"/>
        <w:rPr>
          <w:rFonts w:eastAsia="Times New Roman" w:cs="Times New Roman"/>
          <w:szCs w:val="24"/>
          <w:lang w:eastAsia="lt-LT"/>
        </w:rPr>
      </w:pPr>
    </w:p>
    <w:p w:rsidR="00AB638A" w:rsidRDefault="00AB638A" w:rsidP="00AB638A">
      <w:pPr>
        <w:ind w:right="343"/>
        <w:rPr>
          <w:rFonts w:eastAsia="Times New Roman" w:cs="Times New Roman"/>
          <w:szCs w:val="24"/>
          <w:lang w:eastAsia="lt-LT"/>
        </w:rPr>
      </w:pPr>
    </w:p>
    <w:p w:rsidR="00AB638A" w:rsidRPr="00AB638A" w:rsidRDefault="00AB638A" w:rsidP="00914FCC">
      <w:pPr>
        <w:spacing w:after="120"/>
        <w:ind w:right="340"/>
        <w:rPr>
          <w:rFonts w:eastAsia="Times New Roman" w:cs="Times New Roman"/>
          <w:b/>
          <w:bCs/>
          <w:sz w:val="22"/>
          <w:lang w:eastAsia="lt-LT"/>
        </w:rPr>
      </w:pPr>
      <w:r w:rsidRPr="00AB638A">
        <w:rPr>
          <w:rFonts w:eastAsia="Times New Roman" w:cs="Times New Roman"/>
          <w:b/>
          <w:bCs/>
          <w:sz w:val="22"/>
          <w:lang w:eastAsia="lt-LT"/>
        </w:rPr>
        <w:t>1. Bendra informacija apie įgyvendintą projektą:</w:t>
      </w:r>
    </w:p>
    <w:tbl>
      <w:tblPr>
        <w:tblStyle w:val="TableGrid"/>
        <w:tblW w:w="13745" w:type="dxa"/>
        <w:tblLook w:val="06A0"/>
      </w:tblPr>
      <w:tblGrid>
        <w:gridCol w:w="4531"/>
        <w:gridCol w:w="9214"/>
      </w:tblGrid>
      <w:tr w:rsidR="00AB638A" w:rsidTr="00CD2EAE">
        <w:trPr>
          <w:trHeight w:val="830"/>
        </w:trPr>
        <w:tc>
          <w:tcPr>
            <w:tcW w:w="4531" w:type="dxa"/>
          </w:tcPr>
          <w:p w:rsidR="00AB638A" w:rsidRPr="00AB638A" w:rsidRDefault="00AB638A" w:rsidP="00AB638A">
            <w:pPr>
              <w:ind w:right="343"/>
              <w:rPr>
                <w:rFonts w:eastAsia="Times New Roman" w:cs="Times New Roman"/>
                <w:lang w:eastAsia="lt-LT"/>
              </w:rPr>
            </w:pPr>
            <w:r w:rsidRPr="003D0BF8">
              <w:rPr>
                <w:rFonts w:eastAsia="Times New Roman" w:cs="Times New Roman"/>
                <w:lang w:eastAsia="lt-LT"/>
              </w:rPr>
              <w:t xml:space="preserve">Projekto </w:t>
            </w:r>
            <w:r>
              <w:rPr>
                <w:rFonts w:eastAsia="Times New Roman" w:cs="Times New Roman"/>
                <w:lang w:eastAsia="lt-LT"/>
              </w:rPr>
              <w:t>tikslas</w:t>
            </w:r>
          </w:p>
        </w:tc>
        <w:tc>
          <w:tcPr>
            <w:tcW w:w="9214" w:type="dxa"/>
          </w:tcPr>
          <w:p w:rsidR="00AB638A" w:rsidRPr="00E5292C" w:rsidRDefault="00473E55" w:rsidP="00B37CF2">
            <w:pPr>
              <w:ind w:right="343"/>
              <w:jc w:val="both"/>
              <w:rPr>
                <w:rFonts w:eastAsia="Times New Roman" w:cs="Times New Roman"/>
                <w:sz w:val="20"/>
                <w:szCs w:val="20"/>
                <w:lang w:eastAsia="lt-LT"/>
              </w:rPr>
            </w:pPr>
            <w:r w:rsidRPr="00E5292C">
              <w:rPr>
                <w:rFonts w:eastAsia="Calibri"/>
                <w:noProof/>
                <w:sz w:val="20"/>
                <w:szCs w:val="20"/>
              </w:rPr>
              <w:t>Mažinti socialinės rizikos vietos gyventojų atskirtį, skatinti bendruomenės sutelktumą ir stiprinti kaimyniškus santykius. Sudaryti sąlygas  socialinės rizikos vietos gyventojams dalyvauti edukacinėse ir kultūrinėse priemonėse, pažintinėse kelionėse ir tuo patenkinti jų dvasinius ir intelektualinius poreikius. Padėti  karo pabėgėliams iš Ukrainos integruotis į bendruomenę dalyvaujant projekte numatytose veiklose, o bendruomenės narius skatinti  teikti jiems pagalbą. Sudaryti galimybę bendruomenės centro nariams ugdyti  savo kompetencijas atstovauti  bendruomenę priimant sprendimus dėl socialinių ir viešųjų interesų tenkinimo.</w:t>
            </w:r>
          </w:p>
        </w:tc>
      </w:tr>
      <w:tr w:rsidR="00AB638A" w:rsidTr="005016F6">
        <w:trPr>
          <w:trHeight w:val="2942"/>
        </w:trPr>
        <w:tc>
          <w:tcPr>
            <w:tcW w:w="4531" w:type="dxa"/>
          </w:tcPr>
          <w:p w:rsidR="00AB638A" w:rsidRPr="00AB638A" w:rsidRDefault="00AB638A" w:rsidP="00A448B8">
            <w:pPr>
              <w:rPr>
                <w:lang w:eastAsia="lt-LT"/>
              </w:rPr>
            </w:pPr>
            <w:r>
              <w:rPr>
                <w:lang w:eastAsia="lt-LT"/>
              </w:rPr>
              <w:t>Įgyvendintų p</w:t>
            </w:r>
            <w:r w:rsidRPr="003D0BF8">
              <w:rPr>
                <w:lang w:eastAsia="lt-LT"/>
              </w:rPr>
              <w:t xml:space="preserve">rojekto trumpas </w:t>
            </w:r>
            <w:r w:rsidRPr="00A448B8">
              <w:t>aprašymas</w:t>
            </w:r>
          </w:p>
        </w:tc>
        <w:tc>
          <w:tcPr>
            <w:tcW w:w="9214" w:type="dxa"/>
          </w:tcPr>
          <w:p w:rsidR="009F15F7" w:rsidRPr="00E5292C" w:rsidRDefault="00B44DA8" w:rsidP="0059626F">
            <w:pPr>
              <w:jc w:val="both"/>
              <w:rPr>
                <w:rFonts w:eastAsia="Times New Roman" w:cs="Times New Roman"/>
                <w:color w:val="FF0000"/>
                <w:sz w:val="20"/>
                <w:szCs w:val="20"/>
                <w:lang w:eastAsia="lt-LT"/>
              </w:rPr>
            </w:pPr>
            <w:r w:rsidRPr="00E5292C">
              <w:rPr>
                <w:sz w:val="20"/>
                <w:szCs w:val="20"/>
                <w:lang w:eastAsia="lt-LT"/>
              </w:rPr>
              <w:t xml:space="preserve">Projekte „Čia mano namai“ numatytos veiklos sėkmingai įgyvendintos. </w:t>
            </w:r>
            <w:r w:rsidR="005B1F47" w:rsidRPr="00E5292C">
              <w:rPr>
                <w:sz w:val="20"/>
                <w:szCs w:val="20"/>
                <w:lang w:eastAsia="lt-LT"/>
              </w:rPr>
              <w:t>P</w:t>
            </w:r>
            <w:r w:rsidR="00CD2EAE" w:rsidRPr="00E5292C">
              <w:rPr>
                <w:sz w:val="20"/>
                <w:szCs w:val="20"/>
                <w:lang w:eastAsia="lt-LT"/>
              </w:rPr>
              <w:t>a</w:t>
            </w:r>
            <w:r w:rsidR="005B1F47" w:rsidRPr="00E5292C">
              <w:rPr>
                <w:sz w:val="20"/>
                <w:szCs w:val="20"/>
                <w:lang w:eastAsia="lt-LT"/>
              </w:rPr>
              <w:t>žintinėje kelionėje į Klaipėdos kraštą dalyvavo 50 žmonių,</w:t>
            </w:r>
            <w:r w:rsidR="00BA25F5">
              <w:rPr>
                <w:sz w:val="20"/>
                <w:szCs w:val="20"/>
                <w:lang w:eastAsia="lt-LT"/>
              </w:rPr>
              <w:t xml:space="preserve"> iš jų 13 ukrainiečių, </w:t>
            </w:r>
            <w:r w:rsidR="003768B6" w:rsidRPr="00E5292C">
              <w:rPr>
                <w:sz w:val="20"/>
                <w:szCs w:val="20"/>
                <w:lang w:eastAsia="lt-LT"/>
              </w:rPr>
              <w:t xml:space="preserve"> </w:t>
            </w:r>
            <w:r w:rsidR="005B1F47" w:rsidRPr="00E5292C">
              <w:rPr>
                <w:sz w:val="20"/>
                <w:szCs w:val="20"/>
                <w:lang w:eastAsia="lt-LT"/>
              </w:rPr>
              <w:t xml:space="preserve"> aplankytos istorinės vietos, kultūrinės įstaigos, susitikta su vietine Kriokiški</w:t>
            </w:r>
            <w:r w:rsidR="00EC7B02">
              <w:rPr>
                <w:sz w:val="20"/>
                <w:szCs w:val="20"/>
                <w:lang w:eastAsia="lt-LT"/>
              </w:rPr>
              <w:t>ų</w:t>
            </w:r>
            <w:r w:rsidR="005B1F47" w:rsidRPr="00E5292C">
              <w:rPr>
                <w:sz w:val="20"/>
                <w:szCs w:val="20"/>
                <w:lang w:eastAsia="lt-LT"/>
              </w:rPr>
              <w:t xml:space="preserve"> </w:t>
            </w:r>
            <w:r w:rsidR="00EC7B02">
              <w:rPr>
                <w:sz w:val="20"/>
                <w:szCs w:val="20"/>
                <w:lang w:eastAsia="lt-LT"/>
              </w:rPr>
              <w:t xml:space="preserve">kaimo </w:t>
            </w:r>
            <w:r w:rsidR="005B1F47" w:rsidRPr="00E5292C">
              <w:rPr>
                <w:sz w:val="20"/>
                <w:szCs w:val="20"/>
                <w:lang w:eastAsia="lt-LT"/>
              </w:rPr>
              <w:t>bendruomene</w:t>
            </w:r>
            <w:r w:rsidR="00127B36">
              <w:rPr>
                <w:sz w:val="20"/>
                <w:szCs w:val="20"/>
                <w:lang w:eastAsia="lt-LT"/>
              </w:rPr>
              <w:t xml:space="preserve"> ir </w:t>
            </w:r>
            <w:r w:rsidR="005B1F47" w:rsidRPr="00E5292C">
              <w:rPr>
                <w:sz w:val="20"/>
                <w:szCs w:val="20"/>
                <w:lang w:eastAsia="lt-LT"/>
              </w:rPr>
              <w:t xml:space="preserve"> </w:t>
            </w:r>
            <w:r w:rsidR="00127B36">
              <w:rPr>
                <w:sz w:val="20"/>
                <w:szCs w:val="20"/>
                <w:lang w:eastAsia="lt-LT"/>
              </w:rPr>
              <w:t xml:space="preserve">pasidalinta gerąja patirtimi, </w:t>
            </w:r>
            <w:r w:rsidR="005B1F47" w:rsidRPr="00E5292C">
              <w:rPr>
                <w:sz w:val="20"/>
                <w:szCs w:val="20"/>
                <w:lang w:eastAsia="lt-LT"/>
              </w:rPr>
              <w:t>dalyvauta kulinarinio paveldo edukacijoje. Pažintinėje kelionėje į Aukštaitiją dalyvavo 50 žmonių,</w:t>
            </w:r>
            <w:r w:rsidR="00563028">
              <w:rPr>
                <w:sz w:val="20"/>
                <w:szCs w:val="20"/>
                <w:lang w:eastAsia="lt-LT"/>
              </w:rPr>
              <w:t xml:space="preserve">iš jų 11 ukrainiečių, </w:t>
            </w:r>
            <w:r w:rsidR="0049048D" w:rsidRPr="00E5292C">
              <w:rPr>
                <w:sz w:val="20"/>
                <w:szCs w:val="20"/>
                <w:lang w:eastAsia="lt-LT"/>
              </w:rPr>
              <w:t xml:space="preserve">aplankyti religinio paveldo, senovės lietuvių buities  objektai, dalyvauta kulinarinio paveldo edukacijoje, </w:t>
            </w:r>
            <w:r w:rsidR="0031467E" w:rsidRPr="00E5292C">
              <w:rPr>
                <w:sz w:val="20"/>
                <w:szCs w:val="20"/>
                <w:lang w:eastAsia="lt-LT"/>
              </w:rPr>
              <w:t xml:space="preserve">bendrauta </w:t>
            </w:r>
            <w:r w:rsidR="0016058E" w:rsidRPr="00E5292C">
              <w:rPr>
                <w:sz w:val="20"/>
                <w:szCs w:val="20"/>
                <w:lang w:eastAsia="lt-LT"/>
              </w:rPr>
              <w:t xml:space="preserve"> su Linkmenų </w:t>
            </w:r>
            <w:r w:rsidR="0031467E" w:rsidRPr="00E5292C">
              <w:rPr>
                <w:sz w:val="20"/>
                <w:szCs w:val="20"/>
                <w:lang w:eastAsia="lt-LT"/>
              </w:rPr>
              <w:t xml:space="preserve">kaimo </w:t>
            </w:r>
            <w:r w:rsidR="0016058E" w:rsidRPr="00E5292C">
              <w:rPr>
                <w:sz w:val="20"/>
                <w:szCs w:val="20"/>
                <w:lang w:eastAsia="lt-LT"/>
              </w:rPr>
              <w:t>bendruomene</w:t>
            </w:r>
            <w:r w:rsidR="00127B36">
              <w:rPr>
                <w:sz w:val="20"/>
                <w:szCs w:val="20"/>
                <w:lang w:eastAsia="lt-LT"/>
              </w:rPr>
              <w:t>, kuri pasidalino savo vers</w:t>
            </w:r>
            <w:r w:rsidR="0072199D">
              <w:rPr>
                <w:sz w:val="20"/>
                <w:szCs w:val="20"/>
                <w:lang w:eastAsia="lt-LT"/>
              </w:rPr>
              <w:t>l</w:t>
            </w:r>
            <w:r w:rsidR="00127B36">
              <w:rPr>
                <w:sz w:val="20"/>
                <w:szCs w:val="20"/>
                <w:lang w:eastAsia="lt-LT"/>
              </w:rPr>
              <w:t xml:space="preserve">o patirtimi, </w:t>
            </w:r>
            <w:r w:rsidR="0016058E" w:rsidRPr="00E5292C">
              <w:rPr>
                <w:sz w:val="20"/>
                <w:szCs w:val="20"/>
                <w:lang w:eastAsia="lt-LT"/>
              </w:rPr>
              <w:t xml:space="preserve"> </w:t>
            </w:r>
            <w:r w:rsidR="0049048D" w:rsidRPr="00E5292C">
              <w:rPr>
                <w:sz w:val="20"/>
                <w:szCs w:val="20"/>
                <w:lang w:eastAsia="lt-LT"/>
              </w:rPr>
              <w:t xml:space="preserve">aplankyti gamtos paminklai. </w:t>
            </w:r>
            <w:r w:rsidR="00882C8B" w:rsidRPr="00E5292C">
              <w:rPr>
                <w:sz w:val="20"/>
                <w:szCs w:val="20"/>
                <w:lang w:eastAsia="lt-LT"/>
              </w:rPr>
              <w:t xml:space="preserve">Kauno </w:t>
            </w:r>
            <w:r w:rsidR="0046585B" w:rsidRPr="00E5292C">
              <w:rPr>
                <w:sz w:val="20"/>
                <w:szCs w:val="20"/>
                <w:lang w:eastAsia="lt-LT"/>
              </w:rPr>
              <w:t xml:space="preserve">miesto </w:t>
            </w:r>
            <w:r w:rsidR="007E2F49" w:rsidRPr="00E5292C">
              <w:rPr>
                <w:sz w:val="20"/>
                <w:szCs w:val="20"/>
                <w:lang w:eastAsia="lt-LT"/>
              </w:rPr>
              <w:t xml:space="preserve">Dainavos </w:t>
            </w:r>
            <w:r w:rsidR="0046585B" w:rsidRPr="00E5292C">
              <w:rPr>
                <w:sz w:val="20"/>
                <w:szCs w:val="20"/>
                <w:lang w:eastAsia="lt-LT"/>
              </w:rPr>
              <w:t>dalies senjor</w:t>
            </w:r>
            <w:r w:rsidR="000B1F71">
              <w:rPr>
                <w:sz w:val="20"/>
                <w:szCs w:val="20"/>
                <w:lang w:eastAsia="lt-LT"/>
              </w:rPr>
              <w:t xml:space="preserve">ų išsakytu noru buvo </w:t>
            </w:r>
            <w:r w:rsidR="00882C8B" w:rsidRPr="00E5292C">
              <w:rPr>
                <w:sz w:val="20"/>
                <w:szCs w:val="20"/>
                <w:lang w:eastAsia="lt-LT"/>
              </w:rPr>
              <w:t xml:space="preserve"> surengt</w:t>
            </w:r>
            <w:r w:rsidR="000B1F71">
              <w:rPr>
                <w:sz w:val="20"/>
                <w:szCs w:val="20"/>
                <w:lang w:eastAsia="lt-LT"/>
              </w:rPr>
              <w:t xml:space="preserve">a švietėjiška sveikatinimo popietė </w:t>
            </w:r>
            <w:r w:rsidR="00882C8B" w:rsidRPr="00E5292C">
              <w:rPr>
                <w:sz w:val="20"/>
                <w:szCs w:val="20"/>
                <w:lang w:eastAsia="lt-LT"/>
              </w:rPr>
              <w:t>„Saugokime savo širdį“</w:t>
            </w:r>
            <w:r w:rsidR="00563028">
              <w:rPr>
                <w:sz w:val="20"/>
                <w:szCs w:val="20"/>
                <w:lang w:eastAsia="lt-LT"/>
              </w:rPr>
              <w:t xml:space="preserve"> </w:t>
            </w:r>
            <w:r w:rsidR="000B1F71">
              <w:rPr>
                <w:sz w:val="20"/>
                <w:szCs w:val="20"/>
                <w:lang w:eastAsia="lt-LT"/>
              </w:rPr>
              <w:t>apie širdies ir onkologines ligas bei jų prevenciją,</w:t>
            </w:r>
            <w:r w:rsidR="00563028">
              <w:rPr>
                <w:sz w:val="20"/>
                <w:szCs w:val="20"/>
                <w:lang w:eastAsia="lt-LT"/>
              </w:rPr>
              <w:t xml:space="preserve"> </w:t>
            </w:r>
            <w:r w:rsidR="000B1F71">
              <w:rPr>
                <w:sz w:val="20"/>
                <w:szCs w:val="20"/>
                <w:lang w:eastAsia="lt-LT"/>
              </w:rPr>
              <w:t>jauki</w:t>
            </w:r>
            <w:r w:rsidR="00563028">
              <w:rPr>
                <w:sz w:val="20"/>
                <w:szCs w:val="20"/>
                <w:lang w:eastAsia="lt-LT"/>
              </w:rPr>
              <w:t xml:space="preserve"> </w:t>
            </w:r>
            <w:r w:rsidR="00BA25F5">
              <w:rPr>
                <w:sz w:val="20"/>
                <w:szCs w:val="20"/>
                <w:lang w:eastAsia="lt-LT"/>
              </w:rPr>
              <w:t xml:space="preserve"> adventinė</w:t>
            </w:r>
            <w:r w:rsidR="00563028">
              <w:rPr>
                <w:sz w:val="20"/>
                <w:szCs w:val="20"/>
                <w:lang w:eastAsia="lt-LT"/>
              </w:rPr>
              <w:t xml:space="preserve"> </w:t>
            </w:r>
            <w:r w:rsidR="00BA25F5">
              <w:rPr>
                <w:sz w:val="20"/>
                <w:szCs w:val="20"/>
                <w:lang w:eastAsia="lt-LT"/>
              </w:rPr>
              <w:t xml:space="preserve"> vakaronė-edukacij</w:t>
            </w:r>
            <w:r w:rsidR="000B1F71">
              <w:rPr>
                <w:sz w:val="20"/>
                <w:szCs w:val="20"/>
                <w:lang w:eastAsia="lt-LT"/>
              </w:rPr>
              <w:t>a</w:t>
            </w:r>
            <w:r w:rsidR="00563028">
              <w:rPr>
                <w:sz w:val="20"/>
                <w:szCs w:val="20"/>
                <w:lang w:eastAsia="lt-LT"/>
              </w:rPr>
              <w:t xml:space="preserve"> </w:t>
            </w:r>
            <w:r w:rsidR="00BA25F5">
              <w:rPr>
                <w:sz w:val="20"/>
                <w:szCs w:val="20"/>
                <w:lang w:eastAsia="lt-LT"/>
              </w:rPr>
              <w:t xml:space="preserve"> </w:t>
            </w:r>
            <w:r w:rsidR="00882C8B" w:rsidRPr="00E5292C">
              <w:rPr>
                <w:sz w:val="20"/>
                <w:szCs w:val="20"/>
                <w:lang w:eastAsia="lt-LT"/>
              </w:rPr>
              <w:t>„Laukiam Kalėdų ir puošiam savo namus“</w:t>
            </w:r>
            <w:r w:rsidR="000B1F71">
              <w:rPr>
                <w:sz w:val="20"/>
                <w:szCs w:val="20"/>
                <w:lang w:eastAsia="lt-LT"/>
              </w:rPr>
              <w:t xml:space="preserve">, kurioje edukatorė mokė karpinių iš popieriaus meno, adventinių ir kalėdinių dainų. </w:t>
            </w:r>
            <w:r w:rsidR="00DE2AA8">
              <w:rPr>
                <w:sz w:val="20"/>
                <w:szCs w:val="20"/>
                <w:lang w:eastAsia="lt-LT"/>
              </w:rPr>
              <w:t xml:space="preserve">Kelionės į Raudondvarį senjorai susitiko su Raudondvario bažnyčios bendruomenės atstovais, aplankė Raudondvario dvaro muziejų. </w:t>
            </w:r>
            <w:r w:rsidR="00307FE3" w:rsidRPr="00E5292C">
              <w:rPr>
                <w:sz w:val="20"/>
                <w:szCs w:val="20"/>
                <w:lang w:eastAsia="lt-LT"/>
              </w:rPr>
              <w:t xml:space="preserve"> </w:t>
            </w:r>
            <w:r w:rsidR="00307FE3" w:rsidRPr="00E5292C">
              <w:rPr>
                <w:sz w:val="20"/>
                <w:szCs w:val="20"/>
              </w:rPr>
              <w:t xml:space="preserve">Siekiant sumažinti Lieuvoje gyvenančių karo pabėgėlių iš Ukrainos socialinę atskirtį, buvo surengta edukacija </w:t>
            </w:r>
            <w:r w:rsidR="00346018" w:rsidRPr="00E5292C">
              <w:rPr>
                <w:sz w:val="20"/>
                <w:szCs w:val="20"/>
              </w:rPr>
              <w:t>“Rankų darbo šokoladiniai saldainiai”</w:t>
            </w:r>
            <w:r w:rsidR="00307FE3" w:rsidRPr="00E5292C">
              <w:rPr>
                <w:sz w:val="20"/>
                <w:szCs w:val="20"/>
              </w:rPr>
              <w:t xml:space="preserve">, kurioje </w:t>
            </w:r>
            <w:r w:rsidR="00346018" w:rsidRPr="00E5292C">
              <w:rPr>
                <w:sz w:val="20"/>
                <w:szCs w:val="20"/>
              </w:rPr>
              <w:t xml:space="preserve"> dalyvavo 182 ukrainiečių vaikai iš Kauno “Herojaus “ mokyklos</w:t>
            </w:r>
            <w:r w:rsidR="00B32ED1">
              <w:rPr>
                <w:sz w:val="20"/>
                <w:szCs w:val="20"/>
              </w:rPr>
              <w:t>. Forume „Bendruomenini</w:t>
            </w:r>
            <w:r w:rsidR="0059626F">
              <w:rPr>
                <w:sz w:val="20"/>
                <w:szCs w:val="20"/>
              </w:rPr>
              <w:t xml:space="preserve">nės veiklos problemos ir galimi jų sprendimo būdai“ </w:t>
            </w:r>
            <w:r w:rsidR="00B32ED1">
              <w:rPr>
                <w:sz w:val="20"/>
                <w:szCs w:val="20"/>
              </w:rPr>
              <w:t xml:space="preserve"> </w:t>
            </w:r>
            <w:r w:rsidR="0059626F">
              <w:rPr>
                <w:sz w:val="20"/>
                <w:szCs w:val="20"/>
              </w:rPr>
              <w:t xml:space="preserve">lektorius pristatė statistinius duomenis apie Kauno miesto bendruomenių </w:t>
            </w:r>
            <w:r w:rsidR="00B32ED1">
              <w:rPr>
                <w:sz w:val="20"/>
                <w:szCs w:val="20"/>
              </w:rPr>
              <w:t xml:space="preserve">organizacijų </w:t>
            </w:r>
            <w:r w:rsidR="0059626F">
              <w:rPr>
                <w:sz w:val="20"/>
                <w:szCs w:val="20"/>
                <w:lang w:eastAsia="lt-LT"/>
              </w:rPr>
              <w:t xml:space="preserve">veiklos kryptis, savanorystę, kitus rodiklius, nagrinėtos problemos, su kuriomis susiduria bendruomeninės organizacijos. </w:t>
            </w:r>
            <w:r w:rsidR="00E01BCF">
              <w:rPr>
                <w:sz w:val="20"/>
                <w:szCs w:val="20"/>
                <w:lang w:eastAsia="lt-LT"/>
              </w:rPr>
              <w:t xml:space="preserve">  </w:t>
            </w:r>
            <w:r w:rsidR="0059626F">
              <w:rPr>
                <w:sz w:val="20"/>
                <w:szCs w:val="20"/>
                <w:lang w:eastAsia="lt-LT"/>
              </w:rPr>
              <w:t>Pagrindine problema forumo dalyviai  įvardino bendruomenės namų ar kitų bendruomenės susibūrimui skirtų patalpų neturėjimas</w:t>
            </w:r>
            <w:r w:rsidR="000A5A32">
              <w:rPr>
                <w:sz w:val="20"/>
                <w:szCs w:val="20"/>
                <w:lang w:eastAsia="lt-LT"/>
              </w:rPr>
              <w:t>.</w:t>
            </w:r>
          </w:p>
        </w:tc>
      </w:tr>
      <w:tr w:rsidR="00914FCC" w:rsidTr="00CD2EAE">
        <w:trPr>
          <w:trHeight w:val="879"/>
        </w:trPr>
        <w:tc>
          <w:tcPr>
            <w:tcW w:w="4531" w:type="dxa"/>
          </w:tcPr>
          <w:p w:rsidR="00914FCC" w:rsidRDefault="00914FCC" w:rsidP="00AB638A">
            <w:pPr>
              <w:ind w:right="343"/>
              <w:rPr>
                <w:rFonts w:eastAsia="Times New Roman" w:cs="Times New Roman"/>
                <w:lang w:eastAsia="lt-LT"/>
              </w:rPr>
            </w:pPr>
            <w:r w:rsidRPr="003D0BF8">
              <w:rPr>
                <w:rFonts w:eastAsia="Times New Roman" w:cs="Times New Roman"/>
                <w:lang w:eastAsia="lt-LT"/>
              </w:rPr>
              <w:lastRenderedPageBreak/>
              <w:t>Nauda bendruomenei, geroji patirtis, kitos išvados ir pasiūlymai</w:t>
            </w:r>
          </w:p>
        </w:tc>
        <w:tc>
          <w:tcPr>
            <w:tcW w:w="9214" w:type="dxa"/>
          </w:tcPr>
          <w:p w:rsidR="00FF0F3E" w:rsidRPr="00E5292C" w:rsidRDefault="00A448B8" w:rsidP="00B814BF">
            <w:pPr>
              <w:ind w:right="343"/>
              <w:jc w:val="both"/>
              <w:rPr>
                <w:rFonts w:eastAsia="Times New Roman" w:cs="Times New Roman"/>
                <w:sz w:val="20"/>
                <w:szCs w:val="20"/>
                <w:lang w:eastAsia="lt-LT"/>
              </w:rPr>
            </w:pPr>
            <w:r w:rsidRPr="00E5292C">
              <w:rPr>
                <w:rFonts w:eastAsia="Times New Roman" w:cs="Times New Roman"/>
                <w:sz w:val="20"/>
                <w:szCs w:val="20"/>
                <w:lang w:eastAsia="lt-LT"/>
              </w:rPr>
              <w:t>Projekto v</w:t>
            </w:r>
            <w:r w:rsidR="00073C15" w:rsidRPr="00E5292C">
              <w:rPr>
                <w:rFonts w:eastAsia="Times New Roman" w:cs="Times New Roman"/>
                <w:sz w:val="20"/>
                <w:szCs w:val="20"/>
                <w:lang w:eastAsia="lt-LT"/>
              </w:rPr>
              <w:t xml:space="preserve">eiklomis įgyvendintas siekis </w:t>
            </w:r>
            <w:r w:rsidRPr="00E5292C">
              <w:rPr>
                <w:rFonts w:eastAsia="Times New Roman" w:cs="Times New Roman"/>
                <w:sz w:val="20"/>
                <w:szCs w:val="20"/>
                <w:lang w:eastAsia="lt-LT"/>
              </w:rPr>
              <w:t xml:space="preserve">sutelkti vietos bendruomenę, padėti socialinę atskirtį patiriantiems visuomenės nariams </w:t>
            </w:r>
            <w:r w:rsidR="00DA22BB" w:rsidRPr="00E5292C">
              <w:rPr>
                <w:rFonts w:eastAsia="Times New Roman" w:cs="Times New Roman"/>
                <w:sz w:val="20"/>
                <w:szCs w:val="20"/>
                <w:lang w:eastAsia="lt-LT"/>
              </w:rPr>
              <w:t xml:space="preserve">aktyviau įsijungti į  </w:t>
            </w:r>
            <w:r w:rsidR="006542F5" w:rsidRPr="00E5292C">
              <w:rPr>
                <w:rFonts w:eastAsia="Times New Roman" w:cs="Times New Roman"/>
                <w:sz w:val="20"/>
                <w:szCs w:val="20"/>
                <w:lang w:eastAsia="lt-LT"/>
              </w:rPr>
              <w:t>visuomeninį gyvenimą, sud</w:t>
            </w:r>
            <w:r w:rsidR="002055B7">
              <w:rPr>
                <w:rFonts w:eastAsia="Times New Roman" w:cs="Times New Roman"/>
                <w:sz w:val="20"/>
                <w:szCs w:val="20"/>
                <w:lang w:eastAsia="lt-LT"/>
              </w:rPr>
              <w:t>a</w:t>
            </w:r>
            <w:r w:rsidR="006542F5" w:rsidRPr="00E5292C">
              <w:rPr>
                <w:rFonts w:eastAsia="Times New Roman" w:cs="Times New Roman"/>
                <w:sz w:val="20"/>
                <w:szCs w:val="20"/>
                <w:lang w:eastAsia="lt-LT"/>
              </w:rPr>
              <w:t xml:space="preserve">rant jiems sąlygas dalyvauti kultūriniuose </w:t>
            </w:r>
            <w:r w:rsidR="006C11E3" w:rsidRPr="00E5292C">
              <w:rPr>
                <w:rFonts w:eastAsia="Times New Roman" w:cs="Times New Roman"/>
                <w:sz w:val="20"/>
                <w:szCs w:val="20"/>
                <w:lang w:eastAsia="lt-LT"/>
              </w:rPr>
              <w:t xml:space="preserve">ir pažintiniuose </w:t>
            </w:r>
            <w:r w:rsidR="006542F5" w:rsidRPr="00E5292C">
              <w:rPr>
                <w:rFonts w:eastAsia="Times New Roman" w:cs="Times New Roman"/>
                <w:sz w:val="20"/>
                <w:szCs w:val="20"/>
                <w:lang w:eastAsia="lt-LT"/>
              </w:rPr>
              <w:t xml:space="preserve">renginiuose. </w:t>
            </w:r>
            <w:r w:rsidR="002055B7">
              <w:rPr>
                <w:rFonts w:eastAsia="Times New Roman" w:cs="Times New Roman"/>
                <w:sz w:val="20"/>
                <w:szCs w:val="20"/>
                <w:lang w:eastAsia="lt-LT"/>
              </w:rPr>
              <w:t>Daugelis kelionės į Klaipėdos kraštą dalyvių tik kelionės me</w:t>
            </w:r>
            <w:r w:rsidR="00722E5A">
              <w:rPr>
                <w:rFonts w:eastAsia="Times New Roman" w:cs="Times New Roman"/>
                <w:sz w:val="20"/>
                <w:szCs w:val="20"/>
                <w:lang w:eastAsia="lt-LT"/>
              </w:rPr>
              <w:t xml:space="preserve">tu sužinojo, </w:t>
            </w:r>
            <w:r w:rsidR="006C11E3" w:rsidRPr="00E5292C">
              <w:rPr>
                <w:rFonts w:eastAsia="Times New Roman" w:cs="Times New Roman"/>
                <w:sz w:val="20"/>
                <w:szCs w:val="20"/>
                <w:lang w:eastAsia="lt-LT"/>
              </w:rPr>
              <w:t xml:space="preserve">kad </w:t>
            </w:r>
            <w:r w:rsidR="002E40F6" w:rsidRPr="00E5292C">
              <w:rPr>
                <w:rFonts w:eastAsia="Times New Roman" w:cs="Times New Roman"/>
                <w:sz w:val="20"/>
                <w:szCs w:val="20"/>
                <w:lang w:eastAsia="lt-LT"/>
              </w:rPr>
              <w:t>Klaipėdos kraštas - tai ne Žemaitija, o Mažosios Lietuvos etnografinio regiono dalis</w:t>
            </w:r>
            <w:r w:rsidR="00722E5A">
              <w:rPr>
                <w:rFonts w:eastAsia="Times New Roman" w:cs="Times New Roman"/>
                <w:sz w:val="20"/>
                <w:szCs w:val="20"/>
                <w:lang w:eastAsia="lt-LT"/>
              </w:rPr>
              <w:t xml:space="preserve"> su  </w:t>
            </w:r>
            <w:r w:rsidR="00824059" w:rsidRPr="00E5292C">
              <w:rPr>
                <w:rFonts w:eastAsia="Times New Roman" w:cs="Times New Roman"/>
                <w:sz w:val="20"/>
                <w:szCs w:val="20"/>
                <w:lang w:eastAsia="lt-LT"/>
              </w:rPr>
              <w:t xml:space="preserve"> </w:t>
            </w:r>
            <w:r w:rsidR="00722E5A">
              <w:rPr>
                <w:rFonts w:eastAsia="Times New Roman" w:cs="Times New Roman"/>
                <w:sz w:val="20"/>
                <w:szCs w:val="20"/>
                <w:lang w:eastAsia="lt-LT"/>
              </w:rPr>
              <w:t xml:space="preserve">savitais </w:t>
            </w:r>
            <w:r w:rsidR="00824059" w:rsidRPr="00E5292C">
              <w:rPr>
                <w:rFonts w:eastAsia="Times New Roman" w:cs="Times New Roman"/>
                <w:sz w:val="20"/>
                <w:szCs w:val="20"/>
                <w:lang w:eastAsia="lt-LT"/>
              </w:rPr>
              <w:t>lietuvininkų papročiais, kultūriniu ir kulinariniu paveldais</w:t>
            </w:r>
            <w:r w:rsidR="00722E5A">
              <w:rPr>
                <w:rFonts w:eastAsia="Times New Roman" w:cs="Times New Roman"/>
                <w:sz w:val="20"/>
                <w:szCs w:val="20"/>
                <w:lang w:eastAsia="lt-LT"/>
              </w:rPr>
              <w:t xml:space="preserve">. Keliautojai </w:t>
            </w:r>
            <w:r w:rsidR="001B4078">
              <w:rPr>
                <w:rFonts w:eastAsia="Times New Roman" w:cs="Times New Roman"/>
                <w:sz w:val="20"/>
                <w:szCs w:val="20"/>
                <w:lang w:eastAsia="lt-LT"/>
              </w:rPr>
              <w:t xml:space="preserve">prisilietė prie istorijos to krašto, iš kurio į carinės Rusijos pavergtą Lietuvą </w:t>
            </w:r>
            <w:r w:rsidR="00DE2AA8">
              <w:rPr>
                <w:rFonts w:eastAsia="Times New Roman" w:cs="Times New Roman"/>
                <w:sz w:val="20"/>
                <w:szCs w:val="20"/>
                <w:lang w:eastAsia="lt-LT"/>
              </w:rPr>
              <w:t>sklido</w:t>
            </w:r>
            <w:r w:rsidR="00B814BF">
              <w:rPr>
                <w:rFonts w:eastAsia="Times New Roman" w:cs="Times New Roman"/>
                <w:sz w:val="20"/>
                <w:szCs w:val="20"/>
                <w:lang w:eastAsia="lt-LT"/>
              </w:rPr>
              <w:t xml:space="preserve"> lietuvybės </w:t>
            </w:r>
            <w:r w:rsidR="00DE2AA8">
              <w:rPr>
                <w:rFonts w:eastAsia="Times New Roman" w:cs="Times New Roman"/>
                <w:sz w:val="20"/>
                <w:szCs w:val="20"/>
                <w:lang w:eastAsia="lt-LT"/>
              </w:rPr>
              <w:t xml:space="preserve">šviesa ir </w:t>
            </w:r>
            <w:r w:rsidR="001B4078">
              <w:rPr>
                <w:rFonts w:eastAsia="Times New Roman" w:cs="Times New Roman"/>
                <w:sz w:val="20"/>
                <w:szCs w:val="20"/>
                <w:lang w:eastAsia="lt-LT"/>
              </w:rPr>
              <w:t>vingiavo knygnešių keliai</w:t>
            </w:r>
            <w:r w:rsidR="00922054">
              <w:rPr>
                <w:rFonts w:eastAsia="Times New Roman" w:cs="Times New Roman"/>
                <w:sz w:val="20"/>
                <w:szCs w:val="20"/>
                <w:lang w:eastAsia="lt-LT"/>
              </w:rPr>
              <w:t xml:space="preserve">. </w:t>
            </w:r>
          </w:p>
          <w:p w:rsidR="008B3F5E" w:rsidRPr="00E5292C" w:rsidRDefault="00DA596F" w:rsidP="00B814BF">
            <w:pPr>
              <w:jc w:val="both"/>
              <w:rPr>
                <w:sz w:val="20"/>
                <w:szCs w:val="20"/>
              </w:rPr>
            </w:pPr>
            <w:r w:rsidRPr="00E5292C">
              <w:rPr>
                <w:rFonts w:eastAsia="Times New Roman" w:cs="Times New Roman"/>
                <w:sz w:val="20"/>
                <w:szCs w:val="20"/>
                <w:lang w:eastAsia="lt-LT"/>
              </w:rPr>
              <w:t xml:space="preserve">Pažintinės kelionės, edukacijos, kiti renginiai, į kuriuos  </w:t>
            </w:r>
            <w:r w:rsidRPr="00E5292C">
              <w:rPr>
                <w:sz w:val="20"/>
                <w:szCs w:val="20"/>
              </w:rPr>
              <w:t xml:space="preserve">buvo pakviesti   įvairiaus socialinio statuso  asmenys: senjorai, jaunimas, šeimos su vaikais, taip pat karo pabėgėliai iš Ukrainos, sustiprino patriotinį nusiteikimą, pasididžiavimą savo valstybe, jos istorija ir dabartimi, </w:t>
            </w:r>
            <w:r w:rsidR="008B3F5E" w:rsidRPr="00E5292C">
              <w:rPr>
                <w:sz w:val="20"/>
                <w:szCs w:val="20"/>
              </w:rPr>
              <w:t xml:space="preserve">paskatino </w:t>
            </w:r>
            <w:r w:rsidRPr="00E5292C">
              <w:rPr>
                <w:sz w:val="20"/>
                <w:szCs w:val="20"/>
              </w:rPr>
              <w:t>gražią tarpusavio bendrystę,</w:t>
            </w:r>
            <w:r w:rsidR="008B3F5E" w:rsidRPr="00E5292C">
              <w:rPr>
                <w:sz w:val="20"/>
                <w:szCs w:val="20"/>
              </w:rPr>
              <w:t xml:space="preserve"> geranoriškumą, </w:t>
            </w:r>
            <w:r w:rsidRPr="00E5292C">
              <w:rPr>
                <w:sz w:val="20"/>
                <w:szCs w:val="20"/>
              </w:rPr>
              <w:t xml:space="preserve"> empatiją vieni kitiems,  </w:t>
            </w:r>
            <w:r w:rsidR="008B3F5E" w:rsidRPr="00E5292C">
              <w:rPr>
                <w:sz w:val="20"/>
                <w:szCs w:val="20"/>
              </w:rPr>
              <w:t>neskirstant  žmonių pagal jų  amžių, visuomeninę  padėtį ar tautybę. Projekto veiklos suteikė galimybę socialin</w:t>
            </w:r>
            <w:r w:rsidR="00127B36">
              <w:rPr>
                <w:sz w:val="20"/>
                <w:szCs w:val="20"/>
              </w:rPr>
              <w:t>ę</w:t>
            </w:r>
            <w:r w:rsidR="008B3F5E" w:rsidRPr="00E5292C">
              <w:rPr>
                <w:sz w:val="20"/>
                <w:szCs w:val="20"/>
              </w:rPr>
              <w:t xml:space="preserve"> atskirt</w:t>
            </w:r>
            <w:r w:rsidR="00922054">
              <w:rPr>
                <w:sz w:val="20"/>
                <w:szCs w:val="20"/>
              </w:rPr>
              <w:t>į</w:t>
            </w:r>
            <w:r w:rsidR="008B3F5E" w:rsidRPr="00E5292C">
              <w:rPr>
                <w:sz w:val="20"/>
                <w:szCs w:val="20"/>
              </w:rPr>
              <w:t xml:space="preserve">, vienatvę patiriantiems asmenims  </w:t>
            </w:r>
            <w:r w:rsidR="00A63650" w:rsidRPr="00E5292C">
              <w:rPr>
                <w:sz w:val="20"/>
                <w:szCs w:val="20"/>
              </w:rPr>
              <w:t>dalyvauti visuomeniniame gyvenime</w:t>
            </w:r>
            <w:r w:rsidR="00127B36">
              <w:rPr>
                <w:sz w:val="20"/>
                <w:szCs w:val="20"/>
              </w:rPr>
              <w:t>.</w:t>
            </w:r>
            <w:r w:rsidR="00922054">
              <w:rPr>
                <w:sz w:val="20"/>
                <w:szCs w:val="20"/>
              </w:rPr>
              <w:t xml:space="preserve"> </w:t>
            </w:r>
            <w:r w:rsidR="00127B36">
              <w:rPr>
                <w:sz w:val="20"/>
                <w:szCs w:val="20"/>
              </w:rPr>
              <w:t xml:space="preserve">Kiekvienas bendruomeninis susitikimas, pabuvimas kartu, keliavimas po savo kraštą  žmoguje pažadina lygiavertiškumo visuomenėje jausmą, kelia jo savivertę, skatina neužsisklęsti savyje ir teikia džiaugsmą. </w:t>
            </w:r>
            <w:r w:rsidR="00A63650" w:rsidRPr="00E5292C">
              <w:rPr>
                <w:sz w:val="20"/>
                <w:szCs w:val="20"/>
              </w:rPr>
              <w:t>Edukacija „Rankų darbo šokoladiniai saldainiai“ ukrainiečių vaikams suteikė Kalėdų laukimo džiaugsmo, kurio jie neturi dėl karo jų tėvynėje, patiria emocinius išgyvenimus  dėl savo artimųjų likimo</w:t>
            </w:r>
            <w:r w:rsidR="00FD7C87" w:rsidRPr="00E5292C">
              <w:rPr>
                <w:sz w:val="20"/>
                <w:szCs w:val="20"/>
              </w:rPr>
              <w:t xml:space="preserve"> ir netekčių. </w:t>
            </w:r>
            <w:r w:rsidR="00A63650" w:rsidRPr="00E5292C">
              <w:rPr>
                <w:sz w:val="20"/>
                <w:szCs w:val="20"/>
              </w:rPr>
              <w:t xml:space="preserve"> </w:t>
            </w:r>
          </w:p>
          <w:p w:rsidR="00073C15" w:rsidRPr="00E5292C" w:rsidRDefault="00FD7C87" w:rsidP="00B814BF">
            <w:pPr>
              <w:jc w:val="both"/>
              <w:rPr>
                <w:sz w:val="20"/>
                <w:szCs w:val="20"/>
              </w:rPr>
            </w:pPr>
            <w:r w:rsidRPr="00E5292C">
              <w:rPr>
                <w:sz w:val="20"/>
                <w:szCs w:val="20"/>
              </w:rPr>
              <w:t xml:space="preserve">Lietuvos </w:t>
            </w:r>
            <w:r w:rsidR="009638D4" w:rsidRPr="00E5292C">
              <w:rPr>
                <w:sz w:val="20"/>
                <w:szCs w:val="20"/>
              </w:rPr>
              <w:t xml:space="preserve">Respublikos </w:t>
            </w:r>
            <w:r w:rsidRPr="00E5292C">
              <w:rPr>
                <w:sz w:val="20"/>
                <w:szCs w:val="20"/>
              </w:rPr>
              <w:t xml:space="preserve">socialinės apsaugos ir darbo ministerijos inicijuojami ir finansuojami projektai turi labai svarbią ir pozityvią reikšmę visuomeniniame gyvenime, jie suteikia galimybę bendruomeninėms organizacijoms </w:t>
            </w:r>
            <w:r w:rsidR="009638D4" w:rsidRPr="00E5292C">
              <w:rPr>
                <w:sz w:val="20"/>
                <w:szCs w:val="20"/>
              </w:rPr>
              <w:t xml:space="preserve">planuoti </w:t>
            </w:r>
            <w:r w:rsidR="00127B36">
              <w:rPr>
                <w:sz w:val="20"/>
                <w:szCs w:val="20"/>
              </w:rPr>
              <w:t xml:space="preserve">ir </w:t>
            </w:r>
            <w:r w:rsidRPr="00E5292C">
              <w:rPr>
                <w:sz w:val="20"/>
                <w:szCs w:val="20"/>
              </w:rPr>
              <w:t>vykdyti veiklas</w:t>
            </w:r>
            <w:r w:rsidR="009638D4" w:rsidRPr="00E5292C">
              <w:rPr>
                <w:sz w:val="20"/>
                <w:szCs w:val="20"/>
              </w:rPr>
              <w:t>, p</w:t>
            </w:r>
            <w:r w:rsidRPr="00E5292C">
              <w:rPr>
                <w:sz w:val="20"/>
                <w:szCs w:val="20"/>
              </w:rPr>
              <w:t>ageidaujamas ir laukiam</w:t>
            </w:r>
            <w:r w:rsidR="009638D4" w:rsidRPr="00E5292C">
              <w:rPr>
                <w:sz w:val="20"/>
                <w:szCs w:val="20"/>
              </w:rPr>
              <w:t>a</w:t>
            </w:r>
            <w:r w:rsidRPr="00E5292C">
              <w:rPr>
                <w:sz w:val="20"/>
                <w:szCs w:val="20"/>
              </w:rPr>
              <w:t xml:space="preserve">s vietos bendruomenių. </w:t>
            </w:r>
          </w:p>
          <w:p w:rsidR="00914FCC" w:rsidRPr="00E5292C" w:rsidRDefault="00914FCC" w:rsidP="009B094D">
            <w:pPr>
              <w:ind w:right="343"/>
              <w:jc w:val="both"/>
              <w:rPr>
                <w:rFonts w:eastAsia="Times New Roman" w:cs="Times New Roman"/>
                <w:sz w:val="20"/>
                <w:szCs w:val="20"/>
                <w:lang w:eastAsia="lt-LT"/>
              </w:rPr>
            </w:pPr>
          </w:p>
        </w:tc>
      </w:tr>
      <w:tr w:rsidR="00AB638A" w:rsidRPr="009B094D" w:rsidTr="00CD2EAE">
        <w:trPr>
          <w:trHeight w:val="924"/>
        </w:trPr>
        <w:tc>
          <w:tcPr>
            <w:tcW w:w="4531" w:type="dxa"/>
          </w:tcPr>
          <w:p w:rsidR="00AB638A" w:rsidRPr="00AB638A" w:rsidRDefault="00AB638A" w:rsidP="00AB638A">
            <w:pPr>
              <w:ind w:right="343"/>
              <w:rPr>
                <w:rFonts w:eastAsia="Times New Roman" w:cs="Times New Roman"/>
                <w:color w:val="FF0000"/>
                <w:szCs w:val="24"/>
                <w:lang w:eastAsia="lt-LT"/>
              </w:rPr>
            </w:pPr>
            <w:r w:rsidRPr="00914FCC">
              <w:rPr>
                <w:rFonts w:eastAsia="Times New Roman" w:cs="Times New Roman"/>
                <w:lang w:eastAsia="lt-LT"/>
              </w:rPr>
              <w:t>Trumpas apibūdinimas, kaip buvo viešinimas projektas (pridėti projekto viešinimą</w:t>
            </w:r>
            <w:r w:rsidRPr="001568D6">
              <w:rPr>
                <w:rFonts w:eastAsia="Times New Roman" w:cs="Times New Roman"/>
                <w:lang w:eastAsia="lt-LT"/>
              </w:rPr>
              <w:t xml:space="preserve"> įrodanči</w:t>
            </w:r>
            <w:r w:rsidR="001568D6" w:rsidRPr="001568D6">
              <w:rPr>
                <w:rFonts w:eastAsia="Times New Roman" w:cs="Times New Roman"/>
                <w:lang w:eastAsia="lt-LT"/>
              </w:rPr>
              <w:t>as</w:t>
            </w:r>
            <w:r w:rsidR="001568D6">
              <w:rPr>
                <w:rFonts w:eastAsia="Times New Roman" w:cs="Times New Roman"/>
                <w:lang w:val="en-US" w:eastAsia="lt-LT"/>
              </w:rPr>
              <w:t xml:space="preserve"> </w:t>
            </w:r>
            <w:r w:rsidRPr="00914FCC">
              <w:rPr>
                <w:rFonts w:eastAsia="Times New Roman" w:cs="Times New Roman"/>
                <w:lang w:eastAsia="lt-LT"/>
              </w:rPr>
              <w:t>nuorodas</w:t>
            </w:r>
            <w:r w:rsidR="001568D6">
              <w:rPr>
                <w:rFonts w:eastAsia="Times New Roman" w:cs="Times New Roman"/>
                <w:lang w:eastAsia="lt-LT"/>
              </w:rPr>
              <w:t>, dokumentus</w:t>
            </w:r>
            <w:r w:rsidRPr="00914FCC">
              <w:rPr>
                <w:rFonts w:eastAsia="Times New Roman" w:cs="Times New Roman"/>
                <w:lang w:eastAsia="lt-LT"/>
              </w:rPr>
              <w:t>)</w:t>
            </w:r>
          </w:p>
        </w:tc>
        <w:tc>
          <w:tcPr>
            <w:tcW w:w="9214" w:type="dxa"/>
          </w:tcPr>
          <w:p w:rsidR="00AB638A" w:rsidRPr="009B094D" w:rsidRDefault="00941CE1" w:rsidP="00B067AE">
            <w:pPr>
              <w:ind w:right="61"/>
              <w:rPr>
                <w:rFonts w:eastAsia="Times New Roman" w:cs="Times New Roman"/>
                <w:sz w:val="20"/>
                <w:szCs w:val="20"/>
                <w:lang w:eastAsia="lt-LT"/>
              </w:rPr>
            </w:pPr>
            <w:r w:rsidRPr="009B094D">
              <w:rPr>
                <w:rFonts w:eastAsia="Times New Roman" w:cs="Times New Roman"/>
                <w:sz w:val="20"/>
                <w:szCs w:val="20"/>
                <w:lang w:eastAsia="lt-LT"/>
              </w:rPr>
              <w:t xml:space="preserve">Projektas „Čia mano namai“ buvo viešinamas </w:t>
            </w:r>
            <w:r w:rsidR="004176CC" w:rsidRPr="009B094D">
              <w:rPr>
                <w:rFonts w:eastAsia="Times New Roman" w:cs="Times New Roman"/>
                <w:sz w:val="20"/>
                <w:szCs w:val="20"/>
                <w:lang w:eastAsia="lt-LT"/>
              </w:rPr>
              <w:t>Gričiupio</w:t>
            </w:r>
            <w:r w:rsidRPr="009B094D">
              <w:rPr>
                <w:rFonts w:eastAsia="Times New Roman" w:cs="Times New Roman"/>
                <w:sz w:val="20"/>
                <w:szCs w:val="20"/>
                <w:lang w:eastAsia="lt-LT"/>
              </w:rPr>
              <w:t xml:space="preserve"> seniūnijos</w:t>
            </w:r>
            <w:r w:rsidR="00933666" w:rsidRPr="009B094D">
              <w:rPr>
                <w:rFonts w:eastAsia="Times New Roman" w:cs="Times New Roman"/>
                <w:sz w:val="20"/>
                <w:szCs w:val="20"/>
                <w:lang w:eastAsia="lt-LT"/>
              </w:rPr>
              <w:t xml:space="preserve"> svetainėje</w:t>
            </w:r>
            <w:r w:rsidR="002F3C0F" w:rsidRPr="009B094D">
              <w:rPr>
                <w:rFonts w:eastAsia="Times New Roman" w:cs="Times New Roman"/>
                <w:sz w:val="20"/>
                <w:szCs w:val="20"/>
                <w:lang w:eastAsia="lt-LT"/>
              </w:rPr>
              <w:t xml:space="preserve"> </w:t>
            </w:r>
            <w:r w:rsidR="00510B29" w:rsidRPr="009B094D">
              <w:rPr>
                <w:rFonts w:eastAsia="Times New Roman" w:cs="Times New Roman"/>
                <w:sz w:val="20"/>
                <w:szCs w:val="20"/>
                <w:lang w:eastAsia="lt-LT"/>
              </w:rPr>
              <w:t>(</w:t>
            </w:r>
            <w:hyperlink r:id="rId7" w:history="1">
              <w:r w:rsidR="005F5992" w:rsidRPr="009B094D">
                <w:rPr>
                  <w:rStyle w:val="Hyperlink"/>
                  <w:rFonts w:eastAsia="Times New Roman" w:cs="Times New Roman"/>
                  <w:sz w:val="20"/>
                  <w:szCs w:val="20"/>
                  <w:lang w:eastAsia="lt-LT"/>
                </w:rPr>
                <w:t>https://www.Kaunas.lt/seniunijos/griciupio-seniunija</w:t>
              </w:r>
            </w:hyperlink>
            <w:r w:rsidR="00510B29" w:rsidRPr="009B094D">
              <w:rPr>
                <w:rFonts w:eastAsia="Times New Roman" w:cs="Times New Roman"/>
                <w:sz w:val="20"/>
                <w:szCs w:val="20"/>
                <w:lang w:eastAsia="lt-LT"/>
              </w:rPr>
              <w:t xml:space="preserve">) </w:t>
            </w:r>
            <w:r w:rsidR="002F3C0F" w:rsidRPr="009B094D">
              <w:rPr>
                <w:rFonts w:eastAsia="Times New Roman" w:cs="Times New Roman"/>
                <w:sz w:val="20"/>
                <w:szCs w:val="20"/>
                <w:lang w:eastAsia="lt-LT"/>
              </w:rPr>
              <w:t xml:space="preserve">ir skelbimų lentoje, </w:t>
            </w:r>
            <w:r w:rsidRPr="009B094D">
              <w:rPr>
                <w:rFonts w:eastAsia="Times New Roman" w:cs="Times New Roman"/>
                <w:sz w:val="20"/>
                <w:szCs w:val="20"/>
                <w:lang w:eastAsia="lt-LT"/>
              </w:rPr>
              <w:t xml:space="preserve"> Kauno V. Kudirkos viešosios bibliotekos Girstupio padalinio skelbimų lentoje</w:t>
            </w:r>
            <w:r w:rsidR="00B54558" w:rsidRPr="009B094D">
              <w:rPr>
                <w:rFonts w:eastAsia="Times New Roman" w:cs="Times New Roman"/>
                <w:sz w:val="20"/>
                <w:szCs w:val="20"/>
                <w:lang w:eastAsia="lt-LT"/>
              </w:rPr>
              <w:t xml:space="preserve"> bei platinant </w:t>
            </w:r>
            <w:r w:rsidR="002F3C0F" w:rsidRPr="009B094D">
              <w:rPr>
                <w:rFonts w:eastAsia="Times New Roman" w:cs="Times New Roman"/>
                <w:sz w:val="20"/>
                <w:szCs w:val="20"/>
                <w:lang w:eastAsia="lt-LT"/>
              </w:rPr>
              <w:t xml:space="preserve"> skrajutes bibliotekos lankytojams , </w:t>
            </w:r>
            <w:r w:rsidRPr="009B094D">
              <w:rPr>
                <w:rFonts w:eastAsia="Times New Roman" w:cs="Times New Roman"/>
                <w:sz w:val="20"/>
                <w:szCs w:val="20"/>
                <w:lang w:eastAsia="lt-LT"/>
              </w:rPr>
              <w:t xml:space="preserve"> dienraštyje „Kauno diena“ , Lietuvos universitetų moterų asociacijos </w:t>
            </w:r>
            <w:r w:rsidR="00933666" w:rsidRPr="009B094D">
              <w:rPr>
                <w:rFonts w:eastAsia="Times New Roman" w:cs="Times New Roman"/>
                <w:sz w:val="20"/>
                <w:szCs w:val="20"/>
                <w:lang w:eastAsia="lt-LT"/>
              </w:rPr>
              <w:t>svetainėje (https://www.luma.lt)</w:t>
            </w:r>
            <w:r w:rsidR="002F3C0F" w:rsidRPr="009B094D">
              <w:rPr>
                <w:rFonts w:eastAsia="Times New Roman" w:cs="Times New Roman"/>
                <w:sz w:val="20"/>
                <w:szCs w:val="20"/>
                <w:lang w:eastAsia="lt-LT"/>
              </w:rPr>
              <w:t xml:space="preserve">, išsiunčiant elektroniniu paštu kvietimus į renginius bendruomenės centro </w:t>
            </w:r>
            <w:r w:rsidR="004176CC" w:rsidRPr="009B094D">
              <w:rPr>
                <w:rFonts w:eastAsia="Times New Roman" w:cs="Times New Roman"/>
                <w:sz w:val="20"/>
                <w:szCs w:val="20"/>
                <w:lang w:eastAsia="lt-LT"/>
              </w:rPr>
              <w:t>nariam</w:t>
            </w:r>
            <w:r w:rsidR="00B067AE">
              <w:rPr>
                <w:rFonts w:eastAsia="Times New Roman" w:cs="Times New Roman"/>
                <w:sz w:val="20"/>
                <w:szCs w:val="20"/>
                <w:lang w:eastAsia="lt-LT"/>
              </w:rPr>
              <w:t>s</w:t>
            </w:r>
            <w:r w:rsidR="00B54558" w:rsidRPr="009B094D">
              <w:rPr>
                <w:rFonts w:eastAsia="Times New Roman" w:cs="Times New Roman"/>
                <w:sz w:val="20"/>
                <w:szCs w:val="20"/>
                <w:lang w:eastAsia="lt-LT"/>
              </w:rPr>
              <w:t xml:space="preserve">, </w:t>
            </w:r>
            <w:r w:rsidR="004176CC" w:rsidRPr="009B094D">
              <w:rPr>
                <w:rFonts w:eastAsia="Times New Roman" w:cs="Times New Roman"/>
                <w:sz w:val="20"/>
                <w:szCs w:val="20"/>
                <w:lang w:eastAsia="lt-LT"/>
              </w:rPr>
              <w:t xml:space="preserve"> projekto partneriams</w:t>
            </w:r>
            <w:r w:rsidR="00B54558" w:rsidRPr="009B094D">
              <w:rPr>
                <w:rFonts w:eastAsia="Times New Roman" w:cs="Times New Roman"/>
                <w:sz w:val="20"/>
                <w:szCs w:val="20"/>
                <w:lang w:eastAsia="lt-LT"/>
              </w:rPr>
              <w:t xml:space="preserve"> ir Kauno bendruomenių centrų asociacijai, </w:t>
            </w:r>
            <w:r w:rsidR="004176CC" w:rsidRPr="009B094D">
              <w:rPr>
                <w:rFonts w:eastAsia="Times New Roman" w:cs="Times New Roman"/>
                <w:sz w:val="20"/>
                <w:szCs w:val="20"/>
                <w:lang w:eastAsia="lt-LT"/>
              </w:rPr>
              <w:t xml:space="preserve"> </w:t>
            </w:r>
            <w:r w:rsidR="00B54558" w:rsidRPr="009B094D">
              <w:rPr>
                <w:rFonts w:eastAsia="Times New Roman" w:cs="Times New Roman"/>
                <w:sz w:val="20"/>
                <w:szCs w:val="20"/>
                <w:lang w:eastAsia="lt-LT"/>
              </w:rPr>
              <w:t xml:space="preserve">patalpinant skelbimus </w:t>
            </w:r>
            <w:r w:rsidR="00F83C93" w:rsidRPr="009B094D">
              <w:rPr>
                <w:rFonts w:eastAsia="Times New Roman" w:cs="Times New Roman"/>
                <w:sz w:val="20"/>
                <w:szCs w:val="20"/>
                <w:lang w:eastAsia="lt-LT"/>
              </w:rPr>
              <w:t xml:space="preserve">Kauno šv. Antano Paduviečio </w:t>
            </w:r>
            <w:r w:rsidR="004176CC" w:rsidRPr="009B094D">
              <w:rPr>
                <w:rFonts w:eastAsia="Times New Roman" w:cs="Times New Roman"/>
                <w:sz w:val="20"/>
                <w:szCs w:val="20"/>
                <w:lang w:eastAsia="lt-LT"/>
              </w:rPr>
              <w:t xml:space="preserve">bažnyčios </w:t>
            </w:r>
            <w:r w:rsidR="00F83C93" w:rsidRPr="009B094D">
              <w:rPr>
                <w:rFonts w:eastAsia="Times New Roman" w:cs="Times New Roman"/>
                <w:sz w:val="20"/>
                <w:szCs w:val="20"/>
                <w:lang w:eastAsia="lt-LT"/>
              </w:rPr>
              <w:t>skelbimo lentoje</w:t>
            </w:r>
            <w:r w:rsidR="004176CC" w:rsidRPr="009B094D">
              <w:rPr>
                <w:rFonts w:eastAsia="Times New Roman" w:cs="Times New Roman"/>
                <w:sz w:val="20"/>
                <w:szCs w:val="20"/>
                <w:lang w:eastAsia="lt-LT"/>
              </w:rPr>
              <w:t xml:space="preserve"> ( tik </w:t>
            </w:r>
            <w:r w:rsidR="00B54558" w:rsidRPr="009B094D">
              <w:rPr>
                <w:rFonts w:eastAsia="Times New Roman" w:cs="Times New Roman"/>
                <w:sz w:val="20"/>
                <w:szCs w:val="20"/>
                <w:lang w:eastAsia="lt-LT"/>
              </w:rPr>
              <w:t xml:space="preserve">apie </w:t>
            </w:r>
            <w:r w:rsidR="004176CC" w:rsidRPr="009B094D">
              <w:rPr>
                <w:rFonts w:eastAsia="Times New Roman" w:cs="Times New Roman"/>
                <w:sz w:val="20"/>
                <w:szCs w:val="20"/>
                <w:lang w:eastAsia="lt-LT"/>
              </w:rPr>
              <w:t>rengini</w:t>
            </w:r>
            <w:r w:rsidR="00B54558" w:rsidRPr="009B094D">
              <w:rPr>
                <w:rFonts w:eastAsia="Times New Roman" w:cs="Times New Roman"/>
                <w:sz w:val="20"/>
                <w:szCs w:val="20"/>
                <w:lang w:eastAsia="lt-LT"/>
              </w:rPr>
              <w:t>us</w:t>
            </w:r>
            <w:r w:rsidR="00B067AE">
              <w:rPr>
                <w:rFonts w:eastAsia="Times New Roman" w:cs="Times New Roman"/>
                <w:sz w:val="20"/>
                <w:szCs w:val="20"/>
                <w:lang w:eastAsia="lt-LT"/>
              </w:rPr>
              <w:t xml:space="preserve">, kurie vyko parapijos namuose). </w:t>
            </w:r>
          </w:p>
        </w:tc>
      </w:tr>
    </w:tbl>
    <w:p w:rsidR="00AB638A" w:rsidRDefault="00AB638A" w:rsidP="00AB638A">
      <w:pPr>
        <w:ind w:right="343"/>
        <w:rPr>
          <w:rFonts w:eastAsia="Times New Roman" w:cs="Times New Roman"/>
          <w:szCs w:val="24"/>
          <w:lang w:eastAsia="lt-LT"/>
        </w:rPr>
      </w:pPr>
    </w:p>
    <w:tbl>
      <w:tblPr>
        <w:tblW w:w="13717" w:type="dxa"/>
        <w:tblLook w:val="04A0"/>
      </w:tblPr>
      <w:tblGrid>
        <w:gridCol w:w="540"/>
        <w:gridCol w:w="9950"/>
        <w:gridCol w:w="3227"/>
      </w:tblGrid>
      <w:tr w:rsidR="00AB638A" w:rsidRPr="003D0BF8" w:rsidTr="00717162">
        <w:trPr>
          <w:trHeight w:val="510"/>
        </w:trPr>
        <w:tc>
          <w:tcPr>
            <w:tcW w:w="13717" w:type="dxa"/>
            <w:gridSpan w:val="3"/>
            <w:tcBorders>
              <w:bottom w:val="single" w:sz="4" w:space="0" w:color="auto"/>
            </w:tcBorders>
            <w:shd w:val="clear" w:color="auto" w:fill="auto"/>
            <w:vAlign w:val="bottom"/>
            <w:hideMark/>
          </w:tcPr>
          <w:p w:rsidR="00AB638A" w:rsidRPr="003D0BF8" w:rsidRDefault="00AB638A" w:rsidP="00914FCC">
            <w:pPr>
              <w:spacing w:after="120"/>
              <w:rPr>
                <w:rFonts w:eastAsia="Times New Roman" w:cs="Times New Roman"/>
                <w:b/>
                <w:bCs/>
                <w:color w:val="000000"/>
                <w:lang w:eastAsia="lt-LT"/>
              </w:rPr>
            </w:pPr>
            <w:r>
              <w:rPr>
                <w:rFonts w:eastAsia="Times New Roman" w:cs="Times New Roman"/>
                <w:b/>
                <w:bCs/>
                <w:color w:val="000000"/>
                <w:sz w:val="22"/>
                <w:lang w:eastAsia="lt-LT"/>
              </w:rPr>
              <w:t>2</w:t>
            </w:r>
            <w:r w:rsidRPr="003D0BF8">
              <w:rPr>
                <w:rFonts w:eastAsia="Times New Roman" w:cs="Times New Roman"/>
                <w:b/>
                <w:bCs/>
                <w:color w:val="000000"/>
                <w:sz w:val="22"/>
                <w:lang w:eastAsia="lt-LT"/>
              </w:rPr>
              <w:t>. Įgyvendinant priemonę „Stiprinti bendruomeninę veiklą savivaldybėse“, įgyvendinant bandomąjį modelį, (toliau – Priemonė) veiklų skaičius, vnt.:</w:t>
            </w:r>
            <w:r w:rsidR="005F5992">
              <w:rPr>
                <w:rFonts w:eastAsia="Times New Roman" w:cs="Times New Roman"/>
                <w:b/>
                <w:bCs/>
                <w:color w:val="000000"/>
                <w:sz w:val="22"/>
                <w:lang w:eastAsia="lt-LT"/>
              </w:rPr>
              <w:t xml:space="preserve"> 9 vnt.</w:t>
            </w:r>
          </w:p>
        </w:tc>
      </w:tr>
      <w:tr w:rsidR="00AB638A" w:rsidRPr="003D0BF8" w:rsidTr="00D24C40">
        <w:trPr>
          <w:trHeight w:val="735"/>
        </w:trPr>
        <w:tc>
          <w:tcPr>
            <w:tcW w:w="5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B638A" w:rsidRPr="003D0BF8" w:rsidRDefault="00AB638A" w:rsidP="00C30F88">
            <w:pPr>
              <w:jc w:val="center"/>
              <w:rPr>
                <w:rFonts w:eastAsia="Times New Roman" w:cs="Times New Roman"/>
                <w:b/>
                <w:bCs/>
                <w:color w:val="000000"/>
                <w:lang w:eastAsia="lt-LT"/>
              </w:rPr>
            </w:pPr>
            <w:r w:rsidRPr="003D0BF8">
              <w:rPr>
                <w:rFonts w:eastAsia="Times New Roman" w:cs="Times New Roman"/>
                <w:b/>
                <w:bCs/>
                <w:color w:val="000000"/>
                <w:sz w:val="22"/>
                <w:lang w:eastAsia="lt-LT"/>
              </w:rPr>
              <w:t>Eil. Nr.</w:t>
            </w:r>
          </w:p>
        </w:tc>
        <w:tc>
          <w:tcPr>
            <w:tcW w:w="995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B638A" w:rsidRPr="003D0BF8" w:rsidRDefault="00D24C40" w:rsidP="00C30F88">
            <w:pPr>
              <w:jc w:val="center"/>
              <w:rPr>
                <w:rFonts w:eastAsia="Times New Roman" w:cs="Times New Roman"/>
                <w:b/>
                <w:bCs/>
                <w:color w:val="000000"/>
                <w:lang w:eastAsia="lt-LT"/>
              </w:rPr>
            </w:pPr>
            <w:r>
              <w:rPr>
                <w:rFonts w:eastAsia="Times New Roman" w:cs="Times New Roman"/>
                <w:b/>
                <w:bCs/>
                <w:color w:val="000000"/>
                <w:sz w:val="22"/>
                <w:lang w:eastAsia="lt-LT"/>
              </w:rPr>
              <w:t>Pavadinimas</w:t>
            </w:r>
          </w:p>
        </w:tc>
        <w:tc>
          <w:tcPr>
            <w:tcW w:w="32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B638A" w:rsidRPr="003D0BF8" w:rsidRDefault="00AB638A" w:rsidP="00C30F88">
            <w:pPr>
              <w:jc w:val="center"/>
              <w:rPr>
                <w:rFonts w:eastAsia="Times New Roman" w:cs="Times New Roman"/>
                <w:b/>
                <w:bCs/>
                <w:color w:val="000000"/>
                <w:lang w:eastAsia="lt-LT"/>
              </w:rPr>
            </w:pPr>
            <w:r w:rsidRPr="003D0BF8">
              <w:rPr>
                <w:rFonts w:eastAsia="Times New Roman" w:cs="Times New Roman"/>
                <w:b/>
                <w:bCs/>
                <w:color w:val="000000"/>
                <w:sz w:val="22"/>
                <w:lang w:eastAsia="lt-LT"/>
              </w:rPr>
              <w:t>Skaičius, vnt.</w:t>
            </w:r>
          </w:p>
        </w:tc>
      </w:tr>
      <w:tr w:rsidR="00AB638A" w:rsidRPr="003D0BF8" w:rsidTr="00D24C40">
        <w:trPr>
          <w:trHeight w:val="45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B638A" w:rsidRPr="003D0BF8" w:rsidRDefault="00AB638A" w:rsidP="00C30F88">
            <w:pPr>
              <w:rPr>
                <w:rFonts w:eastAsia="Times New Roman" w:cs="Times New Roman"/>
                <w:b/>
                <w:bCs/>
                <w:color w:val="000000"/>
                <w:lang w:eastAsia="lt-LT"/>
              </w:rPr>
            </w:pPr>
          </w:p>
        </w:tc>
        <w:tc>
          <w:tcPr>
            <w:tcW w:w="9950" w:type="dxa"/>
            <w:vMerge/>
            <w:tcBorders>
              <w:top w:val="single" w:sz="4" w:space="0" w:color="auto"/>
              <w:left w:val="single" w:sz="4" w:space="0" w:color="auto"/>
              <w:bottom w:val="single" w:sz="4" w:space="0" w:color="auto"/>
              <w:right w:val="single" w:sz="4" w:space="0" w:color="auto"/>
            </w:tcBorders>
            <w:vAlign w:val="center"/>
            <w:hideMark/>
          </w:tcPr>
          <w:p w:rsidR="00AB638A" w:rsidRPr="003D0BF8" w:rsidRDefault="00AB638A" w:rsidP="00C30F88">
            <w:pPr>
              <w:rPr>
                <w:rFonts w:eastAsia="Times New Roman" w:cs="Times New Roman"/>
                <w:b/>
                <w:bCs/>
                <w:color w:val="000000"/>
                <w:lang w:eastAsia="lt-LT"/>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AB638A" w:rsidRPr="003D0BF8" w:rsidRDefault="00AB638A" w:rsidP="00C30F88">
            <w:pPr>
              <w:rPr>
                <w:rFonts w:eastAsia="Times New Roman" w:cs="Times New Roman"/>
                <w:b/>
                <w:bCs/>
                <w:color w:val="000000"/>
                <w:lang w:eastAsia="lt-LT"/>
              </w:rPr>
            </w:pPr>
          </w:p>
        </w:tc>
      </w:tr>
      <w:tr w:rsidR="00AB638A" w:rsidRPr="003D0BF8" w:rsidTr="00D24C40">
        <w:trPr>
          <w:trHeight w:val="199"/>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B638A" w:rsidRPr="003D0BF8" w:rsidRDefault="00AB638A" w:rsidP="00C30F88">
            <w:pPr>
              <w:jc w:val="center"/>
              <w:rPr>
                <w:rFonts w:eastAsia="Times New Roman" w:cs="Times New Roman"/>
                <w:i/>
                <w:iCs/>
                <w:color w:val="000000"/>
                <w:lang w:eastAsia="lt-LT"/>
              </w:rPr>
            </w:pPr>
            <w:r w:rsidRPr="003D0BF8">
              <w:rPr>
                <w:rFonts w:eastAsia="Times New Roman" w:cs="Times New Roman"/>
                <w:i/>
                <w:iCs/>
                <w:color w:val="000000"/>
                <w:sz w:val="22"/>
                <w:lang w:eastAsia="lt-LT"/>
              </w:rPr>
              <w:t>1</w:t>
            </w:r>
          </w:p>
        </w:tc>
        <w:tc>
          <w:tcPr>
            <w:tcW w:w="995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B638A" w:rsidRPr="003D0BF8" w:rsidRDefault="00AB638A" w:rsidP="00C30F88">
            <w:pPr>
              <w:jc w:val="center"/>
              <w:rPr>
                <w:rFonts w:eastAsia="Times New Roman" w:cs="Times New Roman"/>
                <w:i/>
                <w:iCs/>
                <w:color w:val="000000"/>
                <w:lang w:eastAsia="lt-LT"/>
              </w:rPr>
            </w:pPr>
            <w:r w:rsidRPr="003D0BF8">
              <w:rPr>
                <w:rFonts w:eastAsia="Times New Roman" w:cs="Times New Roman"/>
                <w:i/>
                <w:iCs/>
                <w:color w:val="000000"/>
                <w:sz w:val="22"/>
                <w:lang w:eastAsia="lt-LT"/>
              </w:rPr>
              <w:t>2</w:t>
            </w:r>
          </w:p>
        </w:tc>
        <w:tc>
          <w:tcPr>
            <w:tcW w:w="322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B638A" w:rsidRPr="003D0BF8" w:rsidRDefault="00AB638A" w:rsidP="00C30F88">
            <w:pPr>
              <w:jc w:val="center"/>
              <w:rPr>
                <w:rFonts w:eastAsia="Times New Roman" w:cs="Times New Roman"/>
                <w:i/>
                <w:iCs/>
                <w:color w:val="000000"/>
                <w:lang w:eastAsia="lt-LT"/>
              </w:rPr>
            </w:pPr>
            <w:r w:rsidRPr="003D0BF8">
              <w:rPr>
                <w:rFonts w:eastAsia="Times New Roman" w:cs="Times New Roman"/>
                <w:i/>
                <w:iCs/>
                <w:color w:val="000000"/>
                <w:sz w:val="22"/>
                <w:lang w:eastAsia="lt-LT"/>
              </w:rPr>
              <w:t>3</w:t>
            </w:r>
          </w:p>
        </w:tc>
      </w:tr>
      <w:tr w:rsidR="00AB638A" w:rsidRPr="003D0BF8" w:rsidTr="00D24C40">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AB638A" w:rsidRDefault="00AB638A" w:rsidP="00C30F88">
            <w:pPr>
              <w:jc w:val="center"/>
              <w:rPr>
                <w:rFonts w:eastAsia="Times New Roman" w:cs="Times New Roman"/>
                <w:lang w:eastAsia="lt-LT"/>
              </w:rPr>
            </w:pPr>
            <w:r w:rsidRPr="00AB638A">
              <w:rPr>
                <w:rFonts w:eastAsia="Times New Roman" w:cs="Times New Roman"/>
                <w:sz w:val="22"/>
                <w:lang w:eastAsia="lt-LT"/>
              </w:rPr>
              <w:t>1.</w:t>
            </w:r>
          </w:p>
        </w:tc>
        <w:tc>
          <w:tcPr>
            <w:tcW w:w="9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3D0BF8" w:rsidRDefault="00D24C40" w:rsidP="00341CA0">
            <w:pPr>
              <w:rPr>
                <w:rFonts w:eastAsia="Times New Roman" w:cs="Times New Roman"/>
                <w:color w:val="000000"/>
                <w:lang w:eastAsia="lt-LT"/>
              </w:rPr>
            </w:pPr>
            <w:r>
              <w:rPr>
                <w:rFonts w:eastAsia="Times New Roman" w:cs="Times New Roman"/>
                <w:color w:val="000000"/>
                <w:sz w:val="22"/>
                <w:lang w:eastAsia="lt-LT"/>
              </w:rPr>
              <w:t>V</w:t>
            </w:r>
            <w:r w:rsidRPr="00D24C40">
              <w:rPr>
                <w:rFonts w:eastAsia="Times New Roman" w:cs="Times New Roman"/>
                <w:color w:val="000000"/>
                <w:sz w:val="22"/>
                <w:lang w:eastAsia="lt-LT"/>
              </w:rPr>
              <w:t>eiklose dalyvavusių asmenų skaiči</w:t>
            </w:r>
            <w:r>
              <w:rPr>
                <w:rFonts w:eastAsia="Times New Roman" w:cs="Times New Roman"/>
                <w:color w:val="000000"/>
                <w:sz w:val="22"/>
                <w:lang w:eastAsia="lt-LT"/>
              </w:rPr>
              <w:t>us</w:t>
            </w:r>
            <w:r w:rsidR="002D3B1A">
              <w:rPr>
                <w:rFonts w:eastAsia="Times New Roman" w:cs="Times New Roman"/>
                <w:color w:val="000000"/>
                <w:sz w:val="22"/>
                <w:lang w:eastAsia="lt-LT"/>
              </w:rPr>
              <w:t xml:space="preserve">  </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3D0BF8" w:rsidRDefault="002D3B1A" w:rsidP="00345312">
            <w:pPr>
              <w:jc w:val="center"/>
              <w:rPr>
                <w:rFonts w:eastAsia="Times New Roman" w:cs="Times New Roman"/>
                <w:i/>
                <w:iCs/>
                <w:color w:val="000000"/>
                <w:lang w:eastAsia="lt-LT"/>
              </w:rPr>
            </w:pPr>
            <w:r>
              <w:rPr>
                <w:rFonts w:eastAsia="Times New Roman" w:cs="Times New Roman"/>
                <w:i/>
                <w:iCs/>
                <w:color w:val="000000"/>
                <w:sz w:val="22"/>
                <w:lang w:eastAsia="lt-LT"/>
              </w:rPr>
              <w:t xml:space="preserve">445 </w:t>
            </w:r>
          </w:p>
        </w:tc>
      </w:tr>
      <w:tr w:rsidR="00AB638A" w:rsidRPr="003D0BF8" w:rsidTr="00D24C40">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AB638A" w:rsidRDefault="00491D9A" w:rsidP="00C30F88">
            <w:pPr>
              <w:jc w:val="center"/>
              <w:rPr>
                <w:rFonts w:eastAsia="Times New Roman" w:cs="Times New Roman"/>
                <w:lang w:eastAsia="lt-LT"/>
              </w:rPr>
            </w:pPr>
            <w:r>
              <w:rPr>
                <w:rFonts w:eastAsia="Times New Roman" w:cs="Times New Roman"/>
                <w:sz w:val="22"/>
                <w:lang w:eastAsia="lt-LT"/>
              </w:rPr>
              <w:t>2</w:t>
            </w:r>
            <w:r w:rsidR="00AB638A" w:rsidRPr="00AB638A">
              <w:rPr>
                <w:rFonts w:eastAsia="Times New Roman" w:cs="Times New Roman"/>
                <w:sz w:val="22"/>
                <w:lang w:eastAsia="lt-LT"/>
              </w:rPr>
              <w:t>.</w:t>
            </w:r>
          </w:p>
        </w:tc>
        <w:tc>
          <w:tcPr>
            <w:tcW w:w="9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3D0BF8" w:rsidRDefault="00AB638A" w:rsidP="00C30F88">
            <w:pPr>
              <w:rPr>
                <w:rFonts w:eastAsia="Times New Roman" w:cs="Times New Roman"/>
                <w:color w:val="000000"/>
                <w:lang w:eastAsia="lt-LT"/>
              </w:rPr>
            </w:pPr>
            <w:r w:rsidRPr="003D0BF8">
              <w:rPr>
                <w:rFonts w:eastAsia="Times New Roman" w:cs="Times New Roman"/>
                <w:color w:val="000000"/>
                <w:sz w:val="22"/>
                <w:lang w:eastAsia="lt-LT"/>
              </w:rPr>
              <w:t>Veikl</w:t>
            </w:r>
            <w:r w:rsidR="00D24C40">
              <w:rPr>
                <w:rFonts w:eastAsia="Times New Roman" w:cs="Times New Roman"/>
                <w:color w:val="000000"/>
                <w:sz w:val="22"/>
                <w:lang w:eastAsia="lt-LT"/>
              </w:rPr>
              <w:t>ų</w:t>
            </w:r>
            <w:r w:rsidR="00E21340">
              <w:rPr>
                <w:rFonts w:eastAsia="Times New Roman" w:cs="Times New Roman"/>
                <w:color w:val="000000"/>
                <w:sz w:val="22"/>
                <w:lang w:eastAsia="lt-LT"/>
              </w:rPr>
              <w:t>,</w:t>
            </w:r>
            <w:r w:rsidR="00D24C40">
              <w:rPr>
                <w:rFonts w:eastAsia="Times New Roman" w:cs="Times New Roman"/>
                <w:color w:val="000000"/>
                <w:sz w:val="22"/>
                <w:lang w:eastAsia="lt-LT"/>
              </w:rPr>
              <w:t xml:space="preserve"> skirtų visai bendruomenei, o ne tik bendruomeninės organizacijos nariams</w:t>
            </w:r>
            <w:r w:rsidR="00E21340">
              <w:rPr>
                <w:rFonts w:eastAsia="Times New Roman" w:cs="Times New Roman"/>
                <w:color w:val="000000"/>
                <w:sz w:val="22"/>
                <w:lang w:eastAsia="lt-LT"/>
              </w:rPr>
              <w:t>,</w:t>
            </w:r>
            <w:r w:rsidR="00D24C40">
              <w:rPr>
                <w:rFonts w:eastAsia="Times New Roman" w:cs="Times New Roman"/>
                <w:color w:val="000000"/>
                <w:sz w:val="22"/>
                <w:lang w:eastAsia="lt-LT"/>
              </w:rPr>
              <w:t xml:space="preserve"> skaičius</w:t>
            </w:r>
            <w:r w:rsidRPr="003D0BF8">
              <w:rPr>
                <w:rFonts w:eastAsia="Times New Roman" w:cs="Times New Roman"/>
                <w:color w:val="000000"/>
                <w:sz w:val="22"/>
                <w:lang w:eastAsia="lt-LT"/>
              </w:rPr>
              <w:t xml:space="preserve"> </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3D0BF8" w:rsidRDefault="005F5992" w:rsidP="00C30F88">
            <w:pPr>
              <w:jc w:val="center"/>
              <w:rPr>
                <w:rFonts w:eastAsia="Times New Roman" w:cs="Times New Roman"/>
                <w:i/>
                <w:iCs/>
                <w:color w:val="000000"/>
                <w:lang w:eastAsia="lt-LT"/>
              </w:rPr>
            </w:pPr>
            <w:r>
              <w:rPr>
                <w:rFonts w:eastAsia="Times New Roman" w:cs="Times New Roman"/>
                <w:i/>
                <w:iCs/>
                <w:color w:val="000000"/>
                <w:sz w:val="22"/>
                <w:lang w:eastAsia="lt-LT"/>
              </w:rPr>
              <w:t>8</w:t>
            </w:r>
            <w:r w:rsidR="00AB638A" w:rsidRPr="003D0BF8">
              <w:rPr>
                <w:rFonts w:eastAsia="Times New Roman" w:cs="Times New Roman"/>
                <w:i/>
                <w:iCs/>
                <w:color w:val="000000"/>
                <w:sz w:val="22"/>
                <w:lang w:eastAsia="lt-LT"/>
              </w:rPr>
              <w:t> </w:t>
            </w:r>
          </w:p>
        </w:tc>
      </w:tr>
      <w:tr w:rsidR="00AB638A" w:rsidRPr="003D0BF8" w:rsidTr="00DB391A">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AB638A" w:rsidRDefault="00AB638A" w:rsidP="00C30F88">
            <w:pPr>
              <w:jc w:val="center"/>
              <w:rPr>
                <w:rFonts w:eastAsia="Times New Roman" w:cs="Times New Roman"/>
                <w:lang w:eastAsia="lt-LT"/>
              </w:rPr>
            </w:pPr>
            <w:r w:rsidRPr="00AB638A">
              <w:rPr>
                <w:rFonts w:eastAsia="Times New Roman" w:cs="Times New Roman"/>
                <w:sz w:val="22"/>
                <w:lang w:eastAsia="lt-LT"/>
              </w:rPr>
              <w:t>3.</w:t>
            </w:r>
          </w:p>
        </w:tc>
        <w:tc>
          <w:tcPr>
            <w:tcW w:w="9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3D0BF8" w:rsidRDefault="00BF3183" w:rsidP="00C30F88">
            <w:pPr>
              <w:rPr>
                <w:rFonts w:eastAsia="Times New Roman" w:cs="Times New Roman"/>
                <w:color w:val="000000"/>
                <w:lang w:eastAsia="lt-LT"/>
              </w:rPr>
            </w:pPr>
            <w:r w:rsidRPr="00914FCC">
              <w:rPr>
                <w:rFonts w:eastAsia="Times New Roman" w:cs="Times New Roman"/>
                <w:sz w:val="22"/>
                <w:lang w:eastAsia="lt-LT"/>
              </w:rPr>
              <w:t>Kiek kartų viešintos ir pristatytos visuomenei įgyvendintų projektų veiklos</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3D0BF8" w:rsidRDefault="00B067AE" w:rsidP="00C30F88">
            <w:pPr>
              <w:jc w:val="center"/>
              <w:rPr>
                <w:rFonts w:eastAsia="Times New Roman" w:cs="Times New Roman"/>
                <w:i/>
                <w:iCs/>
                <w:color w:val="000000"/>
                <w:lang w:eastAsia="lt-LT"/>
              </w:rPr>
            </w:pPr>
            <w:r>
              <w:rPr>
                <w:rFonts w:eastAsia="Times New Roman" w:cs="Times New Roman"/>
                <w:i/>
                <w:iCs/>
                <w:color w:val="000000"/>
                <w:sz w:val="22"/>
                <w:lang w:eastAsia="lt-LT"/>
              </w:rPr>
              <w:t>8</w:t>
            </w:r>
          </w:p>
        </w:tc>
      </w:tr>
      <w:tr w:rsidR="00AB638A" w:rsidRPr="003D0BF8" w:rsidTr="00DB391A">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914FCC" w:rsidRDefault="00AB638A" w:rsidP="00C30F88">
            <w:pPr>
              <w:jc w:val="center"/>
              <w:rPr>
                <w:rFonts w:eastAsia="Times New Roman" w:cs="Times New Roman"/>
                <w:lang w:eastAsia="lt-LT"/>
              </w:rPr>
            </w:pPr>
            <w:r w:rsidRPr="00914FCC">
              <w:rPr>
                <w:rFonts w:eastAsia="Times New Roman" w:cs="Times New Roman"/>
                <w:sz w:val="22"/>
                <w:lang w:eastAsia="lt-LT"/>
              </w:rPr>
              <w:t>4.</w:t>
            </w:r>
          </w:p>
        </w:tc>
        <w:tc>
          <w:tcPr>
            <w:tcW w:w="9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914FCC" w:rsidRDefault="00BF3183" w:rsidP="00C30F88">
            <w:pPr>
              <w:rPr>
                <w:rFonts w:eastAsia="Times New Roman" w:cs="Times New Roman"/>
                <w:lang w:eastAsia="lt-LT"/>
              </w:rPr>
            </w:pPr>
            <w:r>
              <w:rPr>
                <w:rFonts w:eastAsia="Times New Roman" w:cs="Times New Roman"/>
                <w:color w:val="000000"/>
                <w:sz w:val="22"/>
                <w:lang w:eastAsia="lt-LT"/>
              </w:rPr>
              <w:t xml:space="preserve">Kiek ilgalaikio turto vienetų buvo įsigyta projekto lėšomis </w:t>
            </w:r>
            <w:r w:rsidRPr="00D24C40">
              <w:rPr>
                <w:rFonts w:eastAsia="Times New Roman" w:cs="Times New Roman"/>
                <w:i/>
                <w:iCs/>
                <w:color w:val="000000"/>
                <w:sz w:val="22"/>
                <w:lang w:eastAsia="lt-LT"/>
              </w:rPr>
              <w:t>(jei taikoma)</w:t>
            </w:r>
            <w:r>
              <w:rPr>
                <w:rFonts w:eastAsia="Times New Roman" w:cs="Times New Roman"/>
                <w:i/>
                <w:iCs/>
                <w:color w:val="000000"/>
                <w:sz w:val="22"/>
                <w:lang w:eastAsia="lt-LT"/>
              </w:rPr>
              <w:t>*</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38A" w:rsidRPr="003D0BF8" w:rsidRDefault="005F5992" w:rsidP="00C30F88">
            <w:pPr>
              <w:jc w:val="center"/>
              <w:rPr>
                <w:rFonts w:eastAsia="Times New Roman" w:cs="Times New Roman"/>
                <w:i/>
                <w:iCs/>
                <w:color w:val="000000"/>
                <w:lang w:eastAsia="lt-LT"/>
              </w:rPr>
            </w:pPr>
            <w:r>
              <w:rPr>
                <w:rFonts w:eastAsia="Times New Roman" w:cs="Times New Roman"/>
                <w:i/>
                <w:iCs/>
                <w:color w:val="000000"/>
                <w:sz w:val="22"/>
                <w:lang w:eastAsia="lt-LT"/>
              </w:rPr>
              <w:t>-</w:t>
            </w:r>
            <w:r w:rsidR="00AB638A" w:rsidRPr="003D0BF8">
              <w:rPr>
                <w:rFonts w:eastAsia="Times New Roman" w:cs="Times New Roman"/>
                <w:i/>
                <w:iCs/>
                <w:color w:val="000000"/>
                <w:sz w:val="22"/>
                <w:lang w:eastAsia="lt-LT"/>
              </w:rPr>
              <w:t> </w:t>
            </w:r>
          </w:p>
        </w:tc>
      </w:tr>
      <w:tr w:rsidR="00BF3183" w:rsidRPr="003D0BF8" w:rsidTr="00DB391A">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F3183" w:rsidRPr="00914FCC" w:rsidRDefault="00BF3183" w:rsidP="00C30F88">
            <w:pPr>
              <w:jc w:val="center"/>
              <w:rPr>
                <w:rFonts w:eastAsia="Times New Roman" w:cs="Times New Roman"/>
                <w:lang w:eastAsia="lt-LT"/>
              </w:rPr>
            </w:pPr>
          </w:p>
        </w:tc>
        <w:tc>
          <w:tcPr>
            <w:tcW w:w="9950" w:type="dxa"/>
            <w:tcBorders>
              <w:top w:val="single" w:sz="4" w:space="0" w:color="auto"/>
              <w:left w:val="single" w:sz="4" w:space="0" w:color="auto"/>
              <w:bottom w:val="single" w:sz="4" w:space="0" w:color="auto"/>
              <w:right w:val="single" w:sz="4" w:space="0" w:color="auto"/>
            </w:tcBorders>
            <w:shd w:val="clear" w:color="auto" w:fill="auto"/>
            <w:vAlign w:val="center"/>
          </w:tcPr>
          <w:p w:rsidR="00BF3183" w:rsidRPr="00914FCC" w:rsidRDefault="00BF3183" w:rsidP="00C30F88">
            <w:pPr>
              <w:rPr>
                <w:rFonts w:eastAsia="Times New Roman" w:cs="Times New Roman"/>
                <w:lang w:eastAsia="lt-LT"/>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F3183" w:rsidRPr="003D0BF8" w:rsidRDefault="00BF3183" w:rsidP="00C30F88">
            <w:pPr>
              <w:jc w:val="center"/>
              <w:rPr>
                <w:rFonts w:eastAsia="Times New Roman" w:cs="Times New Roman"/>
                <w:i/>
                <w:iCs/>
                <w:color w:val="000000"/>
                <w:lang w:eastAsia="lt-LT"/>
              </w:rPr>
            </w:pPr>
          </w:p>
        </w:tc>
      </w:tr>
      <w:tr w:rsidR="00DB391A" w:rsidRPr="003D0BF8" w:rsidTr="00DB391A">
        <w:trPr>
          <w:trHeight w:val="330"/>
        </w:trPr>
        <w:tc>
          <w:tcPr>
            <w:tcW w:w="13717" w:type="dxa"/>
            <w:gridSpan w:val="3"/>
            <w:tcBorders>
              <w:top w:val="single" w:sz="4" w:space="0" w:color="auto"/>
            </w:tcBorders>
            <w:shd w:val="clear" w:color="auto" w:fill="auto"/>
            <w:vAlign w:val="center"/>
          </w:tcPr>
          <w:p w:rsidR="00DB391A" w:rsidRPr="00DB391A" w:rsidRDefault="00DB391A" w:rsidP="00DB391A">
            <w:pPr>
              <w:rPr>
                <w:rFonts w:eastAsia="Times New Roman" w:cs="Times New Roman"/>
                <w:i/>
                <w:iCs/>
                <w:color w:val="000000"/>
                <w:sz w:val="16"/>
                <w:szCs w:val="16"/>
                <w:lang w:eastAsia="lt-LT"/>
              </w:rPr>
            </w:pPr>
            <w:r w:rsidRPr="00DB391A">
              <w:rPr>
                <w:rFonts w:eastAsia="Times New Roman" w:cs="Times New Roman"/>
                <w:i/>
                <w:iCs/>
                <w:color w:val="000000"/>
                <w:sz w:val="16"/>
                <w:szCs w:val="16"/>
                <w:lang w:eastAsia="lt-LT"/>
              </w:rPr>
              <w:t>* ilgalaikis turtas pagal Aprašo 60.2.8 punktą.</w:t>
            </w:r>
          </w:p>
        </w:tc>
      </w:tr>
      <w:tr w:rsidR="00AB638A" w:rsidRPr="00E87ADC" w:rsidTr="00DB391A">
        <w:trPr>
          <w:trHeight w:val="495"/>
        </w:trPr>
        <w:tc>
          <w:tcPr>
            <w:tcW w:w="13717" w:type="dxa"/>
            <w:gridSpan w:val="3"/>
            <w:shd w:val="clear" w:color="auto" w:fill="auto"/>
            <w:vAlign w:val="center"/>
            <w:hideMark/>
          </w:tcPr>
          <w:p w:rsidR="00914FCC" w:rsidRDefault="00914FCC" w:rsidP="00AB638A">
            <w:pPr>
              <w:jc w:val="both"/>
              <w:rPr>
                <w:rFonts w:eastAsia="Times New Roman" w:cs="Times New Roman"/>
                <w:b/>
                <w:bCs/>
                <w:color w:val="000000"/>
                <w:lang w:eastAsia="lt-LT"/>
              </w:rPr>
            </w:pPr>
          </w:p>
          <w:p w:rsidR="00AB638A" w:rsidRPr="003D0BF8" w:rsidRDefault="00AB638A" w:rsidP="005F5992">
            <w:pPr>
              <w:jc w:val="both"/>
              <w:rPr>
                <w:rFonts w:eastAsia="Times New Roman" w:cs="Times New Roman"/>
                <w:b/>
                <w:bCs/>
                <w:color w:val="000000"/>
                <w:lang w:eastAsia="lt-LT"/>
              </w:rPr>
            </w:pPr>
            <w:r>
              <w:rPr>
                <w:rFonts w:eastAsia="Times New Roman" w:cs="Times New Roman"/>
                <w:b/>
                <w:bCs/>
                <w:color w:val="000000"/>
                <w:sz w:val="22"/>
                <w:lang w:eastAsia="lt-LT"/>
              </w:rPr>
              <w:t>3</w:t>
            </w:r>
            <w:r w:rsidRPr="003D0BF8">
              <w:rPr>
                <w:rFonts w:eastAsia="Times New Roman" w:cs="Times New Roman"/>
                <w:b/>
                <w:bCs/>
                <w:color w:val="000000"/>
                <w:sz w:val="22"/>
                <w:lang w:eastAsia="lt-LT"/>
              </w:rPr>
              <w:t xml:space="preserve">. Nuo metų pradžios </w:t>
            </w:r>
            <w:r w:rsidRPr="005F5992">
              <w:rPr>
                <w:rFonts w:eastAsia="Times New Roman" w:cs="Times New Roman"/>
                <w:b/>
                <w:bCs/>
                <w:i/>
                <w:color w:val="000000"/>
                <w:sz w:val="22"/>
                <w:lang w:eastAsia="lt-LT"/>
              </w:rPr>
              <w:t xml:space="preserve">įgyvendinta   </w:t>
            </w:r>
            <w:r w:rsidR="005F5992" w:rsidRPr="005F5992">
              <w:rPr>
                <w:rFonts w:eastAsia="Times New Roman" w:cs="Times New Roman"/>
                <w:b/>
                <w:bCs/>
                <w:i/>
                <w:color w:val="000000"/>
                <w:sz w:val="22"/>
                <w:u w:val="single"/>
                <w:lang w:eastAsia="lt-LT"/>
              </w:rPr>
              <w:t>100,0</w:t>
            </w:r>
            <w:r w:rsidR="005F5992">
              <w:rPr>
                <w:rFonts w:eastAsia="Times New Roman" w:cs="Times New Roman"/>
                <w:b/>
                <w:bCs/>
                <w:color w:val="000000"/>
                <w:sz w:val="22"/>
                <w:lang w:eastAsia="lt-LT"/>
              </w:rPr>
              <w:t xml:space="preserve"> </w:t>
            </w:r>
            <w:r w:rsidRPr="003D0BF8">
              <w:rPr>
                <w:rFonts w:eastAsia="Times New Roman" w:cs="Times New Roman"/>
                <w:b/>
                <w:bCs/>
                <w:color w:val="000000"/>
                <w:sz w:val="22"/>
                <w:lang w:eastAsia="lt-LT"/>
              </w:rPr>
              <w:t xml:space="preserve">procentų veiklų, kurioms komisijos siūlymu finansavimas skirtas iš Priemonei įgyvendinti skirtų lėšų.** </w:t>
            </w:r>
          </w:p>
        </w:tc>
      </w:tr>
      <w:tr w:rsidR="00AB638A" w:rsidRPr="00E87ADC" w:rsidTr="00717162">
        <w:trPr>
          <w:trHeight w:val="259"/>
        </w:trPr>
        <w:tc>
          <w:tcPr>
            <w:tcW w:w="13717" w:type="dxa"/>
            <w:gridSpan w:val="3"/>
            <w:shd w:val="clear" w:color="auto" w:fill="auto"/>
            <w:vAlign w:val="center"/>
            <w:hideMark/>
          </w:tcPr>
          <w:p w:rsidR="00AB638A" w:rsidRPr="00E87ADC" w:rsidRDefault="00AB638A" w:rsidP="00C30F88">
            <w:pPr>
              <w:rPr>
                <w:rFonts w:eastAsia="Times New Roman" w:cs="Times New Roman"/>
                <w:i/>
                <w:iCs/>
                <w:color w:val="000000"/>
                <w:sz w:val="16"/>
                <w:szCs w:val="16"/>
                <w:lang w:eastAsia="lt-LT"/>
              </w:rPr>
            </w:pPr>
            <w:r w:rsidRPr="00BF558B">
              <w:rPr>
                <w:rFonts w:eastAsia="Times New Roman" w:cs="Times New Roman"/>
                <w:i/>
                <w:iCs/>
                <w:sz w:val="16"/>
                <w:szCs w:val="16"/>
                <w:lang w:eastAsia="lt-LT"/>
              </w:rPr>
              <w:t xml:space="preserve">**pagal Aprašo </w:t>
            </w:r>
            <w:r w:rsidRPr="00BF558B">
              <w:rPr>
                <w:rFonts w:eastAsia="Times New Roman" w:cs="Times New Roman"/>
                <w:b/>
                <w:bCs/>
                <w:i/>
                <w:iCs/>
                <w:sz w:val="16"/>
                <w:szCs w:val="16"/>
                <w:lang w:eastAsia="lt-LT"/>
              </w:rPr>
              <w:t>7</w:t>
            </w:r>
            <w:r w:rsidR="00BF558B" w:rsidRPr="00BF558B">
              <w:rPr>
                <w:rFonts w:eastAsia="Times New Roman" w:cs="Times New Roman"/>
                <w:b/>
                <w:bCs/>
                <w:i/>
                <w:iCs/>
                <w:sz w:val="16"/>
                <w:szCs w:val="16"/>
                <w:lang w:eastAsia="lt-LT"/>
              </w:rPr>
              <w:t>3</w:t>
            </w:r>
            <w:r w:rsidRPr="00BF558B">
              <w:rPr>
                <w:rFonts w:eastAsia="Times New Roman" w:cs="Times New Roman"/>
                <w:b/>
                <w:bCs/>
                <w:i/>
                <w:iCs/>
                <w:sz w:val="16"/>
                <w:szCs w:val="16"/>
                <w:lang w:eastAsia="lt-LT"/>
              </w:rPr>
              <w:t xml:space="preserve">.1 </w:t>
            </w:r>
            <w:r w:rsidRPr="00BF558B">
              <w:rPr>
                <w:rFonts w:eastAsia="Times New Roman" w:cs="Times New Roman"/>
                <w:i/>
                <w:iCs/>
                <w:sz w:val="16"/>
                <w:szCs w:val="16"/>
                <w:lang w:eastAsia="lt-LT"/>
              </w:rPr>
              <w:t>papunktį.</w:t>
            </w:r>
          </w:p>
        </w:tc>
      </w:tr>
    </w:tbl>
    <w:p w:rsidR="00AB638A" w:rsidRDefault="00AB638A"/>
    <w:tbl>
      <w:tblPr>
        <w:tblW w:w="13878" w:type="dxa"/>
        <w:tblLook w:val="04A0"/>
      </w:tblPr>
      <w:tblGrid>
        <w:gridCol w:w="540"/>
        <w:gridCol w:w="4563"/>
        <w:gridCol w:w="1276"/>
        <w:gridCol w:w="1418"/>
        <w:gridCol w:w="1559"/>
        <w:gridCol w:w="4522"/>
      </w:tblGrid>
      <w:tr w:rsidR="00AB638A" w:rsidRPr="00AB638A" w:rsidTr="00C161C4">
        <w:trPr>
          <w:trHeight w:val="289"/>
        </w:trPr>
        <w:tc>
          <w:tcPr>
            <w:tcW w:w="13878" w:type="dxa"/>
            <w:gridSpan w:val="6"/>
            <w:tcBorders>
              <w:top w:val="nil"/>
              <w:left w:val="nil"/>
              <w:bottom w:val="nil"/>
              <w:right w:val="nil"/>
            </w:tcBorders>
            <w:shd w:val="clear" w:color="auto" w:fill="auto"/>
            <w:vAlign w:val="center"/>
            <w:hideMark/>
          </w:tcPr>
          <w:p w:rsidR="00AB638A" w:rsidRPr="00AB638A" w:rsidRDefault="00AB638A" w:rsidP="00C30F88">
            <w:pPr>
              <w:rPr>
                <w:rFonts w:eastAsia="Times New Roman" w:cs="Times New Roman"/>
                <w:b/>
                <w:bCs/>
                <w:color w:val="000000"/>
                <w:lang w:eastAsia="lt-LT"/>
              </w:rPr>
            </w:pPr>
            <w:r>
              <w:rPr>
                <w:rFonts w:eastAsia="Times New Roman" w:cs="Times New Roman"/>
                <w:b/>
                <w:bCs/>
                <w:color w:val="000000"/>
                <w:sz w:val="22"/>
                <w:lang w:eastAsia="lt-LT"/>
              </w:rPr>
              <w:t>4</w:t>
            </w:r>
            <w:r w:rsidRPr="00AB638A">
              <w:rPr>
                <w:rFonts w:eastAsia="Times New Roman" w:cs="Times New Roman"/>
                <w:b/>
                <w:bCs/>
                <w:color w:val="000000"/>
                <w:sz w:val="22"/>
                <w:lang w:eastAsia="lt-LT"/>
              </w:rPr>
              <w:t>. Patvirtintų veiklų, tenkinančių viešuosius gyvenamųjų vietovių bendruomenių narių (gyventojų) interesus ir poreikius, įgyvendinimas:</w:t>
            </w:r>
          </w:p>
        </w:tc>
      </w:tr>
      <w:tr w:rsidR="00914FCC" w:rsidRPr="00AB638A" w:rsidTr="00C161C4">
        <w:trPr>
          <w:trHeight w:val="1012"/>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b/>
                <w:bCs/>
                <w:color w:val="000000"/>
                <w:lang w:eastAsia="lt-LT"/>
              </w:rPr>
            </w:pPr>
            <w:r w:rsidRPr="00AB638A">
              <w:rPr>
                <w:rFonts w:eastAsia="Times New Roman" w:cs="Times New Roman"/>
                <w:b/>
                <w:bCs/>
                <w:color w:val="000000"/>
                <w:sz w:val="22"/>
                <w:lang w:eastAsia="lt-LT"/>
              </w:rPr>
              <w:t>Eil. Nr.</w:t>
            </w:r>
          </w:p>
        </w:tc>
        <w:tc>
          <w:tcPr>
            <w:tcW w:w="456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b/>
                <w:bCs/>
                <w:color w:val="000000"/>
                <w:lang w:eastAsia="lt-LT"/>
              </w:rPr>
            </w:pPr>
            <w:r w:rsidRPr="00AB638A">
              <w:rPr>
                <w:rFonts w:eastAsia="Times New Roman" w:cs="Times New Roman"/>
                <w:b/>
                <w:bCs/>
                <w:color w:val="000000"/>
                <w:sz w:val="22"/>
                <w:lang w:eastAsia="lt-LT"/>
              </w:rPr>
              <w:t xml:space="preserve">Veiklos pavadinimas*** </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b/>
                <w:bCs/>
                <w:color w:val="000000"/>
                <w:lang w:eastAsia="lt-LT"/>
              </w:rPr>
            </w:pPr>
            <w:r w:rsidRPr="00AB638A">
              <w:rPr>
                <w:rFonts w:eastAsia="Times New Roman" w:cs="Times New Roman"/>
                <w:b/>
                <w:bCs/>
                <w:color w:val="000000"/>
                <w:sz w:val="22"/>
                <w:lang w:eastAsia="lt-LT"/>
              </w:rPr>
              <w:t>Patvirtintų veiklų skaičius</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b/>
                <w:bCs/>
                <w:color w:val="000000"/>
                <w:lang w:eastAsia="lt-LT"/>
              </w:rPr>
            </w:pPr>
            <w:r w:rsidRPr="00AB638A">
              <w:rPr>
                <w:rFonts w:eastAsia="Times New Roman" w:cs="Times New Roman"/>
                <w:b/>
                <w:bCs/>
                <w:color w:val="000000"/>
                <w:sz w:val="22"/>
                <w:lang w:eastAsia="lt-LT"/>
              </w:rPr>
              <w:t>Įgyvendintų veiklų skaičius</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b/>
                <w:bCs/>
                <w:color w:val="000000"/>
                <w:lang w:eastAsia="lt-LT"/>
              </w:rPr>
            </w:pPr>
            <w:r w:rsidRPr="00AB638A">
              <w:rPr>
                <w:rFonts w:eastAsia="Times New Roman" w:cs="Times New Roman"/>
                <w:b/>
                <w:bCs/>
                <w:color w:val="000000"/>
                <w:sz w:val="22"/>
                <w:lang w:eastAsia="lt-LT"/>
              </w:rPr>
              <w:t>Įgyvendintose veiklose dalyvavę asmenys</w:t>
            </w:r>
          </w:p>
        </w:tc>
        <w:tc>
          <w:tcPr>
            <w:tcW w:w="4522" w:type="dxa"/>
            <w:tcBorders>
              <w:top w:val="single" w:sz="4" w:space="0" w:color="auto"/>
              <w:left w:val="single" w:sz="4" w:space="0" w:color="auto"/>
              <w:bottom w:val="single" w:sz="4" w:space="0" w:color="auto"/>
              <w:right w:val="single" w:sz="4" w:space="0" w:color="auto"/>
            </w:tcBorders>
            <w:shd w:val="clear" w:color="000000" w:fill="F2F2F2"/>
            <w:vAlign w:val="center"/>
          </w:tcPr>
          <w:p w:rsidR="00914FCC" w:rsidRPr="00AB638A" w:rsidRDefault="00914FCC" w:rsidP="00C30F88">
            <w:pPr>
              <w:jc w:val="center"/>
              <w:rPr>
                <w:rFonts w:eastAsia="Times New Roman" w:cs="Times New Roman"/>
                <w:b/>
                <w:bCs/>
                <w:color w:val="000000"/>
                <w:lang w:eastAsia="lt-LT"/>
              </w:rPr>
            </w:pPr>
            <w:r w:rsidRPr="00AB638A">
              <w:rPr>
                <w:rFonts w:eastAsia="Times New Roman" w:cs="Times New Roman"/>
                <w:b/>
                <w:bCs/>
                <w:color w:val="000000"/>
                <w:sz w:val="22"/>
                <w:lang w:eastAsia="lt-LT"/>
              </w:rPr>
              <w:t>Įgyvendintų veiklų</w:t>
            </w:r>
            <w:r>
              <w:rPr>
                <w:rFonts w:eastAsia="Times New Roman" w:cs="Times New Roman"/>
                <w:b/>
                <w:bCs/>
                <w:color w:val="000000"/>
                <w:sz w:val="22"/>
                <w:lang w:eastAsia="lt-LT"/>
              </w:rPr>
              <w:t xml:space="preserve"> aprašymas</w:t>
            </w:r>
          </w:p>
        </w:tc>
      </w:tr>
      <w:tr w:rsidR="00914FCC" w:rsidRPr="00AB638A" w:rsidTr="00C161C4">
        <w:trPr>
          <w:trHeight w:val="210"/>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i/>
                <w:iCs/>
                <w:color w:val="000000"/>
                <w:lang w:eastAsia="lt-LT"/>
              </w:rPr>
            </w:pPr>
            <w:r w:rsidRPr="00AB638A">
              <w:rPr>
                <w:rFonts w:eastAsia="Times New Roman" w:cs="Times New Roman"/>
                <w:i/>
                <w:iCs/>
                <w:color w:val="000000"/>
                <w:sz w:val="22"/>
                <w:lang w:eastAsia="lt-LT"/>
              </w:rPr>
              <w:t>1</w:t>
            </w:r>
          </w:p>
        </w:tc>
        <w:tc>
          <w:tcPr>
            <w:tcW w:w="456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i/>
                <w:iCs/>
                <w:color w:val="000000"/>
                <w:lang w:eastAsia="lt-LT"/>
              </w:rPr>
            </w:pPr>
            <w:r w:rsidRPr="00AB638A">
              <w:rPr>
                <w:rFonts w:eastAsia="Times New Roman" w:cs="Times New Roman"/>
                <w:i/>
                <w:iCs/>
                <w:color w:val="000000"/>
                <w:sz w:val="22"/>
                <w:lang w:eastAsia="lt-LT"/>
              </w:rPr>
              <w:t>2</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i/>
                <w:iCs/>
                <w:color w:val="000000"/>
                <w:lang w:eastAsia="lt-LT"/>
              </w:rPr>
            </w:pPr>
            <w:r w:rsidRPr="00AB638A">
              <w:rPr>
                <w:rFonts w:eastAsia="Times New Roman" w:cs="Times New Roman"/>
                <w:i/>
                <w:iCs/>
                <w:color w:val="000000"/>
                <w:sz w:val="22"/>
                <w:lang w:eastAsia="lt-LT"/>
              </w:rPr>
              <w:t>3</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i/>
                <w:iCs/>
                <w:color w:val="000000"/>
                <w:lang w:eastAsia="lt-LT"/>
              </w:rPr>
            </w:pPr>
            <w:r w:rsidRPr="00AB638A">
              <w:rPr>
                <w:rFonts w:eastAsia="Times New Roman" w:cs="Times New Roman"/>
                <w:i/>
                <w:iCs/>
                <w:color w:val="000000"/>
                <w:sz w:val="22"/>
                <w:lang w:eastAsia="lt-LT"/>
              </w:rPr>
              <w:t>4</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i/>
                <w:iCs/>
                <w:color w:val="000000"/>
                <w:lang w:eastAsia="lt-LT"/>
              </w:rPr>
            </w:pPr>
            <w:r w:rsidRPr="00AB638A">
              <w:rPr>
                <w:rFonts w:eastAsia="Times New Roman" w:cs="Times New Roman"/>
                <w:i/>
                <w:iCs/>
                <w:color w:val="000000"/>
                <w:sz w:val="22"/>
                <w:lang w:eastAsia="lt-LT"/>
              </w:rPr>
              <w:t>5</w:t>
            </w:r>
          </w:p>
        </w:tc>
        <w:tc>
          <w:tcPr>
            <w:tcW w:w="4522" w:type="dxa"/>
            <w:tcBorders>
              <w:top w:val="single" w:sz="4" w:space="0" w:color="auto"/>
              <w:left w:val="single" w:sz="4" w:space="0" w:color="auto"/>
              <w:bottom w:val="single" w:sz="4" w:space="0" w:color="auto"/>
              <w:right w:val="single" w:sz="4" w:space="0" w:color="auto"/>
            </w:tcBorders>
            <w:shd w:val="clear" w:color="000000" w:fill="F2F2F2"/>
            <w:vAlign w:val="center"/>
          </w:tcPr>
          <w:p w:rsidR="00914FCC" w:rsidRPr="00AB638A" w:rsidRDefault="00914FCC" w:rsidP="00C30F88">
            <w:pPr>
              <w:jc w:val="center"/>
              <w:rPr>
                <w:rFonts w:eastAsia="Times New Roman" w:cs="Times New Roman"/>
                <w:i/>
                <w:iCs/>
                <w:color w:val="000000"/>
                <w:lang w:eastAsia="lt-LT"/>
              </w:rPr>
            </w:pPr>
            <w:r>
              <w:rPr>
                <w:rFonts w:eastAsia="Times New Roman" w:cs="Times New Roman"/>
                <w:i/>
                <w:iCs/>
                <w:color w:val="000000"/>
                <w:sz w:val="22"/>
                <w:lang w:eastAsia="lt-LT"/>
              </w:rPr>
              <w:t>6</w:t>
            </w:r>
          </w:p>
        </w:tc>
      </w:tr>
      <w:tr w:rsidR="00914FCC" w:rsidRPr="00AB638A" w:rsidTr="00C161C4">
        <w:trPr>
          <w:trHeight w:val="567"/>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color w:val="000000"/>
                <w:lang w:eastAsia="lt-LT"/>
              </w:rPr>
            </w:pPr>
            <w:r w:rsidRPr="00AB638A">
              <w:rPr>
                <w:rFonts w:eastAsia="Times New Roman" w:cs="Times New Roman"/>
                <w:color w:val="000000"/>
                <w:sz w:val="22"/>
                <w:lang w:eastAsia="lt-LT"/>
              </w:rPr>
              <w:t>1.</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914FCC" w:rsidRPr="00AB638A" w:rsidRDefault="00F31EEE" w:rsidP="00341CA0">
            <w:pPr>
              <w:jc w:val="both"/>
              <w:rPr>
                <w:rFonts w:eastAsia="Times New Roman" w:cs="Times New Roman"/>
                <w:color w:val="000000"/>
                <w:lang w:eastAsia="lt-LT"/>
              </w:rPr>
            </w:pPr>
            <w:r w:rsidRPr="002A2F9C">
              <w:rPr>
                <w:sz w:val="20"/>
                <w:szCs w:val="20"/>
              </w:rPr>
              <w:t>10.1. socialinė veikla, skirta socialiai pažeidžiamiems bendruomenės nariams (gyventojams) ir (ar) jų grupėms (sukakusių senatvės pensijos amžių, vienišų asmenų ir neįgaliųjų, kuriems reikalinga pagalba, lankymas; pagalbos priklausomybių ar socialinių problemų turintiems asmenims bei jų artimiesiems grupių organizavimas; veiklų, skatinančių socialinę atskirtį patiriančių asmenų ir grupių įsitraukimą į bendruomenės gyvenimą, organizavimas</w:t>
            </w: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FCC" w:rsidRPr="00AB638A" w:rsidRDefault="00914FCC" w:rsidP="00C30F88">
            <w:pPr>
              <w:rPr>
                <w:rFonts w:eastAsia="Times New Roman" w:cs="Times New Roman"/>
                <w:b/>
                <w:bCs/>
                <w:color w:val="000000"/>
                <w:lang w:eastAsia="lt-LT"/>
              </w:rPr>
            </w:pPr>
            <w:r w:rsidRPr="00AB638A">
              <w:rPr>
                <w:rFonts w:eastAsia="Times New Roman" w:cs="Times New Roman"/>
                <w:b/>
                <w:bCs/>
                <w:color w:val="000000"/>
                <w:sz w:val="22"/>
                <w:lang w:eastAsia="lt-LT"/>
              </w:rPr>
              <w:t> </w:t>
            </w:r>
            <w:r w:rsidR="009D1A70">
              <w:rPr>
                <w:rFonts w:eastAsia="Times New Roman" w:cs="Times New Roman"/>
                <w:b/>
                <w:bCs/>
                <w:color w:val="000000"/>
                <w:sz w:val="22"/>
                <w:lang w:eastAsia="lt-LT"/>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FCC" w:rsidRPr="00AB638A" w:rsidRDefault="009D1A70" w:rsidP="00C30F88">
            <w:pPr>
              <w:jc w:val="center"/>
              <w:rPr>
                <w:rFonts w:eastAsia="Times New Roman" w:cs="Times New Roman"/>
                <w:color w:val="000000"/>
                <w:lang w:eastAsia="lt-LT"/>
              </w:rPr>
            </w:pPr>
            <w:r>
              <w:rPr>
                <w:rFonts w:eastAsia="Times New Roman" w:cs="Times New Roman"/>
                <w:color w:val="000000"/>
                <w:sz w:val="22"/>
                <w:lang w:eastAsia="lt-LT"/>
              </w:rPr>
              <w:t>3</w:t>
            </w:r>
            <w:r w:rsidR="00914FCC" w:rsidRPr="00AB638A">
              <w:rPr>
                <w:rFonts w:eastAsia="Times New Roman" w:cs="Times New Roman"/>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C4292" w:rsidRDefault="009D1A70" w:rsidP="00341CA0">
            <w:pPr>
              <w:jc w:val="both"/>
              <w:rPr>
                <w:rFonts w:eastAsia="Times New Roman" w:cs="Times New Roman"/>
                <w:color w:val="000000"/>
                <w:lang w:eastAsia="lt-LT"/>
              </w:rPr>
            </w:pPr>
            <w:r>
              <w:rPr>
                <w:rFonts w:eastAsia="Times New Roman" w:cs="Times New Roman"/>
                <w:color w:val="000000"/>
                <w:sz w:val="22"/>
                <w:lang w:eastAsia="lt-LT"/>
              </w:rPr>
              <w:t>Gyvenamosios vietovės  bendruomenės nariai, sukakę pensinį amžių, neįgalųs asmenys, patiriantys socialinę atskirtį</w:t>
            </w:r>
            <w:r w:rsidR="008C4292">
              <w:rPr>
                <w:rFonts w:eastAsia="Times New Roman" w:cs="Times New Roman"/>
                <w:color w:val="000000"/>
                <w:sz w:val="22"/>
                <w:lang w:eastAsia="lt-LT"/>
              </w:rPr>
              <w:t xml:space="preserve">. </w:t>
            </w:r>
          </w:p>
          <w:p w:rsidR="00914FCC" w:rsidRPr="00AB638A" w:rsidRDefault="008C4292" w:rsidP="00341CA0">
            <w:pPr>
              <w:jc w:val="both"/>
              <w:rPr>
                <w:rFonts w:eastAsia="Times New Roman" w:cs="Times New Roman"/>
                <w:color w:val="000000"/>
                <w:lang w:eastAsia="lt-LT"/>
              </w:rPr>
            </w:pPr>
            <w:r>
              <w:rPr>
                <w:rFonts w:eastAsia="Times New Roman" w:cs="Times New Roman"/>
                <w:color w:val="000000"/>
                <w:sz w:val="22"/>
                <w:lang w:eastAsia="lt-LT"/>
              </w:rPr>
              <w:t>74 dalyviai.</w:t>
            </w: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rsidR="00914FCC" w:rsidRPr="00341CA0" w:rsidRDefault="00341CA0" w:rsidP="000B1F71">
            <w:pPr>
              <w:jc w:val="both"/>
              <w:rPr>
                <w:rFonts w:eastAsia="Times New Roman" w:cs="Times New Roman"/>
                <w:color w:val="000000"/>
                <w:sz w:val="20"/>
                <w:szCs w:val="20"/>
                <w:lang w:eastAsia="lt-LT"/>
              </w:rPr>
            </w:pPr>
            <w:r w:rsidRPr="00341CA0">
              <w:rPr>
                <w:rFonts w:eastAsia="Times New Roman" w:cs="Times New Roman"/>
                <w:color w:val="000000"/>
                <w:sz w:val="20"/>
                <w:szCs w:val="20"/>
                <w:lang w:eastAsia="lt-LT"/>
              </w:rPr>
              <w:t xml:space="preserve">Dalyvauti </w:t>
            </w:r>
            <w:r w:rsidR="009D1A70" w:rsidRPr="00341CA0">
              <w:rPr>
                <w:rFonts w:eastAsia="Times New Roman" w:cs="Times New Roman"/>
                <w:color w:val="000000"/>
                <w:sz w:val="20"/>
                <w:szCs w:val="20"/>
                <w:lang w:eastAsia="lt-LT"/>
              </w:rPr>
              <w:t>Švietėjišk</w:t>
            </w:r>
            <w:r w:rsidRPr="00341CA0">
              <w:rPr>
                <w:rFonts w:eastAsia="Times New Roman" w:cs="Times New Roman"/>
                <w:color w:val="000000"/>
                <w:sz w:val="20"/>
                <w:szCs w:val="20"/>
                <w:lang w:eastAsia="lt-LT"/>
              </w:rPr>
              <w:t>oje</w:t>
            </w:r>
            <w:r w:rsidR="009D1A70" w:rsidRPr="00341CA0">
              <w:rPr>
                <w:rFonts w:eastAsia="Times New Roman" w:cs="Times New Roman"/>
                <w:color w:val="000000"/>
                <w:sz w:val="20"/>
                <w:szCs w:val="20"/>
                <w:lang w:eastAsia="lt-LT"/>
              </w:rPr>
              <w:t xml:space="preserve"> sveikatinmo program</w:t>
            </w:r>
            <w:r w:rsidRPr="00341CA0">
              <w:rPr>
                <w:rFonts w:eastAsia="Times New Roman" w:cs="Times New Roman"/>
                <w:color w:val="000000"/>
                <w:sz w:val="20"/>
                <w:szCs w:val="20"/>
                <w:lang w:eastAsia="lt-LT"/>
              </w:rPr>
              <w:t>oje</w:t>
            </w:r>
            <w:r w:rsidR="009D1A70" w:rsidRPr="00341CA0">
              <w:rPr>
                <w:rFonts w:eastAsia="Times New Roman" w:cs="Times New Roman"/>
                <w:color w:val="000000"/>
                <w:sz w:val="20"/>
                <w:szCs w:val="20"/>
                <w:lang w:eastAsia="lt-LT"/>
              </w:rPr>
              <w:t xml:space="preserve"> </w:t>
            </w:r>
            <w:r w:rsidRPr="00341CA0">
              <w:rPr>
                <w:rFonts w:eastAsia="Times New Roman" w:cs="Times New Roman"/>
                <w:color w:val="000000"/>
                <w:sz w:val="20"/>
                <w:szCs w:val="20"/>
                <w:lang w:eastAsia="lt-LT"/>
              </w:rPr>
              <w:t>„</w:t>
            </w:r>
            <w:r w:rsidRPr="00341CA0">
              <w:rPr>
                <w:sz w:val="20"/>
                <w:szCs w:val="20"/>
                <w:lang w:eastAsia="lt-LT"/>
              </w:rPr>
              <w:t xml:space="preserve">Saugokime savo širdį“ buvo pakviesta gydytoja, kuri  supažindino klausytojus  su širdies ir onkologinių ligų prevencija, ankstyvaisiais ligų požymiais ir gydymo būdais, atsakė į rūpimus klausimus,  Jaukioje  adventinėje  vakaronėje-edukacijoje  „Laukiam Kalėdų ir puošiam savo namus“ edukatorė tautodailininkė išmokė, kaip gražiai išsikarpyti iš popieriaus karpinius ir jais pasipuošti savo namus Kalėdoms, pamokė adventinių ir kalėdinių dainų. Kelionės į Raudondvarį senjorai susitiko su Raudondvario bažnyčios bendruomenės atstovais, </w:t>
            </w:r>
            <w:r>
              <w:rPr>
                <w:sz w:val="20"/>
                <w:szCs w:val="20"/>
                <w:lang w:eastAsia="lt-LT"/>
              </w:rPr>
              <w:t xml:space="preserve">dalyvavo </w:t>
            </w:r>
            <w:r w:rsidRPr="00341CA0">
              <w:rPr>
                <w:sz w:val="20"/>
                <w:szCs w:val="20"/>
                <w:lang w:eastAsia="lt-LT"/>
              </w:rPr>
              <w:t>Raudondvario dvaro muziej</w:t>
            </w:r>
            <w:r w:rsidR="000B1F71">
              <w:rPr>
                <w:sz w:val="20"/>
                <w:szCs w:val="20"/>
                <w:lang w:eastAsia="lt-LT"/>
              </w:rPr>
              <w:t xml:space="preserve">aus </w:t>
            </w:r>
            <w:r>
              <w:rPr>
                <w:sz w:val="20"/>
                <w:szCs w:val="20"/>
                <w:lang w:eastAsia="lt-LT"/>
              </w:rPr>
              <w:t xml:space="preserve"> surengtoje ekskursijoje. </w:t>
            </w:r>
          </w:p>
        </w:tc>
      </w:tr>
      <w:tr w:rsidR="00914FCC" w:rsidRPr="00AB638A" w:rsidTr="00C161C4">
        <w:trPr>
          <w:trHeight w:val="567"/>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color w:val="000000"/>
                <w:lang w:eastAsia="lt-LT"/>
              </w:rPr>
            </w:pPr>
            <w:r w:rsidRPr="00AB638A">
              <w:rPr>
                <w:rFonts w:eastAsia="Times New Roman" w:cs="Times New Roman"/>
                <w:color w:val="000000"/>
                <w:sz w:val="22"/>
                <w:lang w:eastAsia="lt-LT"/>
              </w:rPr>
              <w:t>2.</w:t>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914FCC" w:rsidRPr="003C7677" w:rsidRDefault="00DD2627" w:rsidP="00C30F88">
            <w:pPr>
              <w:rPr>
                <w:rFonts w:eastAsia="Times New Roman" w:cs="Times New Roman"/>
                <w:color w:val="000000"/>
                <w:sz w:val="20"/>
                <w:szCs w:val="20"/>
                <w:lang w:eastAsia="lt-LT"/>
              </w:rPr>
            </w:pPr>
            <w:r w:rsidRPr="003C7677">
              <w:rPr>
                <w:sz w:val="20"/>
                <w:szCs w:val="20"/>
              </w:rPr>
              <w:t>10.2 veikla, skirta atvykstantiems ir grįžtantiems asmenims bei tiems, kuriems suteikta laikinoji apsauga pagal Lietuvos Respublikos Vyriausybės 2022 m. kovo 16 d. nutarimą Nr. 224 „Dėl laikinosios apsaugos Lietuvos Respublikoje užsieniečiams suteikimo“, įtraukti į bendruomeninę veiklą (pagalbos jiems, jų artimiesiems, teikimas, jų integracija į bendruomenę ir įtraukimas į bendruomenės gyvenimą per įvairias veiklas); 10.3. veikla, skirta organizacijos narių gebėjimų stiprinimui, bendradarbiavimui su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FCC" w:rsidRPr="003C7677" w:rsidRDefault="00914FCC" w:rsidP="00611D04">
            <w:pPr>
              <w:jc w:val="both"/>
              <w:rPr>
                <w:rFonts w:eastAsia="Times New Roman" w:cs="Times New Roman"/>
                <w:b/>
                <w:bCs/>
                <w:color w:val="000000"/>
                <w:sz w:val="20"/>
                <w:szCs w:val="20"/>
                <w:lang w:eastAsia="lt-LT"/>
              </w:rPr>
            </w:pPr>
            <w:r w:rsidRPr="003C7677">
              <w:rPr>
                <w:rFonts w:eastAsia="Times New Roman" w:cs="Times New Roman"/>
                <w:b/>
                <w:bCs/>
                <w:color w:val="000000"/>
                <w:sz w:val="20"/>
                <w:szCs w:val="20"/>
                <w:lang w:eastAsia="lt-LT"/>
              </w:rPr>
              <w:t> </w:t>
            </w:r>
            <w:r w:rsidR="0072199D" w:rsidRPr="003C7677">
              <w:rPr>
                <w:rFonts w:eastAsia="Times New Roman" w:cs="Times New Roman"/>
                <w:b/>
                <w:bCs/>
                <w:color w:val="000000"/>
                <w:sz w:val="20"/>
                <w:szCs w:val="20"/>
                <w:lang w:eastAsia="lt-LT"/>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FCC" w:rsidRPr="003C7677" w:rsidRDefault="0072199D" w:rsidP="00C30F88">
            <w:pPr>
              <w:jc w:val="center"/>
              <w:rPr>
                <w:rFonts w:eastAsia="Times New Roman" w:cs="Times New Roman"/>
                <w:color w:val="000000"/>
                <w:sz w:val="20"/>
                <w:szCs w:val="20"/>
                <w:lang w:eastAsia="lt-LT"/>
              </w:rPr>
            </w:pPr>
            <w:r w:rsidRPr="003C7677">
              <w:rPr>
                <w:rFonts w:eastAsia="Times New Roman" w:cs="Times New Roman"/>
                <w:color w:val="000000"/>
                <w:sz w:val="20"/>
                <w:szCs w:val="20"/>
                <w:lang w:eastAsia="lt-LT"/>
              </w:rPr>
              <w:t>1</w:t>
            </w:r>
            <w:r w:rsidR="00914FCC" w:rsidRPr="003C7677">
              <w:rPr>
                <w:rFonts w:eastAsia="Times New Roman" w:cs="Times New Roman"/>
                <w:color w:val="000000"/>
                <w:sz w:val="20"/>
                <w:szCs w:val="20"/>
                <w:lang w:eastAsia="lt-LT"/>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C4292" w:rsidRDefault="0072199D" w:rsidP="00611D04">
            <w:pPr>
              <w:jc w:val="both"/>
              <w:rPr>
                <w:rFonts w:eastAsia="Times New Roman" w:cs="Times New Roman"/>
                <w:color w:val="000000"/>
                <w:sz w:val="20"/>
                <w:szCs w:val="20"/>
                <w:lang w:eastAsia="lt-LT"/>
              </w:rPr>
            </w:pPr>
            <w:r w:rsidRPr="003C7677">
              <w:rPr>
                <w:rFonts w:eastAsia="Times New Roman" w:cs="Times New Roman"/>
                <w:color w:val="000000"/>
                <w:sz w:val="20"/>
                <w:szCs w:val="20"/>
                <w:lang w:eastAsia="lt-LT"/>
              </w:rPr>
              <w:t xml:space="preserve">Kauno </w:t>
            </w:r>
            <w:r w:rsidR="00914FCC" w:rsidRPr="003C7677">
              <w:rPr>
                <w:rFonts w:eastAsia="Times New Roman" w:cs="Times New Roman"/>
                <w:color w:val="000000"/>
                <w:sz w:val="20"/>
                <w:szCs w:val="20"/>
                <w:lang w:eastAsia="lt-LT"/>
              </w:rPr>
              <w:t> </w:t>
            </w:r>
            <w:r w:rsidR="00611D04" w:rsidRPr="003C7677">
              <w:rPr>
                <w:rFonts w:eastAsia="Times New Roman" w:cs="Times New Roman"/>
                <w:color w:val="000000"/>
                <w:sz w:val="20"/>
                <w:szCs w:val="20"/>
                <w:lang w:eastAsia="lt-LT"/>
              </w:rPr>
              <w:t>„Herojaus“ mokyklos moksleiviai karo pabėgėliai iš Ukrainos</w:t>
            </w:r>
            <w:r w:rsidR="008C4292">
              <w:rPr>
                <w:rFonts w:eastAsia="Times New Roman" w:cs="Times New Roman"/>
                <w:color w:val="000000"/>
                <w:sz w:val="20"/>
                <w:szCs w:val="20"/>
                <w:lang w:eastAsia="lt-LT"/>
              </w:rPr>
              <w:t xml:space="preserve">. </w:t>
            </w:r>
          </w:p>
          <w:p w:rsidR="00914FCC" w:rsidRPr="003C7677" w:rsidRDefault="008C4292" w:rsidP="00611D04">
            <w:pPr>
              <w:jc w:val="both"/>
              <w:rPr>
                <w:rFonts w:eastAsia="Times New Roman" w:cs="Times New Roman"/>
                <w:color w:val="000000"/>
                <w:sz w:val="20"/>
                <w:szCs w:val="20"/>
                <w:lang w:eastAsia="lt-LT"/>
              </w:rPr>
            </w:pPr>
            <w:r>
              <w:rPr>
                <w:rFonts w:eastAsia="Times New Roman" w:cs="Times New Roman"/>
                <w:color w:val="000000"/>
                <w:sz w:val="20"/>
                <w:szCs w:val="20"/>
                <w:lang w:eastAsia="lt-LT"/>
              </w:rPr>
              <w:t>182 dalyviai</w:t>
            </w:r>
          </w:p>
        </w:tc>
        <w:tc>
          <w:tcPr>
            <w:tcW w:w="4522" w:type="dxa"/>
            <w:tcBorders>
              <w:top w:val="single" w:sz="4" w:space="0" w:color="auto"/>
              <w:left w:val="single" w:sz="4" w:space="0" w:color="auto"/>
              <w:bottom w:val="single" w:sz="4" w:space="0" w:color="auto"/>
              <w:right w:val="single" w:sz="4" w:space="0" w:color="auto"/>
            </w:tcBorders>
            <w:shd w:val="clear" w:color="auto" w:fill="auto"/>
          </w:tcPr>
          <w:p w:rsidR="00914FCC" w:rsidRPr="003C7677" w:rsidRDefault="001E070B" w:rsidP="00E01BCF">
            <w:pPr>
              <w:rPr>
                <w:rFonts w:eastAsia="Times New Roman" w:cs="Times New Roman"/>
                <w:color w:val="000000"/>
                <w:sz w:val="20"/>
                <w:szCs w:val="20"/>
                <w:lang w:eastAsia="lt-LT"/>
              </w:rPr>
            </w:pPr>
            <w:r w:rsidRPr="003C7677">
              <w:rPr>
                <w:rFonts w:eastAsia="Times New Roman" w:cs="Times New Roman"/>
                <w:color w:val="000000"/>
                <w:sz w:val="20"/>
                <w:szCs w:val="20"/>
                <w:lang w:eastAsia="lt-LT"/>
              </w:rPr>
              <w:t xml:space="preserve">Edukacija surengta siekiant suteikti karo pabėgėlių iš Ukrainos vaikams Kalėdų laukimo džiaugsmo, palengvinti jų </w:t>
            </w:r>
            <w:r w:rsidR="00623B31" w:rsidRPr="003C7677">
              <w:rPr>
                <w:rFonts w:eastAsia="Times New Roman" w:cs="Times New Roman"/>
                <w:color w:val="000000"/>
                <w:sz w:val="20"/>
                <w:szCs w:val="20"/>
                <w:lang w:eastAsia="lt-LT"/>
              </w:rPr>
              <w:t>neramią emocinę būseną, surengti nedidelę kalėdinę šventę, kurios jie neteko dėl karo savo tėvynėje, pa</w:t>
            </w:r>
            <w:r w:rsidR="00E01BCF" w:rsidRPr="003C7677">
              <w:rPr>
                <w:rFonts w:eastAsia="Times New Roman" w:cs="Times New Roman"/>
                <w:color w:val="000000"/>
                <w:sz w:val="20"/>
                <w:szCs w:val="20"/>
                <w:lang w:eastAsia="lt-LT"/>
              </w:rPr>
              <w:t>sakyti</w:t>
            </w:r>
            <w:r w:rsidR="00623B31" w:rsidRPr="003C7677">
              <w:rPr>
                <w:rFonts w:eastAsia="Times New Roman" w:cs="Times New Roman"/>
                <w:color w:val="000000"/>
                <w:sz w:val="20"/>
                <w:szCs w:val="20"/>
                <w:lang w:eastAsia="lt-LT"/>
              </w:rPr>
              <w:t xml:space="preserve"> , kad jie nepamiršti ir ne vieni. Edukacijoje dalyvavo 182 įvairaus amžiaus ukrainiečiai vaikai</w:t>
            </w:r>
            <w:r w:rsidR="00E01BCF" w:rsidRPr="003C7677">
              <w:rPr>
                <w:rFonts w:eastAsia="Times New Roman" w:cs="Times New Roman"/>
                <w:color w:val="000000"/>
                <w:sz w:val="20"/>
                <w:szCs w:val="20"/>
                <w:lang w:eastAsia="lt-LT"/>
              </w:rPr>
              <w:t>, jie vaišinosi šokoladu,</w:t>
            </w:r>
            <w:r w:rsidR="00491D9A">
              <w:rPr>
                <w:rFonts w:eastAsia="Times New Roman" w:cs="Times New Roman"/>
                <w:color w:val="000000"/>
                <w:sz w:val="20"/>
                <w:szCs w:val="20"/>
                <w:lang w:eastAsia="lt-LT"/>
              </w:rPr>
              <w:t xml:space="preserve"> patys pasigamino ir parsinešė į</w:t>
            </w:r>
            <w:r w:rsidR="00E01BCF" w:rsidRPr="003C7677">
              <w:rPr>
                <w:rFonts w:eastAsia="Times New Roman" w:cs="Times New Roman"/>
                <w:color w:val="000000"/>
                <w:sz w:val="20"/>
                <w:szCs w:val="20"/>
                <w:lang w:eastAsia="lt-LT"/>
              </w:rPr>
              <w:t xml:space="preserve"> namus šokoladinių saldainių. </w:t>
            </w:r>
          </w:p>
        </w:tc>
      </w:tr>
      <w:tr w:rsidR="00914FCC" w:rsidRPr="00AB638A" w:rsidTr="00C161C4">
        <w:trPr>
          <w:trHeight w:val="567"/>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color w:val="000000"/>
                <w:lang w:eastAsia="lt-LT"/>
              </w:rPr>
            </w:pPr>
            <w:r w:rsidRPr="00AB638A">
              <w:rPr>
                <w:rFonts w:eastAsia="Times New Roman" w:cs="Times New Roman"/>
                <w:color w:val="000000"/>
                <w:sz w:val="22"/>
                <w:lang w:eastAsia="lt-LT"/>
              </w:rPr>
              <w:t>3.</w:t>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914FCC" w:rsidRPr="003C7677" w:rsidRDefault="00232DF4" w:rsidP="00491D9A">
            <w:pPr>
              <w:rPr>
                <w:rFonts w:eastAsia="Times New Roman" w:cs="Times New Roman"/>
                <w:color w:val="000000"/>
                <w:sz w:val="20"/>
                <w:szCs w:val="20"/>
                <w:lang w:eastAsia="lt-LT"/>
              </w:rPr>
            </w:pPr>
            <w:r w:rsidRPr="003C7677">
              <w:rPr>
                <w:sz w:val="20"/>
                <w:szCs w:val="20"/>
              </w:rPr>
              <w:t xml:space="preserve">10.3. veikla, skirta organizacijos narių gebėjimų stiprinimui, bendradarbiavimui su vietos valdžios institucijomis, advokacijai ir bendruomenės interesų atstovavimui įsitraukiant į vietos lygmens sprendimų priėmimo procesą (bendruomenės narių dalyvavimas sprendimų priėmimo procesuose savivaldybėje; pasiūlymų rengimas ir teikimas savivaldybės tarybai; bendruomenės skaidrumo ir atskaitomybės </w:t>
            </w:r>
            <w:r w:rsidRPr="003C7677">
              <w:rPr>
                <w:sz w:val="20"/>
                <w:szCs w:val="20"/>
              </w:rPr>
              <w:lastRenderedPageBreak/>
              <w:t>užtikrinimas, finansinio raštingumo ir projekto paraiškų rašymo gebėjimų stiprinimas;); veikla, skirta bendruomenės narių bei jaunimo medijų ir informacinio raštingumo stiprinimui kovai su dezinformacija ir propaganda; 10.4. veikla, susijusi su socialinio verslo plėtra, p</w:t>
            </w:r>
            <w:r w:rsidR="00491D9A">
              <w:rPr>
                <w:sz w:val="20"/>
                <w:szCs w:val="20"/>
              </w:rPr>
              <w:t>asirengimu jį kurti.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FCC" w:rsidRPr="003C7677" w:rsidRDefault="00914FCC" w:rsidP="00C30F88">
            <w:pPr>
              <w:rPr>
                <w:rFonts w:eastAsia="Times New Roman" w:cs="Times New Roman"/>
                <w:b/>
                <w:bCs/>
                <w:color w:val="000000"/>
                <w:sz w:val="20"/>
                <w:szCs w:val="20"/>
                <w:lang w:eastAsia="lt-LT"/>
              </w:rPr>
            </w:pPr>
            <w:r w:rsidRPr="003C7677">
              <w:rPr>
                <w:rFonts w:eastAsia="Times New Roman" w:cs="Times New Roman"/>
                <w:b/>
                <w:bCs/>
                <w:color w:val="000000"/>
                <w:sz w:val="20"/>
                <w:szCs w:val="20"/>
                <w:lang w:eastAsia="lt-LT"/>
              </w:rPr>
              <w:lastRenderedPageBreak/>
              <w:t> </w:t>
            </w:r>
            <w:r w:rsidR="00E01BCF" w:rsidRPr="003C7677">
              <w:rPr>
                <w:rFonts w:eastAsia="Times New Roman" w:cs="Times New Roman"/>
                <w:b/>
                <w:bCs/>
                <w:color w:val="000000"/>
                <w:sz w:val="20"/>
                <w:szCs w:val="20"/>
                <w:lang w:eastAsia="lt-LT"/>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FCC" w:rsidRPr="003C7677" w:rsidRDefault="00914FCC" w:rsidP="00C30F88">
            <w:pPr>
              <w:jc w:val="center"/>
              <w:rPr>
                <w:rFonts w:eastAsia="Times New Roman" w:cs="Times New Roman"/>
                <w:color w:val="000000"/>
                <w:sz w:val="20"/>
                <w:szCs w:val="20"/>
                <w:lang w:eastAsia="lt-LT"/>
              </w:rPr>
            </w:pPr>
            <w:r w:rsidRPr="003C7677">
              <w:rPr>
                <w:rFonts w:eastAsia="Times New Roman" w:cs="Times New Roman"/>
                <w:color w:val="000000"/>
                <w:sz w:val="20"/>
                <w:szCs w:val="20"/>
                <w:lang w:eastAsia="lt-LT"/>
              </w:rPr>
              <w:t> </w:t>
            </w:r>
            <w:r w:rsidR="00E01BCF" w:rsidRPr="003C7677">
              <w:rPr>
                <w:rFonts w:eastAsia="Times New Roman" w:cs="Times New Roman"/>
                <w:color w:val="000000"/>
                <w:sz w:val="20"/>
                <w:szCs w:val="20"/>
                <w:lang w:eastAsia="lt-LT"/>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292" w:rsidRDefault="00A424D1" w:rsidP="00A424D1">
            <w:pPr>
              <w:jc w:val="center"/>
              <w:rPr>
                <w:rFonts w:eastAsia="Times New Roman" w:cs="Times New Roman"/>
                <w:color w:val="000000"/>
                <w:sz w:val="20"/>
                <w:szCs w:val="20"/>
                <w:lang w:eastAsia="lt-LT"/>
              </w:rPr>
            </w:pPr>
            <w:r>
              <w:rPr>
                <w:rFonts w:eastAsia="Times New Roman" w:cs="Times New Roman"/>
                <w:color w:val="000000"/>
                <w:sz w:val="20"/>
                <w:szCs w:val="20"/>
                <w:lang w:eastAsia="lt-LT"/>
              </w:rPr>
              <w:t>Bendruomenės centro nariai , aktyvūs vietos bendruomenės nariai.</w:t>
            </w:r>
          </w:p>
          <w:p w:rsidR="00914FCC" w:rsidRPr="003C7677" w:rsidRDefault="00A424D1" w:rsidP="00A424D1">
            <w:pPr>
              <w:jc w:val="center"/>
              <w:rPr>
                <w:rFonts w:eastAsia="Times New Roman" w:cs="Times New Roman"/>
                <w:color w:val="000000"/>
                <w:sz w:val="20"/>
                <w:szCs w:val="20"/>
                <w:lang w:eastAsia="lt-LT"/>
              </w:rPr>
            </w:pPr>
            <w:r>
              <w:rPr>
                <w:rFonts w:eastAsia="Times New Roman" w:cs="Times New Roman"/>
                <w:color w:val="000000"/>
                <w:sz w:val="20"/>
                <w:szCs w:val="20"/>
                <w:lang w:eastAsia="lt-LT"/>
              </w:rPr>
              <w:t xml:space="preserve"> 16 dalyvių. </w:t>
            </w:r>
          </w:p>
        </w:tc>
        <w:tc>
          <w:tcPr>
            <w:tcW w:w="4522" w:type="dxa"/>
            <w:tcBorders>
              <w:top w:val="single" w:sz="4" w:space="0" w:color="auto"/>
              <w:left w:val="single" w:sz="4" w:space="0" w:color="auto"/>
              <w:bottom w:val="single" w:sz="4" w:space="0" w:color="auto"/>
              <w:right w:val="single" w:sz="4" w:space="0" w:color="auto"/>
            </w:tcBorders>
            <w:shd w:val="clear" w:color="auto" w:fill="auto"/>
          </w:tcPr>
          <w:p w:rsidR="00914FCC" w:rsidRPr="003C7677" w:rsidRDefault="000A5A32" w:rsidP="003C7677">
            <w:pPr>
              <w:rPr>
                <w:rFonts w:eastAsia="Times New Roman" w:cs="Times New Roman"/>
                <w:sz w:val="20"/>
                <w:szCs w:val="20"/>
                <w:lang w:eastAsia="lt-LT"/>
              </w:rPr>
            </w:pPr>
            <w:r w:rsidRPr="003C7677">
              <w:rPr>
                <w:sz w:val="20"/>
                <w:szCs w:val="20"/>
              </w:rPr>
              <w:t xml:space="preserve">Forume „Bendruomenininės veiklos problemos ir galimi jų sprendimo būdai“ </w:t>
            </w:r>
            <w:r w:rsidRPr="003C7677">
              <w:rPr>
                <w:sz w:val="20"/>
                <w:szCs w:val="20"/>
                <w:lang w:eastAsia="lt-LT"/>
              </w:rPr>
              <w:t xml:space="preserve">buvo  nagrinėtos problemos, su kuriomis susiduria bendruomeninės organizacijos.  Kaip galimas problemų sprendimo būdas įvardintas miesto bendruomeninių organizacijų bendradarbiavimas, savanoriška pagalba vieni kitiems. </w:t>
            </w:r>
          </w:p>
        </w:tc>
      </w:tr>
      <w:tr w:rsidR="00914FCC" w:rsidRPr="003C7677" w:rsidTr="00491D9A">
        <w:trPr>
          <w:trHeight w:val="567"/>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color w:val="000000"/>
                <w:lang w:eastAsia="lt-LT"/>
              </w:rPr>
            </w:pPr>
            <w:r w:rsidRPr="00AB638A">
              <w:rPr>
                <w:rFonts w:eastAsia="Times New Roman" w:cs="Times New Roman"/>
                <w:color w:val="000000"/>
                <w:sz w:val="22"/>
                <w:lang w:eastAsia="lt-LT"/>
              </w:rPr>
              <w:lastRenderedPageBreak/>
              <w:t>4.</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9D1A70" w:rsidRPr="003C7677" w:rsidRDefault="003C601C" w:rsidP="005F7291">
            <w:pPr>
              <w:jc w:val="both"/>
              <w:rPr>
                <w:sz w:val="20"/>
                <w:szCs w:val="20"/>
              </w:rPr>
            </w:pPr>
            <w:r w:rsidRPr="003C7677">
              <w:rPr>
                <w:sz w:val="20"/>
                <w:szCs w:val="20"/>
              </w:rPr>
              <w:t>10.5.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siekiant pasidalinti gerąja patirtimi ir (ar) užmegzti bendradarbiavimą su kitomis bendruomenėmis organizacijomis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 10.6. bendruomenių akcijų bei iniciatyvų, skirtų viešųjų erdvių ir aplinkos kokybei</w:t>
            </w:r>
          </w:p>
          <w:p w:rsidR="009D1A70" w:rsidRDefault="009D1A70" w:rsidP="005F7291">
            <w:pPr>
              <w:jc w:val="both"/>
              <w:rPr>
                <w:rFonts w:eastAsia="Times New Roman" w:cs="Times New Roman"/>
                <w:color w:val="000000"/>
                <w:sz w:val="20"/>
                <w:szCs w:val="20"/>
                <w:lang w:eastAsia="lt-LT"/>
              </w:rPr>
            </w:pPr>
          </w:p>
          <w:p w:rsidR="00B067AE" w:rsidRPr="003C7677" w:rsidRDefault="00B067AE" w:rsidP="005F7291">
            <w:pPr>
              <w:jc w:val="both"/>
              <w:rPr>
                <w:rFonts w:eastAsia="Times New Roman" w:cs="Times New Roman"/>
                <w:color w:val="000000"/>
                <w:sz w:val="20"/>
                <w:szCs w:val="20"/>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FCC" w:rsidRPr="00A424D1" w:rsidRDefault="00914FCC" w:rsidP="00C30F88">
            <w:pPr>
              <w:rPr>
                <w:rFonts w:eastAsia="Times New Roman" w:cs="Times New Roman"/>
                <w:bCs/>
                <w:color w:val="000000"/>
                <w:sz w:val="20"/>
                <w:szCs w:val="20"/>
                <w:lang w:eastAsia="lt-LT"/>
              </w:rPr>
            </w:pPr>
            <w:r w:rsidRPr="00A424D1">
              <w:rPr>
                <w:rFonts w:eastAsia="Times New Roman" w:cs="Times New Roman"/>
                <w:bCs/>
                <w:color w:val="000000"/>
                <w:sz w:val="20"/>
                <w:szCs w:val="20"/>
                <w:lang w:eastAsia="lt-LT"/>
              </w:rPr>
              <w:t> </w:t>
            </w:r>
            <w:r w:rsidR="00A424D1" w:rsidRPr="00A424D1">
              <w:rPr>
                <w:rFonts w:eastAsia="Times New Roman" w:cs="Times New Roman"/>
                <w:bCs/>
                <w:color w:val="000000"/>
                <w:sz w:val="20"/>
                <w:szCs w:val="20"/>
                <w:lang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FCC" w:rsidRPr="003C7677" w:rsidRDefault="00A424D1" w:rsidP="00C30F88">
            <w:pPr>
              <w:jc w:val="center"/>
              <w:rPr>
                <w:rFonts w:eastAsia="Times New Roman" w:cs="Times New Roman"/>
                <w:color w:val="000000"/>
                <w:sz w:val="20"/>
                <w:szCs w:val="20"/>
                <w:lang w:eastAsia="lt-LT"/>
              </w:rPr>
            </w:pPr>
            <w:r>
              <w:rPr>
                <w:rFonts w:eastAsia="Times New Roman" w:cs="Times New Roman"/>
                <w:color w:val="000000"/>
                <w:sz w:val="20"/>
                <w:szCs w:val="20"/>
                <w:lang w:eastAsia="lt-LT"/>
              </w:rPr>
              <w:t>4</w:t>
            </w:r>
            <w:r w:rsidR="00914FCC" w:rsidRPr="003C7677">
              <w:rPr>
                <w:rFonts w:eastAsia="Times New Roman" w:cs="Times New Roman"/>
                <w:color w:val="000000"/>
                <w:sz w:val="20"/>
                <w:szCs w:val="20"/>
                <w:lang w:eastAsia="lt-LT"/>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C4292" w:rsidRDefault="00362E98" w:rsidP="00362E98">
            <w:pPr>
              <w:jc w:val="both"/>
              <w:rPr>
                <w:bCs/>
                <w:sz w:val="20"/>
                <w:szCs w:val="20"/>
              </w:rPr>
            </w:pPr>
            <w:r w:rsidRPr="00A2595D">
              <w:rPr>
                <w:bCs/>
                <w:sz w:val="20"/>
                <w:szCs w:val="20"/>
              </w:rPr>
              <w:t>Socialinę atskirtį patiriantys asmenys, karo pabėgėliai iš Ukrainos, jaunimas  ir moksleiviai, bendruomenės centro nariai  ir vietiniai gyventojai</w:t>
            </w:r>
            <w:r w:rsidR="008C4292">
              <w:rPr>
                <w:bCs/>
                <w:sz w:val="20"/>
                <w:szCs w:val="20"/>
              </w:rPr>
              <w:t>.</w:t>
            </w:r>
          </w:p>
          <w:p w:rsidR="00914FCC" w:rsidRPr="00A2595D" w:rsidRDefault="008C4292" w:rsidP="00CD35BD">
            <w:pPr>
              <w:jc w:val="both"/>
              <w:rPr>
                <w:rFonts w:eastAsia="Times New Roman" w:cs="Times New Roman"/>
                <w:color w:val="000000"/>
                <w:sz w:val="20"/>
                <w:szCs w:val="20"/>
                <w:lang w:eastAsia="lt-LT"/>
              </w:rPr>
            </w:pPr>
            <w:r>
              <w:rPr>
                <w:bCs/>
                <w:sz w:val="20"/>
                <w:szCs w:val="20"/>
              </w:rPr>
              <w:t>17</w:t>
            </w:r>
            <w:r w:rsidR="00CD35BD">
              <w:rPr>
                <w:bCs/>
                <w:sz w:val="20"/>
                <w:szCs w:val="20"/>
              </w:rPr>
              <w:t>3</w:t>
            </w:r>
            <w:r>
              <w:rPr>
                <w:bCs/>
                <w:sz w:val="20"/>
                <w:szCs w:val="20"/>
              </w:rPr>
              <w:t xml:space="preserve"> dalyviai</w:t>
            </w:r>
          </w:p>
        </w:tc>
        <w:tc>
          <w:tcPr>
            <w:tcW w:w="4522" w:type="dxa"/>
            <w:tcBorders>
              <w:top w:val="single" w:sz="4" w:space="0" w:color="auto"/>
              <w:left w:val="single" w:sz="4" w:space="0" w:color="auto"/>
              <w:bottom w:val="single" w:sz="4" w:space="0" w:color="auto"/>
              <w:right w:val="single" w:sz="4" w:space="0" w:color="auto"/>
            </w:tcBorders>
            <w:shd w:val="clear" w:color="auto" w:fill="auto"/>
          </w:tcPr>
          <w:p w:rsidR="00914FCC" w:rsidRPr="003C7677" w:rsidRDefault="00C161C4" w:rsidP="001A1849">
            <w:pPr>
              <w:jc w:val="both"/>
              <w:rPr>
                <w:rFonts w:eastAsia="Times New Roman" w:cs="Times New Roman"/>
                <w:color w:val="000000"/>
                <w:sz w:val="20"/>
                <w:szCs w:val="20"/>
                <w:lang w:eastAsia="lt-LT"/>
              </w:rPr>
            </w:pPr>
            <w:r w:rsidRPr="00E5292C">
              <w:rPr>
                <w:sz w:val="20"/>
                <w:szCs w:val="20"/>
                <w:lang w:eastAsia="lt-LT"/>
              </w:rPr>
              <w:t>Pažintinė</w:t>
            </w:r>
            <w:r>
              <w:rPr>
                <w:sz w:val="20"/>
                <w:szCs w:val="20"/>
                <w:lang w:eastAsia="lt-LT"/>
              </w:rPr>
              <w:t>se</w:t>
            </w:r>
            <w:r w:rsidRPr="00E5292C">
              <w:rPr>
                <w:sz w:val="20"/>
                <w:szCs w:val="20"/>
                <w:lang w:eastAsia="lt-LT"/>
              </w:rPr>
              <w:t xml:space="preserve"> kelionė</w:t>
            </w:r>
            <w:r>
              <w:rPr>
                <w:sz w:val="20"/>
                <w:szCs w:val="20"/>
                <w:lang w:eastAsia="lt-LT"/>
              </w:rPr>
              <w:t>se</w:t>
            </w:r>
            <w:r w:rsidRPr="00E5292C">
              <w:rPr>
                <w:sz w:val="20"/>
                <w:szCs w:val="20"/>
                <w:lang w:eastAsia="lt-LT"/>
              </w:rPr>
              <w:t xml:space="preserve"> į Klaipėdos kraštą </w:t>
            </w:r>
            <w:r>
              <w:rPr>
                <w:sz w:val="20"/>
                <w:szCs w:val="20"/>
                <w:lang w:eastAsia="lt-LT"/>
              </w:rPr>
              <w:t>ir į Aukštaitij</w:t>
            </w:r>
            <w:r w:rsidR="00996ED7">
              <w:rPr>
                <w:sz w:val="20"/>
                <w:szCs w:val="20"/>
                <w:lang w:eastAsia="lt-LT"/>
              </w:rPr>
              <w:t>ą buvo aplankytos su svarbiausi</w:t>
            </w:r>
            <w:r w:rsidR="007E7010">
              <w:rPr>
                <w:sz w:val="20"/>
                <w:szCs w:val="20"/>
                <w:lang w:eastAsia="lt-LT"/>
              </w:rPr>
              <w:t>omis</w:t>
            </w:r>
            <w:r>
              <w:rPr>
                <w:sz w:val="20"/>
                <w:szCs w:val="20"/>
                <w:lang w:eastAsia="lt-LT"/>
              </w:rPr>
              <w:t xml:space="preserve"> šių metų  </w:t>
            </w:r>
            <w:r w:rsidR="007E7010">
              <w:rPr>
                <w:sz w:val="20"/>
                <w:szCs w:val="20"/>
                <w:lang w:eastAsia="lt-LT"/>
              </w:rPr>
              <w:t xml:space="preserve">sukaktimis </w:t>
            </w:r>
            <w:r>
              <w:rPr>
                <w:sz w:val="20"/>
                <w:szCs w:val="20"/>
                <w:lang w:eastAsia="lt-LT"/>
              </w:rPr>
              <w:t xml:space="preserve"> susijusios vietos ir objektai,  </w:t>
            </w:r>
            <w:r w:rsidR="00996ED7">
              <w:rPr>
                <w:sz w:val="20"/>
                <w:szCs w:val="20"/>
                <w:lang w:eastAsia="lt-LT"/>
              </w:rPr>
              <w:t xml:space="preserve">Vilkyškių buvęs dvaro kompleksas, kur dabar įsikūręs </w:t>
            </w:r>
            <w:r w:rsidR="008877B2">
              <w:rPr>
                <w:sz w:val="20"/>
                <w:szCs w:val="20"/>
                <w:lang w:eastAsia="lt-LT"/>
              </w:rPr>
              <w:t xml:space="preserve">modernus </w:t>
            </w:r>
            <w:r w:rsidR="00A73349">
              <w:rPr>
                <w:sz w:val="20"/>
                <w:szCs w:val="20"/>
                <w:lang w:eastAsia="lt-LT"/>
              </w:rPr>
              <w:t>Pagėgių krašto turizmo ir verslo</w:t>
            </w:r>
            <w:r w:rsidR="008877B2">
              <w:rPr>
                <w:sz w:val="20"/>
                <w:szCs w:val="20"/>
                <w:lang w:eastAsia="lt-LT"/>
              </w:rPr>
              <w:t xml:space="preserve"> informacinis </w:t>
            </w:r>
            <w:r w:rsidR="00A73349">
              <w:rPr>
                <w:sz w:val="20"/>
                <w:szCs w:val="20"/>
                <w:lang w:eastAsia="lt-LT"/>
              </w:rPr>
              <w:t xml:space="preserve"> centras</w:t>
            </w:r>
            <w:r w:rsidR="008877B2">
              <w:rPr>
                <w:sz w:val="20"/>
                <w:szCs w:val="20"/>
                <w:lang w:eastAsia="lt-LT"/>
              </w:rPr>
              <w:t xml:space="preserve">, Martyno Jankaus namas-muziejus, lietivininkų panteonas Bitėnų kapinaitės, kur amžino poilsio atgulė Vydūnas, M. Jankus, kiti Lietuvos šviesuoliai. </w:t>
            </w:r>
            <w:r w:rsidR="00753AD0">
              <w:rPr>
                <w:sz w:val="20"/>
                <w:szCs w:val="20"/>
                <w:lang w:eastAsia="lt-LT"/>
              </w:rPr>
              <w:t xml:space="preserve">Susitikta su Kriokiškių kaimo bendruomene, įkūrusia vaistažolių verslą.Keliautojus sukrėtė vazdas iš Panemunės į Tilžę, dabartinį Sovietską, kur nuo pastatų sienų agresyviai  į Lietuvą žvelgė didžiulės Z raidės. Tai dar labiau sustiprino   </w:t>
            </w:r>
            <w:r w:rsidR="008877B2">
              <w:rPr>
                <w:sz w:val="20"/>
                <w:szCs w:val="20"/>
                <w:lang w:eastAsia="lt-LT"/>
              </w:rPr>
              <w:t xml:space="preserve"> </w:t>
            </w:r>
            <w:r w:rsidR="00753AD0">
              <w:rPr>
                <w:sz w:val="20"/>
                <w:szCs w:val="20"/>
                <w:lang w:eastAsia="lt-LT"/>
              </w:rPr>
              <w:t xml:space="preserve">jausmą, kaip reikia mylėti ir saugoti savo tėvynę. Aukštaitijoje aplankytas </w:t>
            </w:r>
            <w:r w:rsidR="009277E5">
              <w:rPr>
                <w:sz w:val="20"/>
                <w:szCs w:val="20"/>
                <w:lang w:eastAsia="lt-LT"/>
              </w:rPr>
              <w:t xml:space="preserve">senasis </w:t>
            </w:r>
            <w:r w:rsidR="00753AD0">
              <w:rPr>
                <w:sz w:val="20"/>
                <w:szCs w:val="20"/>
                <w:lang w:eastAsia="lt-LT"/>
              </w:rPr>
              <w:t xml:space="preserve"> Videniškių vienuolynas su savo religinio paveldo lobi</w:t>
            </w:r>
            <w:r w:rsidR="009277E5">
              <w:rPr>
                <w:sz w:val="20"/>
                <w:szCs w:val="20"/>
                <w:lang w:eastAsia="lt-LT"/>
              </w:rPr>
              <w:t xml:space="preserve">ais, Etnokosmologijos muziejus. Stripeikių bitininkystės muziejuje keliautojai išgirdo profesionalią informaciją apie bičių produktų naudą sveikatai, edukacijoje sužinojo unikalų Molėtų krašto žuvienės receptą.  Edukacijoje „Istorijos pamoka. Kauno vaidmuo Lietuvos nepriklausomybės kovose“ karo istorikas profesorius Valdas Rakutis </w:t>
            </w:r>
            <w:r w:rsidR="001A1849">
              <w:rPr>
                <w:sz w:val="20"/>
                <w:szCs w:val="20"/>
                <w:lang w:eastAsia="lt-LT"/>
              </w:rPr>
              <w:t xml:space="preserve">pasidalino savo sukauptomis istorinėmis žiniomis apie Lietuvos nepriklausomybės kovas 1918-1920 m., apie to meto sudėtingą Lietuvos tarptautinę padėtį. Šia tema profesorius paruošė viktoriną,  nugalėtojai buvo apdovanoti prizais. Projekto veiklos užbaigtos bendruomenės centro ir aktyvių visuomenės narių apsilankymu Kauno valstybinio muzikinio teatro spektaklyje </w:t>
            </w:r>
            <w:r w:rsidRPr="00E5292C">
              <w:rPr>
                <w:sz w:val="20"/>
                <w:szCs w:val="20"/>
                <w:lang w:eastAsia="lt-LT"/>
              </w:rPr>
              <w:t xml:space="preserve"> </w:t>
            </w:r>
          </w:p>
        </w:tc>
      </w:tr>
      <w:tr w:rsidR="00914FCC" w:rsidRPr="00AB638A" w:rsidTr="00C161C4">
        <w:trPr>
          <w:trHeight w:val="300"/>
        </w:trPr>
        <w:tc>
          <w:tcPr>
            <w:tcW w:w="510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914FCC" w:rsidP="00C30F88">
            <w:pPr>
              <w:jc w:val="center"/>
              <w:rPr>
                <w:rFonts w:eastAsia="Times New Roman" w:cs="Times New Roman"/>
                <w:b/>
                <w:bCs/>
                <w:color w:val="000000"/>
                <w:lang w:eastAsia="lt-LT"/>
              </w:rPr>
            </w:pPr>
            <w:r w:rsidRPr="00AB638A">
              <w:rPr>
                <w:rFonts w:eastAsia="Times New Roman" w:cs="Times New Roman"/>
                <w:b/>
                <w:bCs/>
                <w:color w:val="000000"/>
                <w:sz w:val="22"/>
                <w:lang w:eastAsia="lt-LT"/>
              </w:rPr>
              <w:t xml:space="preserve">   Iš viso (1+2+3+4+5+6+7): </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8C4292" w:rsidP="00C30F88">
            <w:pPr>
              <w:jc w:val="center"/>
              <w:rPr>
                <w:rFonts w:eastAsia="Times New Roman" w:cs="Times New Roman"/>
                <w:b/>
                <w:bCs/>
                <w:color w:val="000000"/>
                <w:lang w:eastAsia="lt-LT"/>
              </w:rPr>
            </w:pPr>
            <w:r>
              <w:rPr>
                <w:rFonts w:eastAsia="Times New Roman" w:cs="Times New Roman"/>
                <w:b/>
                <w:bCs/>
                <w:color w:val="000000"/>
                <w:sz w:val="22"/>
                <w:lang w:eastAsia="lt-LT"/>
              </w:rPr>
              <w:t>9</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8C4292" w:rsidP="00C30F88">
            <w:pPr>
              <w:jc w:val="center"/>
              <w:rPr>
                <w:rFonts w:eastAsia="Times New Roman" w:cs="Times New Roman"/>
                <w:b/>
                <w:bCs/>
                <w:color w:val="000000"/>
                <w:lang w:eastAsia="lt-LT"/>
              </w:rPr>
            </w:pPr>
            <w:r>
              <w:rPr>
                <w:rFonts w:eastAsia="Times New Roman" w:cs="Times New Roman"/>
                <w:b/>
                <w:bCs/>
                <w:color w:val="000000"/>
                <w:sz w:val="22"/>
                <w:lang w:eastAsia="lt-LT"/>
              </w:rPr>
              <w:t>9</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14FCC" w:rsidRPr="00AB638A" w:rsidRDefault="00CD35BD" w:rsidP="00CD35BD">
            <w:pPr>
              <w:jc w:val="center"/>
              <w:rPr>
                <w:rFonts w:eastAsia="Times New Roman" w:cs="Times New Roman"/>
                <w:b/>
                <w:bCs/>
                <w:color w:val="000000"/>
                <w:lang w:eastAsia="lt-LT"/>
              </w:rPr>
            </w:pPr>
            <w:r>
              <w:rPr>
                <w:rFonts w:eastAsia="Times New Roman" w:cs="Times New Roman"/>
                <w:b/>
                <w:bCs/>
                <w:color w:val="000000"/>
                <w:sz w:val="22"/>
                <w:lang w:eastAsia="lt-LT"/>
              </w:rPr>
              <w:t>445</w:t>
            </w:r>
          </w:p>
        </w:tc>
        <w:tc>
          <w:tcPr>
            <w:tcW w:w="4522" w:type="dxa"/>
            <w:tcBorders>
              <w:top w:val="single" w:sz="4" w:space="0" w:color="auto"/>
              <w:left w:val="single" w:sz="4" w:space="0" w:color="auto"/>
              <w:bottom w:val="single" w:sz="4" w:space="0" w:color="auto"/>
              <w:right w:val="single" w:sz="4" w:space="0" w:color="auto"/>
            </w:tcBorders>
            <w:shd w:val="clear" w:color="000000" w:fill="F2F2F2"/>
            <w:vAlign w:val="center"/>
          </w:tcPr>
          <w:p w:rsidR="00914FCC" w:rsidRPr="00AB638A" w:rsidRDefault="00914FCC" w:rsidP="00C30F88">
            <w:pPr>
              <w:jc w:val="center"/>
              <w:rPr>
                <w:rFonts w:eastAsia="Times New Roman" w:cs="Times New Roman"/>
                <w:b/>
                <w:bCs/>
                <w:color w:val="000000"/>
                <w:lang w:eastAsia="lt-LT"/>
              </w:rPr>
            </w:pPr>
            <w:r>
              <w:rPr>
                <w:rFonts w:eastAsia="Times New Roman" w:cs="Times New Roman"/>
                <w:b/>
                <w:bCs/>
                <w:color w:val="000000"/>
                <w:sz w:val="22"/>
                <w:lang w:eastAsia="lt-LT"/>
              </w:rPr>
              <w:t>X</w:t>
            </w:r>
          </w:p>
        </w:tc>
      </w:tr>
      <w:tr w:rsidR="00AB638A" w:rsidRPr="00AB638A" w:rsidTr="00C161C4">
        <w:trPr>
          <w:trHeight w:val="282"/>
        </w:trPr>
        <w:tc>
          <w:tcPr>
            <w:tcW w:w="13878" w:type="dxa"/>
            <w:gridSpan w:val="6"/>
            <w:tcBorders>
              <w:top w:val="nil"/>
              <w:left w:val="nil"/>
              <w:bottom w:val="nil"/>
              <w:right w:val="nil"/>
            </w:tcBorders>
            <w:shd w:val="clear" w:color="auto" w:fill="auto"/>
            <w:vAlign w:val="center"/>
            <w:hideMark/>
          </w:tcPr>
          <w:p w:rsidR="00AB638A" w:rsidRPr="00BF558B" w:rsidRDefault="00AB638A" w:rsidP="00C30F88">
            <w:pPr>
              <w:rPr>
                <w:rFonts w:eastAsia="Times New Roman" w:cs="Times New Roman"/>
                <w:i/>
                <w:iCs/>
                <w:sz w:val="16"/>
                <w:szCs w:val="16"/>
                <w:lang w:eastAsia="lt-LT"/>
              </w:rPr>
            </w:pPr>
            <w:r w:rsidRPr="00BF558B">
              <w:rPr>
                <w:rFonts w:eastAsia="Times New Roman" w:cs="Times New Roman"/>
                <w:i/>
                <w:iCs/>
                <w:sz w:val="16"/>
                <w:szCs w:val="16"/>
                <w:lang w:eastAsia="lt-LT"/>
              </w:rPr>
              <w:t xml:space="preserve">***Pagal Aprašo </w:t>
            </w:r>
            <w:r w:rsidRPr="00BF558B">
              <w:rPr>
                <w:rFonts w:eastAsia="Times New Roman" w:cs="Times New Roman"/>
                <w:b/>
                <w:bCs/>
                <w:i/>
                <w:iCs/>
                <w:sz w:val="16"/>
                <w:szCs w:val="16"/>
                <w:lang w:eastAsia="lt-LT"/>
              </w:rPr>
              <w:t>10.1-10.</w:t>
            </w:r>
            <w:r w:rsidR="00BF558B" w:rsidRPr="00BF558B">
              <w:rPr>
                <w:rFonts w:eastAsia="Times New Roman" w:cs="Times New Roman"/>
                <w:b/>
                <w:bCs/>
                <w:i/>
                <w:iCs/>
                <w:sz w:val="16"/>
                <w:szCs w:val="16"/>
                <w:lang w:eastAsia="lt-LT"/>
              </w:rPr>
              <w:t>6</w:t>
            </w:r>
            <w:r w:rsidRPr="00BF558B">
              <w:rPr>
                <w:rFonts w:eastAsia="Times New Roman" w:cs="Times New Roman"/>
                <w:i/>
                <w:iCs/>
                <w:sz w:val="16"/>
                <w:szCs w:val="16"/>
                <w:lang w:eastAsia="lt-LT"/>
              </w:rPr>
              <w:t xml:space="preserve"> papunkčius.</w:t>
            </w:r>
          </w:p>
        </w:tc>
      </w:tr>
    </w:tbl>
    <w:p w:rsidR="00AB638A" w:rsidRDefault="00AB638A">
      <w:pPr>
        <w:rPr>
          <w:sz w:val="18"/>
          <w:szCs w:val="18"/>
        </w:rPr>
      </w:pPr>
    </w:p>
    <w:p w:rsidR="00AB638A" w:rsidRDefault="00AB638A" w:rsidP="00AB638A">
      <w:pPr>
        <w:ind w:right="343" w:firstLine="29"/>
        <w:rPr>
          <w:rFonts w:eastAsia="Times New Roman" w:cs="Times New Roman"/>
          <w:szCs w:val="24"/>
          <w:lang w:eastAsia="lt-LT"/>
        </w:rPr>
      </w:pPr>
    </w:p>
    <w:p w:rsidR="00AB638A" w:rsidRPr="00E87ADC" w:rsidRDefault="00AB638A" w:rsidP="00717162">
      <w:pPr>
        <w:ind w:right="105" w:firstLine="29"/>
        <w:rPr>
          <w:rFonts w:eastAsia="Times New Roman" w:cs="Times New Roman"/>
          <w:color w:val="000000"/>
          <w:szCs w:val="24"/>
          <w:lang w:eastAsia="lt-LT"/>
        </w:rPr>
      </w:pPr>
      <w:r w:rsidRPr="00E87ADC">
        <w:rPr>
          <w:rFonts w:eastAsia="Times New Roman" w:cs="Times New Roman"/>
          <w:szCs w:val="24"/>
          <w:lang w:eastAsia="lt-LT"/>
        </w:rPr>
        <w:t xml:space="preserve">Projekto vykdytojo vadovas ar jo įgaliotasis asmuo      </w:t>
      </w:r>
      <w:r>
        <w:rPr>
          <w:rFonts w:eastAsia="Times New Roman" w:cs="Times New Roman"/>
          <w:szCs w:val="24"/>
          <w:lang w:eastAsia="lt-LT"/>
        </w:rPr>
        <w:t xml:space="preserve">          </w:t>
      </w:r>
      <w:r w:rsidR="001A1849">
        <w:rPr>
          <w:rFonts w:eastAsia="Times New Roman" w:cs="Times New Roman"/>
          <w:szCs w:val="24"/>
          <w:lang w:eastAsia="lt-LT"/>
        </w:rPr>
        <w:t>Virgilija Randienė</w:t>
      </w:r>
      <w:r w:rsidRPr="00E87ADC">
        <w:rPr>
          <w:rFonts w:eastAsia="Times New Roman" w:cs="Times New Roman"/>
          <w:szCs w:val="24"/>
          <w:lang w:eastAsia="lt-LT"/>
        </w:rPr>
        <w:t xml:space="preserve">                   </w:t>
      </w:r>
      <w:r w:rsidR="00717162">
        <w:rPr>
          <w:rFonts w:eastAsia="Times New Roman" w:cs="Times New Roman"/>
          <w:szCs w:val="24"/>
          <w:lang w:eastAsia="lt-LT"/>
        </w:rPr>
        <w:t xml:space="preserve">                          </w:t>
      </w:r>
      <w:r w:rsidRPr="00E87ADC">
        <w:rPr>
          <w:rFonts w:eastAsia="Times New Roman" w:cs="Times New Roman"/>
          <w:szCs w:val="24"/>
          <w:lang w:eastAsia="lt-LT"/>
        </w:rPr>
        <w:t xml:space="preserve">___________                                                                                                                                   </w:t>
      </w:r>
    </w:p>
    <w:p w:rsidR="00AB638A" w:rsidRPr="00AB638A" w:rsidRDefault="00AB638A" w:rsidP="00AB638A">
      <w:pPr>
        <w:rPr>
          <w:sz w:val="16"/>
          <w:szCs w:val="16"/>
        </w:rPr>
      </w:pPr>
      <w:r w:rsidRPr="00AB638A">
        <w:rPr>
          <w:rFonts w:eastAsia="Times New Roman" w:cs="Times New Roman"/>
          <w:color w:val="000000"/>
          <w:sz w:val="16"/>
          <w:szCs w:val="16"/>
          <w:lang w:eastAsia="lt-LT"/>
        </w:rPr>
        <w:t xml:space="preserve">                                             </w:t>
      </w:r>
      <w:r>
        <w:rPr>
          <w:rFonts w:eastAsia="Times New Roman" w:cs="Times New Roman"/>
          <w:color w:val="000000"/>
          <w:sz w:val="16"/>
          <w:szCs w:val="16"/>
          <w:lang w:eastAsia="lt-LT"/>
        </w:rPr>
        <w:t xml:space="preserve">                                                                                                     </w:t>
      </w:r>
      <w:r w:rsidRPr="00AB638A">
        <w:rPr>
          <w:rFonts w:eastAsia="Times New Roman" w:cs="Times New Roman"/>
          <w:color w:val="000000"/>
          <w:sz w:val="16"/>
          <w:szCs w:val="16"/>
          <w:lang w:eastAsia="lt-LT"/>
        </w:rPr>
        <w:t xml:space="preserve"> </w:t>
      </w:r>
      <w:r>
        <w:rPr>
          <w:rFonts w:eastAsia="Times New Roman" w:cs="Times New Roman"/>
          <w:color w:val="000000"/>
          <w:sz w:val="16"/>
          <w:szCs w:val="16"/>
          <w:lang w:eastAsia="lt-LT"/>
        </w:rPr>
        <w:t xml:space="preserve">             </w:t>
      </w:r>
      <w:r w:rsidRPr="00AB638A">
        <w:rPr>
          <w:rFonts w:eastAsia="Times New Roman" w:cs="Times New Roman"/>
          <w:color w:val="000000"/>
          <w:sz w:val="16"/>
          <w:szCs w:val="16"/>
          <w:lang w:eastAsia="lt-LT"/>
        </w:rPr>
        <w:t xml:space="preserve">  (vardas</w:t>
      </w:r>
      <w:r w:rsidRPr="00AB638A">
        <w:rPr>
          <w:rFonts w:eastAsia="Times New Roman" w:cs="Times New Roman"/>
          <w:sz w:val="16"/>
          <w:szCs w:val="16"/>
          <w:lang w:eastAsia="lt-LT"/>
        </w:rPr>
        <w:t xml:space="preserve">, pavardė)                                                     </w:t>
      </w:r>
      <w:r>
        <w:rPr>
          <w:rFonts w:eastAsia="Times New Roman" w:cs="Times New Roman"/>
          <w:sz w:val="16"/>
          <w:szCs w:val="16"/>
          <w:lang w:eastAsia="lt-LT"/>
        </w:rPr>
        <w:t xml:space="preserve">                                  </w:t>
      </w:r>
      <w:r w:rsidRPr="00AB638A">
        <w:rPr>
          <w:rFonts w:eastAsia="Times New Roman" w:cs="Times New Roman"/>
          <w:sz w:val="16"/>
          <w:szCs w:val="16"/>
          <w:lang w:eastAsia="lt-LT"/>
        </w:rPr>
        <w:t xml:space="preserve">     (parašas)</w:t>
      </w:r>
    </w:p>
    <w:sectPr w:rsidR="00AB638A" w:rsidRPr="00AB638A" w:rsidSect="00A424D1">
      <w:pgSz w:w="15840" w:h="12240" w:orient="landscape"/>
      <w:pgMar w:top="1008" w:right="1138" w:bottom="720"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41D" w:rsidRDefault="0031641D" w:rsidP="00914FCC">
      <w:r>
        <w:separator/>
      </w:r>
    </w:p>
  </w:endnote>
  <w:endnote w:type="continuationSeparator" w:id="0">
    <w:p w:rsidR="0031641D" w:rsidRDefault="0031641D" w:rsidP="00914F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imesLT">
    <w:altName w:val="Times New Roman"/>
    <w:charset w:val="BA"/>
    <w:family w:val="roman"/>
    <w:pitch w:val="variable"/>
    <w:sig w:usb0="E0002AFF" w:usb1="C0007841" w:usb2="00000009" w:usb3="00000000" w:csb0="000001FF" w:csb1="00000000"/>
  </w:font>
  <w:font w:name="Times New Roman Baltic">
    <w:altName w:val="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41D" w:rsidRDefault="0031641D" w:rsidP="00914FCC">
      <w:r>
        <w:separator/>
      </w:r>
    </w:p>
  </w:footnote>
  <w:footnote w:type="continuationSeparator" w:id="0">
    <w:p w:rsidR="0031641D" w:rsidRDefault="0031641D" w:rsidP="00914F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396"/>
  <w:characterSpacingControl w:val="doNotCompress"/>
  <w:footnotePr>
    <w:footnote w:id="-1"/>
    <w:footnote w:id="0"/>
  </w:footnotePr>
  <w:endnotePr>
    <w:endnote w:id="-1"/>
    <w:endnote w:id="0"/>
  </w:endnotePr>
  <w:compat/>
  <w:rsids>
    <w:rsidRoot w:val="00AB638A"/>
    <w:rsid w:val="00011CF0"/>
    <w:rsid w:val="00020EC6"/>
    <w:rsid w:val="00071E2C"/>
    <w:rsid w:val="00073C15"/>
    <w:rsid w:val="000755E3"/>
    <w:rsid w:val="00075C6F"/>
    <w:rsid w:val="0009419B"/>
    <w:rsid w:val="00094810"/>
    <w:rsid w:val="000A5A32"/>
    <w:rsid w:val="000B1F71"/>
    <w:rsid w:val="000B71C4"/>
    <w:rsid w:val="00127B36"/>
    <w:rsid w:val="00154C5B"/>
    <w:rsid w:val="001568D6"/>
    <w:rsid w:val="0016058E"/>
    <w:rsid w:val="00162884"/>
    <w:rsid w:val="001A1849"/>
    <w:rsid w:val="001B4078"/>
    <w:rsid w:val="001E070B"/>
    <w:rsid w:val="001F30B6"/>
    <w:rsid w:val="00201C10"/>
    <w:rsid w:val="002055B7"/>
    <w:rsid w:val="00211B82"/>
    <w:rsid w:val="002130FA"/>
    <w:rsid w:val="002316F2"/>
    <w:rsid w:val="00232DF4"/>
    <w:rsid w:val="002404BC"/>
    <w:rsid w:val="002625DF"/>
    <w:rsid w:val="002763F5"/>
    <w:rsid w:val="00281D28"/>
    <w:rsid w:val="00286887"/>
    <w:rsid w:val="00296BC3"/>
    <w:rsid w:val="002A2F9C"/>
    <w:rsid w:val="002A3EA0"/>
    <w:rsid w:val="002A6568"/>
    <w:rsid w:val="002A6C0A"/>
    <w:rsid w:val="002D3B1A"/>
    <w:rsid w:val="002E40F6"/>
    <w:rsid w:val="002F3C0F"/>
    <w:rsid w:val="00307FE3"/>
    <w:rsid w:val="0031467E"/>
    <w:rsid w:val="0031641D"/>
    <w:rsid w:val="003352CC"/>
    <w:rsid w:val="00341CA0"/>
    <w:rsid w:val="00345312"/>
    <w:rsid w:val="00346018"/>
    <w:rsid w:val="00362E98"/>
    <w:rsid w:val="003768B6"/>
    <w:rsid w:val="003934AE"/>
    <w:rsid w:val="003C601C"/>
    <w:rsid w:val="003C7677"/>
    <w:rsid w:val="003D2F6E"/>
    <w:rsid w:val="003F7FAB"/>
    <w:rsid w:val="004176CC"/>
    <w:rsid w:val="00417888"/>
    <w:rsid w:val="004470DB"/>
    <w:rsid w:val="0046585B"/>
    <w:rsid w:val="00473E55"/>
    <w:rsid w:val="004864FA"/>
    <w:rsid w:val="0049048D"/>
    <w:rsid w:val="00491D9A"/>
    <w:rsid w:val="004A32D2"/>
    <w:rsid w:val="004D7DB6"/>
    <w:rsid w:val="005016F6"/>
    <w:rsid w:val="00506ACB"/>
    <w:rsid w:val="00510B29"/>
    <w:rsid w:val="00521373"/>
    <w:rsid w:val="005214E6"/>
    <w:rsid w:val="005502A4"/>
    <w:rsid w:val="00551F14"/>
    <w:rsid w:val="0056096F"/>
    <w:rsid w:val="00563028"/>
    <w:rsid w:val="0059626F"/>
    <w:rsid w:val="005B1F47"/>
    <w:rsid w:val="005F5992"/>
    <w:rsid w:val="005F7291"/>
    <w:rsid w:val="005F7BA6"/>
    <w:rsid w:val="00611D04"/>
    <w:rsid w:val="006162EC"/>
    <w:rsid w:val="00623B31"/>
    <w:rsid w:val="006542F5"/>
    <w:rsid w:val="00674668"/>
    <w:rsid w:val="006B333F"/>
    <w:rsid w:val="006C11E3"/>
    <w:rsid w:val="006E6B0C"/>
    <w:rsid w:val="007106B6"/>
    <w:rsid w:val="00717162"/>
    <w:rsid w:val="0072199D"/>
    <w:rsid w:val="00722E5A"/>
    <w:rsid w:val="007357D4"/>
    <w:rsid w:val="00753AD0"/>
    <w:rsid w:val="007941D5"/>
    <w:rsid w:val="007E2F49"/>
    <w:rsid w:val="007E6306"/>
    <w:rsid w:val="007E7010"/>
    <w:rsid w:val="008137D4"/>
    <w:rsid w:val="00824059"/>
    <w:rsid w:val="0082610E"/>
    <w:rsid w:val="0087520B"/>
    <w:rsid w:val="0088013F"/>
    <w:rsid w:val="00882C8B"/>
    <w:rsid w:val="008877B2"/>
    <w:rsid w:val="008B3F5E"/>
    <w:rsid w:val="008B565E"/>
    <w:rsid w:val="008C4292"/>
    <w:rsid w:val="00914FCC"/>
    <w:rsid w:val="00922054"/>
    <w:rsid w:val="009277E5"/>
    <w:rsid w:val="00933666"/>
    <w:rsid w:val="00941CE1"/>
    <w:rsid w:val="00963602"/>
    <w:rsid w:val="009638D4"/>
    <w:rsid w:val="00996ED7"/>
    <w:rsid w:val="009B094D"/>
    <w:rsid w:val="009D1A70"/>
    <w:rsid w:val="009F15F7"/>
    <w:rsid w:val="00A13403"/>
    <w:rsid w:val="00A2595D"/>
    <w:rsid w:val="00A424D1"/>
    <w:rsid w:val="00A448B8"/>
    <w:rsid w:val="00A544AA"/>
    <w:rsid w:val="00A63650"/>
    <w:rsid w:val="00A657ED"/>
    <w:rsid w:val="00A73349"/>
    <w:rsid w:val="00A757A5"/>
    <w:rsid w:val="00A851FC"/>
    <w:rsid w:val="00A9082E"/>
    <w:rsid w:val="00AB2843"/>
    <w:rsid w:val="00AB638A"/>
    <w:rsid w:val="00B055BB"/>
    <w:rsid w:val="00B067AE"/>
    <w:rsid w:val="00B11AC8"/>
    <w:rsid w:val="00B32ED1"/>
    <w:rsid w:val="00B37CF2"/>
    <w:rsid w:val="00B44DA8"/>
    <w:rsid w:val="00B54558"/>
    <w:rsid w:val="00B814BF"/>
    <w:rsid w:val="00BA25F5"/>
    <w:rsid w:val="00BA2C9E"/>
    <w:rsid w:val="00BB70EE"/>
    <w:rsid w:val="00BE1751"/>
    <w:rsid w:val="00BE6865"/>
    <w:rsid w:val="00BF3183"/>
    <w:rsid w:val="00BF558B"/>
    <w:rsid w:val="00C02D09"/>
    <w:rsid w:val="00C161C4"/>
    <w:rsid w:val="00C63906"/>
    <w:rsid w:val="00CA2FB0"/>
    <w:rsid w:val="00CC2708"/>
    <w:rsid w:val="00CD1290"/>
    <w:rsid w:val="00CD2EAE"/>
    <w:rsid w:val="00CD35BD"/>
    <w:rsid w:val="00CD7B9D"/>
    <w:rsid w:val="00D24C40"/>
    <w:rsid w:val="00D44EF3"/>
    <w:rsid w:val="00D521CB"/>
    <w:rsid w:val="00D57E65"/>
    <w:rsid w:val="00D6025C"/>
    <w:rsid w:val="00D76E47"/>
    <w:rsid w:val="00DA22BB"/>
    <w:rsid w:val="00DA2E76"/>
    <w:rsid w:val="00DA596F"/>
    <w:rsid w:val="00DB391A"/>
    <w:rsid w:val="00DD2627"/>
    <w:rsid w:val="00DE2AA8"/>
    <w:rsid w:val="00DF7484"/>
    <w:rsid w:val="00E01BCF"/>
    <w:rsid w:val="00E04184"/>
    <w:rsid w:val="00E12D6E"/>
    <w:rsid w:val="00E14617"/>
    <w:rsid w:val="00E21340"/>
    <w:rsid w:val="00E34748"/>
    <w:rsid w:val="00E42959"/>
    <w:rsid w:val="00E5292C"/>
    <w:rsid w:val="00EC0366"/>
    <w:rsid w:val="00EC16AF"/>
    <w:rsid w:val="00EC7353"/>
    <w:rsid w:val="00EC7B02"/>
    <w:rsid w:val="00F04B6F"/>
    <w:rsid w:val="00F24C99"/>
    <w:rsid w:val="00F31EEE"/>
    <w:rsid w:val="00F67656"/>
    <w:rsid w:val="00F83C93"/>
    <w:rsid w:val="00FD7C87"/>
    <w:rsid w:val="00FF0F3E"/>
    <w:rsid w:val="00FF6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8A"/>
    <w:pPr>
      <w:spacing w:after="0" w:line="240" w:lineRule="auto"/>
    </w:pPr>
    <w:rPr>
      <w:rFonts w:ascii="Times New Roman" w:hAnsi="Times New Roman"/>
      <w:sz w:val="24"/>
      <w:lang w:val="lt-LT"/>
    </w:rPr>
  </w:style>
  <w:style w:type="paragraph" w:styleId="Heading1">
    <w:name w:val="heading 1"/>
    <w:basedOn w:val="Normal"/>
    <w:next w:val="Normal"/>
    <w:link w:val="Heading1Char"/>
    <w:uiPriority w:val="9"/>
    <w:qFormat/>
    <w:rsid w:val="00A448B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346018"/>
    <w:pPr>
      <w:spacing w:before="100" w:beforeAutospacing="1" w:after="100" w:afterAutospacing="1"/>
      <w:outlineLvl w:val="1"/>
    </w:pPr>
    <w:rPr>
      <w:rFonts w:eastAsia="Times New Roman" w:cs="Times New Roman"/>
      <w:b/>
      <w:bCs/>
      <w:sz w:val="36"/>
      <w:szCs w:val="36"/>
      <w:lang w:val="en-US"/>
    </w:rPr>
  </w:style>
  <w:style w:type="paragraph" w:styleId="Heading3">
    <w:name w:val="heading 3"/>
    <w:basedOn w:val="Normal"/>
    <w:next w:val="Normal"/>
    <w:link w:val="Heading3Char"/>
    <w:uiPriority w:val="9"/>
    <w:unhideWhenUsed/>
    <w:qFormat/>
    <w:rsid w:val="00A448B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638A"/>
    <w:pPr>
      <w:ind w:left="720"/>
      <w:contextualSpacing/>
    </w:pPr>
  </w:style>
  <w:style w:type="character" w:styleId="CommentReference">
    <w:name w:val="annotation reference"/>
    <w:basedOn w:val="DefaultParagraphFont"/>
    <w:uiPriority w:val="99"/>
    <w:semiHidden/>
    <w:unhideWhenUsed/>
    <w:rsid w:val="00F67656"/>
    <w:rPr>
      <w:sz w:val="16"/>
      <w:szCs w:val="16"/>
    </w:rPr>
  </w:style>
  <w:style w:type="paragraph" w:styleId="CommentText">
    <w:name w:val="annotation text"/>
    <w:basedOn w:val="Normal"/>
    <w:link w:val="CommentTextChar"/>
    <w:uiPriority w:val="99"/>
    <w:semiHidden/>
    <w:unhideWhenUsed/>
    <w:rsid w:val="00F67656"/>
    <w:rPr>
      <w:sz w:val="20"/>
      <w:szCs w:val="20"/>
    </w:rPr>
  </w:style>
  <w:style w:type="character" w:customStyle="1" w:styleId="CommentTextChar">
    <w:name w:val="Comment Text Char"/>
    <w:basedOn w:val="DefaultParagraphFont"/>
    <w:link w:val="CommentText"/>
    <w:uiPriority w:val="99"/>
    <w:semiHidden/>
    <w:rsid w:val="00F67656"/>
    <w:rPr>
      <w:rFonts w:ascii="Times New Roman" w:hAnsi="Times New Roman"/>
      <w:sz w:val="20"/>
      <w:szCs w:val="20"/>
      <w:lang w:val="lt-LT"/>
    </w:rPr>
  </w:style>
  <w:style w:type="paragraph" w:styleId="CommentSubject">
    <w:name w:val="annotation subject"/>
    <w:basedOn w:val="CommentText"/>
    <w:next w:val="CommentText"/>
    <w:link w:val="CommentSubjectChar"/>
    <w:uiPriority w:val="99"/>
    <w:semiHidden/>
    <w:unhideWhenUsed/>
    <w:rsid w:val="00F67656"/>
    <w:rPr>
      <w:b/>
      <w:bCs/>
    </w:rPr>
  </w:style>
  <w:style w:type="character" w:customStyle="1" w:styleId="CommentSubjectChar">
    <w:name w:val="Comment Subject Char"/>
    <w:basedOn w:val="CommentTextChar"/>
    <w:link w:val="CommentSubject"/>
    <w:uiPriority w:val="99"/>
    <w:semiHidden/>
    <w:rsid w:val="00F67656"/>
    <w:rPr>
      <w:rFonts w:ascii="Times New Roman" w:hAnsi="Times New Roman"/>
      <w:b/>
      <w:bCs/>
      <w:sz w:val="20"/>
      <w:szCs w:val="20"/>
      <w:lang w:val="lt-LT"/>
    </w:rPr>
  </w:style>
  <w:style w:type="paragraph" w:styleId="Header">
    <w:name w:val="header"/>
    <w:basedOn w:val="Normal"/>
    <w:link w:val="HeaderChar"/>
    <w:uiPriority w:val="99"/>
    <w:unhideWhenUsed/>
    <w:rsid w:val="00914FCC"/>
    <w:pPr>
      <w:tabs>
        <w:tab w:val="center" w:pos="4680"/>
        <w:tab w:val="right" w:pos="9360"/>
      </w:tabs>
    </w:pPr>
  </w:style>
  <w:style w:type="character" w:customStyle="1" w:styleId="HeaderChar">
    <w:name w:val="Header Char"/>
    <w:basedOn w:val="DefaultParagraphFont"/>
    <w:link w:val="Header"/>
    <w:uiPriority w:val="99"/>
    <w:rsid w:val="00914FCC"/>
    <w:rPr>
      <w:rFonts w:ascii="Times New Roman" w:hAnsi="Times New Roman"/>
      <w:sz w:val="24"/>
      <w:lang w:val="lt-LT"/>
    </w:rPr>
  </w:style>
  <w:style w:type="paragraph" w:styleId="Footer">
    <w:name w:val="footer"/>
    <w:basedOn w:val="Normal"/>
    <w:link w:val="FooterChar"/>
    <w:uiPriority w:val="99"/>
    <w:unhideWhenUsed/>
    <w:rsid w:val="00914FCC"/>
    <w:pPr>
      <w:tabs>
        <w:tab w:val="center" w:pos="4680"/>
        <w:tab w:val="right" w:pos="9360"/>
      </w:tabs>
    </w:pPr>
  </w:style>
  <w:style w:type="character" w:customStyle="1" w:styleId="FooterChar">
    <w:name w:val="Footer Char"/>
    <w:basedOn w:val="DefaultParagraphFont"/>
    <w:link w:val="Footer"/>
    <w:uiPriority w:val="99"/>
    <w:rsid w:val="00914FCC"/>
    <w:rPr>
      <w:rFonts w:ascii="Times New Roman" w:hAnsi="Times New Roman"/>
      <w:sz w:val="24"/>
      <w:lang w:val="lt-LT"/>
    </w:rPr>
  </w:style>
  <w:style w:type="character" w:customStyle="1" w:styleId="lewnzc">
    <w:name w:val="lewnzc"/>
    <w:basedOn w:val="DefaultParagraphFont"/>
    <w:rsid w:val="00A13403"/>
  </w:style>
  <w:style w:type="character" w:styleId="Emphasis">
    <w:name w:val="Emphasis"/>
    <w:basedOn w:val="DefaultParagraphFont"/>
    <w:uiPriority w:val="20"/>
    <w:qFormat/>
    <w:rsid w:val="00A13403"/>
    <w:rPr>
      <w:i/>
      <w:iCs/>
    </w:rPr>
  </w:style>
  <w:style w:type="character" w:customStyle="1" w:styleId="Heading2Char">
    <w:name w:val="Heading 2 Char"/>
    <w:basedOn w:val="DefaultParagraphFont"/>
    <w:link w:val="Heading2"/>
    <w:uiPriority w:val="9"/>
    <w:rsid w:val="00346018"/>
    <w:rPr>
      <w:rFonts w:ascii="Times New Roman" w:eastAsia="Times New Roman" w:hAnsi="Times New Roman" w:cs="Times New Roman"/>
      <w:b/>
      <w:bCs/>
      <w:sz w:val="36"/>
      <w:szCs w:val="36"/>
    </w:rPr>
  </w:style>
  <w:style w:type="table" w:styleId="LightShading">
    <w:name w:val="Light Shading"/>
    <w:basedOn w:val="TableNormal"/>
    <w:uiPriority w:val="60"/>
    <w:rsid w:val="00CD2E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A448B8"/>
    <w:pPr>
      <w:spacing w:after="0" w:line="240" w:lineRule="auto"/>
    </w:pPr>
    <w:rPr>
      <w:rFonts w:ascii="Times New Roman" w:hAnsi="Times New Roman"/>
      <w:sz w:val="24"/>
      <w:lang w:val="lt-LT"/>
    </w:rPr>
  </w:style>
  <w:style w:type="character" w:customStyle="1" w:styleId="Heading1Char">
    <w:name w:val="Heading 1 Char"/>
    <w:basedOn w:val="DefaultParagraphFont"/>
    <w:link w:val="Heading1"/>
    <w:uiPriority w:val="9"/>
    <w:rsid w:val="00A448B8"/>
    <w:rPr>
      <w:rFonts w:asciiTheme="majorHAnsi" w:eastAsiaTheme="majorEastAsia" w:hAnsiTheme="majorHAnsi" w:cstheme="majorBidi"/>
      <w:b/>
      <w:bCs/>
      <w:color w:val="2F5496" w:themeColor="accent1" w:themeShade="BF"/>
      <w:sz w:val="28"/>
      <w:szCs w:val="28"/>
      <w:lang w:val="lt-LT"/>
    </w:rPr>
  </w:style>
  <w:style w:type="character" w:customStyle="1" w:styleId="Heading3Char">
    <w:name w:val="Heading 3 Char"/>
    <w:basedOn w:val="DefaultParagraphFont"/>
    <w:link w:val="Heading3"/>
    <w:uiPriority w:val="9"/>
    <w:rsid w:val="00A448B8"/>
    <w:rPr>
      <w:rFonts w:asciiTheme="majorHAnsi" w:eastAsiaTheme="majorEastAsia" w:hAnsiTheme="majorHAnsi" w:cstheme="majorBidi"/>
      <w:b/>
      <w:bCs/>
      <w:color w:val="4472C4" w:themeColor="accent1"/>
      <w:sz w:val="24"/>
      <w:lang w:val="lt-LT"/>
    </w:rPr>
  </w:style>
  <w:style w:type="character" w:styleId="Hyperlink">
    <w:name w:val="Hyperlink"/>
    <w:basedOn w:val="DefaultParagraphFont"/>
    <w:uiPriority w:val="99"/>
    <w:unhideWhenUsed/>
    <w:rsid w:val="00510B2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372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unas.lt/seniunijos/griciupio-seniun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DA76-E302-4856-B448-C35B0FCA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4</Pages>
  <Words>1999</Words>
  <Characters>11397</Characters>
  <Application>Microsoft Office Word</Application>
  <DocSecurity>0</DocSecurity>
  <Lines>94</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LKB Sąjunga</dc:creator>
  <cp:lastModifiedBy>Virgilija</cp:lastModifiedBy>
  <cp:revision>76</cp:revision>
  <dcterms:created xsi:type="dcterms:W3CDTF">2023-12-13T17:12:00Z</dcterms:created>
  <dcterms:modified xsi:type="dcterms:W3CDTF">2023-12-15T12:59:00Z</dcterms:modified>
</cp:coreProperties>
</file>