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686C76F8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40B9E0EE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35F6D624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5981E816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7B178FE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E7BA2C9" w14:textId="77777777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Projektas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0820ABD3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08920042" w14:textId="77777777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241D0693" w14:textId="77777777" w:rsidR="004805E9" w:rsidRPr="00B06AD8" w:rsidRDefault="00C65737" w:rsidP="00D13647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bookmarkStart w:id="2" w:name="r04" w:colFirst="3" w:colLast="3"/>
            <w:bookmarkStart w:id="3" w:name="r01" w:colFirst="0" w:colLast="0"/>
            <w:r w:rsidRPr="00B06AD8">
              <w:rPr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82DFD08" wp14:editId="3750E9F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016B4F43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420A90F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5402906C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5978D1E9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CCC7085" w14:textId="77777777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06AD8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1A05541E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73F5A107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0B19B306" w14:textId="462AE471" w:rsidR="004805E9" w:rsidRDefault="003637E1" w:rsidP="0072044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C5EFD" w:rsidRPr="0072044B">
              <w:rPr>
                <w:b/>
                <w:noProof/>
              </w:rPr>
              <w:t>DĖL KAUNO MIESTO SAVIVALDYBĖS TERITORIJOS BENDROJO PLANO KEITIMO</w:t>
            </w:r>
            <w:r w:rsidR="005C5EFD">
              <w:rPr>
                <w:b/>
                <w:noProof/>
              </w:rPr>
              <w:t xml:space="preserve"> RENGIMO PRADŽIOS </w:t>
            </w:r>
            <w:r w:rsidR="005C5EFD" w:rsidRPr="005C7CC3">
              <w:rPr>
                <w:b/>
                <w:noProof/>
              </w:rPr>
              <w:t>IR PLANAVIMO TIKSLŲ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5A750FC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12F7E0F" w14:textId="77777777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9"/>
          </w:p>
          <w:p w14:paraId="0603CA50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138AF45" w14:textId="77777777" w:rsidTr="00C06CE3">
        <w:trPr>
          <w:cantSplit/>
        </w:trPr>
        <w:tc>
          <w:tcPr>
            <w:tcW w:w="9639" w:type="dxa"/>
            <w:gridSpan w:val="2"/>
          </w:tcPr>
          <w:p w14:paraId="57EAAE97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56A8D0CB" w14:textId="77777777" w:rsidR="004805E9" w:rsidRDefault="004805E9">
      <w:pPr>
        <w:spacing w:after="480"/>
      </w:pPr>
    </w:p>
    <w:p w14:paraId="255ED6B6" w14:textId="77777777"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25FCB39" w14:textId="6D3CE58B" w:rsidR="004805E9" w:rsidRDefault="0072044B" w:rsidP="00F620DF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TimesNewRomanPSMT" w:hAnsi="TimesNewRomanPSMT" w:cs="TimesNewRomanPSMT"/>
          <w:szCs w:val="24"/>
          <w:lang w:eastAsia="lt-LT" w:bidi="ar-SA"/>
        </w:rPr>
      </w:pPr>
      <w:bookmarkStart w:id="11" w:name="r18"/>
      <w:r>
        <w:rPr>
          <w:rFonts w:ascii="TimesNewRomanPSMT" w:hAnsi="TimesNewRomanPSMT" w:cs="TimesNewRomanPSMT"/>
          <w:szCs w:val="24"/>
          <w:lang w:eastAsia="lt-LT" w:bidi="ar-SA"/>
        </w:rPr>
        <w:t xml:space="preserve">Vadovaudamasi Lietuvos Respublikos vietos savivaldos įstatymo 6 straipsnio 19 punktu,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Lietuvos Respublikos teritorijų planavimo įstatymo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3 straipsniu, 24 straipsnio 4 dalimi,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28 straipsnio 1, 4 ir 5 dalimis, </w:t>
      </w:r>
      <w:r>
        <w:rPr>
          <w:rFonts w:ascii="TimesNewRomanPSMT" w:hAnsi="TimesNewRomanPSMT" w:cs="TimesNewRomanPSMT"/>
          <w:szCs w:val="24"/>
          <w:lang w:eastAsia="lt-LT" w:bidi="ar-SA"/>
        </w:rPr>
        <w:t xml:space="preserve">Kompleksinio teritorijų planavimo dokumentų rengimo taisyklių, patvirtintų Lietuvos Respublikos aplinkos ministro 2014 m. sausio 2 d. įsakymu Nr. D1-8 „Dėl Kompleksinio teritorijų planavimo dokumentų rengimo taisyklių patvirtinimo“, 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71,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132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ir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133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punktais</w:t>
      </w:r>
      <w:r>
        <w:rPr>
          <w:rFonts w:ascii="TimesNewRomanPSMT" w:hAnsi="TimesNewRomanPSMT" w:cs="TimesNewRomanPSMT"/>
          <w:szCs w:val="24"/>
          <w:lang w:eastAsia="lt-LT" w:bidi="ar-SA"/>
        </w:rPr>
        <w:t xml:space="preserve"> bei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atsižvelgdama į Kauno miesto savivaldybės teritorijos bendrojo plano 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22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–20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23 m. sprendinių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įgyvendinimo stebėsenos ataskaitos, patvirtintos Kauno miesto savivaldybės administracijos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direktoriaus 202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4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m.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.........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d. įsakymu Nr. A-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.................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„Dėl Kauno miesto savivaldybės teritorijos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bendrojo plano 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22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–20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23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m. sprendinių įgyvendinimo stebėsenos ataskaitos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patvirtinimo“, aiškinamojo rašto išvadą dėl Kauno miesto savivaldybės teritorijos bendrojo plano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keitimo</w:t>
      </w:r>
      <w:r w:rsidR="009A786B">
        <w:rPr>
          <w:rFonts w:ascii="TimesNewRomanPSMT" w:hAnsi="TimesNewRomanPSMT" w:cs="TimesNewRomanPSMT"/>
          <w:szCs w:val="24"/>
          <w:lang w:eastAsia="lt-LT" w:bidi="ar-SA"/>
        </w:rPr>
        <w:t>,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Kauno miesto </w:t>
      </w:r>
      <w:r>
        <w:rPr>
          <w:rFonts w:ascii="TimesNewRomanPSMT" w:hAnsi="TimesNewRomanPSMT" w:cs="TimesNewRomanPSMT"/>
          <w:szCs w:val="24"/>
          <w:lang w:eastAsia="lt-LT" w:bidi="ar-SA"/>
        </w:rPr>
        <w:t>savivaldybės taryba n u s p r e n d ž i a:</w:t>
      </w:r>
    </w:p>
    <w:p w14:paraId="70043201" w14:textId="1716977F" w:rsidR="004805E9" w:rsidRDefault="009A786B" w:rsidP="005C5EFD">
      <w:pPr>
        <w:autoSpaceDE w:val="0"/>
        <w:autoSpaceDN w:val="0"/>
        <w:adjustRightInd w:val="0"/>
        <w:spacing w:line="360" w:lineRule="auto"/>
        <w:ind w:firstLine="1276"/>
        <w:jc w:val="both"/>
      </w:pPr>
      <w:r>
        <w:rPr>
          <w:rFonts w:ascii="TimesNewRomanPSMT" w:hAnsi="TimesNewRomanPSMT" w:cs="TimesNewRomanPSMT"/>
          <w:szCs w:val="24"/>
          <w:lang w:eastAsia="lt-LT" w:bidi="ar-SA"/>
        </w:rPr>
        <w:t xml:space="preserve">1. </w:t>
      </w:r>
      <w:r w:rsidR="004E7B9D" w:rsidRPr="001364F4">
        <w:rPr>
          <w:rFonts w:ascii="TimesNewRomanPSMT" w:hAnsi="TimesNewRomanPSMT" w:cs="TimesNewRomanPSMT"/>
          <w:szCs w:val="24"/>
          <w:lang w:eastAsia="lt-LT" w:bidi="ar-SA"/>
        </w:rPr>
        <w:t>Keisti Kauno miesto savivaldybės teritorijos bendrąjį planą, patvirtintą</w:t>
      </w:r>
      <w:bookmarkEnd w:id="11"/>
      <w:r w:rsidR="004E7B9D" w:rsidRPr="001364F4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t>Kauno miesto savivaldybės tarybos 2014 m. balandžio 10 d. sprendimu Nr. T-209 „Dėl Kauno miesto savivaldybės teritorijos bendrojo plano patvirtinimo“</w:t>
      </w:r>
      <w:r w:rsidR="001364F4">
        <w:t xml:space="preserve"> </w:t>
      </w:r>
      <w:r w:rsidR="00EA0465" w:rsidRPr="001364F4">
        <w:rPr>
          <w:rFonts w:ascii="TimesNewRomanPSMT" w:hAnsi="TimesNewRomanPSMT" w:cs="TimesNewRomanPSMT"/>
          <w:szCs w:val="24"/>
          <w:lang w:eastAsia="lt-LT" w:bidi="ar-SA"/>
        </w:rPr>
        <w:t>(toliau – Bendrasis planas)</w:t>
      </w:r>
      <w:r w:rsidR="001364F4">
        <w:t>.</w:t>
      </w:r>
    </w:p>
    <w:p w14:paraId="6BFF4A92" w14:textId="58A6E56B" w:rsidR="00613726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</w:pPr>
      <w:r>
        <w:rPr>
          <w:rFonts w:ascii="TimesNewRomanPSMT" w:hAnsi="TimesNewRomanPSMT" w:cs="TimesNewRomanPSMT"/>
          <w:szCs w:val="24"/>
          <w:lang w:eastAsia="lt-LT" w:bidi="ar-SA"/>
        </w:rPr>
        <w:t xml:space="preserve">2. </w:t>
      </w:r>
      <w:r w:rsidR="001364F4" w:rsidRPr="001364F4">
        <w:rPr>
          <w:rFonts w:ascii="TimesNewRomanPSMT" w:hAnsi="TimesNewRomanPSMT" w:cs="TimesNewRomanPSMT"/>
          <w:szCs w:val="24"/>
          <w:lang w:eastAsia="lt-LT" w:bidi="ar-SA"/>
        </w:rPr>
        <w:t>Nustatyti planavimo tikslus Bendrajam planui keisti:</w:t>
      </w:r>
    </w:p>
    <w:p w14:paraId="1AF6A46B" w14:textId="384032C4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lastRenderedPageBreak/>
        <w:t xml:space="preserve">2.1. sudaryti sąlygas darniai </w:t>
      </w:r>
      <w:r w:rsidR="009875B8">
        <w:t xml:space="preserve">savivaldybės </w:t>
      </w:r>
      <w:r w:rsidRPr="00613726">
        <w:t>teritorijos raidai, nuosekliai erdvinės ir funkcinės integracijos</w:t>
      </w:r>
      <w:r w:rsidR="005C5EFD">
        <w:t xml:space="preserve"> </w:t>
      </w:r>
      <w:r w:rsidRPr="00613726">
        <w:t>politikai įgyvendinti, teritorijų sanglaudai, kompleksiškai spręsti socialinius, ekonominius,</w:t>
      </w:r>
      <w:r>
        <w:t xml:space="preserve"> </w:t>
      </w:r>
      <w:r w:rsidRPr="00613726">
        <w:t>ekologinius uždavinius;</w:t>
      </w:r>
    </w:p>
    <w:p w14:paraId="030E4FFA" w14:textId="77777777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2.2. nustatyti gyvenamųjų vietovių, inžinerinės ir socialinės infrastruktūros, kitų socialinės</w:t>
      </w:r>
      <w:r>
        <w:t xml:space="preserve"> </w:t>
      </w:r>
      <w:r w:rsidRPr="00613726">
        <w:t>ekonominės veiklos sričių vystymo ir įgyvendinimo gaires, numatyti plėtrai reikalingas teritorijas;</w:t>
      </w:r>
    </w:p>
    <w:p w14:paraId="571ED8A6" w14:textId="5BD919B3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2.3. sudaryti sąlygas racionaliam gamtinių, žemės gelmių ir energijos išteklių</w:t>
      </w:r>
      <w:r>
        <w:t xml:space="preserve"> </w:t>
      </w:r>
      <w:r w:rsidRPr="00613726">
        <w:t>naudojimui ir atkūrimui;</w:t>
      </w:r>
    </w:p>
    <w:p w14:paraId="556A464D" w14:textId="7A47B6A1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 xml:space="preserve">2.4. numatyti </w:t>
      </w:r>
      <w:r w:rsidR="00F0392E">
        <w:t xml:space="preserve">savivaldybės teritorijos </w:t>
      </w:r>
      <w:r w:rsidRPr="00613726">
        <w:t>gamtinio ir kultūrinio kraštovaizdžio savitumo, gamtos ir</w:t>
      </w:r>
      <w:r>
        <w:t xml:space="preserve"> </w:t>
      </w:r>
      <w:r w:rsidRPr="00613726">
        <w:t>nekilnojamojo kultūros paveldo išsaugojimą, tikslingą naudojimą ir pažinimą, ekologinei</w:t>
      </w:r>
      <w:r>
        <w:t xml:space="preserve"> </w:t>
      </w:r>
      <w:r w:rsidRPr="00613726">
        <w:t>pusiausvyrai būtino gamtinio karkaso formavimą;</w:t>
      </w:r>
    </w:p>
    <w:p w14:paraId="6917DB53" w14:textId="243C529C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2.5. kurti sveiką, saugią, darnią</w:t>
      </w:r>
      <w:r w:rsidR="00F0392E">
        <w:t>, klimato kaitos padariniams atsparią</w:t>
      </w:r>
      <w:r w:rsidR="00A819B1">
        <w:t xml:space="preserve"> </w:t>
      </w:r>
      <w:r w:rsidRPr="00613726">
        <w:t>gyvenamąją aplinką ir visavertes gyvenimo sąlygas</w:t>
      </w:r>
      <w:r w:rsidR="00F0392E">
        <w:t xml:space="preserve"> gyvenamosiose teritorijose</w:t>
      </w:r>
      <w:r w:rsidRPr="00613726">
        <w:t>;</w:t>
      </w:r>
    </w:p>
    <w:p w14:paraId="5345F9CF" w14:textId="67335B3D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2.6. sudaryti sąlygas privačioms investicijoms, kur</w:t>
      </w:r>
      <w:r>
        <w:t xml:space="preserve">iančioms socialinę ir ekonominę </w:t>
      </w:r>
      <w:r w:rsidRPr="00613726">
        <w:t>gerovę,</w:t>
      </w:r>
      <w:r>
        <w:t xml:space="preserve"> </w:t>
      </w:r>
      <w:r w:rsidRPr="00613726">
        <w:t>tinkamos kokybės gyvenimo sąlygas</w:t>
      </w:r>
      <w:r w:rsidR="00F0392E">
        <w:t>, skatinančioms alternatyvių energijos šaltinių ir technologijų plėtrą, didinančioms energijos vartojimo efektyvumą</w:t>
      </w:r>
      <w:r w:rsidRPr="00613726">
        <w:t>;</w:t>
      </w:r>
    </w:p>
    <w:p w14:paraId="50DA9E6A" w14:textId="236BAC94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2.7. derinti fizinių ir juridinių asmenų ar jų grupių, savivaldybės ir valstybės interesus dėl</w:t>
      </w:r>
      <w:r w:rsidR="005C5EFD">
        <w:t xml:space="preserve"> </w:t>
      </w:r>
      <w:r w:rsidRPr="00613726">
        <w:t>teritorijos naudojimo ir veiklos plėtojimo teritorijoje sąlygų;</w:t>
      </w:r>
    </w:p>
    <w:p w14:paraId="6DFC215F" w14:textId="352A1303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2.8. sudaryti sąlygas racionaliam žemės naudojimu</w:t>
      </w:r>
      <w:r w:rsidR="005C5EFD">
        <w:t>i</w:t>
      </w:r>
      <w:r w:rsidR="007247BE">
        <w:t>.</w:t>
      </w:r>
    </w:p>
    <w:p w14:paraId="19FAD940" w14:textId="27AFA463" w:rsidR="003932D0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</w:pPr>
      <w:r>
        <w:t xml:space="preserve">3. </w:t>
      </w:r>
      <w:r w:rsidR="003932D0">
        <w:t xml:space="preserve">Pavesti Kauno miesto savivaldybės administracijos direktoriui organizuoti </w:t>
      </w:r>
      <w:r w:rsidR="005C5EFD">
        <w:t>Bendrojo plano</w:t>
      </w:r>
      <w:r w:rsidR="003932D0">
        <w:t xml:space="preserve"> keitimą.</w:t>
      </w:r>
    </w:p>
    <w:p w14:paraId="476D3CA6" w14:textId="1919CF4A" w:rsidR="003932D0" w:rsidRPr="001364F4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  <w:sectPr w:rsidR="003932D0" w:rsidRPr="001364F4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t xml:space="preserve">4. </w:t>
      </w:r>
      <w:r w:rsidR="00807487" w:rsidRPr="00807487">
        <w:t xml:space="preserve">Šis </w:t>
      </w:r>
      <w:r w:rsidR="00807487">
        <w:t>sprendimas</w:t>
      </w:r>
      <w:r w:rsidR="00807487" w:rsidRPr="00807487">
        <w:t xml:space="preserve"> per vieną mėnesį nuo informacijos apie jį gavimo dienos gali būti skundžiamas Regionų administracinio teismo Kauno rūmams (A. Mickevičiaus g. 8A, Kaunas) Lietuvos Respublikos administracinių bylų teisenos įstatymo nustatyta tvarka.</w:t>
      </w:r>
    </w:p>
    <w:p w14:paraId="44BC8253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1AF3C7FC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0EE071B6" w14:textId="77777777" w:rsidR="00763CA6" w:rsidRDefault="00763CA6" w:rsidP="001364F4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1364F4" w:rsidRPr="001364F4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53771880" w14:textId="7A2E9216" w:rsidR="00763CA6" w:rsidRDefault="00763CA6" w:rsidP="001364F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54BCE17" w14:textId="77777777"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35F2" w14:textId="77777777" w:rsidR="006A684F" w:rsidRDefault="006A684F">
      <w:r>
        <w:separator/>
      </w:r>
    </w:p>
  </w:endnote>
  <w:endnote w:type="continuationSeparator" w:id="0">
    <w:p w14:paraId="698F2E72" w14:textId="77777777" w:rsidR="006A684F" w:rsidRDefault="006A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3500DAB" w14:textId="77777777">
      <w:trPr>
        <w:trHeight w:hRule="exact" w:val="794"/>
      </w:trPr>
      <w:tc>
        <w:tcPr>
          <w:tcW w:w="5184" w:type="dxa"/>
        </w:tcPr>
        <w:p w14:paraId="729E973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1B8D5E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10B2325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129410D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ECC6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EB52274" w14:textId="77777777">
      <w:trPr>
        <w:trHeight w:hRule="exact" w:val="794"/>
      </w:trPr>
      <w:tc>
        <w:tcPr>
          <w:tcW w:w="5184" w:type="dxa"/>
        </w:tcPr>
        <w:p w14:paraId="185ECFE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85B808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5EA38D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5F7C47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F9B03BD" w14:textId="77777777">
      <w:trPr>
        <w:trHeight w:hRule="exact" w:val="794"/>
      </w:trPr>
      <w:tc>
        <w:tcPr>
          <w:tcW w:w="5184" w:type="dxa"/>
        </w:tcPr>
        <w:p w14:paraId="2EC3F20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E28E91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283A69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8EB4081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985A0" w14:textId="77777777" w:rsidR="006A684F" w:rsidRDefault="006A684F">
      <w:pPr>
        <w:pStyle w:val="Porat"/>
        <w:spacing w:before="240"/>
      </w:pPr>
    </w:p>
  </w:footnote>
  <w:footnote w:type="continuationSeparator" w:id="0">
    <w:p w14:paraId="23EF554E" w14:textId="77777777" w:rsidR="006A684F" w:rsidRDefault="006A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F178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4F96" w14:textId="526B0634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6505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3C9"/>
    <w:multiLevelType w:val="hybridMultilevel"/>
    <w:tmpl w:val="61B0082E"/>
    <w:lvl w:ilvl="0" w:tplc="C44C5394">
      <w:start w:val="1"/>
      <w:numFmt w:val="decimal"/>
      <w:lvlText w:val="%1."/>
      <w:lvlJc w:val="left"/>
      <w:pPr>
        <w:ind w:left="2792" w:hanging="360"/>
      </w:pPr>
      <w:rPr>
        <w:rFonts w:ascii="TimesNewRomanPSMT" w:hAnsi="TimesNewRomanPSMT" w:cs="TimesNewRomanPSMT"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EB90C0B"/>
    <w:multiLevelType w:val="hybridMultilevel"/>
    <w:tmpl w:val="F050BB76"/>
    <w:lvl w:ilvl="0" w:tplc="C44C5394">
      <w:start w:val="1"/>
      <w:numFmt w:val="decimal"/>
      <w:lvlText w:val="%1."/>
      <w:lvlJc w:val="left"/>
      <w:pPr>
        <w:ind w:left="1658" w:hanging="360"/>
      </w:pPr>
      <w:rPr>
        <w:rFonts w:ascii="TimesNewRomanPSMT" w:hAnsi="TimesNewRomanPSMT" w:cs="TimesNewRomanPSMT"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65737"/>
    <w:rsid w:val="00000FC2"/>
    <w:rsid w:val="000263EC"/>
    <w:rsid w:val="0003046B"/>
    <w:rsid w:val="0004523A"/>
    <w:rsid w:val="00050B61"/>
    <w:rsid w:val="000727A2"/>
    <w:rsid w:val="00086977"/>
    <w:rsid w:val="000B4C5E"/>
    <w:rsid w:val="00122C84"/>
    <w:rsid w:val="001364F4"/>
    <w:rsid w:val="0022494D"/>
    <w:rsid w:val="00266465"/>
    <w:rsid w:val="00267850"/>
    <w:rsid w:val="002A2EC0"/>
    <w:rsid w:val="002C6E46"/>
    <w:rsid w:val="002D5980"/>
    <w:rsid w:val="00321D8D"/>
    <w:rsid w:val="003266FB"/>
    <w:rsid w:val="003637E1"/>
    <w:rsid w:val="00366B03"/>
    <w:rsid w:val="003932D0"/>
    <w:rsid w:val="004017A4"/>
    <w:rsid w:val="004422A7"/>
    <w:rsid w:val="004805E9"/>
    <w:rsid w:val="004E7B9D"/>
    <w:rsid w:val="005029F2"/>
    <w:rsid w:val="0054223E"/>
    <w:rsid w:val="005C5EFD"/>
    <w:rsid w:val="005C7CC3"/>
    <w:rsid w:val="005E2BE5"/>
    <w:rsid w:val="00613726"/>
    <w:rsid w:val="00645B20"/>
    <w:rsid w:val="006A138F"/>
    <w:rsid w:val="006A684F"/>
    <w:rsid w:val="006B09C5"/>
    <w:rsid w:val="006B1DD0"/>
    <w:rsid w:val="0072044B"/>
    <w:rsid w:val="007247BE"/>
    <w:rsid w:val="00763CA6"/>
    <w:rsid w:val="007D1D62"/>
    <w:rsid w:val="007E78B0"/>
    <w:rsid w:val="00807487"/>
    <w:rsid w:val="00851D77"/>
    <w:rsid w:val="008649D0"/>
    <w:rsid w:val="008C5FE7"/>
    <w:rsid w:val="008C7C85"/>
    <w:rsid w:val="008D13CF"/>
    <w:rsid w:val="00936E82"/>
    <w:rsid w:val="009875B8"/>
    <w:rsid w:val="009A786B"/>
    <w:rsid w:val="009F39E5"/>
    <w:rsid w:val="00A270A4"/>
    <w:rsid w:val="00A65056"/>
    <w:rsid w:val="00A819B1"/>
    <w:rsid w:val="00AA6D7E"/>
    <w:rsid w:val="00B06AD8"/>
    <w:rsid w:val="00B462C9"/>
    <w:rsid w:val="00B535F7"/>
    <w:rsid w:val="00BB3F5F"/>
    <w:rsid w:val="00BC54EB"/>
    <w:rsid w:val="00BD77D0"/>
    <w:rsid w:val="00C06CE3"/>
    <w:rsid w:val="00C10BF5"/>
    <w:rsid w:val="00C65737"/>
    <w:rsid w:val="00D13647"/>
    <w:rsid w:val="00D86282"/>
    <w:rsid w:val="00E87B48"/>
    <w:rsid w:val="00EA0465"/>
    <w:rsid w:val="00EE42F2"/>
    <w:rsid w:val="00F0392E"/>
    <w:rsid w:val="00F2223C"/>
    <w:rsid w:val="00F45B3B"/>
    <w:rsid w:val="00F609F7"/>
    <w:rsid w:val="00F620DF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D4370"/>
  <w15:chartTrackingRefBased/>
  <w15:docId w15:val="{FFC1BCCD-7444-437A-9A36-1765110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Sraopastraipa">
    <w:name w:val="List Paragraph"/>
    <w:basedOn w:val="prastasis"/>
    <w:uiPriority w:val="34"/>
    <w:qFormat/>
    <w:rsid w:val="001364F4"/>
    <w:pPr>
      <w:ind w:left="720"/>
      <w:contextualSpacing/>
    </w:pPr>
  </w:style>
  <w:style w:type="paragraph" w:styleId="Pataisymai">
    <w:name w:val="Revision"/>
    <w:hidden/>
    <w:uiPriority w:val="99"/>
    <w:semiHidden/>
    <w:rsid w:val="007247BE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</Manager>
  <Company>KAUNO MIESTO SAVIVALDYBĖ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TERITORIJOS BENDROJO PLANO KEITIMO RENGIMO PRADŽIOS IR PLANAVIMO TIKSLŲ</dc:subject>
  <dc:creator>Windows User</dc:creator>
  <cp:keywords/>
  <cp:lastModifiedBy>Artūras Nosenko</cp:lastModifiedBy>
  <cp:revision>2</cp:revision>
  <cp:lastPrinted>2024-03-08T07:58:00Z</cp:lastPrinted>
  <dcterms:created xsi:type="dcterms:W3CDTF">2024-04-12T11:44:00Z</dcterms:created>
  <dcterms:modified xsi:type="dcterms:W3CDTF">2024-04-12T11:44:00Z</dcterms:modified>
</cp:coreProperties>
</file>