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45648099"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5B0734">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5B0734">
              <w:t>3</w:t>
            </w:r>
            <w:r w:rsidR="00B80DD0">
              <w:t>-</w:t>
            </w:r>
            <w:r w:rsidR="00B44E57">
              <w:t>0</w:t>
            </w:r>
            <w:r w:rsidR="00A2484E">
              <w:t>5</w:t>
            </w:r>
            <w:r w:rsidR="00B80DD0">
              <w:t>-</w:t>
            </w:r>
            <w:r w:rsidR="00A2484E">
              <w:t>17</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A2484E">
              <w:t>5</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A2484E">
        <w:rPr>
          <w:b/>
          <w:szCs w:val="24"/>
          <w:u w:val="single"/>
        </w:rPr>
        <w:t>gegužės</w:t>
      </w:r>
      <w:r w:rsidRPr="00DF5A02">
        <w:rPr>
          <w:b/>
          <w:szCs w:val="24"/>
          <w:u w:val="single"/>
        </w:rPr>
        <w:t xml:space="preserve"> </w:t>
      </w:r>
      <w:r w:rsidR="00A2484E">
        <w:rPr>
          <w:b/>
          <w:szCs w:val="24"/>
          <w:u w:val="single"/>
        </w:rPr>
        <w:t>17</w:t>
      </w:r>
      <w:r w:rsidR="002B0CA3">
        <w:rPr>
          <w:b/>
          <w:szCs w:val="24"/>
          <w:u w:val="single"/>
        </w:rPr>
        <w:t xml:space="preserve"> </w:t>
      </w:r>
      <w:r w:rsidR="00AA6CE9">
        <w:rPr>
          <w:b/>
          <w:szCs w:val="24"/>
          <w:u w:val="single"/>
        </w:rPr>
        <w:t>d. 1</w:t>
      </w:r>
      <w:r w:rsidR="00E32C8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„Microsoft Teams“</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1. Dėl Kauno miesto savivaldybės biudžeto sudarymo ir vykdymo taisyklių patvi</w:t>
      </w:r>
      <w:r>
        <w:rPr>
          <w:szCs w:val="24"/>
        </w:rPr>
        <w:t>rtinimo (TR-232).</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 Dėl Kauno miesto savivaldybės tarybos 2023 m. vasario 7 d. sprendimo Nr. T-3 ,,Dėl Kauno miesto savivaldybės tarybos ir mero sekretoriato 2023 metų išlaidų sąmatos patvirtinimo“ pripažinimo netekusiu galios (TR-229)</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 Dėl Kauno miesto savivaldybės tarybos 2023 m. vasario 7 d. sprendimo Nr. T-2 „Dėl Kauno miesto savivaldybės 2023 metų biudžeto patvirtinimo“ pakeitimo (TR-277)</w:t>
      </w:r>
      <w:r>
        <w:rPr>
          <w:szCs w:val="24"/>
        </w:rPr>
        <w:t>.</w:t>
      </w:r>
      <w:r w:rsidRPr="006B0AEF">
        <w:rPr>
          <w:szCs w:val="24"/>
        </w:rPr>
        <w:t xml:space="preserve"> </w:t>
      </w:r>
    </w:p>
    <w:p w:rsidR="006B0AEF" w:rsidRPr="008830D0" w:rsidRDefault="008830D0"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Pranešėja</w:t>
      </w:r>
      <w:r w:rsidR="006B0AEF" w:rsidRPr="008830D0">
        <w:rPr>
          <w:b/>
          <w:szCs w:val="24"/>
        </w:rPr>
        <w:t xml:space="preserve"> </w:t>
      </w:r>
      <w:r w:rsidRPr="008830D0">
        <w:rPr>
          <w:b/>
          <w:szCs w:val="24"/>
        </w:rPr>
        <w:t xml:space="preserve">– Roma Vosylienė, </w:t>
      </w:r>
      <w:r w:rsidR="006B0AEF" w:rsidRPr="008830D0">
        <w:rPr>
          <w:b/>
          <w:szCs w:val="24"/>
        </w:rPr>
        <w:t>Finansų ir ekonomikos skyri</w:t>
      </w:r>
      <w:r w:rsidRPr="008830D0">
        <w:rPr>
          <w:b/>
          <w:szCs w:val="24"/>
        </w:rPr>
        <w:t xml:space="preserve">aus vedėja </w:t>
      </w:r>
      <w:r>
        <w:rPr>
          <w:b/>
          <w:szCs w:val="24"/>
        </w:rPr>
        <w:t xml:space="preserve">              </w:t>
      </w:r>
      <w:r w:rsidRPr="008830D0">
        <w:rPr>
          <w:b/>
          <w:szCs w:val="24"/>
        </w:rPr>
        <w:t>15:00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4. Dėl Kauno miesto savivaldybės, kaip viešųjų įstaigų dalininkės (arba savininkės), turtinių ir neturtinių teisių įgyvendinimo (TR-246)</w:t>
      </w:r>
      <w:r>
        <w:rPr>
          <w:szCs w:val="24"/>
        </w:rPr>
        <w:t>.</w:t>
      </w:r>
      <w:r w:rsidRPr="006B0AEF">
        <w:rPr>
          <w:szCs w:val="24"/>
        </w:rPr>
        <w:t xml:space="preserve"> </w:t>
      </w:r>
    </w:p>
    <w:p w:rsidR="006B0AEF" w:rsidRPr="008830D0" w:rsidRDefault="008830D0"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Pranešėja</w:t>
      </w:r>
      <w:r w:rsidR="006B0AEF" w:rsidRPr="008830D0">
        <w:rPr>
          <w:b/>
          <w:szCs w:val="24"/>
        </w:rPr>
        <w:t xml:space="preserve"> </w:t>
      </w:r>
      <w:r w:rsidRPr="008830D0">
        <w:rPr>
          <w:b/>
          <w:szCs w:val="24"/>
        </w:rPr>
        <w:t xml:space="preserve">– Rita Motiejūnienė, </w:t>
      </w:r>
      <w:r w:rsidR="006B0AEF" w:rsidRPr="008830D0">
        <w:rPr>
          <w:b/>
          <w:szCs w:val="24"/>
        </w:rPr>
        <w:t>Strateginio planavimo, analizės ir programų valdymo skyri</w:t>
      </w:r>
      <w:r w:rsidRPr="008830D0">
        <w:rPr>
          <w:b/>
          <w:szCs w:val="24"/>
        </w:rPr>
        <w:t xml:space="preserve">aus vedėja </w:t>
      </w:r>
      <w:r>
        <w:rPr>
          <w:b/>
          <w:szCs w:val="24"/>
        </w:rPr>
        <w:t xml:space="preserve">                                                                                                                    </w:t>
      </w:r>
      <w:r w:rsidRPr="008830D0">
        <w:rPr>
          <w:b/>
          <w:szCs w:val="24"/>
        </w:rPr>
        <w:t>15:10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5. Dėl Kauno miesto savivaldybės tarybos narių delegavimo į Kauno regiono plėtros tarybos kolegiją (TR-239)</w:t>
      </w:r>
      <w:r>
        <w:rPr>
          <w:szCs w:val="24"/>
        </w:rPr>
        <w:t>.</w:t>
      </w:r>
      <w:r w:rsidRPr="006B0AEF">
        <w:rPr>
          <w:szCs w:val="24"/>
        </w:rPr>
        <w:t xml:space="preserve"> </w:t>
      </w:r>
    </w:p>
    <w:p w:rsidR="006B0AEF" w:rsidRPr="008830D0" w:rsidRDefault="008830D0"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Pranešėja</w:t>
      </w:r>
      <w:r w:rsidR="006B0AEF" w:rsidRPr="008830D0">
        <w:rPr>
          <w:b/>
          <w:szCs w:val="24"/>
        </w:rPr>
        <w:t xml:space="preserve"> </w:t>
      </w:r>
      <w:r w:rsidRPr="008830D0">
        <w:rPr>
          <w:b/>
          <w:szCs w:val="24"/>
        </w:rPr>
        <w:t xml:space="preserve">– Aistė Lukaševičiūtė, </w:t>
      </w:r>
      <w:r w:rsidR="006B0AEF" w:rsidRPr="008830D0">
        <w:rPr>
          <w:b/>
          <w:szCs w:val="24"/>
        </w:rPr>
        <w:t>Investicijų ir projektų skyri</w:t>
      </w:r>
      <w:r w:rsidRPr="008830D0">
        <w:rPr>
          <w:b/>
          <w:szCs w:val="24"/>
        </w:rPr>
        <w:t xml:space="preserve">aus vedėja </w:t>
      </w:r>
      <w:r>
        <w:rPr>
          <w:b/>
          <w:szCs w:val="24"/>
        </w:rPr>
        <w:t xml:space="preserve">         15:1</w:t>
      </w:r>
      <w:r w:rsidRPr="008830D0">
        <w:rPr>
          <w:b/>
          <w:szCs w:val="24"/>
        </w:rPr>
        <w:t>5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6. Dėl įgaliojimų suteikimo Tadui Metelioniui (TR-221)</w:t>
      </w:r>
      <w:r>
        <w:rPr>
          <w:szCs w:val="24"/>
        </w:rPr>
        <w:t>.</w:t>
      </w:r>
      <w:r w:rsidRPr="006B0AEF">
        <w:rPr>
          <w:szCs w:val="24"/>
        </w:rPr>
        <w:t xml:space="preserve"> </w:t>
      </w:r>
    </w:p>
    <w:p w:rsidR="006B0AEF" w:rsidRPr="008830D0" w:rsidRDefault="006B0AEF"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 xml:space="preserve">Pranešėjas </w:t>
      </w:r>
      <w:r w:rsidR="008830D0" w:rsidRPr="008830D0">
        <w:rPr>
          <w:b/>
          <w:szCs w:val="24"/>
        </w:rPr>
        <w:t xml:space="preserve">– Vigimantas Abramavičius, </w:t>
      </w:r>
      <w:r w:rsidRPr="008830D0">
        <w:rPr>
          <w:b/>
          <w:szCs w:val="24"/>
        </w:rPr>
        <w:t>Statybos valdymo skyri</w:t>
      </w:r>
      <w:r w:rsidR="008830D0" w:rsidRPr="008830D0">
        <w:rPr>
          <w:b/>
          <w:szCs w:val="24"/>
        </w:rPr>
        <w:t>aus vedėjas</w:t>
      </w:r>
      <w:r w:rsidR="008830D0">
        <w:rPr>
          <w:b/>
          <w:szCs w:val="24"/>
        </w:rPr>
        <w:t xml:space="preserve">  </w:t>
      </w:r>
      <w:r w:rsidR="008830D0" w:rsidRPr="008830D0">
        <w:rPr>
          <w:b/>
          <w:szCs w:val="24"/>
        </w:rPr>
        <w:t xml:space="preserve"> 15:20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 xml:space="preserve">7. Dėl Kauno miesto savivaldybei nuosavybės teise priklausančio ilgalaikio ir trumpalaikio materialiojo turto perdavimo valdyti, naudoti ir disponuoti juo patikėjimo teise Kauno </w:t>
      </w:r>
      <w:r w:rsidR="001272C9">
        <w:rPr>
          <w:szCs w:val="24"/>
        </w:rPr>
        <w:br/>
      </w:r>
      <w:r w:rsidRPr="006B0AEF">
        <w:rPr>
          <w:szCs w:val="24"/>
        </w:rPr>
        <w:t>lopšeliui-darželiui „Vaikystės takas“ (TR-226)</w:t>
      </w:r>
      <w:r>
        <w:rPr>
          <w:szCs w:val="24"/>
        </w:rPr>
        <w:t>.</w:t>
      </w:r>
      <w:r w:rsidRPr="006B0AEF">
        <w:rPr>
          <w:szCs w:val="24"/>
        </w:rPr>
        <w:t xml:space="preserve"> </w:t>
      </w:r>
    </w:p>
    <w:p w:rsidR="006B0AEF" w:rsidRPr="008830D0" w:rsidRDefault="006B0AEF"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 xml:space="preserve">Pranešėjas </w:t>
      </w:r>
      <w:r w:rsidR="008830D0">
        <w:rPr>
          <w:b/>
          <w:szCs w:val="24"/>
        </w:rPr>
        <w:t xml:space="preserve">– Artūras Andriuška, </w:t>
      </w:r>
      <w:r w:rsidRPr="008830D0">
        <w:rPr>
          <w:b/>
          <w:szCs w:val="24"/>
        </w:rPr>
        <w:t>Bendrųjų reikalų skyri</w:t>
      </w:r>
      <w:r w:rsidR="008830D0">
        <w:rPr>
          <w:b/>
          <w:szCs w:val="24"/>
        </w:rPr>
        <w:t>aus vedėjas                15:25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8. Dėl Kauno miesto savivaldybės tarybos 2008 m. vasario 7 d. sprendimo Nr. T-45 „Dėl Vietinės rinkliavos už leidimo įrengti išorinę reklamą savivaldybės teritorijoje išdavimą nuostatų patvirtinimo“ pakeitimo (TR-285)</w:t>
      </w:r>
      <w:r>
        <w:rPr>
          <w:szCs w:val="24"/>
        </w:rPr>
        <w:t>.</w:t>
      </w:r>
      <w:r w:rsidRPr="006B0AEF">
        <w:rPr>
          <w:szCs w:val="24"/>
        </w:rPr>
        <w:t xml:space="preserve"> </w:t>
      </w:r>
    </w:p>
    <w:p w:rsidR="006B0AEF" w:rsidRPr="008830D0" w:rsidRDefault="008830D0"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Pranešėja</w:t>
      </w:r>
      <w:r w:rsidR="006B0AEF" w:rsidRPr="008830D0">
        <w:rPr>
          <w:b/>
          <w:szCs w:val="24"/>
        </w:rPr>
        <w:t xml:space="preserve"> </w:t>
      </w:r>
      <w:r w:rsidRPr="008830D0">
        <w:rPr>
          <w:b/>
          <w:szCs w:val="24"/>
        </w:rPr>
        <w:t xml:space="preserve">– Sonata Šėlienė, </w:t>
      </w:r>
      <w:r w:rsidR="006B0AEF" w:rsidRPr="008830D0">
        <w:rPr>
          <w:b/>
          <w:szCs w:val="24"/>
        </w:rPr>
        <w:t>Licencijų, leidimų ir paslaugų skyri</w:t>
      </w:r>
      <w:r w:rsidRPr="008830D0">
        <w:rPr>
          <w:b/>
          <w:szCs w:val="24"/>
        </w:rPr>
        <w:t xml:space="preserve">aus vedėja </w:t>
      </w:r>
      <w:r>
        <w:rPr>
          <w:b/>
          <w:szCs w:val="24"/>
        </w:rPr>
        <w:t xml:space="preserve">     </w:t>
      </w:r>
      <w:r w:rsidRPr="008830D0">
        <w:rPr>
          <w:b/>
          <w:szCs w:val="24"/>
        </w:rPr>
        <w:t>15:30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9. Dėl pritarimo susitarimo projektui (TR-249)</w:t>
      </w:r>
      <w:r>
        <w:rPr>
          <w:szCs w:val="24"/>
        </w:rPr>
        <w:t>.</w:t>
      </w:r>
      <w:r w:rsidRPr="006B0AEF">
        <w:rPr>
          <w:szCs w:val="24"/>
        </w:rPr>
        <w:t xml:space="preserve"> </w:t>
      </w:r>
    </w:p>
    <w:p w:rsidR="006B0AEF" w:rsidRPr="008830D0" w:rsidRDefault="008830D0"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Pranešėja</w:t>
      </w:r>
      <w:r w:rsidR="006B0AEF" w:rsidRPr="008830D0">
        <w:rPr>
          <w:b/>
          <w:szCs w:val="24"/>
        </w:rPr>
        <w:t xml:space="preserve"> </w:t>
      </w:r>
      <w:r w:rsidRPr="008830D0">
        <w:rPr>
          <w:b/>
          <w:szCs w:val="24"/>
        </w:rPr>
        <w:t xml:space="preserve">– Milda Labašauskaitė, </w:t>
      </w:r>
      <w:r w:rsidR="006B0AEF" w:rsidRPr="008830D0">
        <w:rPr>
          <w:b/>
          <w:szCs w:val="24"/>
        </w:rPr>
        <w:t>Sveikatos apsaugos skyri</w:t>
      </w:r>
      <w:r w:rsidRPr="008830D0">
        <w:rPr>
          <w:b/>
          <w:szCs w:val="24"/>
        </w:rPr>
        <w:t xml:space="preserve">aus vedėja </w:t>
      </w:r>
      <w:r>
        <w:rPr>
          <w:b/>
          <w:szCs w:val="24"/>
        </w:rPr>
        <w:t xml:space="preserve">            </w:t>
      </w:r>
      <w:r w:rsidRPr="008830D0">
        <w:rPr>
          <w:b/>
          <w:szCs w:val="24"/>
        </w:rPr>
        <w:t>15:35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10. Dėl Leidimų kirsti, kitaip pašalinti iš augimo vietos ar intensyviai genėti saugotinus želdinius išdavimo, prašymų perskaičiuoti želdinių atkuriamosios vertės kompensaciją nagrinėjimo ir sumokėtos kompensacijos grąžinimo tvarkos aprašo patvirtinimo (TR-287)</w:t>
      </w:r>
      <w:r>
        <w:rPr>
          <w:szCs w:val="24"/>
        </w:rPr>
        <w:t>.</w:t>
      </w:r>
      <w:r w:rsidRPr="006B0AEF">
        <w:rPr>
          <w:szCs w:val="24"/>
        </w:rPr>
        <w:t xml:space="preserve"> </w:t>
      </w:r>
    </w:p>
    <w:p w:rsidR="006B0AEF" w:rsidRPr="008830D0" w:rsidRDefault="008830D0" w:rsidP="006B0AEF">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6B0AEF" w:rsidRPr="008830D0">
        <w:rPr>
          <w:b/>
          <w:szCs w:val="24"/>
        </w:rPr>
        <w:t xml:space="preserve"> </w:t>
      </w:r>
      <w:r>
        <w:rPr>
          <w:b/>
          <w:szCs w:val="24"/>
        </w:rPr>
        <w:t xml:space="preserve">– Radeta Savickienė, </w:t>
      </w:r>
      <w:r w:rsidR="006B0AEF" w:rsidRPr="008830D0">
        <w:rPr>
          <w:b/>
          <w:szCs w:val="24"/>
        </w:rPr>
        <w:t>Aplinkos apsaugos skyri</w:t>
      </w:r>
      <w:r>
        <w:rPr>
          <w:b/>
          <w:szCs w:val="24"/>
        </w:rPr>
        <w:t>aus vedėja                  15:40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 xml:space="preserve">11. </w:t>
      </w:r>
      <w:r w:rsidR="00E307B0" w:rsidRPr="006B0AEF">
        <w:rPr>
          <w:szCs w:val="24"/>
        </w:rPr>
        <w:t>Dėl Kauno miesto savivaldybės tarybos 2019 m. balandžio 30 d. sprendimo Nr. T-185 „Dėl vejų šienavimo Kauno miesto Aleksoto, Šančių ir Panemunės seniūnijose paslaugų įkainių nustatymo ir sutarties su UAB „Kauno gatvių apšvietimas“ sudarymo pakeitimo (TR-288)</w:t>
      </w:r>
      <w:r w:rsidR="00E307B0">
        <w:rPr>
          <w:szCs w:val="24"/>
        </w:rPr>
        <w:t>.</w:t>
      </w:r>
      <w:r w:rsidR="00E307B0"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 xml:space="preserve">12. </w:t>
      </w:r>
      <w:r w:rsidR="00E307B0" w:rsidRPr="006B0AEF">
        <w:rPr>
          <w:szCs w:val="24"/>
        </w:rPr>
        <w:t>Dėl Kauno miesto savivaldybės tarybos 2019 m. balandžio 30 d. sprendimo Nr. T-186 „Dėl vejų šienavimo Kauno miesto Centro, Šilainių, Vilijampolės, Dainavos, Eigulių, Gričiupio, Petrašiūnų ir Žaliakal</w:t>
      </w:r>
      <w:bookmarkStart w:id="13" w:name="_GoBack"/>
      <w:bookmarkEnd w:id="13"/>
      <w:r w:rsidR="00E307B0" w:rsidRPr="006B0AEF">
        <w:rPr>
          <w:szCs w:val="24"/>
        </w:rPr>
        <w:t>nio seniūnijose paslaugų įkainių nustatymo ir sutarties s</w:t>
      </w:r>
      <w:r w:rsidR="00E307B0">
        <w:rPr>
          <w:szCs w:val="24"/>
        </w:rPr>
        <w:t>u UAB „Kauno švara“ sudarymo</w:t>
      </w:r>
      <w:r w:rsidR="00E307B0" w:rsidRPr="006B0AEF">
        <w:rPr>
          <w:szCs w:val="24"/>
        </w:rPr>
        <w:t>“ pakeitimo (TR-289)</w:t>
      </w:r>
      <w:r w:rsidR="00E307B0">
        <w:rPr>
          <w:szCs w:val="24"/>
        </w:rPr>
        <w:t>.</w:t>
      </w:r>
    </w:p>
    <w:p w:rsidR="006B0AEF" w:rsidRPr="008830D0" w:rsidRDefault="006B0AEF"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 xml:space="preserve">Pranešėjas </w:t>
      </w:r>
      <w:r w:rsidR="008830D0">
        <w:rPr>
          <w:b/>
          <w:szCs w:val="24"/>
        </w:rPr>
        <w:t xml:space="preserve">– Aloyzas Pakalniškis, </w:t>
      </w:r>
      <w:r w:rsidRPr="008830D0">
        <w:rPr>
          <w:b/>
          <w:szCs w:val="24"/>
        </w:rPr>
        <w:t>Miesto tvarkymo skyri</w:t>
      </w:r>
      <w:r w:rsidR="008830D0">
        <w:rPr>
          <w:b/>
          <w:szCs w:val="24"/>
        </w:rPr>
        <w:t>aus vedėjas               15:45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13. Dėl užsieniečių, pasitraukusių iš Ukrainos dėl Rusijos federacijos karinių veiksmų Ukrainoje, važiavimo vietinio reguliaraus susisiekimo autobusais ir troleibusais lengvatos dydžio nustatymo (TR-250)</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14. Dėl Elektromobilių įkrovimo viešosiose prieigose įkainio apskaičiavimo tvarkos aprašo patvirtinimo (TR-282)</w:t>
      </w:r>
      <w:r>
        <w:rPr>
          <w:szCs w:val="24"/>
        </w:rPr>
        <w:t>.</w:t>
      </w:r>
      <w:r w:rsidRPr="006B0AEF">
        <w:rPr>
          <w:szCs w:val="24"/>
        </w:rPr>
        <w:t xml:space="preserve"> </w:t>
      </w:r>
    </w:p>
    <w:p w:rsidR="006B0AEF" w:rsidRPr="008830D0" w:rsidRDefault="006B0AEF"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 xml:space="preserve">Pranešėjas </w:t>
      </w:r>
      <w:r w:rsidR="008830D0">
        <w:rPr>
          <w:b/>
          <w:szCs w:val="24"/>
        </w:rPr>
        <w:t xml:space="preserve">– Martynas Matusevičius, </w:t>
      </w:r>
      <w:r w:rsidRPr="008830D0">
        <w:rPr>
          <w:b/>
          <w:szCs w:val="24"/>
        </w:rPr>
        <w:t>Transporto ir eismo organizavimo skyri</w:t>
      </w:r>
      <w:r w:rsidR="008830D0">
        <w:rPr>
          <w:b/>
          <w:szCs w:val="24"/>
        </w:rPr>
        <w:t>aus vedėjas                                                                                                                                   15:50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15. Dėl ilgalaikio materialiojo turto perdavimo biudžetinėms įstaigoms – Kauno sporto mokykloms (TR-233)</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16. Dėl Kauno miesto savivaldybės tarybos 2012 m. vasario 23 d. sprendimo Nr. T-59 „Dėl mokesčio už sporto mokymą Kauno miesto savivaldybės biudžetinėse sporto mokyklose“ pakeitimo (TR-280)</w:t>
      </w:r>
      <w:r>
        <w:rPr>
          <w:szCs w:val="24"/>
        </w:rPr>
        <w:t>.</w:t>
      </w:r>
      <w:r w:rsidRPr="006B0AEF">
        <w:rPr>
          <w:szCs w:val="24"/>
        </w:rPr>
        <w:t xml:space="preserve"> </w:t>
      </w:r>
    </w:p>
    <w:p w:rsidR="006B0AEF" w:rsidRPr="008830D0" w:rsidRDefault="006B0AEF" w:rsidP="006B0AEF">
      <w:pPr>
        <w:pStyle w:val="Pagrindinistekstas"/>
        <w:tabs>
          <w:tab w:val="left" w:pos="9072"/>
        </w:tabs>
        <w:spacing w:before="100" w:beforeAutospacing="1" w:after="100" w:afterAutospacing="1" w:line="360" w:lineRule="exact"/>
        <w:ind w:firstLine="709"/>
        <w:contextualSpacing/>
        <w:jc w:val="both"/>
        <w:rPr>
          <w:b/>
          <w:szCs w:val="24"/>
        </w:rPr>
      </w:pPr>
      <w:r w:rsidRPr="008830D0">
        <w:rPr>
          <w:b/>
          <w:szCs w:val="24"/>
        </w:rPr>
        <w:t xml:space="preserve">Pranešėjas </w:t>
      </w:r>
      <w:r w:rsidR="00DA1181">
        <w:rPr>
          <w:b/>
          <w:szCs w:val="24"/>
        </w:rPr>
        <w:t xml:space="preserve">– Tadas Vasiliauskas, </w:t>
      </w:r>
      <w:r w:rsidRPr="008830D0">
        <w:rPr>
          <w:b/>
          <w:szCs w:val="24"/>
        </w:rPr>
        <w:t>Sporto skyri</w:t>
      </w:r>
      <w:r w:rsidR="00DA1181">
        <w:rPr>
          <w:b/>
          <w:szCs w:val="24"/>
        </w:rPr>
        <w:t>aus vedėjas                                  15:55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17. Dėl 2023 metų valstybės biudžeto lėšų, skirtų išlaidoms, susijusioms su Kauno miesto savivaldybės mokyklų mokytojų, dirbančių pagal ikimokyklinio, priešmokyklinio, bendrojo ugdymo programas, personalo optimizavimu ir atnaujinimu, apmokėti, naudojimo ir paskirstymo tvarkos aprašo patvirtinimo (TR-240)</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18. Dėl Kauno miesto savivaldybės įsteigtų bendrojo ugdymo mokyklų visos dienos mokyklos veiklos organizavimo tvarkos aprašo patvirtinimo (TR-281)</w:t>
      </w:r>
      <w:r>
        <w:rPr>
          <w:szCs w:val="24"/>
        </w:rPr>
        <w:t>.</w:t>
      </w:r>
      <w:r w:rsidRPr="006B0AEF">
        <w:rPr>
          <w:szCs w:val="24"/>
        </w:rPr>
        <w:t xml:space="preserve"> </w:t>
      </w:r>
    </w:p>
    <w:p w:rsidR="006B0AEF" w:rsidRPr="00DA1181" w:rsidRDefault="00DA1181" w:rsidP="006B0AEF">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6B0AEF" w:rsidRPr="00DA1181">
        <w:rPr>
          <w:b/>
          <w:szCs w:val="24"/>
        </w:rPr>
        <w:t xml:space="preserve"> </w:t>
      </w:r>
      <w:r>
        <w:rPr>
          <w:b/>
          <w:szCs w:val="24"/>
        </w:rPr>
        <w:t xml:space="preserve">– Ona Gucevičienė, </w:t>
      </w:r>
      <w:r w:rsidR="006B0AEF" w:rsidRPr="00DA1181">
        <w:rPr>
          <w:b/>
          <w:szCs w:val="24"/>
        </w:rPr>
        <w:t>Švietimo skyri</w:t>
      </w:r>
      <w:r>
        <w:rPr>
          <w:b/>
          <w:szCs w:val="24"/>
        </w:rPr>
        <w:t>aus vedėja                                      16:00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 xml:space="preserve">19. Dėl Kauno miesto savivaldybės tarybos 2020 m. balandžio 28 d. sprendimo Nr. T-127 ,,Dėl Kauno miesto įvaizdžiui svarbių statinių </w:t>
      </w:r>
      <w:r w:rsidR="004B1E56">
        <w:rPr>
          <w:szCs w:val="24"/>
        </w:rPr>
        <w:t>tvarkymo programos patvirtinimo</w:t>
      </w:r>
      <w:r w:rsidR="004B1E56" w:rsidRPr="006B0AEF">
        <w:rPr>
          <w:szCs w:val="24"/>
        </w:rPr>
        <w:t>“</w:t>
      </w:r>
      <w:r w:rsidRPr="006B0AEF">
        <w:rPr>
          <w:szCs w:val="24"/>
        </w:rPr>
        <w:t xml:space="preserve"> pakeitimo </w:t>
      </w:r>
      <w:r>
        <w:rPr>
          <w:szCs w:val="24"/>
        </w:rPr>
        <w:br/>
      </w:r>
      <w:r w:rsidRPr="006B0AEF">
        <w:rPr>
          <w:szCs w:val="24"/>
        </w:rPr>
        <w:t>(TR-271)</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20. Dėl 2023 metų Kauno miesto savivaldybės paveldotvarkos programos lėšomis finansuojamų objektų sąrašo patvirtinimo (TR-286)</w:t>
      </w:r>
      <w:r>
        <w:rPr>
          <w:szCs w:val="24"/>
        </w:rPr>
        <w:t>.</w:t>
      </w:r>
      <w:r w:rsidRPr="006B0AEF">
        <w:rPr>
          <w:szCs w:val="24"/>
        </w:rPr>
        <w:t xml:space="preserve"> </w:t>
      </w:r>
    </w:p>
    <w:p w:rsidR="006B0AEF" w:rsidRPr="00DA1181" w:rsidRDefault="006B0AEF" w:rsidP="006B0AEF">
      <w:pPr>
        <w:pStyle w:val="Pagrindinistekstas"/>
        <w:tabs>
          <w:tab w:val="left" w:pos="9072"/>
        </w:tabs>
        <w:spacing w:before="100" w:beforeAutospacing="1" w:after="100" w:afterAutospacing="1" w:line="360" w:lineRule="exact"/>
        <w:ind w:firstLine="709"/>
        <w:contextualSpacing/>
        <w:jc w:val="both"/>
        <w:rPr>
          <w:b/>
          <w:szCs w:val="24"/>
        </w:rPr>
      </w:pPr>
      <w:r w:rsidRPr="00DA1181">
        <w:rPr>
          <w:b/>
          <w:szCs w:val="24"/>
        </w:rPr>
        <w:t xml:space="preserve">Pranešėjas </w:t>
      </w:r>
      <w:r w:rsidR="00DA1181">
        <w:rPr>
          <w:b/>
          <w:szCs w:val="24"/>
        </w:rPr>
        <w:t xml:space="preserve">– Saulius Rimas, </w:t>
      </w:r>
      <w:r w:rsidRPr="00DA1181">
        <w:rPr>
          <w:b/>
          <w:szCs w:val="24"/>
        </w:rPr>
        <w:t>Kultūros paveldo skyri</w:t>
      </w:r>
      <w:r w:rsidR="00DA1181">
        <w:rPr>
          <w:b/>
          <w:szCs w:val="24"/>
        </w:rPr>
        <w:t>aus vedėjas                        16:05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 xml:space="preserve">21. Dėl leidimo Vaikų gerovės centrui „Pastogė“ išsinuomoti tarnybinį automobilį </w:t>
      </w:r>
      <w:r>
        <w:rPr>
          <w:szCs w:val="24"/>
        </w:rPr>
        <w:br/>
      </w:r>
      <w:r w:rsidRPr="006B0AEF">
        <w:rPr>
          <w:szCs w:val="24"/>
        </w:rPr>
        <w:t>(TR-241)</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22. Dėl Kauno miesto savivaldybės tarybos 2022 m. kovo 22 d. sprendimo Nr. T-137 „Dėl maksimalių socialinės globos ir socialinės priežiūros išlaidų finansavimo Kauno miesto savivaldybės teritorijos gyventojams dydžių nustatymo“ pakeitimo (TR-278)</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23. Dėl pritarimo dalyvauti projekte „Paslaugų, skatinančių ir efektyviai palaikančių globą šeimos aplinkoje, vystymas“ partnerio teisėmis (TR-279)</w:t>
      </w:r>
      <w:r>
        <w:rPr>
          <w:szCs w:val="24"/>
        </w:rPr>
        <w:t>.</w:t>
      </w:r>
      <w:r w:rsidRPr="006B0AEF">
        <w:rPr>
          <w:szCs w:val="24"/>
        </w:rPr>
        <w:t xml:space="preserve"> </w:t>
      </w:r>
    </w:p>
    <w:p w:rsidR="006B0AEF" w:rsidRPr="00DA1181" w:rsidRDefault="00DA1181" w:rsidP="006B0AEF">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6B0AEF" w:rsidRPr="00DA1181">
        <w:rPr>
          <w:b/>
          <w:szCs w:val="24"/>
        </w:rPr>
        <w:t xml:space="preserve"> </w:t>
      </w:r>
      <w:r>
        <w:rPr>
          <w:b/>
          <w:szCs w:val="24"/>
        </w:rPr>
        <w:t xml:space="preserve">– Jolanta Baltaduonytė, </w:t>
      </w:r>
      <w:r w:rsidR="006B0AEF" w:rsidRPr="00DA1181">
        <w:rPr>
          <w:b/>
          <w:szCs w:val="24"/>
        </w:rPr>
        <w:t>Socialinių paslaugų skyri</w:t>
      </w:r>
      <w:r>
        <w:rPr>
          <w:b/>
          <w:szCs w:val="24"/>
        </w:rPr>
        <w:t>aus vedėja            16:10 val.</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24. Dėl įgaliojimų suteikimo Valdui Mingailai, Astai Teresei Kulikauskienei ir Jurgitai Vasiliauskienei (TR-227)</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25. Dėl sutikimo Kauno Jono ir Petro Vileišių mokyklai statyti naują inžinerinį</w:t>
      </w:r>
      <w:r w:rsidR="001272C9">
        <w:rPr>
          <w:szCs w:val="24"/>
        </w:rPr>
        <w:br/>
      </w:r>
      <w:r w:rsidRPr="006B0AEF">
        <w:rPr>
          <w:szCs w:val="24"/>
        </w:rPr>
        <w:t xml:space="preserve"> statinį – tvorą žemės sklype Demokratų g. 36, Kaune (TR-244)</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26. Dėl valstybinės žemės sklypų perdavimo Kauno miesto savivaldybei neatlygintinai naudotis jos funkcijoms atlikti (TR-225)</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27. Dėl Kauno miesto savivaldybės tarybos 2022 m. liepos 19 d. sprendimo Nr. T-393 „Dėl nekilnojamojo turto, esančio Ašmenos 2-ojoje g. 25A, Kaune, perėmimo Kauno miesto savivaldybės nuosavybėn ir nekilnojamojo turto, esančio Kareivinių g. 13, Kaune, perdavimo valstybės nuosavybėn“ pakeitimo (TR-275)</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28. Dėl Kauno miesto savivaldybės tarybos 2022 m. liepos 19 d. sprendimo Nr. T-383 „Dėl Kauno miesto savivaldybės turto nuomos tvarkos aprašo ir Kauno miesto savivaldybės turto nuomos konkursų organizavimo ir vykdymo taisyklių patvirtinimo“ pakeitimo (TR-260)</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29. Dėl Kauno miesto savivaldybės tarybos 2021 m. gegužės 25 d. sprendimo Nr. T-221 „Dėl Kauno miesto savivaldybės turto perdavimo panaudos pagrindais tvarkos aprašo patvirtinimo“ pakeitimo (TR-272)</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30. Dėl Kauno miesto savivaldybės tarybos 2017 m. balandžio 25 d. sprendimo Nr. T-218 „Dėl Kauno miesto savivaldybės būsto ir socialinio būsto nuomos tvarkos aprašo patvirtinimo“ pakeitimo (TR-273)</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31. Dėl Kauno miesto savivaldybės tarybos 2020 m. liepos 21 d. sprendimo Nr. T-345 „Dėl  savivaldybės turto perdavimo valdyti, naudoti ir disponuoti juo patikėjimo teise tvarkos aprašo patvirtinimo“ pakeitimo (TR-283)</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32. Dėl nekilnojamojo turto Veiverių g. 132, Kaune, nuomos ne konkurso būdu Sveikatos ir integracijos klubui „Sauliukas“ (TR-230)</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33. Dėl nekilnojamojo turto Šeštokų g. 30, Kaune, perdavimo neatlygintinai naudotis pagal panaudos sutartį Prezidento Valdo Adamkaus gimnazijai (TR-237)</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34. Dėl nekilnojamojo turto S. Dariaus ir S. Girėno g. 29A, Kaune, nuomos sutarčių atnaujinimo (TR-257)</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35. Dėl nekilnojamojo turto P.Lukšio g. 40, Kaune, nuomos ne konkurso būdu moksleivių maitinimui organizuoti (TR-259)</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36. Dėl nekilnojamojo turto Europos pr. 109 ir Veiverių g. 132, Kaune, nuomos (TR-262)</w:t>
      </w:r>
      <w:r w:rsidR="004B1E56">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37. Dėl nekilnojamojo turto Statybininkų g. 12, Kaune, nuomos ne konkurso būdu VšĮ „Pirma meilė“ (TR-274)</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38. Dėl Kauno miesto savivaldybės būsto V. Krėvės pr. 66-79, Kaune, pardavimo (TR-173)</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39. Dėl Kauno miesto savivaldybės būsto Ariogalos g. 17, Kaune, pardavimo (TR-174)</w:t>
      </w:r>
      <w:r w:rsidR="004B1E56">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 xml:space="preserve">40. Dėl Kauno miesto savivaldybės būsto Skirsnemunės g. 14-1, Kaune, pardavimo </w:t>
      </w:r>
      <w:r>
        <w:rPr>
          <w:szCs w:val="24"/>
        </w:rPr>
        <w:br/>
      </w:r>
      <w:r w:rsidRPr="006B0AEF">
        <w:rPr>
          <w:szCs w:val="24"/>
        </w:rPr>
        <w:t>(TR-175)</w:t>
      </w:r>
      <w:r>
        <w:rPr>
          <w:szCs w:val="24"/>
        </w:rPr>
        <w:t>.</w:t>
      </w:r>
      <w:r w:rsidRPr="006B0AEF">
        <w:rPr>
          <w:szCs w:val="24"/>
        </w:rPr>
        <w:t xml:space="preserve"> </w:t>
      </w:r>
    </w:p>
    <w:p w:rsidR="006B0AEF" w:rsidRPr="006B0AEF"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41. Dėl pagalbinio ūkio paskirties pastato Radvilų Dvaro g. 22, Kaune, pardavimo (TR-176)</w:t>
      </w:r>
      <w:r>
        <w:rPr>
          <w:szCs w:val="24"/>
        </w:rPr>
        <w:t>.</w:t>
      </w:r>
      <w:r w:rsidRPr="006B0AEF">
        <w:rPr>
          <w:szCs w:val="24"/>
        </w:rPr>
        <w:t xml:space="preserve"> </w:t>
      </w:r>
    </w:p>
    <w:p w:rsidR="00DA1181" w:rsidRDefault="006B0AEF" w:rsidP="006B0AEF">
      <w:pPr>
        <w:pStyle w:val="Pagrindinistekstas"/>
        <w:tabs>
          <w:tab w:val="left" w:pos="9072"/>
        </w:tabs>
        <w:spacing w:before="100" w:beforeAutospacing="1" w:after="100" w:afterAutospacing="1" w:line="360" w:lineRule="exact"/>
        <w:ind w:firstLine="709"/>
        <w:contextualSpacing/>
        <w:jc w:val="both"/>
        <w:rPr>
          <w:szCs w:val="24"/>
        </w:rPr>
      </w:pPr>
      <w:r w:rsidRPr="006B0AEF">
        <w:rPr>
          <w:szCs w:val="24"/>
        </w:rPr>
        <w:t>42. Dėl pagalbinio ūkio paskirties pastato Kranto 3-iojoje g. 16, Kaune, dalies pardavimo (TR-177)</w:t>
      </w:r>
      <w:r>
        <w:rPr>
          <w:szCs w:val="24"/>
        </w:rPr>
        <w:t>.</w:t>
      </w:r>
    </w:p>
    <w:p w:rsidR="0006531E" w:rsidRPr="00DA1181" w:rsidRDefault="00DA1181" w:rsidP="006B0AEF">
      <w:pPr>
        <w:pStyle w:val="Pagrindinistekstas"/>
        <w:tabs>
          <w:tab w:val="left" w:pos="9072"/>
        </w:tabs>
        <w:spacing w:before="100" w:beforeAutospacing="1" w:after="100" w:afterAutospacing="1" w:line="360" w:lineRule="exact"/>
        <w:ind w:firstLine="709"/>
        <w:contextualSpacing/>
        <w:jc w:val="both"/>
        <w:rPr>
          <w:b/>
          <w:szCs w:val="24"/>
        </w:rPr>
      </w:pPr>
      <w:r w:rsidRPr="00DA1181">
        <w:rPr>
          <w:b/>
          <w:szCs w:val="24"/>
        </w:rPr>
        <w:t xml:space="preserve">Pranešėjas – Donatas Valiukas, Nekilnojamojo turto skyriaus vedėjas </w:t>
      </w:r>
      <w:r>
        <w:rPr>
          <w:b/>
          <w:szCs w:val="24"/>
        </w:rPr>
        <w:t xml:space="preserve">           </w:t>
      </w:r>
      <w:r w:rsidRPr="00DA1181">
        <w:rPr>
          <w:b/>
          <w:szCs w:val="24"/>
        </w:rPr>
        <w:t>16:20 val.</w:t>
      </w:r>
      <w:r w:rsidR="00511408" w:rsidRPr="00DA1181">
        <w:rPr>
          <w:b/>
          <w:szCs w:val="24"/>
        </w:rPr>
        <w:tab/>
      </w:r>
      <w:r w:rsidR="00511408" w:rsidRPr="00DA1181">
        <w:rPr>
          <w:b/>
          <w:szCs w:val="24"/>
        </w:rPr>
        <w:tab/>
      </w:r>
      <w:r w:rsidR="00511408" w:rsidRPr="00DA1181">
        <w:rPr>
          <w:b/>
          <w:szCs w:val="24"/>
        </w:rPr>
        <w:tab/>
      </w:r>
    </w:p>
    <w:p w:rsidR="000F3BD7" w:rsidRPr="00E45487" w:rsidRDefault="000F3BD7" w:rsidP="00E45487">
      <w:pPr>
        <w:pStyle w:val="Pagrindinistekstas"/>
        <w:tabs>
          <w:tab w:val="left" w:pos="9072"/>
        </w:tabs>
        <w:spacing w:before="100" w:beforeAutospacing="1" w:after="100" w:afterAutospacing="1" w:line="360" w:lineRule="exact"/>
        <w:ind w:firstLine="709"/>
        <w:contextualSpacing/>
        <w:jc w:val="both"/>
        <w:rPr>
          <w:b/>
          <w:szCs w:val="24"/>
        </w:rPr>
      </w:pP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A2484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A2484E">
              <w:t>Ramunė</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A2484E">
              <w:t>Bičkauskienė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307B0">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272C9"/>
    <w:rsid w:val="00130CF6"/>
    <w:rsid w:val="001312B4"/>
    <w:rsid w:val="001328E9"/>
    <w:rsid w:val="0014140D"/>
    <w:rsid w:val="00142223"/>
    <w:rsid w:val="0014445C"/>
    <w:rsid w:val="00147C54"/>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D735A"/>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34E"/>
    <w:rsid w:val="00305DD4"/>
    <w:rsid w:val="00307EC9"/>
    <w:rsid w:val="00310D8C"/>
    <w:rsid w:val="003115D1"/>
    <w:rsid w:val="00316254"/>
    <w:rsid w:val="00316659"/>
    <w:rsid w:val="00316D03"/>
    <w:rsid w:val="00323690"/>
    <w:rsid w:val="003245DB"/>
    <w:rsid w:val="003305BA"/>
    <w:rsid w:val="00333CF3"/>
    <w:rsid w:val="00336221"/>
    <w:rsid w:val="00336A83"/>
    <w:rsid w:val="0035282C"/>
    <w:rsid w:val="00352BFB"/>
    <w:rsid w:val="003541D8"/>
    <w:rsid w:val="0035524A"/>
    <w:rsid w:val="00360940"/>
    <w:rsid w:val="00363035"/>
    <w:rsid w:val="003636F3"/>
    <w:rsid w:val="00370A69"/>
    <w:rsid w:val="0037426C"/>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1E56"/>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062C2"/>
    <w:rsid w:val="005104D4"/>
    <w:rsid w:val="00511408"/>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0734"/>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48F"/>
    <w:rsid w:val="00686D6E"/>
    <w:rsid w:val="00690E67"/>
    <w:rsid w:val="0069247E"/>
    <w:rsid w:val="006A0AEB"/>
    <w:rsid w:val="006A1A87"/>
    <w:rsid w:val="006B090E"/>
    <w:rsid w:val="006B0A9F"/>
    <w:rsid w:val="006B0AE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5E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064E7"/>
    <w:rsid w:val="008112B7"/>
    <w:rsid w:val="00831F1F"/>
    <w:rsid w:val="0083774D"/>
    <w:rsid w:val="00845B00"/>
    <w:rsid w:val="00852A78"/>
    <w:rsid w:val="00863C48"/>
    <w:rsid w:val="00865369"/>
    <w:rsid w:val="0086792C"/>
    <w:rsid w:val="008736D1"/>
    <w:rsid w:val="008805A7"/>
    <w:rsid w:val="00880F87"/>
    <w:rsid w:val="008830D0"/>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484E"/>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195"/>
    <w:rsid w:val="00AE5BB4"/>
    <w:rsid w:val="00AE7568"/>
    <w:rsid w:val="00AF5C06"/>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1181"/>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307B0"/>
    <w:rsid w:val="00E31F1D"/>
    <w:rsid w:val="00E32C82"/>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154B5"/>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CBA59D"/>
  <w15:docId w15:val="{8DC63D7B-61AE-4A27-AA2F-297DC521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 w:type="character" w:customStyle="1" w:styleId="PagrindinistekstasDiagrama">
    <w:name w:val="Pagrindinis tekstas Diagrama"/>
    <w:link w:val="Pagrindinistekstas"/>
    <w:rsid w:val="008064E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67679580">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D9EB-1B0A-4071-A064-5D318B9A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175</TotalTime>
  <Pages>4</Pages>
  <Words>5650</Words>
  <Characters>3221</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   EKONOMIKOS IR FINANSŲ KOMITETO   Nr. K13-D-5</vt:lpstr>
      <vt:lpstr>KAUNO MIESTO SAVIVALDYBĖS TARYBA   2015..   EKONOMIKOS IR FINANSŲ KOMITETO   Nr. .........................</vt:lpstr>
    </vt:vector>
  </TitlesOfParts>
  <Manager>Komiteto pirmininkė Karolina Žekaitė</Manager>
  <Company>KAUNO MIESTO SAVIVALDYBĖ</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   EKONOMIKOS IR FINANSŲ KOMITETO   Nr. K13-D-5</dc:title>
  <dc:subject>POSĖDŽIO DARBOTVARKĖ</dc:subject>
  <dc:creator>ievatamo</dc:creator>
  <cp:lastModifiedBy>Skaidrė Kareniauskaitė</cp:lastModifiedBy>
  <cp:revision>24</cp:revision>
  <cp:lastPrinted>2020-06-15T10:23:00Z</cp:lastPrinted>
  <dcterms:created xsi:type="dcterms:W3CDTF">2020-09-02T12:54:00Z</dcterms:created>
  <dcterms:modified xsi:type="dcterms:W3CDTF">2023-05-15T06:28:00Z</dcterms:modified>
</cp:coreProperties>
</file>