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D90FD2" w:rsidTr="00D9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D90FD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</w:t>
                  </w:r>
                  <w:r w:rsidR="00F1515A">
                    <w:rPr>
                      <w:b/>
                      <w:color w:val="000000"/>
                      <w:sz w:val="24"/>
                    </w:rPr>
                    <w:t>S</w:t>
                  </w:r>
                  <w:r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000000" w:rsidRDefault="00F1515A"/>
        </w:tc>
        <w:tc>
          <w:tcPr>
            <w:tcW w:w="1133" w:type="dxa"/>
          </w:tcPr>
          <w:p w:rsidR="00000000" w:rsidRDefault="00F1515A">
            <w:pPr>
              <w:pStyle w:val="EmptyLayoutCell"/>
            </w:pPr>
          </w:p>
        </w:tc>
      </w:tr>
      <w:tr w:rsidR="00D90FD2" w:rsidTr="00D9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F1515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SAVIV</w:t>
                  </w:r>
                  <w:r w:rsidR="00D90FD2">
                    <w:rPr>
                      <w:b/>
                      <w:color w:val="000000"/>
                      <w:sz w:val="24"/>
                    </w:rPr>
                    <w:t>ALDOS PLĖTOJIMO KOMITETO POSĖDŽIO</w:t>
                  </w:r>
                </w:p>
              </w:tc>
            </w:tr>
          </w:tbl>
          <w:p w:rsidR="00000000" w:rsidRDefault="00F1515A"/>
        </w:tc>
        <w:tc>
          <w:tcPr>
            <w:tcW w:w="1133" w:type="dxa"/>
          </w:tcPr>
          <w:p w:rsidR="00000000" w:rsidRDefault="00F1515A">
            <w:pPr>
              <w:pStyle w:val="EmptyLayoutCell"/>
            </w:pPr>
          </w:p>
        </w:tc>
      </w:tr>
      <w:tr w:rsidR="00D90FD2" w:rsidTr="00D9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F1515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000000" w:rsidRDefault="00F1515A"/>
        </w:tc>
        <w:tc>
          <w:tcPr>
            <w:tcW w:w="1133" w:type="dxa"/>
          </w:tcPr>
          <w:p w:rsidR="00000000" w:rsidRDefault="00F1515A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"/>
        </w:trPr>
        <w:tc>
          <w:tcPr>
            <w:tcW w:w="5272" w:type="dxa"/>
          </w:tcPr>
          <w:p w:rsidR="00000000" w:rsidRDefault="00F1515A">
            <w:pPr>
              <w:pStyle w:val="EmptyLayoutCell"/>
            </w:pPr>
          </w:p>
        </w:tc>
        <w:tc>
          <w:tcPr>
            <w:tcW w:w="847" w:type="dxa"/>
          </w:tcPr>
          <w:p w:rsidR="00000000" w:rsidRDefault="00F1515A">
            <w:pPr>
              <w:pStyle w:val="EmptyLayoutCell"/>
            </w:pPr>
          </w:p>
        </w:tc>
        <w:tc>
          <w:tcPr>
            <w:tcW w:w="2383" w:type="dxa"/>
          </w:tcPr>
          <w:p w:rsidR="00000000" w:rsidRDefault="00F1515A">
            <w:pPr>
              <w:pStyle w:val="EmptyLayoutCell"/>
            </w:pPr>
          </w:p>
        </w:tc>
        <w:tc>
          <w:tcPr>
            <w:tcW w:w="1133" w:type="dxa"/>
          </w:tcPr>
          <w:p w:rsidR="00000000" w:rsidRDefault="00F1515A">
            <w:pPr>
              <w:pStyle w:val="EmptyLayoutCell"/>
            </w:pPr>
          </w:p>
        </w:tc>
      </w:tr>
      <w:tr w:rsidR="00D90FD2" w:rsidTr="00D9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F1515A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2023-04-18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="00D90FD2">
                    <w:rPr>
                      <w:color w:val="000000"/>
                      <w:sz w:val="24"/>
                    </w:rPr>
                    <w:t xml:space="preserve"> Nr. K19-1</w:t>
                  </w:r>
                </w:p>
              </w:tc>
            </w:tr>
          </w:tbl>
          <w:p w:rsidR="00000000" w:rsidRDefault="00F1515A"/>
        </w:tc>
        <w:tc>
          <w:tcPr>
            <w:tcW w:w="1133" w:type="dxa"/>
          </w:tcPr>
          <w:p w:rsidR="00000000" w:rsidRDefault="00F1515A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72" w:type="dxa"/>
          </w:tcPr>
          <w:p w:rsidR="00000000" w:rsidRDefault="00F1515A">
            <w:pPr>
              <w:pStyle w:val="EmptyLayoutCell"/>
            </w:pPr>
          </w:p>
        </w:tc>
        <w:tc>
          <w:tcPr>
            <w:tcW w:w="847" w:type="dxa"/>
          </w:tcPr>
          <w:p w:rsidR="00000000" w:rsidRDefault="00F1515A">
            <w:pPr>
              <w:pStyle w:val="EmptyLayoutCell"/>
            </w:pPr>
          </w:p>
        </w:tc>
        <w:tc>
          <w:tcPr>
            <w:tcW w:w="2383" w:type="dxa"/>
          </w:tcPr>
          <w:p w:rsidR="00000000" w:rsidRDefault="00F1515A">
            <w:pPr>
              <w:pStyle w:val="EmptyLayoutCell"/>
            </w:pPr>
          </w:p>
        </w:tc>
        <w:tc>
          <w:tcPr>
            <w:tcW w:w="1133" w:type="dxa"/>
          </w:tcPr>
          <w:p w:rsidR="00000000" w:rsidRDefault="00F1515A">
            <w:pPr>
              <w:pStyle w:val="EmptyLayoutCell"/>
            </w:pPr>
          </w:p>
        </w:tc>
      </w:tr>
      <w:tr w:rsidR="00D90FD2" w:rsidTr="00D9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D90FD2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000000" w:rsidRDefault="00F1515A"/>
        </w:tc>
        <w:tc>
          <w:tcPr>
            <w:tcW w:w="1133" w:type="dxa"/>
          </w:tcPr>
          <w:p w:rsidR="00000000" w:rsidRDefault="00F1515A">
            <w:pPr>
              <w:pStyle w:val="EmptyLayoutCell"/>
            </w:pPr>
          </w:p>
        </w:tc>
      </w:tr>
      <w:tr w:rsidR="00D90FD2" w:rsidTr="00D9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5" w:type="dxa"/>
            <w:gridSpan w:val="4"/>
          </w:tcPr>
          <w:p w:rsidR="00F1515A" w:rsidRDefault="00F1515A"/>
          <w:p w:rsidR="00F1515A" w:rsidRDefault="00F1515A" w:rsidP="00F151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POSĖDIS VYKS SAVIVALDYBĖS DIDŽIOJOJE SALĖJE. PRADŽIA 10.30 VAL.</w:t>
            </w:r>
          </w:p>
          <w:p w:rsidR="00F1515A" w:rsidRPr="00F1515A" w:rsidRDefault="00F1515A" w:rsidP="00F1515A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000000" w:rsidTr="00F151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F1515A" w:rsidP="00F1515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1. Dėl Savivaldos plėtojimo komiteto 2023 m. balandžio 18 d. posėdžio pirmininko išrinki</w:t>
                  </w:r>
                  <w:r>
                    <w:rPr>
                      <w:color w:val="000000"/>
                      <w:sz w:val="24"/>
                    </w:rPr>
                    <w:t xml:space="preserve">mo. </w:t>
                  </w:r>
                </w:p>
              </w:tc>
            </w:tr>
            <w:tr w:rsidR="00000000" w:rsidTr="00F151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F1515A" w:rsidP="00F1515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2. Dėl Savivaldos plėtojimo komiteto pirmininko rinkimų. </w:t>
                  </w:r>
                </w:p>
              </w:tc>
            </w:tr>
            <w:tr w:rsidR="00000000" w:rsidTr="00F151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F1515A" w:rsidP="00F1515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3. Dėl Savivaldos plėtojimo komiteto pirmininko pavaduotojo rinkimų. </w:t>
                  </w:r>
                </w:p>
              </w:tc>
            </w:tr>
            <w:tr w:rsidR="00000000" w:rsidTr="00F151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F1515A" w:rsidP="00F1515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4. Dėl Savivaldos plėtojimo komiteto posėdžių darbo laiko. </w:t>
                  </w:r>
                </w:p>
              </w:tc>
            </w:tr>
            <w:tr w:rsidR="00000000" w:rsidTr="00F151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F1515A" w:rsidP="00F1515A">
                  <w:pPr>
                    <w:jc w:val="both"/>
                  </w:pPr>
                </w:p>
              </w:tc>
            </w:tr>
          </w:tbl>
          <w:p w:rsidR="00000000" w:rsidRDefault="00F1515A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5272" w:type="dxa"/>
          </w:tcPr>
          <w:p w:rsidR="00000000" w:rsidRDefault="00F1515A">
            <w:pPr>
              <w:pStyle w:val="EmptyLayoutCell"/>
            </w:pPr>
          </w:p>
        </w:tc>
        <w:tc>
          <w:tcPr>
            <w:tcW w:w="847" w:type="dxa"/>
          </w:tcPr>
          <w:p w:rsidR="00000000" w:rsidRDefault="00F1515A">
            <w:pPr>
              <w:pStyle w:val="EmptyLayoutCell"/>
            </w:pPr>
          </w:p>
        </w:tc>
        <w:tc>
          <w:tcPr>
            <w:tcW w:w="2383" w:type="dxa"/>
          </w:tcPr>
          <w:p w:rsidR="00000000" w:rsidRDefault="00F1515A">
            <w:pPr>
              <w:pStyle w:val="EmptyLayoutCell"/>
            </w:pPr>
          </w:p>
        </w:tc>
        <w:tc>
          <w:tcPr>
            <w:tcW w:w="1133" w:type="dxa"/>
          </w:tcPr>
          <w:p w:rsidR="00000000" w:rsidRDefault="00F1515A">
            <w:pPr>
              <w:pStyle w:val="EmptyLayoutCell"/>
            </w:pPr>
          </w:p>
        </w:tc>
      </w:tr>
      <w:tr w:rsidR="00D90FD2" w:rsidTr="00D90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52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F1515A"/>
              </w:tc>
            </w:tr>
          </w:tbl>
          <w:p w:rsidR="00000000" w:rsidRDefault="00F1515A"/>
        </w:tc>
        <w:tc>
          <w:tcPr>
            <w:tcW w:w="847" w:type="dxa"/>
          </w:tcPr>
          <w:p w:rsidR="00000000" w:rsidRDefault="00F1515A">
            <w:pPr>
              <w:pStyle w:val="EmptyLayoutCell"/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35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F1515A"/>
              </w:tc>
            </w:tr>
          </w:tbl>
          <w:p w:rsidR="00000000" w:rsidRDefault="00F1515A"/>
        </w:tc>
      </w:tr>
    </w:tbl>
    <w:p w:rsidR="00000000" w:rsidRDefault="00F1515A"/>
    <w:sectPr w:rsidR="00000000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1515A">
      <w:r>
        <w:separator/>
      </w:r>
    </w:p>
  </w:endnote>
  <w:endnote w:type="continuationSeparator" w:id="0">
    <w:p w:rsidR="00000000" w:rsidRDefault="00F1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1515A">
      <w:r>
        <w:separator/>
      </w:r>
    </w:p>
  </w:footnote>
  <w:footnote w:type="continuationSeparator" w:id="0">
    <w:p w:rsidR="00000000" w:rsidRDefault="00F1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00000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62"/>
            </w:trPr>
            <w:tc>
              <w:tcPr>
                <w:tcW w:w="8503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00000" w:rsidRDefault="00F1515A">
                <w:pPr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000000" w:rsidRDefault="00F1515A"/>
      </w:tc>
      <w:tc>
        <w:tcPr>
          <w:tcW w:w="1133" w:type="dxa"/>
        </w:tcPr>
        <w:p w:rsidR="00000000" w:rsidRDefault="00F1515A">
          <w:pPr>
            <w:pStyle w:val="EmptyLayoutCell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D2"/>
    <w:rsid w:val="00D90FD2"/>
    <w:rsid w:val="00F1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2A121"/>
  <w15:chartTrackingRefBased/>
  <w15:docId w15:val="{516792AB-FC2C-4F10-BF35-6CCC4DA1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Laimutė Lapinskienė</dc:creator>
  <cp:keywords/>
  <cp:lastModifiedBy>Laimutė Lapinskienė</cp:lastModifiedBy>
  <cp:revision>3</cp:revision>
  <dcterms:created xsi:type="dcterms:W3CDTF">2023-04-20T13:11:00Z</dcterms:created>
  <dcterms:modified xsi:type="dcterms:W3CDTF">2023-04-20T13:12:00Z</dcterms:modified>
</cp:coreProperties>
</file>