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81AD" w14:textId="17EB7BFE" w:rsidR="000E0882" w:rsidRPr="004D62E3" w:rsidRDefault="000E0882" w:rsidP="000227AD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  <w:r w:rsidRPr="004D62E3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Nekilnojamojo kultūros paveldo vertinimo tarybos (VI) 202</w:t>
      </w:r>
      <w:r w:rsidR="007A0834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3</w:t>
      </w:r>
      <w:r w:rsidRPr="004D62E3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-</w:t>
      </w:r>
      <w:r w:rsidR="007A0834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0</w:t>
      </w:r>
      <w:r w:rsidR="007A1A54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3</w:t>
      </w:r>
      <w:r w:rsidR="00825082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-</w:t>
      </w:r>
      <w:r w:rsidR="007A1A54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23</w:t>
      </w:r>
      <w:r w:rsidRPr="004D62E3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 xml:space="preserve"> nuotolinis posėdis</w:t>
      </w:r>
    </w:p>
    <w:p w14:paraId="5DA1C075" w14:textId="77777777" w:rsidR="00D4599D" w:rsidRDefault="00D4599D" w:rsidP="000227AD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21613706" w14:textId="041C6D29" w:rsidR="000E0882" w:rsidRPr="000227AD" w:rsidRDefault="00A9743B" w:rsidP="000227AD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54628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47DC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46281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7A1A54">
        <w:rPr>
          <w:rFonts w:ascii="Times New Roman" w:eastAsia="Times New Roman" w:hAnsi="Times New Roman" w:cs="Times New Roman"/>
          <w:sz w:val="24"/>
          <w:szCs w:val="24"/>
        </w:rPr>
        <w:t>kovo</w:t>
      </w:r>
      <w:r w:rsidR="007A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A54">
        <w:rPr>
          <w:rFonts w:ascii="Times New Roman" w:eastAsia="Times New Roman" w:hAnsi="Times New Roman" w:cs="Times New Roman"/>
          <w:sz w:val="24"/>
          <w:szCs w:val="24"/>
        </w:rPr>
        <w:t>23</w:t>
      </w:r>
      <w:r w:rsidR="00A95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7E3" w:rsidRPr="00546281">
        <w:rPr>
          <w:rFonts w:ascii="Times New Roman" w:eastAsia="Times New Roman" w:hAnsi="Times New Roman" w:cs="Times New Roman"/>
          <w:sz w:val="24"/>
          <w:szCs w:val="24"/>
        </w:rPr>
        <w:t>d. 9 val.</w:t>
      </w:r>
      <w:r w:rsidR="000E0882"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 vyks Kultūros paveldo departamento prie Kultūros ministerijos šeštosios nekilnojamojo kultūros paveldo vertinimo tarybos posėdis.</w:t>
      </w:r>
    </w:p>
    <w:p w14:paraId="2988B7F3" w14:textId="77777777" w:rsidR="000227AD" w:rsidRDefault="000227AD" w:rsidP="000227AD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7D05A5CA" w14:textId="1B7FD8D6" w:rsidR="000E0882" w:rsidRDefault="000E0882" w:rsidP="000227AD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0227AD">
        <w:rPr>
          <w:rFonts w:ascii="Times New Roman" w:hAnsi="Times New Roman" w:cs="Times New Roman"/>
          <w:sz w:val="24"/>
          <w:szCs w:val="24"/>
          <w:lang w:eastAsia="lt-LT"/>
        </w:rPr>
        <w:t>Planuojama svarstyti:</w:t>
      </w:r>
    </w:p>
    <w:p w14:paraId="12AE428A" w14:textId="77777777" w:rsidR="00DB2F21" w:rsidRPr="000227AD" w:rsidRDefault="00DB2F21" w:rsidP="000227AD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5CB61F48" w14:textId="22ECE1AF" w:rsidR="000E0882" w:rsidRPr="000227AD" w:rsidRDefault="000E0882" w:rsidP="000227AD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0227AD">
        <w:rPr>
          <w:rFonts w:ascii="Times New Roman" w:hAnsi="Times New Roman" w:cs="Times New Roman"/>
          <w:sz w:val="24"/>
          <w:szCs w:val="24"/>
          <w:lang w:eastAsia="lt-LT"/>
        </w:rPr>
        <w:t>1</w:t>
      </w:r>
      <w:r w:rsidR="00797236"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007D1A90" w:rsidRPr="007D1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Hlk113190047"/>
      <w:bookmarkStart w:id="1" w:name="_Hlk99374546"/>
      <w:r w:rsidR="007A1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="007A1A54" w:rsidRPr="007A1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astato (u. k. 25023), esančio Rotušės a. 1, Kaunas, Kauno m. sav</w:t>
      </w:r>
      <w:r w:rsidR="005B167F" w:rsidRPr="005B16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., </w:t>
      </w:r>
      <w:r w:rsidRPr="00A325DF">
        <w:rPr>
          <w:rFonts w:ascii="Times New Roman" w:hAnsi="Times New Roman" w:cs="Times New Roman"/>
          <w:sz w:val="24"/>
          <w:szCs w:val="24"/>
          <w:lang w:eastAsia="lt-LT"/>
        </w:rPr>
        <w:t>nekilnojamojo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 kultūros paveldo vertinimo tarybos akto (toliau Aktas) projektą dėl apskaitos duomenų tikslinimo</w:t>
      </w:r>
      <w:r w:rsidR="008F5EEC">
        <w:rPr>
          <w:rFonts w:ascii="Times New Roman" w:hAnsi="Times New Roman" w:cs="Times New Roman"/>
          <w:sz w:val="24"/>
          <w:szCs w:val="24"/>
          <w:lang w:eastAsia="lt-LT"/>
        </w:rPr>
        <w:t xml:space="preserve"> Kultūros vertybių registre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51DAF262" w14:textId="0C856C18" w:rsidR="000E0882" w:rsidRPr="000227AD" w:rsidRDefault="000E0882" w:rsidP="000227AD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Statusas: </w:t>
      </w:r>
      <w:bookmarkStart w:id="2" w:name="_Hlk121730850"/>
      <w:r w:rsidR="007A0834">
        <w:rPr>
          <w:rFonts w:ascii="Times New Roman" w:hAnsi="Times New Roman" w:cs="Times New Roman"/>
          <w:sz w:val="24"/>
          <w:szCs w:val="24"/>
          <w:lang w:eastAsia="lt-LT"/>
        </w:rPr>
        <w:t>v</w:t>
      </w:r>
      <w:r w:rsidR="007A0834" w:rsidRPr="007A0834">
        <w:rPr>
          <w:rFonts w:ascii="Times New Roman" w:eastAsia="Times New Roman" w:hAnsi="Times New Roman" w:cs="Times New Roman"/>
          <w:sz w:val="24"/>
          <w:szCs w:val="24"/>
        </w:rPr>
        <w:t>alstybės saugomas</w:t>
      </w:r>
      <w:bookmarkEnd w:id="2"/>
      <w:r w:rsidRPr="000227AD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579182A6" w14:textId="77777777" w:rsidR="000E0882" w:rsidRPr="000227AD" w:rsidRDefault="000E0882" w:rsidP="000227AD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0227AD">
        <w:rPr>
          <w:rFonts w:ascii="Times New Roman" w:hAnsi="Times New Roman" w:cs="Times New Roman"/>
          <w:sz w:val="24"/>
          <w:szCs w:val="24"/>
          <w:lang w:eastAsia="lt-LT"/>
        </w:rPr>
        <w:t>Akto parengimo tikslai/motyvai: pagal projektą „Kultūros paveldo apsaugos procesų optimizavimas bei kultūros vertybių registro funkcionalum</w:t>
      </w:r>
      <w:r w:rsidR="000227AD">
        <w:rPr>
          <w:rFonts w:ascii="Times New Roman" w:hAnsi="Times New Roman" w:cs="Times New Roman"/>
          <w:sz w:val="24"/>
          <w:szCs w:val="24"/>
          <w:lang w:eastAsia="lt-LT"/>
        </w:rPr>
        <w:t>o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 gerinimas, siekiant teikti efektyvesnes paslaugas“ (projekto Nr. 101.3-ESFA-V-918-01-0011) (toliau Projektas).</w:t>
      </w:r>
    </w:p>
    <w:p w14:paraId="044E0D79" w14:textId="6BE7D01A" w:rsidR="000E0882" w:rsidRPr="000227AD" w:rsidRDefault="000E0882" w:rsidP="000227AD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bookmarkStart w:id="3" w:name="_Hlk85014993"/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Aktu siūloma: nustatyti vertingąsias savybes (aukštį, tūrį, konstrukcijas, architektūrinį sprendimą), </w:t>
      </w:r>
      <w:r w:rsidR="004F360E">
        <w:rPr>
          <w:rFonts w:ascii="Times New Roman" w:hAnsi="Times New Roman" w:cs="Times New Roman"/>
          <w:sz w:val="24"/>
          <w:szCs w:val="24"/>
          <w:lang w:eastAsia="lt-LT"/>
        </w:rPr>
        <w:t>regioninį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 reikšmingumo lygmenį</w:t>
      </w:r>
      <w:r w:rsidR="00231625">
        <w:rPr>
          <w:rFonts w:ascii="Times New Roman" w:hAnsi="Times New Roman" w:cs="Times New Roman"/>
          <w:sz w:val="24"/>
          <w:szCs w:val="24"/>
          <w:lang w:eastAsia="lt-LT"/>
        </w:rPr>
        <w:t>,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 apibrėžti teritorijos ribas pagal sklypą</w:t>
      </w:r>
      <w:bookmarkEnd w:id="3"/>
      <w:r w:rsidRPr="000227AD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41679567" w14:textId="16DB83C0" w:rsidR="000E0882" w:rsidRDefault="000E0882" w:rsidP="000227AD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0227AD">
        <w:rPr>
          <w:rFonts w:ascii="Times New Roman" w:hAnsi="Times New Roman" w:cs="Times New Roman"/>
          <w:sz w:val="24"/>
          <w:szCs w:val="24"/>
          <w:lang w:eastAsia="lt-LT"/>
        </w:rPr>
        <w:t>Akto projekto rengėjas: VšĮ "Kultūros paveldo akademija".</w:t>
      </w:r>
    </w:p>
    <w:bookmarkEnd w:id="0"/>
    <w:p w14:paraId="38E25348" w14:textId="16420FA9" w:rsidR="0073148E" w:rsidRPr="000227AD" w:rsidRDefault="0073148E" w:rsidP="0073148E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2. </w:t>
      </w:r>
      <w:r w:rsidR="007A1A54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N</w:t>
      </w:r>
      <w:r w:rsidR="007A1A54" w:rsidRPr="007A1A54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amo (u. k. 26209), esančio Rotušės a. 5, Kaunas, Kauno m. sav</w:t>
      </w:r>
      <w:r w:rsidRPr="005261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73148E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4C7C2B">
        <w:rPr>
          <w:rFonts w:ascii="Times New Roman" w:hAnsi="Times New Roman" w:cs="Times New Roman"/>
          <w:sz w:val="24"/>
          <w:szCs w:val="24"/>
          <w:lang w:eastAsia="lt-LT"/>
        </w:rPr>
        <w:t>A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>kto projektą dėl apskaitos duomenų tikslinimo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Kultūros vertybių registre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5DA1C334" w14:textId="16272412" w:rsidR="0073148E" w:rsidRPr="000227AD" w:rsidRDefault="0073148E" w:rsidP="0073148E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Statusas: </w:t>
      </w:r>
      <w:r w:rsidR="007A0834" w:rsidRPr="007A0834">
        <w:rPr>
          <w:rFonts w:ascii="Times New Roman" w:eastAsia="Times New Roman" w:hAnsi="Times New Roman" w:cs="Times New Roman"/>
          <w:sz w:val="24"/>
          <w:szCs w:val="24"/>
        </w:rPr>
        <w:t>valstybės saugomas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21CA77C3" w14:textId="326401DE" w:rsidR="0073148E" w:rsidRPr="000227AD" w:rsidRDefault="0073148E" w:rsidP="0073148E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Akto parengimo tikslai/motyvai: pagal </w:t>
      </w:r>
      <w:r w:rsidR="004C7C2B">
        <w:rPr>
          <w:rFonts w:ascii="Times New Roman" w:hAnsi="Times New Roman" w:cs="Times New Roman"/>
          <w:sz w:val="24"/>
          <w:szCs w:val="24"/>
          <w:lang w:eastAsia="lt-LT"/>
        </w:rPr>
        <w:t>Pr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>ojektą.</w:t>
      </w:r>
    </w:p>
    <w:p w14:paraId="6F612D75" w14:textId="259ACA2E" w:rsidR="0073148E" w:rsidRPr="000227AD" w:rsidRDefault="0073148E" w:rsidP="0073148E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Aktu siūloma: </w:t>
      </w:r>
      <w:r w:rsidR="002C0F92" w:rsidRPr="002C0F92">
        <w:rPr>
          <w:rFonts w:ascii="Times New Roman" w:hAnsi="Times New Roman" w:cs="Times New Roman"/>
          <w:sz w:val="24"/>
          <w:szCs w:val="24"/>
          <w:lang w:eastAsia="lt-LT"/>
        </w:rPr>
        <w:t>nustatyti vertingąsias savybes (aukštį, tūrį, konstrukcijas, architektūrinį sprendimą), regioninį reikšmingumo lygmenį, apibrėžti teritorijos ribas pagal sklypą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7E19D57D" w14:textId="5595C667" w:rsidR="0073148E" w:rsidRDefault="0073148E" w:rsidP="0073148E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0227AD">
        <w:rPr>
          <w:rFonts w:ascii="Times New Roman" w:hAnsi="Times New Roman" w:cs="Times New Roman"/>
          <w:sz w:val="24"/>
          <w:szCs w:val="24"/>
          <w:lang w:eastAsia="lt-LT"/>
        </w:rPr>
        <w:t>Akto projekto rengėjas: VšĮ "Kultūros paveldo akademija".</w:t>
      </w:r>
    </w:p>
    <w:p w14:paraId="198CC81D" w14:textId="61C43171" w:rsidR="004F360E" w:rsidRPr="000227AD" w:rsidRDefault="004F360E" w:rsidP="004F360E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3. </w:t>
      </w:r>
      <w:r w:rsidR="007A1A54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N</w:t>
      </w:r>
      <w:r w:rsidR="007A1A54" w:rsidRPr="007A1A54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amo (u. k. 26210), esančio Rotušės a. 4, Kaunas, Kauno m. sav</w:t>
      </w:r>
      <w:r w:rsidRPr="004F360E">
        <w:rPr>
          <w:rFonts w:ascii="Times New Roman" w:hAnsi="Times New Roman" w:cs="Times New Roman"/>
          <w:sz w:val="24"/>
          <w:szCs w:val="24"/>
          <w:lang w:eastAsia="lt-LT"/>
        </w:rPr>
        <w:t>.</w:t>
      </w:r>
      <w:r>
        <w:rPr>
          <w:rFonts w:ascii="Times New Roman" w:hAnsi="Times New Roman" w:cs="Times New Roman"/>
          <w:sz w:val="24"/>
          <w:szCs w:val="24"/>
          <w:lang w:eastAsia="lt-LT"/>
        </w:rPr>
        <w:t>, A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>kto projektą dėl apskaitos duomenų tikslinimo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Kultūros vertybių registre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48E5B150" w14:textId="16886954" w:rsidR="004F360E" w:rsidRPr="000227AD" w:rsidRDefault="004F360E" w:rsidP="004F360E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Statusas: </w:t>
      </w:r>
      <w:r w:rsidR="007A0834" w:rsidRPr="007A0834">
        <w:rPr>
          <w:rFonts w:ascii="Times New Roman" w:eastAsia="Times New Roman" w:hAnsi="Times New Roman" w:cs="Times New Roman"/>
          <w:sz w:val="24"/>
          <w:szCs w:val="24"/>
        </w:rPr>
        <w:t>valstybės saugomas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2ED02D6B" w14:textId="77777777" w:rsidR="004F360E" w:rsidRPr="000227AD" w:rsidRDefault="004F360E" w:rsidP="004F360E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Akto parengimo tikslai/motyvai: pagal </w:t>
      </w:r>
      <w:r>
        <w:rPr>
          <w:rFonts w:ascii="Times New Roman" w:hAnsi="Times New Roman" w:cs="Times New Roman"/>
          <w:sz w:val="24"/>
          <w:szCs w:val="24"/>
          <w:lang w:eastAsia="lt-LT"/>
        </w:rPr>
        <w:t>Pr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>ojektą.</w:t>
      </w:r>
    </w:p>
    <w:p w14:paraId="036B362B" w14:textId="4227E61F" w:rsidR="004F360E" w:rsidRPr="000227AD" w:rsidRDefault="004F360E" w:rsidP="004F360E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Aktu siūloma: nustatyti vertingąsias savybes (aukštį, tūrį, konstrukcijas, architektūrinį sprendimą), </w:t>
      </w:r>
      <w:r w:rsidR="007A1A54">
        <w:rPr>
          <w:rFonts w:ascii="Times New Roman" w:hAnsi="Times New Roman" w:cs="Times New Roman"/>
          <w:sz w:val="24"/>
          <w:szCs w:val="24"/>
          <w:lang w:eastAsia="lt-LT"/>
        </w:rPr>
        <w:t>regioninį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 reikšmingumo lygmenį</w:t>
      </w:r>
      <w:r>
        <w:rPr>
          <w:rFonts w:ascii="Times New Roman" w:hAnsi="Times New Roman" w:cs="Times New Roman"/>
          <w:sz w:val="24"/>
          <w:szCs w:val="24"/>
          <w:lang w:eastAsia="lt-LT"/>
        </w:rPr>
        <w:t>,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 apibrėžti teritorijos ribas pagal sklypą.</w:t>
      </w:r>
    </w:p>
    <w:p w14:paraId="4309D05C" w14:textId="24028D46" w:rsidR="004F360E" w:rsidRDefault="004F360E" w:rsidP="004F360E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0227AD">
        <w:rPr>
          <w:rFonts w:ascii="Times New Roman" w:hAnsi="Times New Roman" w:cs="Times New Roman"/>
          <w:sz w:val="24"/>
          <w:szCs w:val="24"/>
          <w:lang w:eastAsia="lt-LT"/>
        </w:rPr>
        <w:t>Akto projekto rengėjas: VšĮ "Kultūros paveldo akademija".</w:t>
      </w:r>
    </w:p>
    <w:p w14:paraId="3FA87A6B" w14:textId="512DE5E9" w:rsidR="008143F8" w:rsidRPr="000227AD" w:rsidRDefault="008143F8" w:rsidP="008143F8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4. </w:t>
      </w:r>
      <w:r w:rsidR="007A1A54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N</w:t>
      </w:r>
      <w:r w:rsidR="007A1A54" w:rsidRPr="007A1A54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amo (u. k. 26211), esančio Rotušės a. 2, Kaunas, Kauno m. sav</w:t>
      </w:r>
      <w:r w:rsidRPr="008143F8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,</w:t>
      </w:r>
      <w:r w:rsidRPr="008143F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t-LT"/>
        </w:rPr>
        <w:t>A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>kto projektą dėl apskaitos duomenų tikslinimo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Kultūros vertybių registre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3D6D4113" w14:textId="36EF6052" w:rsidR="008143F8" w:rsidRPr="000227AD" w:rsidRDefault="008143F8" w:rsidP="008143F8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Statusas: </w:t>
      </w:r>
      <w:r w:rsidR="007A0834" w:rsidRPr="007A0834">
        <w:rPr>
          <w:rFonts w:ascii="Times New Roman" w:eastAsia="Times New Roman" w:hAnsi="Times New Roman" w:cs="Times New Roman"/>
          <w:sz w:val="24"/>
          <w:szCs w:val="24"/>
        </w:rPr>
        <w:t>valstybės saugomas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23664674" w14:textId="77777777" w:rsidR="008143F8" w:rsidRPr="000227AD" w:rsidRDefault="008143F8" w:rsidP="008143F8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Akto parengimo tikslai/motyvai: pagal </w:t>
      </w:r>
      <w:r>
        <w:rPr>
          <w:rFonts w:ascii="Times New Roman" w:hAnsi="Times New Roman" w:cs="Times New Roman"/>
          <w:sz w:val="24"/>
          <w:szCs w:val="24"/>
          <w:lang w:eastAsia="lt-LT"/>
        </w:rPr>
        <w:t>Pr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>ojektą.</w:t>
      </w:r>
    </w:p>
    <w:p w14:paraId="25A98DBC" w14:textId="305B15A5" w:rsidR="008143F8" w:rsidRPr="000227AD" w:rsidRDefault="008143F8" w:rsidP="008143F8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Aktu siūloma: nustatyti vertingąsias savybes (aukštį, tūrį, konstrukcijas, architektūrinį sprendimą), </w:t>
      </w:r>
      <w:r w:rsidR="007A1A54">
        <w:rPr>
          <w:rFonts w:ascii="Times New Roman" w:hAnsi="Times New Roman" w:cs="Times New Roman"/>
          <w:sz w:val="24"/>
          <w:szCs w:val="24"/>
          <w:lang w:eastAsia="lt-LT"/>
        </w:rPr>
        <w:t>regioninį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 reikšmingumo lygmenį</w:t>
      </w:r>
      <w:r>
        <w:rPr>
          <w:rFonts w:ascii="Times New Roman" w:hAnsi="Times New Roman" w:cs="Times New Roman"/>
          <w:sz w:val="24"/>
          <w:szCs w:val="24"/>
          <w:lang w:eastAsia="lt-LT"/>
        </w:rPr>
        <w:t>,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 apibrėžti teritorijos ribas pagal sklypą.</w:t>
      </w:r>
    </w:p>
    <w:p w14:paraId="74AF249C" w14:textId="5B401C12" w:rsidR="008143F8" w:rsidRDefault="008143F8" w:rsidP="008143F8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0227AD">
        <w:rPr>
          <w:rFonts w:ascii="Times New Roman" w:hAnsi="Times New Roman" w:cs="Times New Roman"/>
          <w:sz w:val="24"/>
          <w:szCs w:val="24"/>
          <w:lang w:eastAsia="lt-LT"/>
        </w:rPr>
        <w:t>Akto projekto rengėjas: VšĮ "Kultūros paveldo akademija".</w:t>
      </w:r>
    </w:p>
    <w:p w14:paraId="3E8343FE" w14:textId="07CEF360" w:rsidR="002430C3" w:rsidRPr="000227AD" w:rsidRDefault="002430C3" w:rsidP="002430C3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5. </w:t>
      </w:r>
      <w:r w:rsidR="007A1A54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N</w:t>
      </w:r>
      <w:r w:rsidR="007A1A54" w:rsidRPr="007A1A54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amo (u. k. 26212), esančio Rotušės a. 3, Kaunas, Kauno m. sav</w:t>
      </w:r>
      <w:r w:rsidRPr="002430C3">
        <w:rPr>
          <w:rFonts w:ascii="Times New Roman" w:hAnsi="Times New Roman" w:cs="Times New Roman"/>
          <w:sz w:val="24"/>
          <w:szCs w:val="24"/>
          <w:lang w:eastAsia="lt-LT"/>
        </w:rPr>
        <w:t>.,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bookmarkStart w:id="4" w:name="_Hlk121731663"/>
      <w:bookmarkStart w:id="5" w:name="_Hlk128140131"/>
      <w:r>
        <w:rPr>
          <w:rFonts w:ascii="Times New Roman" w:hAnsi="Times New Roman" w:cs="Times New Roman"/>
          <w:sz w:val="24"/>
          <w:szCs w:val="24"/>
          <w:lang w:eastAsia="lt-LT"/>
        </w:rPr>
        <w:t>A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kto projektą dėl </w:t>
      </w:r>
      <w:bookmarkEnd w:id="4"/>
      <w:r w:rsidRPr="000227AD">
        <w:rPr>
          <w:rFonts w:ascii="Times New Roman" w:hAnsi="Times New Roman" w:cs="Times New Roman"/>
          <w:sz w:val="24"/>
          <w:szCs w:val="24"/>
          <w:lang w:eastAsia="lt-LT"/>
        </w:rPr>
        <w:t>apskaitos duomenų tikslinimo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Kultūros vertybių registre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4CD44CF3" w14:textId="11949CE3" w:rsidR="002430C3" w:rsidRPr="000227AD" w:rsidRDefault="002430C3" w:rsidP="002430C3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Statusas: </w:t>
      </w:r>
      <w:r w:rsidR="007A1A54" w:rsidRPr="007A1A54">
        <w:rPr>
          <w:rFonts w:ascii="Times New Roman" w:eastAsia="Times New Roman" w:hAnsi="Times New Roman" w:cs="Times New Roman"/>
          <w:sz w:val="24"/>
          <w:szCs w:val="24"/>
        </w:rPr>
        <w:t>valstybės saugomas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0798F2C7" w14:textId="77777777" w:rsidR="002430C3" w:rsidRPr="000227AD" w:rsidRDefault="002430C3" w:rsidP="002430C3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Akto parengimo tikslai/motyvai: pagal </w:t>
      </w:r>
      <w:r>
        <w:rPr>
          <w:rFonts w:ascii="Times New Roman" w:hAnsi="Times New Roman" w:cs="Times New Roman"/>
          <w:sz w:val="24"/>
          <w:szCs w:val="24"/>
          <w:lang w:eastAsia="lt-LT"/>
        </w:rPr>
        <w:t>Pr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>ojektą.</w:t>
      </w:r>
    </w:p>
    <w:p w14:paraId="11A6705F" w14:textId="17AFDF38" w:rsidR="002430C3" w:rsidRPr="000227AD" w:rsidRDefault="002430C3" w:rsidP="002430C3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Aktu siūloma: nustatyti vertingąsias savybes (aukštį, tūrį, konstrukcijas, architektūrinį sprendimą), </w:t>
      </w:r>
      <w:r>
        <w:rPr>
          <w:rFonts w:ascii="Times New Roman" w:hAnsi="Times New Roman" w:cs="Times New Roman"/>
          <w:sz w:val="24"/>
          <w:szCs w:val="24"/>
          <w:lang w:eastAsia="lt-LT"/>
        </w:rPr>
        <w:t>regioninį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 reikšmingumo lygmenį</w:t>
      </w:r>
      <w:r>
        <w:rPr>
          <w:rFonts w:ascii="Times New Roman" w:hAnsi="Times New Roman" w:cs="Times New Roman"/>
          <w:sz w:val="24"/>
          <w:szCs w:val="24"/>
          <w:lang w:eastAsia="lt-LT"/>
        </w:rPr>
        <w:t>,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 apibrėžti teritorijos ribas pagal sklypą.</w:t>
      </w:r>
    </w:p>
    <w:p w14:paraId="3931A934" w14:textId="77777777" w:rsidR="002430C3" w:rsidRDefault="002430C3" w:rsidP="002430C3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0227AD">
        <w:rPr>
          <w:rFonts w:ascii="Times New Roman" w:hAnsi="Times New Roman" w:cs="Times New Roman"/>
          <w:sz w:val="24"/>
          <w:szCs w:val="24"/>
          <w:lang w:eastAsia="lt-LT"/>
        </w:rPr>
        <w:t>Akto projekto rengėjas: VšĮ "Kultūros paveldo akademija".</w:t>
      </w:r>
    </w:p>
    <w:bookmarkEnd w:id="5"/>
    <w:p w14:paraId="033CEFB2" w14:textId="1AEF4A30" w:rsidR="007A1A54" w:rsidRPr="007A1A54" w:rsidRDefault="002430C3" w:rsidP="007A1A54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6. </w:t>
      </w:r>
      <w:r w:rsidR="00E81158" w:rsidRPr="002619D9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N</w:t>
      </w:r>
      <w:r w:rsidR="007A1A54" w:rsidRPr="002619D9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a</w:t>
      </w:r>
      <w:r w:rsidR="007A1A54" w:rsidRPr="007A1A54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mo (u. k. 25793), esančio Rotušės a. 28, Kaunas, Kauno m. sav</w:t>
      </w:r>
      <w:r w:rsidRPr="002430C3">
        <w:rPr>
          <w:rFonts w:ascii="Times New Roman" w:hAnsi="Times New Roman" w:cs="Times New Roman"/>
          <w:sz w:val="24"/>
          <w:szCs w:val="24"/>
          <w:lang w:eastAsia="lt-LT"/>
        </w:rPr>
        <w:t>.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r w:rsidRPr="002430C3">
        <w:rPr>
          <w:rFonts w:ascii="Times New Roman" w:hAnsi="Times New Roman" w:cs="Times New Roman"/>
          <w:sz w:val="24"/>
          <w:szCs w:val="24"/>
          <w:lang w:eastAsia="lt-LT"/>
        </w:rPr>
        <w:t xml:space="preserve">Akto projektą dėl </w:t>
      </w:r>
      <w:bookmarkEnd w:id="1"/>
      <w:r w:rsidR="007A1A54" w:rsidRPr="007A1A54">
        <w:rPr>
          <w:rFonts w:ascii="Times New Roman" w:hAnsi="Times New Roman" w:cs="Times New Roman"/>
          <w:sz w:val="24"/>
          <w:szCs w:val="24"/>
          <w:lang w:eastAsia="lt-LT"/>
        </w:rPr>
        <w:t>Statusas: valstybės saugomas.</w:t>
      </w:r>
    </w:p>
    <w:p w14:paraId="53C42427" w14:textId="77777777" w:rsidR="007A1A54" w:rsidRPr="007A1A54" w:rsidRDefault="007A1A54" w:rsidP="007A1A54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7A1A54">
        <w:rPr>
          <w:rFonts w:ascii="Times New Roman" w:hAnsi="Times New Roman" w:cs="Times New Roman"/>
          <w:sz w:val="24"/>
          <w:szCs w:val="24"/>
          <w:lang w:eastAsia="lt-LT"/>
        </w:rPr>
        <w:t>Akto parengimo tikslai/motyvai: pagal Projektą.</w:t>
      </w:r>
    </w:p>
    <w:p w14:paraId="26ABD79F" w14:textId="77777777" w:rsidR="007A1A54" w:rsidRPr="007A1A54" w:rsidRDefault="007A1A54" w:rsidP="007A1A54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7A1A54">
        <w:rPr>
          <w:rFonts w:ascii="Times New Roman" w:hAnsi="Times New Roman" w:cs="Times New Roman"/>
          <w:sz w:val="24"/>
          <w:szCs w:val="24"/>
          <w:lang w:eastAsia="lt-LT"/>
        </w:rPr>
        <w:t>Aktu siūloma: nustatyti vertingąsias savybes (aukštį, tūrį, konstrukcijas, architektūrinį sprendimą), regioninį reikšmingumo lygmenį, apibrėžti teritorijos ribas pagal sklypą.</w:t>
      </w:r>
    </w:p>
    <w:p w14:paraId="5B5E45B9" w14:textId="77777777" w:rsidR="007A1A54" w:rsidRDefault="007A1A54" w:rsidP="007A1A54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7A1A54">
        <w:rPr>
          <w:rFonts w:ascii="Times New Roman" w:hAnsi="Times New Roman" w:cs="Times New Roman"/>
          <w:sz w:val="24"/>
          <w:szCs w:val="24"/>
          <w:lang w:eastAsia="lt-LT"/>
        </w:rPr>
        <w:lastRenderedPageBreak/>
        <w:t>Akto projekto rengėjas: VšĮ "Kultūros paveldo akademija".</w:t>
      </w:r>
    </w:p>
    <w:p w14:paraId="75BDB7FC" w14:textId="60EC4E17" w:rsidR="007A1A54" w:rsidRPr="000227AD" w:rsidRDefault="007A1A54" w:rsidP="007A1A54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7. </w:t>
      </w:r>
      <w:r w:rsidRPr="007A1A54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N</w:t>
      </w:r>
      <w:r w:rsidRPr="007A1A54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amo (u. k. 25794), esančio Rotušės a. 26, Kaunas, Kauno m. sav.</w:t>
      </w:r>
      <w:r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,</w:t>
      </w:r>
      <w:r w:rsidRPr="007A1A54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t-LT"/>
        </w:rPr>
        <w:t>A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>kto projektą dėl apskaitos duomenų tikslinimo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Kultūros vertybių registre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0A4825A7" w14:textId="77777777" w:rsidR="007A1A54" w:rsidRPr="000227AD" w:rsidRDefault="007A1A54" w:rsidP="007A1A54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Statusas: </w:t>
      </w:r>
      <w:r w:rsidRPr="007A1A54">
        <w:rPr>
          <w:rFonts w:ascii="Times New Roman" w:eastAsia="Times New Roman" w:hAnsi="Times New Roman" w:cs="Times New Roman"/>
          <w:sz w:val="24"/>
          <w:szCs w:val="24"/>
        </w:rPr>
        <w:t>valstybės saugomas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0CD9344A" w14:textId="77777777" w:rsidR="007A1A54" w:rsidRPr="000227AD" w:rsidRDefault="007A1A54" w:rsidP="007A1A54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Akto parengimo tikslai/motyvai: pagal </w:t>
      </w:r>
      <w:r>
        <w:rPr>
          <w:rFonts w:ascii="Times New Roman" w:hAnsi="Times New Roman" w:cs="Times New Roman"/>
          <w:sz w:val="24"/>
          <w:szCs w:val="24"/>
          <w:lang w:eastAsia="lt-LT"/>
        </w:rPr>
        <w:t>Pr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>ojektą.</w:t>
      </w:r>
    </w:p>
    <w:p w14:paraId="03B7AC57" w14:textId="77777777" w:rsidR="007A1A54" w:rsidRPr="000227AD" w:rsidRDefault="007A1A54" w:rsidP="007A1A54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Aktu siūloma: nustatyti vertingąsias savybes (aukštį, tūrį, konstrukcijas, architektūrinį sprendimą), </w:t>
      </w:r>
      <w:r>
        <w:rPr>
          <w:rFonts w:ascii="Times New Roman" w:hAnsi="Times New Roman" w:cs="Times New Roman"/>
          <w:sz w:val="24"/>
          <w:szCs w:val="24"/>
          <w:lang w:eastAsia="lt-LT"/>
        </w:rPr>
        <w:t>regioninį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 reikšmingumo lygmenį</w:t>
      </w:r>
      <w:r>
        <w:rPr>
          <w:rFonts w:ascii="Times New Roman" w:hAnsi="Times New Roman" w:cs="Times New Roman"/>
          <w:sz w:val="24"/>
          <w:szCs w:val="24"/>
          <w:lang w:eastAsia="lt-LT"/>
        </w:rPr>
        <w:t>,</w:t>
      </w:r>
      <w:r w:rsidRPr="000227AD">
        <w:rPr>
          <w:rFonts w:ascii="Times New Roman" w:hAnsi="Times New Roman" w:cs="Times New Roman"/>
          <w:sz w:val="24"/>
          <w:szCs w:val="24"/>
          <w:lang w:eastAsia="lt-LT"/>
        </w:rPr>
        <w:t xml:space="preserve"> apibrėžti teritorijos ribas pagal sklypą.</w:t>
      </w:r>
    </w:p>
    <w:p w14:paraId="385B3496" w14:textId="77777777" w:rsidR="007A1A54" w:rsidRDefault="007A1A54" w:rsidP="007A1A54">
      <w:pPr>
        <w:pStyle w:val="NoSpacing"/>
        <w:rPr>
          <w:rFonts w:ascii="Times New Roman" w:hAnsi="Times New Roman" w:cs="Times New Roman"/>
          <w:sz w:val="24"/>
          <w:szCs w:val="24"/>
          <w:lang w:eastAsia="lt-LT"/>
        </w:rPr>
      </w:pPr>
      <w:r w:rsidRPr="000227AD">
        <w:rPr>
          <w:rFonts w:ascii="Times New Roman" w:hAnsi="Times New Roman" w:cs="Times New Roman"/>
          <w:sz w:val="24"/>
          <w:szCs w:val="24"/>
          <w:lang w:eastAsia="lt-LT"/>
        </w:rPr>
        <w:t>Akto projekto rengėjas: VšĮ "Kultūros paveldo akademija".</w:t>
      </w:r>
    </w:p>
    <w:p w14:paraId="73732C57" w14:textId="1DFD3410" w:rsidR="005F0F44" w:rsidRPr="007A1A54" w:rsidRDefault="005F0F44" w:rsidP="008F5EE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</w:p>
    <w:sectPr w:rsidR="005F0F44" w:rsidRPr="007A1A54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A7A28"/>
    <w:multiLevelType w:val="hybridMultilevel"/>
    <w:tmpl w:val="887C6B32"/>
    <w:lvl w:ilvl="0" w:tplc="002262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67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82"/>
    <w:rsid w:val="000227AD"/>
    <w:rsid w:val="00036ECC"/>
    <w:rsid w:val="000A2B8D"/>
    <w:rsid w:val="000D3EC3"/>
    <w:rsid w:val="000E0882"/>
    <w:rsid w:val="00186B60"/>
    <w:rsid w:val="001A7938"/>
    <w:rsid w:val="001D4D21"/>
    <w:rsid w:val="002158B0"/>
    <w:rsid w:val="00231625"/>
    <w:rsid w:val="002430C3"/>
    <w:rsid w:val="00245A3F"/>
    <w:rsid w:val="00247DC7"/>
    <w:rsid w:val="0026023B"/>
    <w:rsid w:val="002619D9"/>
    <w:rsid w:val="00270938"/>
    <w:rsid w:val="00284713"/>
    <w:rsid w:val="002B5ACF"/>
    <w:rsid w:val="002C0F92"/>
    <w:rsid w:val="003C3A29"/>
    <w:rsid w:val="004C7C2B"/>
    <w:rsid w:val="004D62E3"/>
    <w:rsid w:val="004F360E"/>
    <w:rsid w:val="00577D93"/>
    <w:rsid w:val="00595BE7"/>
    <w:rsid w:val="005B167F"/>
    <w:rsid w:val="005F0F44"/>
    <w:rsid w:val="005F591B"/>
    <w:rsid w:val="00621D28"/>
    <w:rsid w:val="0063741D"/>
    <w:rsid w:val="006802A7"/>
    <w:rsid w:val="00701825"/>
    <w:rsid w:val="00716AE8"/>
    <w:rsid w:val="0073148E"/>
    <w:rsid w:val="0079641B"/>
    <w:rsid w:val="00797236"/>
    <w:rsid w:val="007A0834"/>
    <w:rsid w:val="007A1A54"/>
    <w:rsid w:val="007B0C6F"/>
    <w:rsid w:val="007D1A90"/>
    <w:rsid w:val="008143F8"/>
    <w:rsid w:val="00825082"/>
    <w:rsid w:val="00837F14"/>
    <w:rsid w:val="00892DAB"/>
    <w:rsid w:val="0089375C"/>
    <w:rsid w:val="008F5EEC"/>
    <w:rsid w:val="00926902"/>
    <w:rsid w:val="00947EE9"/>
    <w:rsid w:val="00984772"/>
    <w:rsid w:val="009A74E5"/>
    <w:rsid w:val="00A04E6D"/>
    <w:rsid w:val="00A307E3"/>
    <w:rsid w:val="00A325DF"/>
    <w:rsid w:val="00A45824"/>
    <w:rsid w:val="00A9526A"/>
    <w:rsid w:val="00A9743B"/>
    <w:rsid w:val="00AC6508"/>
    <w:rsid w:val="00B27A09"/>
    <w:rsid w:val="00B63187"/>
    <w:rsid w:val="00B7713F"/>
    <w:rsid w:val="00BE5EB2"/>
    <w:rsid w:val="00C129B9"/>
    <w:rsid w:val="00C2310E"/>
    <w:rsid w:val="00C564C0"/>
    <w:rsid w:val="00D4599D"/>
    <w:rsid w:val="00D96C66"/>
    <w:rsid w:val="00DB2F21"/>
    <w:rsid w:val="00E81158"/>
    <w:rsid w:val="00E91D74"/>
    <w:rsid w:val="00EC51E6"/>
    <w:rsid w:val="00F40616"/>
    <w:rsid w:val="00F71805"/>
    <w:rsid w:val="00F74290"/>
    <w:rsid w:val="00FA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CCA2"/>
  <w15:chartTrackingRefBased/>
  <w15:docId w15:val="{8858F09E-B014-4938-AE62-0399EDA5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882"/>
    <w:pPr>
      <w:ind w:left="720"/>
      <w:contextualSpacing/>
    </w:pPr>
  </w:style>
  <w:style w:type="paragraph" w:styleId="NoSpacing">
    <w:name w:val="No Spacing"/>
    <w:uiPriority w:val="1"/>
    <w:qFormat/>
    <w:rsid w:val="000227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2D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7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 Last</dc:creator>
  <cp:lastModifiedBy>User</cp:lastModifiedBy>
  <cp:revision>5</cp:revision>
  <dcterms:created xsi:type="dcterms:W3CDTF">2023-02-24T12:09:00Z</dcterms:created>
  <dcterms:modified xsi:type="dcterms:W3CDTF">2023-02-24T12:13:00Z</dcterms:modified>
</cp:coreProperties>
</file>