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D7" w:rsidRDefault="008417B6" w:rsidP="00841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Prekių ir gaminių etikečių kalbos klaidų apžvalga</w:t>
      </w:r>
    </w:p>
    <w:p w:rsidR="004B38D7" w:rsidRDefault="008431CE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tikrinti</w:t>
      </w:r>
      <w:r w:rsidR="00EA2076">
        <w:rPr>
          <w:rFonts w:ascii="Times New Roman" w:hAnsi="Times New Roman" w:cs="Times New Roman"/>
          <w:sz w:val="24"/>
          <w:szCs w:val="24"/>
        </w:rPr>
        <w:t xml:space="preserve"> prekybos centrų viešieji užrašai ir prekių bei gaminių etiketės.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7B6">
        <w:rPr>
          <w:rFonts w:ascii="Times New Roman" w:hAnsi="Times New Roman" w:cs="Times New Roman"/>
          <w:sz w:val="24"/>
          <w:szCs w:val="24"/>
        </w:rPr>
        <w:t>Būdingiausios kalbos klaidos pateikiamos apžvalgoje.</w:t>
      </w:r>
    </w:p>
    <w:p w:rsidR="008417B6" w:rsidRPr="00FD1835" w:rsidRDefault="008417B6" w:rsidP="00841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35">
        <w:rPr>
          <w:rFonts w:ascii="Times New Roman" w:hAnsi="Times New Roman" w:cs="Times New Roman"/>
          <w:b/>
          <w:sz w:val="24"/>
          <w:szCs w:val="24"/>
        </w:rPr>
        <w:t>Netaisyklingai rašomi simboliniai pavadinimai</w:t>
      </w:r>
    </w:p>
    <w:p w:rsidR="00DB718B" w:rsidRPr="00FD1835" w:rsidRDefault="008417B6" w:rsidP="00DB71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35">
        <w:rPr>
          <w:rFonts w:ascii="Times New Roman" w:hAnsi="Times New Roman" w:cs="Times New Roman"/>
          <w:b/>
          <w:sz w:val="24"/>
          <w:szCs w:val="24"/>
        </w:rPr>
        <w:t xml:space="preserve">Simboliniai pavadinimai </w:t>
      </w:r>
      <w:r w:rsidR="00DB718B" w:rsidRPr="00FD1835">
        <w:rPr>
          <w:rFonts w:ascii="Times New Roman" w:hAnsi="Times New Roman" w:cs="Times New Roman"/>
          <w:b/>
          <w:sz w:val="24"/>
          <w:szCs w:val="24"/>
        </w:rPr>
        <w:t xml:space="preserve">turi būti išskirti. Galimi </w:t>
      </w:r>
      <w:r w:rsidRPr="00FD1835">
        <w:rPr>
          <w:rFonts w:ascii="Times New Roman" w:hAnsi="Times New Roman" w:cs="Times New Roman"/>
          <w:b/>
          <w:sz w:val="24"/>
          <w:szCs w:val="24"/>
        </w:rPr>
        <w:t>keli būdai</w:t>
      </w:r>
      <w:r w:rsidR="00DB718B" w:rsidRPr="00FD1835">
        <w:rPr>
          <w:rFonts w:ascii="Times New Roman" w:hAnsi="Times New Roman" w:cs="Times New Roman"/>
          <w:b/>
          <w:sz w:val="24"/>
          <w:szCs w:val="24"/>
        </w:rPr>
        <w:t>: kabutės, spalva, kitoks šriftas, raidžių dydis</w:t>
      </w:r>
      <w:r w:rsidRPr="00FD18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718B" w:rsidRPr="00FD1835">
        <w:rPr>
          <w:rFonts w:ascii="Times New Roman" w:hAnsi="Times New Roman" w:cs="Times New Roman"/>
          <w:b/>
          <w:sz w:val="24"/>
          <w:szCs w:val="24"/>
        </w:rPr>
        <w:t>Lietuviškos kabutės rašomos taip: (at</w:t>
      </w:r>
      <w:r w:rsidR="00927859">
        <w:rPr>
          <w:rFonts w:ascii="Times New Roman" w:hAnsi="Times New Roman" w:cs="Times New Roman"/>
          <w:b/>
          <w:sz w:val="24"/>
          <w:szCs w:val="24"/>
        </w:rPr>
        <w:t>idaromosios) „ “ (uždaromosios).</w:t>
      </w:r>
    </w:p>
    <w:p w:rsidR="008417B6" w:rsidRDefault="00DB718B" w:rsidP="008417B6">
      <w:pPr>
        <w:jc w:val="both"/>
        <w:rPr>
          <w:rFonts w:ascii="Times New Roman" w:hAnsi="Times New Roman" w:cs="Times New Roman"/>
          <w:sz w:val="24"/>
          <w:szCs w:val="24"/>
        </w:rPr>
      </w:pPr>
      <w:r w:rsidRPr="003F6704">
        <w:rPr>
          <w:rFonts w:ascii="Times New Roman" w:hAnsi="Times New Roman" w:cs="Times New Roman"/>
          <w:sz w:val="24"/>
          <w:szCs w:val="24"/>
        </w:rPr>
        <w:t>Flomasteriai</w:t>
      </w:r>
      <w:r>
        <w:rPr>
          <w:rFonts w:ascii="Times New Roman" w:hAnsi="Times New Roman" w:cs="Times New Roman"/>
          <w:sz w:val="24"/>
          <w:szCs w:val="24"/>
        </w:rPr>
        <w:t xml:space="preserve"> Kamet (=</w:t>
      </w:r>
      <w:r w:rsidRPr="003F6704">
        <w:rPr>
          <w:rFonts w:ascii="Times New Roman" w:hAnsi="Times New Roman" w:cs="Times New Roman"/>
          <w:sz w:val="24"/>
          <w:szCs w:val="24"/>
        </w:rPr>
        <w:t>Flomasteriai</w:t>
      </w:r>
      <w:r>
        <w:rPr>
          <w:rFonts w:ascii="Times New Roman" w:hAnsi="Times New Roman" w:cs="Times New Roman"/>
          <w:sz w:val="24"/>
          <w:szCs w:val="24"/>
        </w:rPr>
        <w:t xml:space="preserve"> „Kamet“)</w:t>
      </w:r>
    </w:p>
    <w:p w:rsidR="00DB718B" w:rsidRDefault="003C51FF" w:rsidP="00841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Namų oro gaiviklis Areon black crystal (=</w:t>
      </w:r>
      <w:r w:rsidR="00975C8F">
        <w:rPr>
          <w:rFonts w:ascii="Times New Roman" w:hAnsi="Times New Roman" w:cs="Times New Roman"/>
          <w:sz w:val="24"/>
          <w:szCs w:val="24"/>
        </w:rPr>
        <w:t>Namų oro gaiviklis „Areon black crystal“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841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Purškiklis nuo uodų ir erkių Bros (=</w:t>
      </w:r>
      <w:r w:rsidR="00975C8F">
        <w:rPr>
          <w:rFonts w:ascii="Times New Roman" w:hAnsi="Times New Roman" w:cs="Times New Roman"/>
          <w:sz w:val="24"/>
          <w:szCs w:val="24"/>
        </w:rPr>
        <w:t>Purškiklis nuo uodų ir erkių „Bros“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841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Maistinė plėvelė Vortex (=</w:t>
      </w:r>
      <w:r w:rsidR="00975C8F">
        <w:rPr>
          <w:rFonts w:ascii="Times New Roman" w:hAnsi="Times New Roman" w:cs="Times New Roman"/>
          <w:sz w:val="24"/>
          <w:szCs w:val="24"/>
        </w:rPr>
        <w:t>Maistinė plėvelė „Vortex“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3C51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Trintukai Jovi (=</w:t>
      </w:r>
      <w:r w:rsidR="00975C8F">
        <w:rPr>
          <w:rFonts w:ascii="Times New Roman" w:hAnsi="Times New Roman" w:cs="Times New Roman"/>
          <w:sz w:val="24"/>
          <w:szCs w:val="24"/>
        </w:rPr>
        <w:t>Trintukai „Jovi“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3C51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Tušinukas Vinson (=</w:t>
      </w:r>
      <w:r w:rsidR="00975C8F">
        <w:rPr>
          <w:rFonts w:ascii="Times New Roman" w:hAnsi="Times New Roman" w:cs="Times New Roman"/>
          <w:sz w:val="24"/>
          <w:szCs w:val="24"/>
        </w:rPr>
        <w:t>Tušinukas „Vinson“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3C51F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D1DB5">
        <w:rPr>
          <w:rFonts w:ascii="Times New Roman" w:hAnsi="Times New Roman" w:cs="Times New Roman"/>
          <w:sz w:val="24"/>
          <w:szCs w:val="24"/>
        </w:rPr>
        <w:t>Malta</w:t>
      </w:r>
      <w:r>
        <w:rPr>
          <w:rFonts w:ascii="Times New Roman" w:hAnsi="Times New Roman" w:cs="Times New Roman"/>
          <w:sz w:val="24"/>
          <w:szCs w:val="24"/>
        </w:rPr>
        <w:t xml:space="preserve"> kava Lofbergs Lila</w:t>
      </w:r>
      <w:r w:rsidRPr="003D1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(=</w:t>
      </w:r>
      <w:r w:rsidR="00975C8F" w:rsidRPr="003D1DB5">
        <w:rPr>
          <w:rFonts w:ascii="Times New Roman" w:hAnsi="Times New Roman" w:cs="Times New Roman"/>
          <w:sz w:val="24"/>
          <w:szCs w:val="24"/>
        </w:rPr>
        <w:t>Malta</w:t>
      </w:r>
      <w:r w:rsidR="00975C8F">
        <w:rPr>
          <w:rFonts w:ascii="Times New Roman" w:hAnsi="Times New Roman" w:cs="Times New Roman"/>
          <w:sz w:val="24"/>
          <w:szCs w:val="24"/>
        </w:rPr>
        <w:t xml:space="preserve"> kava „Lofbergs Lila“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17B6" w:rsidRDefault="003C51FF" w:rsidP="003C51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Kramtomoji guma Orbit (=</w:t>
      </w:r>
      <w:r w:rsidR="00975C8F">
        <w:rPr>
          <w:rFonts w:ascii="Times New Roman" w:hAnsi="Times New Roman" w:cs="Times New Roman"/>
          <w:sz w:val="24"/>
          <w:szCs w:val="24"/>
        </w:rPr>
        <w:t>Kramtomoji guma „Orbit“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Jogurtas Miau (=Jogurtas „Miau“)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>Sau</w:t>
      </w:r>
      <w:r>
        <w:rPr>
          <w:rFonts w:ascii="Times New Roman" w:hAnsi="Times New Roman" w:cs="Times New Roman"/>
          <w:sz w:val="24"/>
          <w:szCs w:val="24"/>
        </w:rPr>
        <w:t>sainiai Berželis</w:t>
      </w:r>
      <w:r w:rsidRPr="00D75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(=</w:t>
      </w:r>
      <w:r w:rsidR="00975C8F" w:rsidRPr="00D7518F">
        <w:rPr>
          <w:rFonts w:ascii="Times New Roman" w:hAnsi="Times New Roman" w:cs="Times New Roman"/>
          <w:sz w:val="24"/>
          <w:szCs w:val="24"/>
        </w:rPr>
        <w:t>Sau</w:t>
      </w:r>
      <w:r w:rsidR="00975C8F">
        <w:rPr>
          <w:rFonts w:ascii="Times New Roman" w:hAnsi="Times New Roman" w:cs="Times New Roman"/>
          <w:sz w:val="24"/>
          <w:szCs w:val="24"/>
        </w:rPr>
        <w:t>sainiai „Berželis“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Sausainiai Smaližius (=</w:t>
      </w:r>
      <w:r w:rsidR="00975C8F">
        <w:rPr>
          <w:rFonts w:ascii="Times New Roman" w:hAnsi="Times New Roman" w:cs="Times New Roman"/>
          <w:sz w:val="24"/>
          <w:szCs w:val="24"/>
        </w:rPr>
        <w:t>Sausainiai „Smaližius“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Sausainiai </w:t>
      </w:r>
      <w:r w:rsidR="00975C8F">
        <w:rPr>
          <w:rFonts w:ascii="Times New Roman" w:hAnsi="Times New Roman" w:cs="Times New Roman"/>
          <w:sz w:val="24"/>
          <w:szCs w:val="24"/>
        </w:rPr>
        <w:t>Drugelis</w:t>
      </w:r>
      <w:r>
        <w:rPr>
          <w:rFonts w:ascii="Times New Roman" w:hAnsi="Times New Roman" w:cs="Times New Roman"/>
          <w:sz w:val="24"/>
          <w:szCs w:val="24"/>
        </w:rPr>
        <w:t xml:space="preserve"> (=Sausainiai „Drugelis“)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Manų kruopos Limor (=</w:t>
      </w:r>
      <w:r w:rsidR="00975C8F">
        <w:rPr>
          <w:rFonts w:ascii="Times New Roman" w:hAnsi="Times New Roman" w:cs="Times New Roman"/>
          <w:sz w:val="24"/>
          <w:szCs w:val="24"/>
        </w:rPr>
        <w:t>Manų kruopos „Limor“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 w:rsidRPr="006D5BB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ėrimas Fanta</w:t>
      </w:r>
      <w:r w:rsidRPr="006D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(=</w:t>
      </w:r>
      <w:r w:rsidR="00975C8F" w:rsidRPr="006D5BBD">
        <w:rPr>
          <w:rFonts w:ascii="Times New Roman" w:hAnsi="Times New Roman" w:cs="Times New Roman"/>
          <w:sz w:val="24"/>
          <w:szCs w:val="24"/>
        </w:rPr>
        <w:t>G</w:t>
      </w:r>
      <w:r w:rsidR="00975C8F">
        <w:rPr>
          <w:rFonts w:ascii="Times New Roman" w:hAnsi="Times New Roman" w:cs="Times New Roman"/>
          <w:sz w:val="24"/>
          <w:szCs w:val="24"/>
        </w:rPr>
        <w:t>ėrimas „Fanta“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Kriaušės Klapsa (=</w:t>
      </w:r>
      <w:r w:rsidR="00975C8F">
        <w:rPr>
          <w:rFonts w:ascii="Times New Roman" w:hAnsi="Times New Roman" w:cs="Times New Roman"/>
          <w:sz w:val="24"/>
          <w:szCs w:val="24"/>
        </w:rPr>
        <w:t>Kriaušės „Klapsa“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Šunų skanėstas Brit Jerky (=</w:t>
      </w:r>
      <w:r w:rsidR="00975C8F">
        <w:rPr>
          <w:rFonts w:ascii="Times New Roman" w:hAnsi="Times New Roman" w:cs="Times New Roman"/>
          <w:sz w:val="24"/>
          <w:szCs w:val="24"/>
        </w:rPr>
        <w:t>Šunų skanėstas „Brit Jerky“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Pyragas Serbentų skaraitė (=</w:t>
      </w:r>
      <w:r w:rsidR="00975C8F">
        <w:rPr>
          <w:rFonts w:ascii="Times New Roman" w:hAnsi="Times New Roman" w:cs="Times New Roman"/>
          <w:sz w:val="24"/>
          <w:szCs w:val="24"/>
        </w:rPr>
        <w:t>Pyragas „Serbentų skaraitė“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Plokštainis Karvutė (=</w:t>
      </w:r>
      <w:r w:rsidR="00975C8F">
        <w:rPr>
          <w:rFonts w:ascii="Times New Roman" w:hAnsi="Times New Roman" w:cs="Times New Roman"/>
          <w:sz w:val="24"/>
          <w:szCs w:val="24"/>
        </w:rPr>
        <w:t>Plokštainis „Karvutė“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8F" w:rsidRDefault="003C51FF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Vaisinė arbata Basilur (=</w:t>
      </w:r>
      <w:r w:rsidR="00975C8F">
        <w:rPr>
          <w:rFonts w:ascii="Times New Roman" w:hAnsi="Times New Roman" w:cs="Times New Roman"/>
          <w:sz w:val="24"/>
          <w:szCs w:val="24"/>
        </w:rPr>
        <w:t>Vaisinė arbata „Basilur“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2627" w:rsidRDefault="00FE7CC3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Dėmių valiklis Ringuva</w:t>
      </w:r>
      <w:r w:rsidR="004C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(=Dėmių valiklis „Ringuva“)</w:t>
      </w:r>
    </w:p>
    <w:p w:rsidR="004C2627" w:rsidRDefault="004C2627" w:rsidP="004B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FE7CC3">
        <w:rPr>
          <w:rFonts w:ascii="Times New Roman" w:hAnsi="Times New Roman" w:cs="Times New Roman"/>
          <w:sz w:val="24"/>
          <w:szCs w:val="24"/>
        </w:rPr>
        <w:t>čių ėdalas Whiskas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C3">
        <w:rPr>
          <w:rFonts w:ascii="Times New Roman" w:hAnsi="Times New Roman" w:cs="Times New Roman"/>
          <w:sz w:val="24"/>
          <w:szCs w:val="24"/>
        </w:rPr>
        <w:t>(=</w:t>
      </w:r>
      <w:r>
        <w:rPr>
          <w:rFonts w:ascii="Times New Roman" w:hAnsi="Times New Roman" w:cs="Times New Roman"/>
          <w:sz w:val="24"/>
          <w:szCs w:val="24"/>
        </w:rPr>
        <w:t>Kačių ėdalas „Whiskas“</w:t>
      </w:r>
      <w:r w:rsidR="00FE7CC3">
        <w:rPr>
          <w:rFonts w:ascii="Times New Roman" w:hAnsi="Times New Roman" w:cs="Times New Roman"/>
          <w:sz w:val="24"/>
          <w:szCs w:val="24"/>
        </w:rPr>
        <w:t>)</w:t>
      </w:r>
    </w:p>
    <w:p w:rsidR="004C2627" w:rsidRPr="00FD1835" w:rsidRDefault="004C2627" w:rsidP="004C2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35">
        <w:rPr>
          <w:rFonts w:ascii="Times New Roman" w:hAnsi="Times New Roman" w:cs="Times New Roman"/>
          <w:b/>
          <w:sz w:val="24"/>
          <w:szCs w:val="24"/>
        </w:rPr>
        <w:t>Derinamasis arba kilmininku išreikštas nederinamasis pažyminys neturi eiti po pažymimojo žodžio. Jei eina po pažymimojo žodžio, papildoma informacija gali būti rašoma skliausteliuose arba po kablelio.</w:t>
      </w:r>
    </w:p>
    <w:p w:rsidR="004C2627" w:rsidRDefault="004C2627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Flomasteriai d</w:t>
      </w:r>
      <w:r w:rsidRPr="007C3C04">
        <w:rPr>
          <w:rFonts w:ascii="Times New Roman" w:hAnsi="Times New Roman" w:cs="Times New Roman"/>
          <w:sz w:val="24"/>
          <w:szCs w:val="24"/>
        </w:rPr>
        <w:t>vigal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3C04">
        <w:rPr>
          <w:rFonts w:ascii="Times New Roman" w:hAnsi="Times New Roman" w:cs="Times New Roman"/>
          <w:sz w:val="24"/>
          <w:szCs w:val="24"/>
        </w:rPr>
        <w:t>ai</w:t>
      </w:r>
      <w:r w:rsidR="00FE7CC3">
        <w:rPr>
          <w:rFonts w:ascii="Times New Roman" w:hAnsi="Times New Roman" w:cs="Times New Roman"/>
          <w:sz w:val="24"/>
          <w:szCs w:val="24"/>
        </w:rPr>
        <w:t xml:space="preserve"> (=D</w:t>
      </w:r>
      <w:r w:rsidR="00FE7CC3" w:rsidRPr="007C3C04">
        <w:rPr>
          <w:rFonts w:ascii="Times New Roman" w:hAnsi="Times New Roman" w:cs="Times New Roman"/>
          <w:sz w:val="24"/>
          <w:szCs w:val="24"/>
        </w:rPr>
        <w:t>vigal</w:t>
      </w:r>
      <w:r w:rsidR="00FE7CC3">
        <w:rPr>
          <w:rFonts w:ascii="Times New Roman" w:hAnsi="Times New Roman" w:cs="Times New Roman"/>
          <w:sz w:val="24"/>
          <w:szCs w:val="24"/>
        </w:rPr>
        <w:t>i</w:t>
      </w:r>
      <w:r w:rsidR="00FE7CC3" w:rsidRPr="007C3C04">
        <w:rPr>
          <w:rFonts w:ascii="Times New Roman" w:hAnsi="Times New Roman" w:cs="Times New Roman"/>
          <w:sz w:val="24"/>
          <w:szCs w:val="24"/>
        </w:rPr>
        <w:t>ai</w:t>
      </w:r>
      <w:r w:rsidR="00FE7CC3">
        <w:rPr>
          <w:rFonts w:ascii="Times New Roman" w:hAnsi="Times New Roman" w:cs="Times New Roman"/>
          <w:sz w:val="24"/>
          <w:szCs w:val="24"/>
        </w:rPr>
        <w:t xml:space="preserve"> flomasteriai; Flomasteriai, d</w:t>
      </w:r>
      <w:r w:rsidR="00FE7CC3" w:rsidRPr="007C3C04">
        <w:rPr>
          <w:rFonts w:ascii="Times New Roman" w:hAnsi="Times New Roman" w:cs="Times New Roman"/>
          <w:sz w:val="24"/>
          <w:szCs w:val="24"/>
        </w:rPr>
        <w:t>vigal</w:t>
      </w:r>
      <w:r w:rsidR="00FE7CC3">
        <w:rPr>
          <w:rFonts w:ascii="Times New Roman" w:hAnsi="Times New Roman" w:cs="Times New Roman"/>
          <w:sz w:val="24"/>
          <w:szCs w:val="24"/>
        </w:rPr>
        <w:t>i</w:t>
      </w:r>
      <w:r w:rsidR="00FE7CC3" w:rsidRPr="007C3C04">
        <w:rPr>
          <w:rFonts w:ascii="Times New Roman" w:hAnsi="Times New Roman" w:cs="Times New Roman"/>
          <w:sz w:val="24"/>
          <w:szCs w:val="24"/>
        </w:rPr>
        <w:t>ai</w:t>
      </w:r>
      <w:r w:rsidR="00FE7CC3">
        <w:rPr>
          <w:rFonts w:ascii="Times New Roman" w:hAnsi="Times New Roman" w:cs="Times New Roman"/>
          <w:sz w:val="24"/>
          <w:szCs w:val="24"/>
        </w:rPr>
        <w:t>)</w:t>
      </w:r>
    </w:p>
    <w:p w:rsidR="004C2627" w:rsidRDefault="00FE7CC3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="004C2627">
        <w:rPr>
          <w:rFonts w:ascii="Times New Roman" w:hAnsi="Times New Roman" w:cs="Times New Roman"/>
          <w:sz w:val="24"/>
          <w:szCs w:val="24"/>
        </w:rPr>
        <w:t xml:space="preserve">ijai pieštukiniai </w:t>
      </w:r>
      <w:r>
        <w:rPr>
          <w:rFonts w:ascii="Times New Roman" w:hAnsi="Times New Roman" w:cs="Times New Roman"/>
          <w:sz w:val="24"/>
          <w:szCs w:val="24"/>
        </w:rPr>
        <w:t>(=</w:t>
      </w:r>
      <w:r w:rsidR="004C2627">
        <w:rPr>
          <w:rFonts w:ascii="Times New Roman" w:hAnsi="Times New Roman" w:cs="Times New Roman"/>
          <w:sz w:val="24"/>
          <w:szCs w:val="24"/>
        </w:rPr>
        <w:t>Pieštukiniai klijai</w:t>
      </w:r>
      <w:r>
        <w:rPr>
          <w:rFonts w:ascii="Times New Roman" w:hAnsi="Times New Roman" w:cs="Times New Roman"/>
          <w:sz w:val="24"/>
          <w:szCs w:val="24"/>
        </w:rPr>
        <w:t>; Klijai, pieštukiniai)</w:t>
      </w:r>
    </w:p>
    <w:p w:rsidR="004C2627" w:rsidRDefault="00FE7CC3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Liniuotė,</w:t>
      </w:r>
      <w:r w:rsidR="004C2627">
        <w:rPr>
          <w:rFonts w:ascii="Times New Roman" w:hAnsi="Times New Roman" w:cs="Times New Roman"/>
          <w:sz w:val="24"/>
          <w:szCs w:val="24"/>
        </w:rPr>
        <w:t xml:space="preserve"> spalvota</w:t>
      </w:r>
      <w:r>
        <w:rPr>
          <w:rFonts w:ascii="Times New Roman" w:hAnsi="Times New Roman" w:cs="Times New Roman"/>
          <w:sz w:val="24"/>
          <w:szCs w:val="24"/>
        </w:rPr>
        <w:t xml:space="preserve"> (=Spalvota</w:t>
      </w:r>
      <w:r w:rsidRPr="00FE7CC3">
        <w:rPr>
          <w:rFonts w:ascii="Times New Roman" w:hAnsi="Times New Roman" w:cs="Times New Roman"/>
          <w:sz w:val="24"/>
          <w:szCs w:val="24"/>
        </w:rPr>
        <w:t xml:space="preserve"> </w:t>
      </w:r>
      <w:r w:rsidR="00C62550">
        <w:rPr>
          <w:rFonts w:ascii="Times New Roman" w:hAnsi="Times New Roman" w:cs="Times New Roman"/>
          <w:sz w:val="24"/>
          <w:szCs w:val="24"/>
        </w:rPr>
        <w:t>liniuotė; Liniuotė, spalvota</w:t>
      </w:r>
      <w:r w:rsidR="00FD1835">
        <w:rPr>
          <w:rFonts w:ascii="Times New Roman" w:hAnsi="Times New Roman" w:cs="Times New Roman"/>
          <w:sz w:val="24"/>
          <w:szCs w:val="24"/>
        </w:rPr>
        <w:t>)</w:t>
      </w:r>
    </w:p>
    <w:p w:rsidR="004C2627" w:rsidRDefault="00FE7CC3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C2627">
        <w:rPr>
          <w:rFonts w:ascii="Times New Roman" w:hAnsi="Times New Roman" w:cs="Times New Roman"/>
          <w:sz w:val="24"/>
          <w:szCs w:val="24"/>
        </w:rPr>
        <w:t xml:space="preserve">intas </w:t>
      </w:r>
      <w:r>
        <w:rPr>
          <w:rFonts w:ascii="Times New Roman" w:hAnsi="Times New Roman" w:cs="Times New Roman"/>
          <w:sz w:val="24"/>
          <w:szCs w:val="24"/>
        </w:rPr>
        <w:t>sterilus (=Sterilus bintas; Bintas, sterilus)</w:t>
      </w:r>
    </w:p>
    <w:p w:rsidR="004C2627" w:rsidRDefault="00FE7CC3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Rankšluostis </w:t>
      </w:r>
      <w:r w:rsidR="004C2627">
        <w:rPr>
          <w:rFonts w:ascii="Times New Roman" w:hAnsi="Times New Roman" w:cs="Times New Roman"/>
          <w:sz w:val="24"/>
          <w:szCs w:val="24"/>
        </w:rPr>
        <w:t>virtuvinis</w:t>
      </w:r>
      <w:r>
        <w:rPr>
          <w:rFonts w:ascii="Times New Roman" w:hAnsi="Times New Roman" w:cs="Times New Roman"/>
          <w:sz w:val="24"/>
          <w:szCs w:val="24"/>
        </w:rPr>
        <w:t xml:space="preserve"> (=Virtuvinis rankšluostis; Rankšluostis, virtuvinis)</w:t>
      </w:r>
    </w:p>
    <w:p w:rsidR="004C2627" w:rsidRDefault="00FE7CC3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Strimelė k</w:t>
      </w:r>
      <w:r w:rsidR="004C2627">
        <w:rPr>
          <w:rFonts w:ascii="Times New Roman" w:hAnsi="Times New Roman" w:cs="Times New Roman"/>
          <w:sz w:val="24"/>
          <w:szCs w:val="24"/>
        </w:rPr>
        <w:t xml:space="preserve">epta </w:t>
      </w:r>
      <w:r>
        <w:rPr>
          <w:rFonts w:ascii="Times New Roman" w:hAnsi="Times New Roman" w:cs="Times New Roman"/>
          <w:sz w:val="24"/>
          <w:szCs w:val="24"/>
        </w:rPr>
        <w:t>(=</w:t>
      </w:r>
      <w:r w:rsidR="004C2627">
        <w:rPr>
          <w:rFonts w:ascii="Times New Roman" w:hAnsi="Times New Roman" w:cs="Times New Roman"/>
          <w:sz w:val="24"/>
          <w:szCs w:val="24"/>
        </w:rPr>
        <w:t>Kepta strimelė</w:t>
      </w:r>
      <w:r>
        <w:rPr>
          <w:rFonts w:ascii="Times New Roman" w:hAnsi="Times New Roman" w:cs="Times New Roman"/>
          <w:sz w:val="24"/>
          <w:szCs w:val="24"/>
        </w:rPr>
        <w:t>; Strimelė</w:t>
      </w:r>
      <w:r w:rsidR="008F6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kepta)</w:t>
      </w:r>
    </w:p>
    <w:p w:rsidR="004C2627" w:rsidRDefault="008F6FCA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Sąvaržėlės</w:t>
      </w:r>
      <w:r w:rsidR="00DC6C33">
        <w:rPr>
          <w:rFonts w:ascii="Times New Roman" w:hAnsi="Times New Roman" w:cs="Times New Roman"/>
          <w:sz w:val="24"/>
          <w:szCs w:val="24"/>
        </w:rPr>
        <w:t xml:space="preserve"> metalinės </w:t>
      </w:r>
      <w:r>
        <w:rPr>
          <w:rFonts w:ascii="Times New Roman" w:hAnsi="Times New Roman" w:cs="Times New Roman"/>
          <w:sz w:val="24"/>
          <w:szCs w:val="24"/>
        </w:rPr>
        <w:t>(=Metalinės sąvaržėlės; Sąvaržėlės, metalinės)</w:t>
      </w:r>
    </w:p>
    <w:p w:rsidR="00DC6C33" w:rsidRDefault="008F6FCA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Avokadas</w:t>
      </w:r>
      <w:r w:rsidR="00DC6C33">
        <w:rPr>
          <w:rFonts w:ascii="Times New Roman" w:hAnsi="Times New Roman" w:cs="Times New Roman"/>
          <w:sz w:val="24"/>
          <w:szCs w:val="24"/>
        </w:rPr>
        <w:t xml:space="preserve"> didelis </w:t>
      </w:r>
      <w:r>
        <w:rPr>
          <w:rFonts w:ascii="Times New Roman" w:hAnsi="Times New Roman" w:cs="Times New Roman"/>
          <w:sz w:val="24"/>
          <w:szCs w:val="24"/>
        </w:rPr>
        <w:t>(=</w:t>
      </w:r>
      <w:r w:rsidR="00DC6C33">
        <w:rPr>
          <w:rFonts w:ascii="Times New Roman" w:hAnsi="Times New Roman" w:cs="Times New Roman"/>
          <w:sz w:val="24"/>
          <w:szCs w:val="24"/>
        </w:rPr>
        <w:t>Didelis avokadas</w:t>
      </w:r>
      <w:r>
        <w:rPr>
          <w:rFonts w:ascii="Times New Roman" w:hAnsi="Times New Roman" w:cs="Times New Roman"/>
          <w:sz w:val="24"/>
          <w:szCs w:val="24"/>
        </w:rPr>
        <w:t>; Avokadas, didelis)</w:t>
      </w:r>
    </w:p>
    <w:p w:rsidR="004A5D25" w:rsidRDefault="004A5D25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Vynuogės raudonosios (=Raudonosios vynuogės; Vynuogės, raudonosios)</w:t>
      </w:r>
    </w:p>
    <w:p w:rsidR="00DC6C33" w:rsidRDefault="008F6FCA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Juostelė lipnioji (=</w:t>
      </w:r>
      <w:r w:rsidR="00DC6C33">
        <w:rPr>
          <w:rFonts w:ascii="Times New Roman" w:hAnsi="Times New Roman" w:cs="Times New Roman"/>
          <w:sz w:val="24"/>
          <w:szCs w:val="24"/>
        </w:rPr>
        <w:t>Lipnioji juostelė</w:t>
      </w:r>
      <w:r>
        <w:rPr>
          <w:rFonts w:ascii="Times New Roman" w:hAnsi="Times New Roman" w:cs="Times New Roman"/>
          <w:sz w:val="24"/>
          <w:szCs w:val="24"/>
        </w:rPr>
        <w:t>;</w:t>
      </w:r>
      <w:r w:rsidR="00DC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Juostelė</w:t>
      </w:r>
      <w:r w:rsidR="00DC6C33">
        <w:rPr>
          <w:rFonts w:ascii="Times New Roman" w:hAnsi="Times New Roman" w:cs="Times New Roman"/>
          <w:sz w:val="24"/>
          <w:szCs w:val="24"/>
        </w:rPr>
        <w:t>, lipnioji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6C33" w:rsidRDefault="008F6FCA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Peiliukas didelis (=</w:t>
      </w:r>
      <w:r w:rsidR="00DC6C33">
        <w:rPr>
          <w:rFonts w:ascii="Times New Roman" w:hAnsi="Times New Roman" w:cs="Times New Roman"/>
          <w:sz w:val="24"/>
          <w:szCs w:val="24"/>
        </w:rPr>
        <w:t>Didelis peiliukas</w:t>
      </w:r>
      <w:r>
        <w:rPr>
          <w:rFonts w:ascii="Times New Roman" w:hAnsi="Times New Roman" w:cs="Times New Roman"/>
          <w:sz w:val="24"/>
          <w:szCs w:val="24"/>
        </w:rPr>
        <w:t>;</w:t>
      </w:r>
      <w:r w:rsidR="00DC6C33">
        <w:rPr>
          <w:rFonts w:ascii="Times New Roman" w:hAnsi="Times New Roman" w:cs="Times New Roman"/>
          <w:sz w:val="24"/>
          <w:szCs w:val="24"/>
        </w:rPr>
        <w:t xml:space="preserve"> Peiliukas, didelis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6C33" w:rsidRDefault="00DC6C33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Balionai latekso</w:t>
      </w:r>
      <w:r w:rsidR="008F6FCA">
        <w:rPr>
          <w:rFonts w:ascii="Times New Roman" w:hAnsi="Times New Roman" w:cs="Times New Roman"/>
          <w:sz w:val="24"/>
          <w:szCs w:val="24"/>
        </w:rPr>
        <w:t xml:space="preserve"> (=Latekso balionai; Balionai, latekso)</w:t>
      </w:r>
    </w:p>
    <w:p w:rsidR="00DC6C33" w:rsidRDefault="008F6FCA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Virvė</w:t>
      </w:r>
      <w:r w:rsidR="00DC6C33">
        <w:rPr>
          <w:rFonts w:ascii="Times New Roman" w:hAnsi="Times New Roman" w:cs="Times New Roman"/>
          <w:sz w:val="24"/>
          <w:szCs w:val="24"/>
        </w:rPr>
        <w:t xml:space="preserve"> susukta</w:t>
      </w:r>
      <w:r w:rsidR="00C62550">
        <w:rPr>
          <w:rFonts w:ascii="Times New Roman" w:hAnsi="Times New Roman" w:cs="Times New Roman"/>
          <w:sz w:val="24"/>
          <w:szCs w:val="24"/>
        </w:rPr>
        <w:t xml:space="preserve"> (=Susukta virvė; Virvė, susukta)</w:t>
      </w:r>
    </w:p>
    <w:p w:rsidR="00DC6C33" w:rsidRDefault="00415F36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Puodelis vaikiškas (=</w:t>
      </w:r>
      <w:r w:rsidR="00DC6C33">
        <w:rPr>
          <w:rFonts w:ascii="Times New Roman" w:hAnsi="Times New Roman" w:cs="Times New Roman"/>
          <w:sz w:val="24"/>
          <w:szCs w:val="24"/>
        </w:rPr>
        <w:t>Vaikiškas puodelis</w:t>
      </w:r>
      <w:r>
        <w:rPr>
          <w:rFonts w:ascii="Times New Roman" w:hAnsi="Times New Roman" w:cs="Times New Roman"/>
          <w:sz w:val="24"/>
          <w:szCs w:val="24"/>
        </w:rPr>
        <w:t>; Puodelis, vaikiškas)</w:t>
      </w:r>
    </w:p>
    <w:p w:rsidR="00DC6C33" w:rsidRDefault="00415F36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Žaislai pliušiniai (=</w:t>
      </w:r>
      <w:r w:rsidR="00DC6C33">
        <w:rPr>
          <w:rFonts w:ascii="Times New Roman" w:hAnsi="Times New Roman" w:cs="Times New Roman"/>
          <w:sz w:val="24"/>
          <w:szCs w:val="24"/>
        </w:rPr>
        <w:t>Pliušiniai žaislai</w:t>
      </w:r>
      <w:r w:rsidR="00C62550">
        <w:rPr>
          <w:rFonts w:ascii="Times New Roman" w:hAnsi="Times New Roman" w:cs="Times New Roman"/>
          <w:sz w:val="24"/>
          <w:szCs w:val="24"/>
        </w:rPr>
        <w:t>; Žaislai, pliušiniai)</w:t>
      </w:r>
    </w:p>
    <w:p w:rsidR="00DC6C33" w:rsidRDefault="00415F36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Dangtis stiklinis</w:t>
      </w:r>
      <w:r w:rsidR="00DC6C33" w:rsidRPr="00DC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(=</w:t>
      </w:r>
      <w:r w:rsidR="00DC6C33">
        <w:rPr>
          <w:rFonts w:ascii="Times New Roman" w:hAnsi="Times New Roman" w:cs="Times New Roman"/>
          <w:sz w:val="24"/>
          <w:szCs w:val="24"/>
        </w:rPr>
        <w:t>Stiklinis dangtis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C6C33">
        <w:rPr>
          <w:rFonts w:ascii="Times New Roman" w:hAnsi="Times New Roman" w:cs="Times New Roman"/>
          <w:sz w:val="24"/>
          <w:szCs w:val="24"/>
        </w:rPr>
        <w:t>Dangtis, stiklinis</w:t>
      </w:r>
      <w:r w:rsidR="00FD1835">
        <w:rPr>
          <w:rFonts w:ascii="Times New Roman" w:hAnsi="Times New Roman" w:cs="Times New Roman"/>
          <w:sz w:val="24"/>
          <w:szCs w:val="24"/>
        </w:rPr>
        <w:t>)</w:t>
      </w:r>
    </w:p>
    <w:p w:rsidR="00DC6C33" w:rsidRDefault="00415F36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Batraiščiai rudi (=</w:t>
      </w:r>
      <w:r w:rsidR="00DC6C33">
        <w:rPr>
          <w:rFonts w:ascii="Times New Roman" w:hAnsi="Times New Roman" w:cs="Times New Roman"/>
          <w:sz w:val="24"/>
          <w:szCs w:val="24"/>
        </w:rPr>
        <w:t>Rudi batraiščiai</w:t>
      </w:r>
      <w:r>
        <w:rPr>
          <w:rFonts w:ascii="Times New Roman" w:hAnsi="Times New Roman" w:cs="Times New Roman"/>
          <w:sz w:val="24"/>
          <w:szCs w:val="24"/>
        </w:rPr>
        <w:t>;</w:t>
      </w:r>
      <w:r w:rsidR="00DC6C33">
        <w:rPr>
          <w:rFonts w:ascii="Times New Roman" w:hAnsi="Times New Roman" w:cs="Times New Roman"/>
          <w:sz w:val="24"/>
          <w:szCs w:val="24"/>
        </w:rPr>
        <w:t xml:space="preserve"> Batraiščiai, rudi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7CC3" w:rsidRPr="00FD1835" w:rsidRDefault="00FE7CC3" w:rsidP="004C262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Prekių rūšys nurodomos įvardžiuotinėmis formomis</w:t>
      </w:r>
    </w:p>
    <w:p w:rsidR="00415F36" w:rsidRDefault="00415F36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Raudonos </w:t>
      </w:r>
      <w:r w:rsidR="00C62550">
        <w:rPr>
          <w:rFonts w:ascii="Times New Roman" w:hAnsi="Times New Roman" w:cs="Times New Roman"/>
          <w:sz w:val="24"/>
          <w:szCs w:val="24"/>
        </w:rPr>
        <w:t>vynuogės (=Raudonosios vynuogės</w:t>
      </w:r>
      <w:r w:rsidR="00FD1835">
        <w:rPr>
          <w:rFonts w:ascii="Times New Roman" w:hAnsi="Times New Roman" w:cs="Times New Roman"/>
          <w:sz w:val="24"/>
          <w:szCs w:val="24"/>
        </w:rPr>
        <w:t>)</w:t>
      </w:r>
    </w:p>
    <w:p w:rsidR="00415F36" w:rsidRDefault="00415F36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Raudoni greipfrutai (=Raudonieji greipfrutai)</w:t>
      </w:r>
    </w:p>
    <w:p w:rsidR="004A5D25" w:rsidRDefault="00415F36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Žalios paprikos (=Žaliosios paprikos</w:t>
      </w:r>
      <w:r w:rsidR="004A5D25">
        <w:rPr>
          <w:rFonts w:ascii="Times New Roman" w:hAnsi="Times New Roman" w:cs="Times New Roman"/>
          <w:sz w:val="24"/>
          <w:szCs w:val="24"/>
        </w:rPr>
        <w:t>)</w:t>
      </w:r>
    </w:p>
    <w:p w:rsidR="00415F36" w:rsidRDefault="004A5D25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Raudonos </w:t>
      </w:r>
      <w:r w:rsidR="00415F36">
        <w:rPr>
          <w:rFonts w:ascii="Times New Roman" w:hAnsi="Times New Roman" w:cs="Times New Roman"/>
          <w:sz w:val="24"/>
          <w:szCs w:val="24"/>
        </w:rPr>
        <w:t xml:space="preserve">pupelės </w:t>
      </w:r>
      <w:r>
        <w:rPr>
          <w:rFonts w:ascii="Times New Roman" w:hAnsi="Times New Roman" w:cs="Times New Roman"/>
          <w:sz w:val="24"/>
          <w:szCs w:val="24"/>
        </w:rPr>
        <w:t>(=R</w:t>
      </w:r>
      <w:r w:rsidR="00415F36">
        <w:rPr>
          <w:rFonts w:ascii="Times New Roman" w:hAnsi="Times New Roman" w:cs="Times New Roman"/>
          <w:sz w:val="24"/>
          <w:szCs w:val="24"/>
        </w:rPr>
        <w:t>audonosios pupelės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5F36" w:rsidRDefault="004A5D25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Žalio</w:t>
      </w:r>
      <w:r w:rsidR="00415F36">
        <w:rPr>
          <w:rFonts w:ascii="Times New Roman" w:hAnsi="Times New Roman" w:cs="Times New Roman"/>
          <w:sz w:val="24"/>
          <w:szCs w:val="24"/>
        </w:rPr>
        <w:t>s alyvuogės</w:t>
      </w:r>
      <w:r w:rsidR="00415F36" w:rsidRPr="00415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(=Ž</w:t>
      </w:r>
      <w:r w:rsidR="00415F36">
        <w:rPr>
          <w:rFonts w:ascii="Times New Roman" w:hAnsi="Times New Roman" w:cs="Times New Roman"/>
          <w:sz w:val="24"/>
          <w:szCs w:val="24"/>
        </w:rPr>
        <w:t>aliosios alyvuogės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5F36" w:rsidRDefault="004A5D25" w:rsidP="004C262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Baltas</w:t>
      </w:r>
      <w:r w:rsidR="00415F36">
        <w:rPr>
          <w:rFonts w:ascii="Times New Roman" w:hAnsi="Times New Roman" w:cs="Times New Roman"/>
          <w:sz w:val="24"/>
          <w:szCs w:val="24"/>
        </w:rPr>
        <w:t xml:space="preserve"> šokoladas </w:t>
      </w:r>
      <w:r>
        <w:rPr>
          <w:rFonts w:ascii="Times New Roman" w:hAnsi="Times New Roman" w:cs="Times New Roman"/>
          <w:sz w:val="24"/>
          <w:szCs w:val="24"/>
        </w:rPr>
        <w:t>(=B</w:t>
      </w:r>
      <w:r w:rsidR="00415F36">
        <w:rPr>
          <w:rFonts w:ascii="Times New Roman" w:hAnsi="Times New Roman" w:cs="Times New Roman"/>
          <w:sz w:val="24"/>
          <w:szCs w:val="24"/>
        </w:rPr>
        <w:t>altasis šokoladas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7CC3" w:rsidRPr="00FD1835" w:rsidRDefault="00FE7CC3" w:rsidP="004C2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35">
        <w:rPr>
          <w:rFonts w:ascii="Times New Roman" w:hAnsi="Times New Roman" w:cs="Times New Roman"/>
          <w:b/>
          <w:sz w:val="24"/>
          <w:szCs w:val="24"/>
        </w:rPr>
        <w:t>Vaisių bei daržovių pavadinimai etiketėse turėtų būti rašomi daugiskaita</w:t>
      </w:r>
      <w:r w:rsidR="00C62550" w:rsidRPr="00FD18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D25" w:rsidRDefault="00415F36" w:rsidP="004A5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Žalia paprika</w:t>
      </w:r>
      <w:r w:rsidR="00C62550">
        <w:rPr>
          <w:rFonts w:ascii="Times New Roman" w:hAnsi="Times New Roman" w:cs="Times New Roman"/>
          <w:sz w:val="24"/>
          <w:szCs w:val="24"/>
        </w:rPr>
        <w:t xml:space="preserve"> (=Žaliosios paprikos</w:t>
      </w:r>
      <w:r w:rsidR="00FD1835">
        <w:rPr>
          <w:rFonts w:ascii="Times New Roman" w:hAnsi="Times New Roman" w:cs="Times New Roman"/>
          <w:sz w:val="24"/>
          <w:szCs w:val="24"/>
        </w:rPr>
        <w:t>)</w:t>
      </w:r>
    </w:p>
    <w:p w:rsidR="00415F36" w:rsidRPr="00B9129A" w:rsidRDefault="00B9129A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 w:rsidRPr="00B9129A">
        <w:rPr>
          <w:rFonts w:ascii="Times New Roman" w:hAnsi="Times New Roman" w:cs="Times New Roman"/>
          <w:sz w:val="24"/>
          <w:szCs w:val="24"/>
        </w:rPr>
        <w:t xml:space="preserve">Žalioji citrina </w:t>
      </w:r>
      <w:r>
        <w:rPr>
          <w:rFonts w:ascii="Times New Roman" w:hAnsi="Times New Roman" w:cs="Times New Roman"/>
          <w:sz w:val="24"/>
          <w:szCs w:val="24"/>
        </w:rPr>
        <w:t>(=</w:t>
      </w:r>
      <w:r w:rsidRPr="00B9129A">
        <w:rPr>
          <w:rFonts w:ascii="Times New Roman" w:hAnsi="Times New Roman" w:cs="Times New Roman"/>
          <w:sz w:val="24"/>
          <w:szCs w:val="24"/>
        </w:rPr>
        <w:t>Žaliosios citrinos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7CC3" w:rsidRPr="00FD1835" w:rsidRDefault="00FE7CC3" w:rsidP="004C2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35">
        <w:rPr>
          <w:rFonts w:ascii="Times New Roman" w:hAnsi="Times New Roman" w:cs="Times New Roman"/>
          <w:b/>
          <w:sz w:val="24"/>
          <w:szCs w:val="24"/>
        </w:rPr>
        <w:t>Žodžių junginys ar sakinys pradedamas rašyti didžiąja raide, viduryje jo bendriniai žodžiai rašomi mažąja raide</w:t>
      </w:r>
      <w:r w:rsidR="00C62550" w:rsidRPr="00FD18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767" w:rsidRDefault="00552767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Vaik. Kojinės (=Vaik. kojinės)</w:t>
      </w:r>
    </w:p>
    <w:p w:rsidR="00552767" w:rsidRDefault="00552767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Mot. Kojinaitės (=Mot. kojinaitės)</w:t>
      </w:r>
    </w:p>
    <w:p w:rsidR="00552767" w:rsidRDefault="00552767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Mot. Bambukinės kojinės (=Mot. bambukinės kojinės)</w:t>
      </w:r>
    </w:p>
    <w:p w:rsidR="00552767" w:rsidRDefault="00552767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Kons. Kačių ėdalas (=Kons. kačių ėdalas)</w:t>
      </w:r>
    </w:p>
    <w:p w:rsidR="00552767" w:rsidRDefault="00552767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Dov. Rinkinys (=Dov. rinkinys)</w:t>
      </w:r>
    </w:p>
    <w:p w:rsidR="00552767" w:rsidRDefault="00552767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Šald. Lietiniai su mėsa (=Šald. lietiniai su mėsa)</w:t>
      </w:r>
    </w:p>
    <w:p w:rsidR="00552767" w:rsidRDefault="00552767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Šald. </w:t>
      </w:r>
      <w:r w:rsidR="003E436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ukuliai (=</w:t>
      </w:r>
      <w:r w:rsidR="003E4365">
        <w:rPr>
          <w:rFonts w:ascii="Times New Roman" w:hAnsi="Times New Roman" w:cs="Times New Roman"/>
          <w:sz w:val="24"/>
          <w:szCs w:val="24"/>
        </w:rPr>
        <w:t>Šald.</w:t>
      </w:r>
      <w:r>
        <w:rPr>
          <w:rFonts w:ascii="Times New Roman" w:hAnsi="Times New Roman" w:cs="Times New Roman"/>
          <w:sz w:val="24"/>
          <w:szCs w:val="24"/>
        </w:rPr>
        <w:t xml:space="preserve"> kukuliai)</w:t>
      </w:r>
    </w:p>
    <w:p w:rsidR="00FE7CC3" w:rsidRPr="00FD1835" w:rsidRDefault="00FE7CC3" w:rsidP="004C2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35">
        <w:rPr>
          <w:rFonts w:ascii="Times New Roman" w:hAnsi="Times New Roman" w:cs="Times New Roman"/>
          <w:b/>
          <w:sz w:val="24"/>
          <w:szCs w:val="24"/>
        </w:rPr>
        <w:t>Brūkšnelis nerašomas tarp skirtingus dalykus reiškiančių daiktavardžių</w:t>
      </w:r>
    </w:p>
    <w:p w:rsidR="003E4365" w:rsidRDefault="003E4365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Virtas-rūkytas karkų vyniotinis (=Virtas ir rūkytas karkų vyniotinis)</w:t>
      </w:r>
    </w:p>
    <w:p w:rsidR="003E4365" w:rsidRDefault="003E4365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Ausų-liežuvio slėgtainis (=Ausų ir liežuvio slėgtainis)</w:t>
      </w:r>
    </w:p>
    <w:p w:rsidR="003E4365" w:rsidRDefault="003E4365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Aromatizuota žolelių-vaisių arbata (=Aromatizuota žolelių ir vaisių arbata)</w:t>
      </w:r>
    </w:p>
    <w:p w:rsidR="003E4365" w:rsidRDefault="003E4365" w:rsidP="004C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Vaisinė gervuogių-mėlynių sk. arbata (=Vaisinė gervuogių ir mėlynių sk. arbata)</w:t>
      </w:r>
    </w:p>
    <w:p w:rsidR="003E4365" w:rsidRPr="00FD1835" w:rsidRDefault="00FE7CC3" w:rsidP="00FE7C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35">
        <w:rPr>
          <w:rFonts w:ascii="Times New Roman" w:hAnsi="Times New Roman" w:cs="Times New Roman"/>
          <w:b/>
          <w:sz w:val="24"/>
          <w:szCs w:val="24"/>
        </w:rPr>
        <w:t>Tarp skaitmens ir santrumpos turi būti tarpelis</w:t>
      </w:r>
    </w:p>
    <w:p w:rsidR="003E4365" w:rsidRDefault="00FE7CC3" w:rsidP="00FE7CC3">
      <w:pPr>
        <w:jc w:val="both"/>
        <w:rPr>
          <w:rFonts w:ascii="Times New Roman" w:hAnsi="Times New Roman" w:cs="Times New Roman"/>
          <w:sz w:val="24"/>
          <w:szCs w:val="24"/>
        </w:rPr>
      </w:pPr>
      <w:r w:rsidRPr="003E4365">
        <w:rPr>
          <w:rFonts w:ascii="Times New Roman" w:hAnsi="Times New Roman" w:cs="Times New Roman"/>
          <w:sz w:val="24"/>
          <w:szCs w:val="24"/>
        </w:rPr>
        <w:t>125g</w:t>
      </w:r>
      <w:r w:rsidR="003E4365">
        <w:rPr>
          <w:rFonts w:ascii="Times New Roman" w:hAnsi="Times New Roman" w:cs="Times New Roman"/>
          <w:sz w:val="24"/>
          <w:szCs w:val="24"/>
        </w:rPr>
        <w:t xml:space="preserve"> (=</w:t>
      </w:r>
      <w:r w:rsidRPr="003E4365">
        <w:rPr>
          <w:rFonts w:ascii="Times New Roman" w:hAnsi="Times New Roman" w:cs="Times New Roman"/>
          <w:sz w:val="24"/>
          <w:szCs w:val="24"/>
        </w:rPr>
        <w:t>1</w:t>
      </w:r>
      <w:r w:rsidR="003E4365">
        <w:rPr>
          <w:rFonts w:ascii="Times New Roman" w:hAnsi="Times New Roman" w:cs="Times New Roman"/>
          <w:sz w:val="24"/>
          <w:szCs w:val="24"/>
        </w:rPr>
        <w:t>25 g)</w:t>
      </w:r>
    </w:p>
    <w:p w:rsidR="003E4365" w:rsidRDefault="00FE7CC3" w:rsidP="00FE7CC3">
      <w:pPr>
        <w:jc w:val="both"/>
        <w:rPr>
          <w:rFonts w:ascii="Times New Roman" w:hAnsi="Times New Roman" w:cs="Times New Roman"/>
          <w:sz w:val="24"/>
          <w:szCs w:val="24"/>
        </w:rPr>
      </w:pPr>
      <w:r w:rsidRPr="003E4365">
        <w:rPr>
          <w:rFonts w:ascii="Times New Roman" w:hAnsi="Times New Roman" w:cs="Times New Roman"/>
          <w:sz w:val="24"/>
          <w:szCs w:val="24"/>
        </w:rPr>
        <w:t xml:space="preserve">50g </w:t>
      </w:r>
      <w:r w:rsidR="003E4365">
        <w:rPr>
          <w:rFonts w:ascii="Times New Roman" w:hAnsi="Times New Roman" w:cs="Times New Roman"/>
          <w:sz w:val="24"/>
          <w:szCs w:val="24"/>
        </w:rPr>
        <w:t>(=</w:t>
      </w:r>
      <w:r w:rsidRPr="003E4365">
        <w:rPr>
          <w:rFonts w:ascii="Times New Roman" w:hAnsi="Times New Roman" w:cs="Times New Roman"/>
          <w:sz w:val="24"/>
          <w:szCs w:val="24"/>
        </w:rPr>
        <w:t>50 g</w:t>
      </w:r>
      <w:r w:rsidR="003E4365">
        <w:rPr>
          <w:rFonts w:ascii="Times New Roman" w:hAnsi="Times New Roman" w:cs="Times New Roman"/>
          <w:sz w:val="24"/>
          <w:szCs w:val="24"/>
        </w:rPr>
        <w:t>)</w:t>
      </w:r>
    </w:p>
    <w:p w:rsidR="003E4365" w:rsidRDefault="00FE7CC3" w:rsidP="00FE7CC3">
      <w:pPr>
        <w:jc w:val="both"/>
        <w:rPr>
          <w:rFonts w:ascii="Times New Roman" w:hAnsi="Times New Roman" w:cs="Times New Roman"/>
          <w:sz w:val="24"/>
          <w:szCs w:val="24"/>
        </w:rPr>
      </w:pPr>
      <w:r w:rsidRPr="003E4365">
        <w:rPr>
          <w:rFonts w:ascii="Times New Roman" w:hAnsi="Times New Roman" w:cs="Times New Roman"/>
          <w:sz w:val="24"/>
          <w:szCs w:val="24"/>
        </w:rPr>
        <w:t xml:space="preserve">50vnt. </w:t>
      </w:r>
      <w:r w:rsidR="003E4365">
        <w:rPr>
          <w:rFonts w:ascii="Times New Roman" w:hAnsi="Times New Roman" w:cs="Times New Roman"/>
          <w:sz w:val="24"/>
          <w:szCs w:val="24"/>
        </w:rPr>
        <w:t>(=</w:t>
      </w:r>
      <w:r w:rsidRPr="003E4365">
        <w:rPr>
          <w:rFonts w:ascii="Times New Roman" w:hAnsi="Times New Roman" w:cs="Times New Roman"/>
          <w:sz w:val="24"/>
          <w:szCs w:val="24"/>
        </w:rPr>
        <w:t>50 vnt.</w:t>
      </w:r>
      <w:r w:rsidR="003E4365">
        <w:rPr>
          <w:rFonts w:ascii="Times New Roman" w:hAnsi="Times New Roman" w:cs="Times New Roman"/>
          <w:sz w:val="24"/>
          <w:szCs w:val="24"/>
        </w:rPr>
        <w:t>)</w:t>
      </w:r>
    </w:p>
    <w:p w:rsidR="003E4365" w:rsidRDefault="00FE7CC3" w:rsidP="00FE7CC3">
      <w:pPr>
        <w:jc w:val="both"/>
        <w:rPr>
          <w:rFonts w:ascii="Times New Roman" w:hAnsi="Times New Roman" w:cs="Times New Roman"/>
          <w:sz w:val="24"/>
          <w:szCs w:val="24"/>
        </w:rPr>
      </w:pPr>
      <w:r w:rsidRPr="003E4365">
        <w:rPr>
          <w:rFonts w:ascii="Times New Roman" w:hAnsi="Times New Roman" w:cs="Times New Roman"/>
          <w:sz w:val="24"/>
          <w:szCs w:val="24"/>
        </w:rPr>
        <w:t xml:space="preserve">15ml </w:t>
      </w:r>
      <w:r w:rsidR="003E4365">
        <w:rPr>
          <w:rFonts w:ascii="Times New Roman" w:hAnsi="Times New Roman" w:cs="Times New Roman"/>
          <w:sz w:val="24"/>
          <w:szCs w:val="24"/>
        </w:rPr>
        <w:t>(=</w:t>
      </w:r>
      <w:r w:rsidRPr="003E4365">
        <w:rPr>
          <w:rFonts w:ascii="Times New Roman" w:hAnsi="Times New Roman" w:cs="Times New Roman"/>
          <w:sz w:val="24"/>
          <w:szCs w:val="24"/>
        </w:rPr>
        <w:t>15 ml</w:t>
      </w:r>
      <w:r w:rsidR="003E4365">
        <w:rPr>
          <w:rFonts w:ascii="Times New Roman" w:hAnsi="Times New Roman" w:cs="Times New Roman"/>
          <w:sz w:val="24"/>
          <w:szCs w:val="24"/>
        </w:rPr>
        <w:t>)</w:t>
      </w:r>
    </w:p>
    <w:p w:rsidR="00FE7CC3" w:rsidRPr="003E4365" w:rsidRDefault="00FE7CC3" w:rsidP="003E4365">
      <w:pPr>
        <w:jc w:val="both"/>
        <w:rPr>
          <w:rFonts w:ascii="Times New Roman" w:hAnsi="Times New Roman" w:cs="Times New Roman"/>
          <w:sz w:val="24"/>
          <w:szCs w:val="24"/>
        </w:rPr>
      </w:pPr>
      <w:r w:rsidRPr="003E4365">
        <w:rPr>
          <w:rFonts w:ascii="Times New Roman" w:hAnsi="Times New Roman" w:cs="Times New Roman"/>
          <w:sz w:val="24"/>
          <w:szCs w:val="24"/>
        </w:rPr>
        <w:t xml:space="preserve"> 0.89Eur </w:t>
      </w:r>
      <w:r w:rsidR="003E4365">
        <w:rPr>
          <w:rFonts w:ascii="Times New Roman" w:hAnsi="Times New Roman" w:cs="Times New Roman"/>
          <w:sz w:val="24"/>
          <w:szCs w:val="24"/>
        </w:rPr>
        <w:t>(=</w:t>
      </w:r>
      <w:r w:rsidRPr="003E4365">
        <w:rPr>
          <w:rFonts w:ascii="Times New Roman" w:hAnsi="Times New Roman" w:cs="Times New Roman"/>
          <w:sz w:val="24"/>
          <w:szCs w:val="24"/>
        </w:rPr>
        <w:t>0,8</w:t>
      </w:r>
      <w:r w:rsidR="003E4365">
        <w:rPr>
          <w:rFonts w:ascii="Times New Roman" w:hAnsi="Times New Roman" w:cs="Times New Roman"/>
          <w:sz w:val="24"/>
          <w:szCs w:val="24"/>
        </w:rPr>
        <w:t>9</w:t>
      </w:r>
      <w:r w:rsidRPr="003E436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3E4365" w:rsidRPr="00FD1835" w:rsidRDefault="00FE7CC3" w:rsidP="00FE7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35">
        <w:rPr>
          <w:rFonts w:ascii="Times New Roman" w:hAnsi="Times New Roman" w:cs="Times New Roman"/>
          <w:b/>
          <w:sz w:val="24"/>
          <w:szCs w:val="24"/>
        </w:rPr>
        <w:t xml:space="preserve">Tarp skaitmens ir procento ženklo turi būti tarpelis </w:t>
      </w:r>
    </w:p>
    <w:p w:rsidR="00FE7CC3" w:rsidRDefault="00FE7CC3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7,7%</w:t>
      </w:r>
      <w:r w:rsidR="003E4365">
        <w:rPr>
          <w:rFonts w:ascii="Times New Roman" w:hAnsi="Times New Roman" w:cs="Times New Roman"/>
          <w:sz w:val="24"/>
          <w:szCs w:val="24"/>
        </w:rPr>
        <w:t xml:space="preserve"> (=7,7 %)</w:t>
      </w:r>
    </w:p>
    <w:p w:rsidR="003E4365" w:rsidRDefault="003E4365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(=50 %)</w:t>
      </w:r>
    </w:p>
    <w:p w:rsidR="00765EF7" w:rsidRPr="00FD1835" w:rsidRDefault="000059DA" w:rsidP="00FE7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35">
        <w:rPr>
          <w:rFonts w:ascii="Times New Roman" w:hAnsi="Times New Roman" w:cs="Times New Roman"/>
          <w:b/>
          <w:sz w:val="24"/>
          <w:szCs w:val="24"/>
        </w:rPr>
        <w:t xml:space="preserve">Prietaisų pavadinimai nesudaromi su priesaga </w:t>
      </w:r>
      <w:r w:rsidR="00FD1835">
        <w:rPr>
          <w:rFonts w:ascii="Times New Roman" w:hAnsi="Times New Roman" w:cs="Times New Roman"/>
          <w:b/>
          <w:sz w:val="24"/>
          <w:szCs w:val="24"/>
        </w:rPr>
        <w:t>–</w:t>
      </w:r>
      <w:r w:rsidRPr="00FD1835">
        <w:rPr>
          <w:rFonts w:ascii="Times New Roman" w:hAnsi="Times New Roman" w:cs="Times New Roman"/>
          <w:b/>
          <w:sz w:val="24"/>
          <w:szCs w:val="24"/>
        </w:rPr>
        <w:t>ėjas</w:t>
      </w:r>
      <w:bookmarkStart w:id="0" w:name="_GoBack"/>
      <w:bookmarkEnd w:id="0"/>
    </w:p>
    <w:p w:rsidR="000059DA" w:rsidRDefault="000059DA" w:rsidP="00005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Susegėjas (=Segiklis)</w:t>
      </w:r>
    </w:p>
    <w:p w:rsidR="000059DA" w:rsidRDefault="000059DA" w:rsidP="00005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Elektrinis pūkų rinkėjas (=Elektrinis pūkų rinkiklis)</w:t>
      </w:r>
    </w:p>
    <w:p w:rsidR="000059DA" w:rsidRPr="00FD1835" w:rsidRDefault="000059DA" w:rsidP="00FE7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35">
        <w:rPr>
          <w:rFonts w:ascii="Times New Roman" w:hAnsi="Times New Roman" w:cs="Times New Roman"/>
          <w:b/>
          <w:sz w:val="24"/>
          <w:szCs w:val="24"/>
        </w:rPr>
        <w:t>Leksikos klaidos</w:t>
      </w:r>
    </w:p>
    <w:p w:rsidR="00765EF7" w:rsidRDefault="00765EF7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Šampinjonai </w:t>
      </w:r>
      <w:r w:rsidR="000059DA">
        <w:rPr>
          <w:rFonts w:ascii="Times New Roman" w:hAnsi="Times New Roman" w:cs="Times New Roman"/>
          <w:sz w:val="24"/>
          <w:szCs w:val="24"/>
        </w:rPr>
        <w:t>(</w:t>
      </w:r>
      <w:r w:rsidR="00BB3D41">
        <w:rPr>
          <w:rFonts w:ascii="Times New Roman" w:hAnsi="Times New Roman" w:cs="Times New Roman"/>
          <w:sz w:val="24"/>
          <w:szCs w:val="24"/>
        </w:rPr>
        <w:t>–</w:t>
      </w:r>
      <w:r w:rsidRPr="008F4A38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evagrybiai</w:t>
      </w:r>
      <w:r w:rsidR="00BB3D41">
        <w:rPr>
          <w:rFonts w:ascii="Times New Roman" w:hAnsi="Times New Roman" w:cs="Times New Roman"/>
          <w:sz w:val="24"/>
          <w:szCs w:val="24"/>
        </w:rPr>
        <w:t>)</w:t>
      </w:r>
    </w:p>
    <w:p w:rsidR="00765EF7" w:rsidRDefault="00765EF7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Čili paprikėlės </w:t>
      </w:r>
      <w:r w:rsidR="00BB3D41">
        <w:rPr>
          <w:rFonts w:ascii="Times New Roman" w:hAnsi="Times New Roman" w:cs="Times New Roman"/>
          <w:sz w:val="24"/>
          <w:szCs w:val="24"/>
        </w:rPr>
        <w:t>(=A</w:t>
      </w:r>
      <w:r>
        <w:rPr>
          <w:rFonts w:ascii="Times New Roman" w:hAnsi="Times New Roman" w:cs="Times New Roman"/>
          <w:sz w:val="24"/>
          <w:szCs w:val="24"/>
        </w:rPr>
        <w:t>itriosios paprikėlės</w:t>
      </w:r>
      <w:r w:rsidR="00BB3D41">
        <w:rPr>
          <w:rFonts w:ascii="Times New Roman" w:hAnsi="Times New Roman" w:cs="Times New Roman"/>
          <w:sz w:val="24"/>
          <w:szCs w:val="24"/>
        </w:rPr>
        <w:t>)</w:t>
      </w:r>
    </w:p>
    <w:p w:rsidR="00765EF7" w:rsidRDefault="00765EF7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Konservuotas jajapenas </w:t>
      </w:r>
      <w:r w:rsidR="00BB3D41">
        <w:rPr>
          <w:rFonts w:ascii="Times New Roman" w:hAnsi="Times New Roman" w:cs="Times New Roman"/>
          <w:sz w:val="24"/>
          <w:szCs w:val="24"/>
        </w:rPr>
        <w:t>(=</w:t>
      </w:r>
      <w:r>
        <w:rPr>
          <w:rFonts w:ascii="Times New Roman" w:hAnsi="Times New Roman" w:cs="Times New Roman"/>
          <w:sz w:val="24"/>
          <w:szCs w:val="24"/>
        </w:rPr>
        <w:t>Konservuotos Chalapos paprikos</w:t>
      </w:r>
      <w:r w:rsidR="00BB3D41">
        <w:rPr>
          <w:rFonts w:ascii="Times New Roman" w:hAnsi="Times New Roman" w:cs="Times New Roman"/>
          <w:sz w:val="24"/>
          <w:szCs w:val="24"/>
        </w:rPr>
        <w:t>)</w:t>
      </w:r>
    </w:p>
    <w:p w:rsidR="00810D0E" w:rsidRDefault="00810D0E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Jajapeno pipirai </w:t>
      </w:r>
      <w:r w:rsidR="00BB3D41">
        <w:rPr>
          <w:rFonts w:ascii="Times New Roman" w:hAnsi="Times New Roman" w:cs="Times New Roman"/>
          <w:sz w:val="24"/>
          <w:szCs w:val="24"/>
        </w:rPr>
        <w:t>(=</w:t>
      </w:r>
      <w:r>
        <w:rPr>
          <w:rFonts w:ascii="Times New Roman" w:hAnsi="Times New Roman" w:cs="Times New Roman"/>
          <w:sz w:val="24"/>
          <w:szCs w:val="24"/>
        </w:rPr>
        <w:t>Chalapos paprikos</w:t>
      </w:r>
      <w:r w:rsidR="00BB3D41">
        <w:rPr>
          <w:rFonts w:ascii="Times New Roman" w:hAnsi="Times New Roman" w:cs="Times New Roman"/>
          <w:sz w:val="24"/>
          <w:szCs w:val="24"/>
        </w:rPr>
        <w:t>)</w:t>
      </w:r>
    </w:p>
    <w:p w:rsidR="00810D0E" w:rsidRDefault="00810D0E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Wasabi pasta </w:t>
      </w:r>
      <w:r w:rsidR="00BB3D41">
        <w:rPr>
          <w:rFonts w:ascii="Times New Roman" w:hAnsi="Times New Roman" w:cs="Times New Roman"/>
          <w:sz w:val="24"/>
          <w:szCs w:val="24"/>
        </w:rPr>
        <w:t>(=</w:t>
      </w:r>
      <w:r>
        <w:rPr>
          <w:rFonts w:ascii="Times New Roman" w:hAnsi="Times New Roman" w:cs="Times New Roman"/>
          <w:sz w:val="24"/>
          <w:szCs w:val="24"/>
        </w:rPr>
        <w:t>Vasabių pasta</w:t>
      </w:r>
      <w:r w:rsidR="00BB3D41">
        <w:rPr>
          <w:rFonts w:ascii="Times New Roman" w:hAnsi="Times New Roman" w:cs="Times New Roman"/>
          <w:sz w:val="24"/>
          <w:szCs w:val="24"/>
        </w:rPr>
        <w:t>)</w:t>
      </w:r>
    </w:p>
    <w:p w:rsidR="00810D0E" w:rsidRDefault="00810D0E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Surimi lazdelės </w:t>
      </w:r>
      <w:r w:rsidR="00BB3D41">
        <w:rPr>
          <w:rFonts w:ascii="Times New Roman" w:hAnsi="Times New Roman" w:cs="Times New Roman"/>
          <w:sz w:val="24"/>
          <w:szCs w:val="24"/>
        </w:rPr>
        <w:t>(=</w:t>
      </w:r>
      <w:r>
        <w:rPr>
          <w:rFonts w:ascii="Times New Roman" w:hAnsi="Times New Roman" w:cs="Times New Roman"/>
          <w:sz w:val="24"/>
          <w:szCs w:val="24"/>
        </w:rPr>
        <w:t>Surimio lazdelės</w:t>
      </w:r>
      <w:r w:rsidR="00BB3D41">
        <w:rPr>
          <w:rFonts w:ascii="Times New Roman" w:hAnsi="Times New Roman" w:cs="Times New Roman"/>
          <w:sz w:val="24"/>
          <w:szCs w:val="24"/>
        </w:rPr>
        <w:t>)</w:t>
      </w:r>
    </w:p>
    <w:p w:rsidR="009B79E1" w:rsidRDefault="009B79E1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D0E" w:rsidRDefault="00810D0E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D0E" w:rsidRDefault="00810D0E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C3" w:rsidRDefault="009B79E1" w:rsidP="00FE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Parengta 2023 01 27</w:t>
      </w:r>
    </w:p>
    <w:p w:rsidR="00975C8F" w:rsidRPr="00DB718B" w:rsidRDefault="00975C8F" w:rsidP="004C26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C8F" w:rsidRPr="00DB718B" w:rsidSect="00BB3D41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41" w:rsidRDefault="00BB3D41" w:rsidP="00BB3D41">
      <w:pPr>
        <w:spacing w:after="0" w:line="240" w:lineRule="auto"/>
      </w:pPr>
      <w:r>
        <w:separator/>
      </w:r>
    </w:p>
  </w:endnote>
  <w:endnote w:type="continuationSeparator" w:id="0">
    <w:p w:rsidR="00BB3D41" w:rsidRDefault="00BB3D41" w:rsidP="00BB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41" w:rsidRDefault="00BB3D41" w:rsidP="00BB3D41">
      <w:pPr>
        <w:spacing w:after="0" w:line="240" w:lineRule="auto"/>
      </w:pPr>
      <w:r>
        <w:separator/>
      </w:r>
    </w:p>
  </w:footnote>
  <w:footnote w:type="continuationSeparator" w:id="0">
    <w:p w:rsidR="00BB3D41" w:rsidRDefault="00BB3D41" w:rsidP="00BB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799653"/>
      <w:docPartObj>
        <w:docPartGallery w:val="Page Numbers (Top of Page)"/>
        <w:docPartUnique/>
      </w:docPartObj>
    </w:sdtPr>
    <w:sdtEndPr/>
    <w:sdtContent>
      <w:p w:rsidR="00BB3D41" w:rsidRDefault="00BB3D4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AE">
          <w:rPr>
            <w:noProof/>
          </w:rPr>
          <w:t>2</w:t>
        </w:r>
        <w:r>
          <w:fldChar w:fldCharType="end"/>
        </w:r>
      </w:p>
    </w:sdtContent>
  </w:sdt>
  <w:p w:rsidR="00BB3D41" w:rsidRDefault="00BB3D4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7"/>
    <w:rsid w:val="000059DA"/>
    <w:rsid w:val="00100EA3"/>
    <w:rsid w:val="00101D8C"/>
    <w:rsid w:val="003C51FF"/>
    <w:rsid w:val="003C6383"/>
    <w:rsid w:val="003E4365"/>
    <w:rsid w:val="00415F36"/>
    <w:rsid w:val="004A5D25"/>
    <w:rsid w:val="004B38D7"/>
    <w:rsid w:val="004C2627"/>
    <w:rsid w:val="00552767"/>
    <w:rsid w:val="005F27BC"/>
    <w:rsid w:val="006D60AE"/>
    <w:rsid w:val="00723AD5"/>
    <w:rsid w:val="00765EF7"/>
    <w:rsid w:val="00810D0E"/>
    <w:rsid w:val="008417B6"/>
    <w:rsid w:val="008431CE"/>
    <w:rsid w:val="008F6FCA"/>
    <w:rsid w:val="0092402C"/>
    <w:rsid w:val="00927859"/>
    <w:rsid w:val="00975C8F"/>
    <w:rsid w:val="009B79E1"/>
    <w:rsid w:val="00B9129A"/>
    <w:rsid w:val="00BB3D41"/>
    <w:rsid w:val="00C62550"/>
    <w:rsid w:val="00C82872"/>
    <w:rsid w:val="00DB718B"/>
    <w:rsid w:val="00DC6C33"/>
    <w:rsid w:val="00EA2076"/>
    <w:rsid w:val="00FD1835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E60A"/>
  <w15:chartTrackingRefBased/>
  <w15:docId w15:val="{15709F2B-600E-4A04-9C33-EB4E6EEA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B3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3D41"/>
  </w:style>
  <w:style w:type="paragraph" w:styleId="Porat">
    <w:name w:val="footer"/>
    <w:basedOn w:val="prastasis"/>
    <w:link w:val="PoratDiagrama"/>
    <w:uiPriority w:val="99"/>
    <w:unhideWhenUsed/>
    <w:rsid w:val="00BB3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8</cp:revision>
  <dcterms:created xsi:type="dcterms:W3CDTF">2023-01-16T08:59:00Z</dcterms:created>
  <dcterms:modified xsi:type="dcterms:W3CDTF">2023-02-10T07:55:00Z</dcterms:modified>
</cp:coreProperties>
</file>