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36582329"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B80DD0">
              <w:rPr>
                <w:b/>
                <w:caps/>
              </w:rPr>
              <w:t xml:space="preserve">EKONOMIKOS IR FINANSŲ </w:t>
            </w:r>
            <w:r>
              <w:rPr>
                <w:b/>
                <w:caps/>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6532CE">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5B0734">
              <w:t>3</w:t>
            </w:r>
            <w:r w:rsidR="00B80DD0">
              <w:t>-</w:t>
            </w:r>
            <w:r w:rsidR="00B44E57">
              <w:t>0</w:t>
            </w:r>
            <w:r w:rsidR="006532CE">
              <w:t>2</w:t>
            </w:r>
            <w:r w:rsidR="00B80DD0">
              <w:t>-</w:t>
            </w:r>
            <w:r w:rsidR="009F4793">
              <w:t>0</w:t>
            </w:r>
            <w:r w:rsidR="006532CE">
              <w:t>1</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6532CE">
              <w:t>1</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6532CE">
        <w:rPr>
          <w:b/>
          <w:szCs w:val="24"/>
          <w:u w:val="single"/>
        </w:rPr>
        <w:t>vasario</w:t>
      </w:r>
      <w:r w:rsidRPr="00DF5A02">
        <w:rPr>
          <w:b/>
          <w:szCs w:val="24"/>
          <w:u w:val="single"/>
        </w:rPr>
        <w:t xml:space="preserve"> </w:t>
      </w:r>
      <w:r w:rsidR="006532CE">
        <w:rPr>
          <w:b/>
          <w:szCs w:val="24"/>
          <w:u w:val="single"/>
        </w:rPr>
        <w:t>1</w:t>
      </w:r>
      <w:r w:rsidR="002B0CA3">
        <w:rPr>
          <w:b/>
          <w:szCs w:val="24"/>
          <w:u w:val="single"/>
        </w:rPr>
        <w:t xml:space="preserve"> </w:t>
      </w:r>
      <w:r w:rsidR="00AA6CE9">
        <w:rPr>
          <w:b/>
          <w:szCs w:val="24"/>
          <w:u w:val="single"/>
        </w:rPr>
        <w:t>d. 1</w:t>
      </w:r>
      <w:r w:rsidR="00261DD2">
        <w:rPr>
          <w:b/>
          <w:szCs w:val="24"/>
          <w:u w:val="single"/>
        </w:rPr>
        <w:t>5</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„Microsoft Teams“</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06531E" w:rsidRDefault="0006531E" w:rsidP="005952C6">
      <w:pPr>
        <w:pStyle w:val="Pagrindinistekstas"/>
        <w:tabs>
          <w:tab w:val="left" w:pos="9072"/>
        </w:tabs>
        <w:spacing w:before="100" w:beforeAutospacing="1" w:after="100" w:afterAutospacing="1" w:line="360" w:lineRule="exact"/>
        <w:ind w:firstLine="709"/>
        <w:contextualSpacing/>
        <w:jc w:val="both"/>
        <w:rPr>
          <w:szCs w:val="24"/>
        </w:rPr>
      </w:pP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 Dėl Kauno miesto savivaldybės 2023–2025 metų strateginio veiklos plano patvirtinimo (TR-58)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Pr>
          <w:b/>
          <w:szCs w:val="24"/>
        </w:rPr>
        <w:t xml:space="preserve">Pranešėjas – </w:t>
      </w:r>
      <w:r w:rsidRPr="001F7C65">
        <w:rPr>
          <w:b/>
          <w:szCs w:val="24"/>
        </w:rPr>
        <w:t>Tadas Metelionis</w:t>
      </w:r>
      <w:r>
        <w:rPr>
          <w:b/>
          <w:szCs w:val="24"/>
        </w:rPr>
        <w:t xml:space="preserve">, Administracijos direktorius                               </w:t>
      </w:r>
      <w:r w:rsidRPr="001F7C65">
        <w:rPr>
          <w:b/>
          <w:szCs w:val="24"/>
        </w:rPr>
        <w:t>15:00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 Dėl Kauno miesto savivaldybės tarybos 2022 m. gruodžio 20 d. sprendimo Nr. T-579 ,,Dėl Kauno miesto savivaldybės tarybos 2023 metų darbo plano patvirtinimo“ pakeitimo (TR-56)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Pr="001F7C65">
        <w:rPr>
          <w:b/>
          <w:szCs w:val="24"/>
        </w:rPr>
        <w:t xml:space="preserve"> </w:t>
      </w:r>
      <w:r>
        <w:rPr>
          <w:b/>
          <w:szCs w:val="24"/>
        </w:rPr>
        <w:t xml:space="preserve">– Audronė Petkienė, </w:t>
      </w:r>
      <w:r w:rsidRPr="001F7C65">
        <w:rPr>
          <w:b/>
          <w:szCs w:val="24"/>
        </w:rPr>
        <w:t>Kauno miesto savivaldyb</w:t>
      </w:r>
      <w:r>
        <w:rPr>
          <w:b/>
          <w:szCs w:val="24"/>
        </w:rPr>
        <w:t xml:space="preserve">ės tarybos ir mero sekretoriato vedėja                                                                                                               </w:t>
      </w:r>
      <w:r w:rsidRPr="001F7C65">
        <w:rPr>
          <w:b/>
          <w:szCs w:val="24"/>
        </w:rPr>
        <w:t>15:</w:t>
      </w:r>
      <w:r>
        <w:rPr>
          <w:b/>
          <w:szCs w:val="24"/>
        </w:rPr>
        <w:t>1</w:t>
      </w:r>
      <w:r w:rsidRPr="001F7C65">
        <w:rPr>
          <w:b/>
          <w:szCs w:val="24"/>
        </w:rPr>
        <w:t>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 Dėl Kauno miesto savivaldybės tarybos Kontrolės komiteto 2023 metų veiklos programos patvirtinimo (TR-24)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1F7C65">
        <w:rPr>
          <w:b/>
          <w:szCs w:val="24"/>
        </w:rPr>
        <w:t xml:space="preserve">Pranešėja </w:t>
      </w:r>
      <w:r>
        <w:rPr>
          <w:b/>
          <w:szCs w:val="24"/>
        </w:rPr>
        <w:t xml:space="preserve">– </w:t>
      </w:r>
      <w:r w:rsidRPr="001F7C65">
        <w:rPr>
          <w:b/>
          <w:szCs w:val="24"/>
        </w:rPr>
        <w:t>Jurgita Kupčinskienė</w:t>
      </w:r>
      <w:r>
        <w:rPr>
          <w:b/>
          <w:szCs w:val="24"/>
        </w:rPr>
        <w:t>,</w:t>
      </w:r>
      <w:r w:rsidRPr="001F7C65">
        <w:rPr>
          <w:b/>
          <w:szCs w:val="24"/>
        </w:rPr>
        <w:t xml:space="preserve"> Kauno miesto savivaldybės tarybos narė </w:t>
      </w:r>
      <w:r>
        <w:rPr>
          <w:b/>
          <w:szCs w:val="24"/>
        </w:rPr>
        <w:t xml:space="preserve">  </w:t>
      </w:r>
      <w:r w:rsidRPr="001F7C65">
        <w:rPr>
          <w:b/>
          <w:szCs w:val="24"/>
        </w:rPr>
        <w:t>15:</w:t>
      </w:r>
      <w:r>
        <w:rPr>
          <w:b/>
          <w:szCs w:val="24"/>
        </w:rPr>
        <w:t>15</w:t>
      </w:r>
      <w:r w:rsidRPr="001F7C65">
        <w:rPr>
          <w:b/>
          <w:szCs w:val="24"/>
        </w:rPr>
        <w:t xml:space="preserve">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 Dėl Kristinos Kripienės ir Eitvydės Nacevičiūtės delegavimo į kandidatų į Kauno miesto savivaldybės valdomų bendrovių visuotinių akcininkų susirinkimų renkamų kolegialių organų nepriklausomų narių pareigas atrankos komisiją (TR-34)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1F7C65">
        <w:rPr>
          <w:b/>
          <w:szCs w:val="24"/>
        </w:rPr>
        <w:t xml:space="preserve">Pranešėjas – Pranas Rakauskas, Kauno miesto savivaldybės administracijos vyresnysis patarėjas </w:t>
      </w:r>
      <w:r>
        <w:rPr>
          <w:b/>
          <w:szCs w:val="24"/>
        </w:rPr>
        <w:t xml:space="preserve">                                                                                                                               </w:t>
      </w:r>
      <w:r w:rsidRPr="001F7C65">
        <w:rPr>
          <w:b/>
          <w:szCs w:val="24"/>
        </w:rPr>
        <w:t>15:20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 Dėl Vilkupio gatvės pavadinimo suteikimo (TR-52)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1F7C65">
        <w:rPr>
          <w:b/>
          <w:szCs w:val="24"/>
        </w:rPr>
        <w:t xml:space="preserve">Pranešėjas – Nerijus Valatkevičius, Miesto planavimo ir architektūros skyriaus vedėjas </w:t>
      </w:r>
      <w:r>
        <w:rPr>
          <w:b/>
          <w:szCs w:val="24"/>
        </w:rPr>
        <w:t xml:space="preserve">                                                                                                                                  </w:t>
      </w:r>
      <w:r w:rsidRPr="001F7C65">
        <w:rPr>
          <w:b/>
          <w:szCs w:val="24"/>
        </w:rPr>
        <w:t>15:25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6. Dėl Kauno miesto savivaldybės tarybos 2015 m. birželio 9 d. sprendimo Nr. T-290 ,,Dėl didžiausio leistino Kauno miesto savivaldybės administracijos valstybės tarnautojų ir darbuotojų, dirbančių pagal darbo sutartis ir gaunančių užmokestį iš savivaldybės biudžeto, pareigybių skaičiaus ir Kauno miesto savivaldybės administracijos struktūros patvirtinimo“ pakeitimo (TR-65)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7. Dėl Kauno miesto savivaldybės tarybos 2022 m. gegužės 24 d. sprendimo Nr. T-250 ,,Dėl didžiausio leistino Kauno miesto savivaldybės administracijos valstybės tarnautojų ir darbuotojų, dirbančių pagal darbo sutartis ir gaunančių užmokestį iš savivaldybės biudžeto, pareigybių skaičiaus patvirtinimo“ pakeitimo (TR-66)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1F7C65">
        <w:rPr>
          <w:b/>
          <w:szCs w:val="24"/>
        </w:rPr>
        <w:t xml:space="preserve">Pranešėja – Jurgita Kvedaravičienė, Personalo valdymo skyriaus vedėjos pavaduotoja, atliekanti skyriaus vedėjos funkcijas </w:t>
      </w:r>
      <w:r>
        <w:rPr>
          <w:b/>
          <w:szCs w:val="24"/>
        </w:rPr>
        <w:t xml:space="preserve">                                                                                 </w:t>
      </w:r>
      <w:r w:rsidRPr="001F7C65">
        <w:rPr>
          <w:b/>
          <w:szCs w:val="24"/>
        </w:rPr>
        <w:t>15:30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lastRenderedPageBreak/>
        <w:t xml:space="preserve">8. Dėl trumpalaikio materialiojo turto perdavimo Kauno miesto savivaldybės biudžetinėms sporto ir švietimo įstaigoms (TR-22)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9. Dėl ilgalaikio materialiojo turto perdavimo biudžetinėms įstaigoms – Kauno sporto mokykloms (TR-23) </w:t>
      </w:r>
    </w:p>
    <w:p w:rsidR="001F7C65" w:rsidRPr="002A46EE"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2A46EE">
        <w:rPr>
          <w:b/>
          <w:szCs w:val="24"/>
        </w:rPr>
        <w:t xml:space="preserve">Pranešėjas </w:t>
      </w:r>
      <w:r w:rsidR="002A46EE" w:rsidRPr="002A46EE">
        <w:rPr>
          <w:b/>
          <w:szCs w:val="24"/>
        </w:rPr>
        <w:t xml:space="preserve">– </w:t>
      </w:r>
      <w:r w:rsidRPr="002A46EE">
        <w:rPr>
          <w:b/>
          <w:szCs w:val="24"/>
        </w:rPr>
        <w:t>T</w:t>
      </w:r>
      <w:r w:rsidR="002A46EE" w:rsidRPr="002A46EE">
        <w:rPr>
          <w:b/>
          <w:szCs w:val="24"/>
        </w:rPr>
        <w:t xml:space="preserve">adas Vasiliauskas, </w:t>
      </w:r>
      <w:r w:rsidRPr="002A46EE">
        <w:rPr>
          <w:b/>
          <w:szCs w:val="24"/>
        </w:rPr>
        <w:t>Sporto skyri</w:t>
      </w:r>
      <w:r w:rsidR="002A46EE" w:rsidRPr="002A46EE">
        <w:rPr>
          <w:b/>
          <w:szCs w:val="24"/>
        </w:rPr>
        <w:t xml:space="preserve">aus vedėjas </w:t>
      </w:r>
      <w:r w:rsidR="002A46EE">
        <w:rPr>
          <w:b/>
          <w:szCs w:val="24"/>
        </w:rPr>
        <w:t xml:space="preserve">                                 </w:t>
      </w:r>
      <w:r w:rsidR="002A46EE" w:rsidRPr="002A46EE">
        <w:rPr>
          <w:b/>
          <w:szCs w:val="24"/>
        </w:rPr>
        <w:t>15:35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10. Dėl Kauno miesto savivaldybės tarybos 2021 m. vasario 2 d. sprendimo Nr. T-21 „Dėl maksimalaus akredituotos vaikų dienos socialinės priežiūros išlaidų finansavimo Kauno miesto savivaldybės teritorijoje gyvenantiems vaikams dydžio nustatymo“ pakeitimo (TR-42)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11. Dėl Kauno miesto savivaldybės tarybos 2022 m. kovo 22 d. sprendimo Nr. T-137 „Dėl maksimalių socialinės globos ir socialinės priežiūros išlaidų finansavimo Kauno miesto savivaldybės teritorijos gyventojams dydžių nustatymo“ pakeitimo (TR-67) </w:t>
      </w:r>
    </w:p>
    <w:p w:rsidR="001F7C65" w:rsidRPr="002A46EE" w:rsidRDefault="002A46EE" w:rsidP="001F7C65">
      <w:pPr>
        <w:pStyle w:val="Pagrindinistekstas"/>
        <w:tabs>
          <w:tab w:val="left" w:pos="9072"/>
        </w:tabs>
        <w:spacing w:before="100" w:beforeAutospacing="1" w:after="100" w:afterAutospacing="1" w:line="360" w:lineRule="exact"/>
        <w:ind w:firstLine="709"/>
        <w:contextualSpacing/>
        <w:jc w:val="both"/>
        <w:rPr>
          <w:b/>
          <w:szCs w:val="24"/>
        </w:rPr>
      </w:pPr>
      <w:r w:rsidRPr="002A46EE">
        <w:rPr>
          <w:b/>
          <w:szCs w:val="24"/>
        </w:rPr>
        <w:t>Pranešėja</w:t>
      </w:r>
      <w:r w:rsidR="001F7C65" w:rsidRPr="002A46EE">
        <w:rPr>
          <w:b/>
          <w:szCs w:val="24"/>
        </w:rPr>
        <w:t xml:space="preserve"> </w:t>
      </w:r>
      <w:r w:rsidRPr="002A46EE">
        <w:rPr>
          <w:b/>
          <w:szCs w:val="24"/>
        </w:rPr>
        <w:t xml:space="preserve">– Jolanta Baltaduonytė, </w:t>
      </w:r>
      <w:r w:rsidR="001F7C65" w:rsidRPr="002A46EE">
        <w:rPr>
          <w:b/>
          <w:szCs w:val="24"/>
        </w:rPr>
        <w:t>Socialinių paslaugų skyri</w:t>
      </w:r>
      <w:r w:rsidRPr="002A46EE">
        <w:rPr>
          <w:b/>
          <w:szCs w:val="24"/>
        </w:rPr>
        <w:t xml:space="preserve">aus vedėja </w:t>
      </w:r>
      <w:r>
        <w:rPr>
          <w:b/>
          <w:szCs w:val="24"/>
        </w:rPr>
        <w:t xml:space="preserve">           </w:t>
      </w:r>
      <w:r w:rsidRPr="002A46EE">
        <w:rPr>
          <w:b/>
          <w:szCs w:val="24"/>
        </w:rPr>
        <w:t>15:40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12. Dėl Kauno miesto savižudybių prevencijos modelio patvirtinimo (TR-29)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13. Dėl Kauno miesto savivaldybės visuomenės sveikatos rėmimo specialiosios programos 2023 metų priemonių finansavimo plano patvirtinimo (TR-30)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14. Dėl Kauno miesto savivaldybės visuomenės sveikatos rėmimo specialiosios programos priemonių vykdymo 2022 metų ataskaitos patvirtinimo (TR-31) </w:t>
      </w:r>
    </w:p>
    <w:p w:rsidR="001F7C65" w:rsidRPr="002417F0" w:rsidRDefault="002A46EE" w:rsidP="001F7C65">
      <w:pPr>
        <w:pStyle w:val="Pagrindinistekstas"/>
        <w:tabs>
          <w:tab w:val="left" w:pos="9072"/>
        </w:tabs>
        <w:spacing w:before="100" w:beforeAutospacing="1" w:after="100" w:afterAutospacing="1" w:line="360" w:lineRule="exact"/>
        <w:ind w:firstLine="709"/>
        <w:contextualSpacing/>
        <w:jc w:val="both"/>
        <w:rPr>
          <w:b/>
          <w:szCs w:val="24"/>
        </w:rPr>
      </w:pPr>
      <w:r w:rsidRPr="002417F0">
        <w:rPr>
          <w:b/>
          <w:szCs w:val="24"/>
        </w:rPr>
        <w:t>Pranešėja</w:t>
      </w:r>
      <w:r w:rsidR="001F7C65" w:rsidRPr="002417F0">
        <w:rPr>
          <w:b/>
          <w:szCs w:val="24"/>
        </w:rPr>
        <w:t xml:space="preserve"> </w:t>
      </w:r>
      <w:r w:rsidRPr="002417F0">
        <w:rPr>
          <w:b/>
          <w:szCs w:val="24"/>
        </w:rPr>
        <w:t xml:space="preserve">– Milda Labašauskaitė, </w:t>
      </w:r>
      <w:r w:rsidR="001F7C65" w:rsidRPr="002417F0">
        <w:rPr>
          <w:b/>
          <w:szCs w:val="24"/>
        </w:rPr>
        <w:t>Sveikatos apsaugos skyri</w:t>
      </w:r>
      <w:r w:rsidRPr="002417F0">
        <w:rPr>
          <w:b/>
          <w:szCs w:val="24"/>
        </w:rPr>
        <w:t xml:space="preserve">aus vedėja </w:t>
      </w:r>
      <w:r w:rsidR="002417F0">
        <w:rPr>
          <w:b/>
          <w:szCs w:val="24"/>
        </w:rPr>
        <w:t xml:space="preserve">            15:45</w:t>
      </w:r>
      <w:r w:rsidRPr="002417F0">
        <w:rPr>
          <w:b/>
          <w:szCs w:val="24"/>
        </w:rPr>
        <w:t xml:space="preserve">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15. Dėl Kauno miesto savivaldybės aplinkos apsaugos rėmimo specialiosios programos 2022 m. priemonių vykdymo ataskaitos patvirtinimo (TR-25)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16. Dėl Kauno miesto savivaldybės aplinkos apsaugos rėmimo specialiosios programos 2023 m. priemonių finansavimo plano patvirtinimo (TR-26)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17. Dėl Kauno miesto savivaldybės tarybos 2014 m. gruodžio 22 d. sprendimo Nr. T-733 „Dėl Kauno miesto savivaldybės komunalinių atliekų tvarkymo paslaugos kokybės stebėsenos ir kontrolės vykdymo, stebėsenos ir kontrolės rodiklių ir jų kriterijų nustatymo tvarkos aprašo patvirtinimo“ pakeitimo (TR-53) </w:t>
      </w:r>
    </w:p>
    <w:p w:rsidR="001F7C65" w:rsidRPr="00A448AF" w:rsidRDefault="00A448AF" w:rsidP="001F7C65">
      <w:pPr>
        <w:pStyle w:val="Pagrindinistekstas"/>
        <w:tabs>
          <w:tab w:val="left" w:pos="9072"/>
        </w:tabs>
        <w:spacing w:before="100" w:beforeAutospacing="1" w:after="100" w:afterAutospacing="1" w:line="360" w:lineRule="exact"/>
        <w:ind w:firstLine="709"/>
        <w:contextualSpacing/>
        <w:jc w:val="both"/>
        <w:rPr>
          <w:b/>
          <w:szCs w:val="24"/>
        </w:rPr>
      </w:pPr>
      <w:r w:rsidRPr="00A448AF">
        <w:rPr>
          <w:b/>
          <w:szCs w:val="24"/>
        </w:rPr>
        <w:t>Pranešėja</w:t>
      </w:r>
      <w:r w:rsidR="001F7C65" w:rsidRPr="00A448AF">
        <w:rPr>
          <w:b/>
          <w:szCs w:val="24"/>
        </w:rPr>
        <w:t xml:space="preserve"> </w:t>
      </w:r>
      <w:r w:rsidRPr="00A448AF">
        <w:rPr>
          <w:b/>
          <w:szCs w:val="24"/>
        </w:rPr>
        <w:t xml:space="preserve">– Radeta Savickienė, </w:t>
      </w:r>
      <w:r w:rsidR="001F7C65" w:rsidRPr="00A448AF">
        <w:rPr>
          <w:b/>
          <w:szCs w:val="24"/>
        </w:rPr>
        <w:t>Aplinkos apsaugos skyri</w:t>
      </w:r>
      <w:r w:rsidRPr="00A448AF">
        <w:rPr>
          <w:b/>
          <w:szCs w:val="24"/>
        </w:rPr>
        <w:t xml:space="preserve">aus vedėja </w:t>
      </w:r>
      <w:r>
        <w:rPr>
          <w:b/>
          <w:szCs w:val="24"/>
        </w:rPr>
        <w:t xml:space="preserve">                 </w:t>
      </w:r>
      <w:r w:rsidRPr="00A448AF">
        <w:rPr>
          <w:b/>
          <w:szCs w:val="24"/>
        </w:rPr>
        <w:t>15:50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18. Dėl Kauno miesto savivaldybės tarybos 2020 m. gruodžio 22 d. sprendimo Nr. T-594 „Dėl Kauno miesto savivaldybės infrastruktūros plėtros rėmimo programos komisijos sudėties ir darbo reglamento patvirtinimo“ pakeitimo (TR-14)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19. Dėl Kauno miesto savivaldybės tarybos 2022 m. gruodžio 20 d. sprendimo Nr. T-606 „Dėl Kauno miesto gatvių tiesimo, rekonstravimo, taisymo ir priežiūros darbų 2023–2025 metų prioritetinio sąrašo patvirtinimo“ pakeitimo (TR-46)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20. Dėl Kauno miesto savivaldybės tarybos 2022 m. gruodžio 20 d. sprendimo Nr. T-608 „Dėl sutikimo naudotis Kauno miesto vietinės reikšmės viešaisiais keliais važiuojant didžiagabaritėmis ir (ar) sunkiasvorėmis transporto priemonėmis išdavimo tvarkos aprašo patvirtinimo" pakeitimo (TR-47) </w:t>
      </w:r>
    </w:p>
    <w:p w:rsidR="001F7C65" w:rsidRPr="00A448AF"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A448AF">
        <w:rPr>
          <w:b/>
          <w:szCs w:val="24"/>
        </w:rPr>
        <w:t>Pra</w:t>
      </w:r>
      <w:r w:rsidR="00A448AF" w:rsidRPr="00A448AF">
        <w:rPr>
          <w:b/>
          <w:szCs w:val="24"/>
        </w:rPr>
        <w:t xml:space="preserve">nešėjas </w:t>
      </w:r>
      <w:r w:rsidR="00A448AF">
        <w:rPr>
          <w:b/>
          <w:szCs w:val="24"/>
        </w:rPr>
        <w:t xml:space="preserve">– </w:t>
      </w:r>
      <w:r w:rsidR="00A448AF" w:rsidRPr="00A448AF">
        <w:rPr>
          <w:b/>
          <w:szCs w:val="24"/>
        </w:rPr>
        <w:t xml:space="preserve">Aloyzas Pakalniškis, </w:t>
      </w:r>
      <w:r w:rsidRPr="00A448AF">
        <w:rPr>
          <w:b/>
          <w:szCs w:val="24"/>
        </w:rPr>
        <w:t>Miesto tvarkymo skyri</w:t>
      </w:r>
      <w:r w:rsidR="00A448AF" w:rsidRPr="00A448AF">
        <w:rPr>
          <w:b/>
          <w:szCs w:val="24"/>
        </w:rPr>
        <w:t xml:space="preserve">aus vedėjas </w:t>
      </w:r>
      <w:r w:rsidR="00A448AF">
        <w:rPr>
          <w:b/>
          <w:szCs w:val="24"/>
        </w:rPr>
        <w:t xml:space="preserve">              </w:t>
      </w:r>
      <w:r w:rsidR="00A448AF" w:rsidRPr="00A448AF">
        <w:rPr>
          <w:b/>
          <w:szCs w:val="24"/>
        </w:rPr>
        <w:t>15:55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21. Dėl Kauno miesto savivaldybės tarybos 2007 m. lapkričio 15 d. sprendimo Nr. T-575 ,,Dėl Mokesčių lengvatų teikimo taisyklių tvirtinimo“ pakeitimo (TR-12)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lastRenderedPageBreak/>
        <w:t xml:space="preserve">22. Dėl žemės mokesčio lengvatos (TR-40)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23. Dėl vietinės rinkliavos už leidimo įrengti išorinę reklamą išdavimą lengvatos suteikimo (TR-49)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24. Dėl sutikimo UAB „Tete-a-tete“ kazino steigti lošimų organizavimo vietą Vandžiogalos pl. 20, Kaune, išdavimo (TR-21) </w:t>
      </w:r>
    </w:p>
    <w:p w:rsidR="001F7C65" w:rsidRPr="00A448AF" w:rsidRDefault="00A448AF" w:rsidP="001F7C65">
      <w:pPr>
        <w:pStyle w:val="Pagrindinistekstas"/>
        <w:tabs>
          <w:tab w:val="left" w:pos="9072"/>
        </w:tabs>
        <w:spacing w:before="100" w:beforeAutospacing="1" w:after="100" w:afterAutospacing="1" w:line="360" w:lineRule="exact"/>
        <w:ind w:firstLine="709"/>
        <w:contextualSpacing/>
        <w:jc w:val="both"/>
        <w:rPr>
          <w:b/>
          <w:szCs w:val="24"/>
        </w:rPr>
      </w:pPr>
      <w:r w:rsidRPr="00A448AF">
        <w:rPr>
          <w:b/>
          <w:szCs w:val="24"/>
        </w:rPr>
        <w:t>Pranešėja</w:t>
      </w:r>
      <w:r w:rsidR="001F7C65" w:rsidRPr="00A448AF">
        <w:rPr>
          <w:b/>
          <w:szCs w:val="24"/>
        </w:rPr>
        <w:t xml:space="preserve"> </w:t>
      </w:r>
      <w:r w:rsidRPr="00A448AF">
        <w:rPr>
          <w:b/>
          <w:szCs w:val="24"/>
        </w:rPr>
        <w:t xml:space="preserve">– Sonata Šėlienė, </w:t>
      </w:r>
      <w:r w:rsidR="001F7C65" w:rsidRPr="00A448AF">
        <w:rPr>
          <w:b/>
          <w:szCs w:val="24"/>
        </w:rPr>
        <w:t>Licencijų, leidimų ir paslaugų skyri</w:t>
      </w:r>
      <w:r w:rsidRPr="00A448AF">
        <w:rPr>
          <w:b/>
          <w:szCs w:val="24"/>
        </w:rPr>
        <w:t xml:space="preserve">aus vedėja </w:t>
      </w:r>
      <w:r>
        <w:rPr>
          <w:b/>
          <w:szCs w:val="24"/>
        </w:rPr>
        <w:t xml:space="preserve">     16:00</w:t>
      </w:r>
      <w:r w:rsidRPr="00A448AF">
        <w:rPr>
          <w:b/>
          <w:szCs w:val="24"/>
        </w:rPr>
        <w:t xml:space="preserve">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25. Dėl pritarimo Kauno miesto integruotos teritorijų vystymo programos įgyvendinimo ataskaitai (TR-32)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26. Dėl pritarimo įgyvendinti projektą „Baltijos šalių sprendimai valdant plastiko taršą žiedinėje ekonomikoje (baltiplast)“ (TR-54)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27. Dėl Kauno Aleksoto inovacijų pramonės parko įsteigimo (TR-59)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28. Dėl Kauno Aleksoto inovacijų pramonės parko veiklos organizavimo aprašo patvirtinimo (TR-60) </w:t>
      </w:r>
    </w:p>
    <w:p w:rsidR="001F7C65" w:rsidRPr="00A448AF" w:rsidRDefault="00A448AF" w:rsidP="001F7C65">
      <w:pPr>
        <w:pStyle w:val="Pagrindinistekstas"/>
        <w:tabs>
          <w:tab w:val="left" w:pos="9072"/>
        </w:tabs>
        <w:spacing w:before="100" w:beforeAutospacing="1" w:after="100" w:afterAutospacing="1" w:line="360" w:lineRule="exact"/>
        <w:ind w:firstLine="709"/>
        <w:contextualSpacing/>
        <w:jc w:val="both"/>
        <w:rPr>
          <w:b/>
          <w:szCs w:val="24"/>
        </w:rPr>
      </w:pPr>
      <w:r w:rsidRPr="00A448AF">
        <w:rPr>
          <w:b/>
          <w:szCs w:val="24"/>
        </w:rPr>
        <w:t>Pranešėja</w:t>
      </w:r>
      <w:r w:rsidR="001F7C65" w:rsidRPr="00A448AF">
        <w:rPr>
          <w:b/>
          <w:szCs w:val="24"/>
        </w:rPr>
        <w:t xml:space="preserve"> </w:t>
      </w:r>
      <w:r w:rsidRPr="00A448AF">
        <w:rPr>
          <w:b/>
          <w:szCs w:val="24"/>
        </w:rPr>
        <w:t xml:space="preserve">– </w:t>
      </w:r>
      <w:r w:rsidR="001F7C65" w:rsidRPr="00A448AF">
        <w:rPr>
          <w:b/>
          <w:szCs w:val="24"/>
        </w:rPr>
        <w:t>Aist</w:t>
      </w:r>
      <w:r w:rsidRPr="00A448AF">
        <w:rPr>
          <w:b/>
          <w:szCs w:val="24"/>
        </w:rPr>
        <w:t xml:space="preserve">ė Lukaševičiūtė, </w:t>
      </w:r>
      <w:r w:rsidR="001F7C65" w:rsidRPr="00A448AF">
        <w:rPr>
          <w:b/>
          <w:szCs w:val="24"/>
        </w:rPr>
        <w:t>Investi</w:t>
      </w:r>
      <w:r w:rsidRPr="00A448AF">
        <w:rPr>
          <w:b/>
          <w:szCs w:val="24"/>
        </w:rPr>
        <w:t>cijų ir projektų skyriaus vedėja</w:t>
      </w:r>
      <w:r>
        <w:rPr>
          <w:b/>
          <w:szCs w:val="24"/>
        </w:rPr>
        <w:t xml:space="preserve">          16:05</w:t>
      </w:r>
      <w:r w:rsidRPr="00A448AF">
        <w:rPr>
          <w:b/>
          <w:szCs w:val="24"/>
        </w:rPr>
        <w:t xml:space="preserve">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29. Dėl UAB ,,Vijora" skolos pripažinimo beviltiška ir jos nurašymo (TR-11)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30. Dėl trumpalaikio materialiojo turto perėmimo iš Kauno 1-osios muzikos mokyklos ir jo perdavimo Kauno miesto savivaldybės švietimo biudžetinėms įstaigoms (TR-33)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31. Dėl Kauno miesto savivaldybės tarybos 2018 m. spalio 9 d. sprendimo Nr. T-490 „Dėl Mokymo lėšų skyrimo, naudojimo ir perskirstymo tvarkos aprašo patvirtinimo“ pakeitimo (TR-41)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32. Dėl Kauno miesto savivaldybės tarybos 2019 m. spalio 15 d. sprendimo Nr. T-454 „Dėl Atlyginimo už vaikų, ugdomų pagal ikimokyklinio ir (ar) priešmokyklinio ugdymo programas, išlaikymą dydžio nustatymo ir mokėjimo tvarkos aprašo patvirtinimo“ pakeitimo (TR-61)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33. Dėl priešmokyklinio ugdymo grupių ir klasių komplektų skaičiaus Kauno miesto savivaldybės biudžetinėse bendrojo ugdymo mokyklose 2023–2024 mokslo metais nustatymo, pritarimo priešmokyklinio ugdymo grupių ir klasių komplektų skaičiui viešosiose švietimo įstaigose, kuriose Kauno miesto savivaldybė yra dalininkė, 2023–2024 mokslo metais (TR-63)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34. 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 (TR-64) </w:t>
      </w:r>
    </w:p>
    <w:p w:rsidR="001F7C65" w:rsidRPr="00A448AF" w:rsidRDefault="00A448AF" w:rsidP="001F7C65">
      <w:pPr>
        <w:pStyle w:val="Pagrindinistekstas"/>
        <w:tabs>
          <w:tab w:val="left" w:pos="9072"/>
        </w:tabs>
        <w:spacing w:before="100" w:beforeAutospacing="1" w:after="100" w:afterAutospacing="1" w:line="360" w:lineRule="exact"/>
        <w:ind w:firstLine="709"/>
        <w:contextualSpacing/>
        <w:jc w:val="both"/>
        <w:rPr>
          <w:b/>
          <w:szCs w:val="24"/>
        </w:rPr>
      </w:pPr>
      <w:r w:rsidRPr="00A448AF">
        <w:rPr>
          <w:b/>
          <w:szCs w:val="24"/>
        </w:rPr>
        <w:t>Pranešėja</w:t>
      </w:r>
      <w:r w:rsidR="001F7C65" w:rsidRPr="00A448AF">
        <w:rPr>
          <w:b/>
          <w:szCs w:val="24"/>
        </w:rPr>
        <w:t xml:space="preserve"> </w:t>
      </w:r>
      <w:r w:rsidRPr="00A448AF">
        <w:rPr>
          <w:b/>
          <w:szCs w:val="24"/>
        </w:rPr>
        <w:t xml:space="preserve">– Ona Gucevičienė, </w:t>
      </w:r>
      <w:r w:rsidR="001F7C65" w:rsidRPr="00A448AF">
        <w:rPr>
          <w:b/>
          <w:szCs w:val="24"/>
        </w:rPr>
        <w:t>Švietimo skyri</w:t>
      </w:r>
      <w:r w:rsidRPr="00A448AF">
        <w:rPr>
          <w:b/>
          <w:szCs w:val="24"/>
        </w:rPr>
        <w:t xml:space="preserve">aus vedėja </w:t>
      </w:r>
      <w:r>
        <w:rPr>
          <w:b/>
          <w:szCs w:val="24"/>
        </w:rPr>
        <w:t xml:space="preserve">                                     </w:t>
      </w:r>
      <w:r w:rsidRPr="00A448AF">
        <w:rPr>
          <w:b/>
          <w:szCs w:val="24"/>
        </w:rPr>
        <w:t>16:10 val.</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35. Dėl Kauno miesto savivaldybės tarybos 2021 m. spalio 19 d. sprendimo Nr. T-427 „Dėl Kauno miesto savivaldybės Vinco Kudirkos viešosios bibliotekos teikiamų paslaugų įkainių nustatymo“ pakeitimo (TR-68)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36. Dėl Kauno miesto savivaldybės tarybos 2021 m. spalio 19 d. sprendimo Nr. T-432 „Dėl Kauno miesto muziejaus teikiamų paslaugų įkainių nustatymo“ pakeitimo (TR-69)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37. Dėl Kauno miesto savivaldybės tarybos 2021 m. spalio 19 d. sprendimo Nr. T-423 „Dėl koncertinės įstaigos Kauno miesto simfoninio orkestro teikiamų paslaugų įkainių nustatymo“ pakeitimo (TR-70)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38. Dėl Kauno miesto savivaldybės tarybos 2021 m. spalio 19 d. sprendimo Nr. T-425 „Dėl Kauno šokio teatro „Aura“ teikiamų paslaugų įkainių nustatymo“ pakeitimo (TR-71)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39. Dėl Kauno menininkų namų teikiamų paslaugų įkainių nustatymo (TR-72)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40. Dėl Kauno miesto savivaldybės tarybos 2021 m. spalio 19 d. sprendimo Nr. T-429 „Dėl Kauno miesto kamerinio teatro teikiamų paslaugų įkainių nustatymo“ pakeitimo (TR-73)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41. </w:t>
      </w:r>
      <w:r w:rsidR="00936008" w:rsidRPr="001F7C65">
        <w:rPr>
          <w:szCs w:val="24"/>
        </w:rPr>
        <w:t>Dėl Kauno kino centro „Ro</w:t>
      </w:r>
      <w:bookmarkStart w:id="13" w:name="_GoBack"/>
      <w:bookmarkEnd w:id="13"/>
      <w:r w:rsidR="00936008" w:rsidRPr="001F7C65">
        <w:rPr>
          <w:szCs w:val="24"/>
        </w:rPr>
        <w:t xml:space="preserve">muva“ teikiamų paslaugų įkainių nustatymo (TR-74)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42. </w:t>
      </w:r>
      <w:r w:rsidR="00936008" w:rsidRPr="001F7C65">
        <w:rPr>
          <w:szCs w:val="24"/>
        </w:rPr>
        <w:t>Dėl Kauno kultūros centro teikiamų paslaugų įkainių nustatymo (TR-75)</w:t>
      </w:r>
    </w:p>
    <w:p w:rsidR="00C67B6D" w:rsidRDefault="00A448AF" w:rsidP="001F7C65">
      <w:pPr>
        <w:pStyle w:val="Pagrindinistekstas"/>
        <w:tabs>
          <w:tab w:val="left" w:pos="9072"/>
        </w:tabs>
        <w:spacing w:before="100" w:beforeAutospacing="1" w:after="100" w:afterAutospacing="1" w:line="360" w:lineRule="exact"/>
        <w:ind w:firstLine="709"/>
        <w:contextualSpacing/>
        <w:jc w:val="both"/>
        <w:rPr>
          <w:szCs w:val="24"/>
        </w:rPr>
      </w:pPr>
      <w:r w:rsidRPr="00852C20">
        <w:rPr>
          <w:b/>
          <w:sz w:val="23"/>
          <w:szCs w:val="23"/>
        </w:rPr>
        <w:t xml:space="preserve">Pranešėja – Agnė Augonė, Klientų aptarnavimo ir informavimo skyriaus vedėja, atliekanti Kultūros skyriaus vedėjo funkcijas                                                             </w:t>
      </w:r>
      <w:r w:rsidR="00C67B6D">
        <w:rPr>
          <w:b/>
          <w:sz w:val="23"/>
          <w:szCs w:val="23"/>
        </w:rPr>
        <w:t xml:space="preserve">                 </w:t>
      </w:r>
      <w:r>
        <w:rPr>
          <w:b/>
          <w:sz w:val="23"/>
          <w:szCs w:val="23"/>
        </w:rPr>
        <w:t xml:space="preserve">       </w:t>
      </w:r>
      <w:r w:rsidRPr="00852C20">
        <w:rPr>
          <w:b/>
          <w:sz w:val="23"/>
          <w:szCs w:val="23"/>
        </w:rPr>
        <w:t xml:space="preserve">     </w:t>
      </w:r>
      <w:r w:rsidRPr="00852C20">
        <w:rPr>
          <w:sz w:val="23"/>
          <w:szCs w:val="23"/>
        </w:rPr>
        <w:t xml:space="preserve"> </w:t>
      </w:r>
      <w:r w:rsidR="00C67B6D">
        <w:rPr>
          <w:b/>
          <w:sz w:val="23"/>
          <w:szCs w:val="23"/>
        </w:rPr>
        <w:t>16:20</w:t>
      </w:r>
      <w:r w:rsidRPr="00852C20">
        <w:rPr>
          <w:b/>
          <w:sz w:val="23"/>
          <w:szCs w:val="23"/>
        </w:rPr>
        <w:t xml:space="preserve"> val.</w:t>
      </w:r>
      <w:r w:rsidR="00C67B6D">
        <w:rPr>
          <w:szCs w:val="24"/>
        </w:rPr>
        <w:t xml:space="preserve">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43. Dėl įgaliojimų suteikimo Valdui Mingailai, Astai Teresei Kulikauskienei ir Jurgitai Vasiliauskienei (TR-20) </w:t>
      </w:r>
    </w:p>
    <w:p w:rsidR="001F7C65" w:rsidRPr="001F7C65" w:rsidRDefault="001F7C65" w:rsidP="00C67B6D">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44. Dėl sutikimo tiesti buitinių nuotekų šalinimo tinklus žemės sklype (unikalus </w:t>
      </w:r>
      <w:r w:rsidR="00C67B6D">
        <w:rPr>
          <w:szCs w:val="24"/>
        </w:rPr>
        <w:br/>
      </w:r>
      <w:r w:rsidRPr="001F7C65">
        <w:rPr>
          <w:szCs w:val="24"/>
        </w:rPr>
        <w:t xml:space="preserve">Nr. 4400-3133-7785) Vytėnų g., Kaune (TR-2)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45. Dėl sutikimo tiesti elektros tinklus žemės sklype (unikalus Nr. 4400-0970-9580) H. ir </w:t>
      </w:r>
      <w:r w:rsidR="003A3839">
        <w:rPr>
          <w:szCs w:val="24"/>
        </w:rPr>
        <w:br/>
      </w:r>
      <w:r w:rsidRPr="001F7C65">
        <w:rPr>
          <w:szCs w:val="24"/>
        </w:rPr>
        <w:t xml:space="preserve">O. Minkovskių g. 91, Kaune (TR-3) </w:t>
      </w:r>
    </w:p>
    <w:p w:rsidR="001F7C65" w:rsidRPr="001F7C65" w:rsidRDefault="001F7C65" w:rsidP="00C67B6D">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46. Dėl sutikimo tiesti elektros tinklus žemės sklype (unikalus</w:t>
      </w:r>
      <w:r w:rsidR="00C67B6D">
        <w:rPr>
          <w:szCs w:val="24"/>
        </w:rPr>
        <w:t xml:space="preserve"> </w:t>
      </w:r>
      <w:r w:rsidRPr="001F7C65">
        <w:rPr>
          <w:szCs w:val="24"/>
        </w:rPr>
        <w:t xml:space="preserve">Nr. 4400-5661-1311) </w:t>
      </w:r>
      <w:r w:rsidR="00C67B6D">
        <w:rPr>
          <w:szCs w:val="24"/>
        </w:rPr>
        <w:br/>
      </w:r>
      <w:r w:rsidRPr="001F7C65">
        <w:rPr>
          <w:szCs w:val="24"/>
        </w:rPr>
        <w:t>J. Čapliko g. 6 ir žemės sklype (unikalus</w:t>
      </w:r>
      <w:r w:rsidR="00C67B6D">
        <w:rPr>
          <w:szCs w:val="24"/>
        </w:rPr>
        <w:t xml:space="preserve"> </w:t>
      </w:r>
      <w:r w:rsidRPr="001F7C65">
        <w:rPr>
          <w:szCs w:val="24"/>
        </w:rPr>
        <w:t xml:space="preserve">Nr. 4400-4307-9529) Z. Tiškos g., Kaune (TR-4)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47. Dėl sutikimo tiesti elektros tinklus žemės sklype  (unikalus Nr. 4400-2064-6082) Vaidoto g. 11, Kaune (TR-17)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48. Dėl sutikimo rekonstruoti elektros tinklus žemės sklype  (unikalus Nr. 4400-3164-1884) Kalvarijos g., Kaune (TR-19)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49. Dėl Kauno miesto savivaldybės tarybos 2014 m. gruodžio 22 d. sprendimo Nr. T-714 „Dėl Kauno miesto savivaldybės būsto fondo ir Savivaldybės socialinio būsto fondo, kaip Savivaldybės būsto fondo dalies, sąrašų patvirtinimo“ pakeitimo (TR-38)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50. Dėl kitos paskirties valstybinės žemės sklypo (unikalus Nr. 4400-5975-4900), esančio prie Jėgainės g. 12D, Kaune, perdavimo neatlygintinai Kauno miesto savivaldybės nuosavybėn (TR-50)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51. Dėl nekilnojamojo turto perėmimo Kauno miesto savivaldybės nuosavybėn (TR-51)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52. Dėl Kauno miesto savivaldybės tarybos 2021 m. birželio 22 d. sprendimo Nr. T-275 „Dėl žemės ir statinių, reikalingų žemės sklypui tarp M. K. Čiurlionio tilto ir 3-iosios siurblinės, Kaune, suformuoti, paėmimo visuomenės poreikiams“ pakeitimo (TR-57) </w:t>
      </w:r>
    </w:p>
    <w:p w:rsidR="001F7C65" w:rsidRPr="001F7C65" w:rsidRDefault="001F7C65" w:rsidP="00C67B6D">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53. Dėl servitutų nustatymo žemės sklypams R. Kalantos g. 124 ir R. Kalantos g. 128, Kaune (TR-39)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54. Dėl servitutų nustatymo žemės sklypams H. ir O. Minkovskių g. 78A ir H. ir </w:t>
      </w:r>
      <w:r w:rsidR="00C67B6D">
        <w:rPr>
          <w:szCs w:val="24"/>
        </w:rPr>
        <w:br/>
      </w:r>
      <w:r w:rsidRPr="001F7C65">
        <w:rPr>
          <w:szCs w:val="24"/>
        </w:rPr>
        <w:t xml:space="preserve">O. Minkovskių g. 98, Kaune (TR-45)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55. Dėl servituto nustatymo žemės sklypui H. ir O. Minkovskių g. 87, Kaune (TR-48)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56. Dėl nekilnojamojo turto A. Juozapavičiaus pr. 72, Kaune, nuomos (TR-18)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57. Dėl nekilnojamojo turto Jovarų g. 4, Kaune, perdavimo neatlygintinai naudotis panaudos pagrindais VšĮ „Kauno Žalgirio“ futbolo akademijai (TR-36) </w:t>
      </w:r>
    </w:p>
    <w:p w:rsidR="001F7C65" w:rsidRPr="001F7C65"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58. Dėl nekilnojamojo turto Vaidoto g. 115, Kaune, nuomos ne konkurso būdu priklausomybės ligų specialistų asociacijai ir Kauno apskrities moterų krizių centrui (TR-37) </w:t>
      </w:r>
    </w:p>
    <w:p w:rsidR="004377F2" w:rsidRDefault="001F7C65" w:rsidP="001F7C65">
      <w:pPr>
        <w:pStyle w:val="Pagrindinistekstas"/>
        <w:tabs>
          <w:tab w:val="left" w:pos="9072"/>
        </w:tabs>
        <w:spacing w:before="100" w:beforeAutospacing="1" w:after="100" w:afterAutospacing="1" w:line="360" w:lineRule="exact"/>
        <w:ind w:firstLine="709"/>
        <w:contextualSpacing/>
        <w:jc w:val="both"/>
        <w:rPr>
          <w:szCs w:val="24"/>
        </w:rPr>
      </w:pPr>
      <w:r w:rsidRPr="001F7C65">
        <w:rPr>
          <w:szCs w:val="24"/>
        </w:rPr>
        <w:t xml:space="preserve">59. </w:t>
      </w:r>
      <w:r w:rsidR="000120B3" w:rsidRPr="000120B3">
        <w:rPr>
          <w:szCs w:val="24"/>
        </w:rPr>
        <w:t>Dėl leidimo UAB VentEko Lietuva įrengti filtruojančiųjų-sorbuojančiųjų gręžinių sistemą ir prižiūrėti Kauno miesto savivaldybei nuosavybės teise priklausantį turtą</w:t>
      </w:r>
      <w:r w:rsidR="000120B3">
        <w:rPr>
          <w:szCs w:val="24"/>
        </w:rPr>
        <w:t xml:space="preserve"> (TR-76)</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 xml:space="preserve">60. </w:t>
      </w:r>
      <w:r w:rsidR="001F7C65" w:rsidRPr="001F7C65">
        <w:rPr>
          <w:szCs w:val="24"/>
        </w:rPr>
        <w:t xml:space="preserve">Dėl pripažintų netinkamais (negalimais) naudoti nekilnojamųjų daiktų Sodų g. 46, Kaune, nurašymo (TR-9)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61</w:t>
      </w:r>
      <w:r w:rsidR="001F7C65" w:rsidRPr="001F7C65">
        <w:rPr>
          <w:szCs w:val="24"/>
        </w:rPr>
        <w:t xml:space="preserve">. Dėl pripažinto nereikalingu, netinkamu (negalimu) naudoti nekilnojamojo turto H. ir </w:t>
      </w:r>
      <w:r w:rsidR="00C67B6D">
        <w:rPr>
          <w:szCs w:val="24"/>
        </w:rPr>
        <w:br/>
      </w:r>
      <w:r w:rsidR="001F7C65" w:rsidRPr="001F7C65">
        <w:rPr>
          <w:szCs w:val="24"/>
        </w:rPr>
        <w:t xml:space="preserve">O. Minkovskių g. 128, Kaune, nurašymo, išardymo ir likvidavimo (TR-13)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62</w:t>
      </w:r>
      <w:r w:rsidR="001F7C65" w:rsidRPr="001F7C65">
        <w:rPr>
          <w:szCs w:val="24"/>
        </w:rPr>
        <w:t xml:space="preserve">. Dėl pripažinto nereikalingu arba netinkamu (negalimu) naudoti nekilnojamojo turto Buriuotojų g. 4, Buriuotojų g. 5, Buriuotojų g. 7, Meškeriotojų g. 4, Meškeriotojų g. 6, Meškeriotojų g. 7, Meškeriotojų g. 8 ir T. Masiulio g. 19, Kaune, nurašymo, išardymo ir likvidavimo (TR-43)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63</w:t>
      </w:r>
      <w:r w:rsidR="001F7C65" w:rsidRPr="001F7C65">
        <w:rPr>
          <w:szCs w:val="24"/>
        </w:rPr>
        <w:t xml:space="preserve">. Dėl pripažintų nereikalingais nekilnojamųjų daiktų Perkūno al. 5, Kaune, nurašymo </w:t>
      </w:r>
      <w:r w:rsidR="00C67B6D">
        <w:rPr>
          <w:szCs w:val="24"/>
        </w:rPr>
        <w:br/>
      </w:r>
      <w:r w:rsidR="001F7C65" w:rsidRPr="001F7C65">
        <w:rPr>
          <w:szCs w:val="24"/>
        </w:rPr>
        <w:t xml:space="preserve">(TR-44)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64</w:t>
      </w:r>
      <w:r w:rsidR="001F7C65" w:rsidRPr="001F7C65">
        <w:rPr>
          <w:szCs w:val="24"/>
        </w:rPr>
        <w:t xml:space="preserve">. Dėl Kauno miesto savivaldybės būsto A. Juozapavičiaus pr. 48B-1, Kaune, pardavimo (TR-5)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65</w:t>
      </w:r>
      <w:r w:rsidR="001F7C65" w:rsidRPr="001F7C65">
        <w:rPr>
          <w:szCs w:val="24"/>
        </w:rPr>
        <w:t xml:space="preserve">. Dėl Kauno miesto savivaldybės būsto Bajorų g. 6-16, Kaune, pardavimo (TR-6)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66</w:t>
      </w:r>
      <w:r w:rsidR="001F7C65" w:rsidRPr="001F7C65">
        <w:rPr>
          <w:szCs w:val="24"/>
        </w:rPr>
        <w:t xml:space="preserve">. Dėl Kauno miesto savivaldybės būsto Kovo 11-osios g. 102-52, Kaune, pardavimo </w:t>
      </w:r>
      <w:r w:rsidR="00C67B6D">
        <w:rPr>
          <w:szCs w:val="24"/>
        </w:rPr>
        <w:br/>
      </w:r>
      <w:r w:rsidR="001F7C65" w:rsidRPr="001F7C65">
        <w:rPr>
          <w:szCs w:val="24"/>
        </w:rPr>
        <w:t xml:space="preserve">(TR-7)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67</w:t>
      </w:r>
      <w:r w:rsidR="001F7C65" w:rsidRPr="001F7C65">
        <w:rPr>
          <w:szCs w:val="24"/>
        </w:rPr>
        <w:t xml:space="preserve">. Dėl Kauno miesto savivaldybės būsto Taikos pr. 105-92, Kaune, pardavimo (TR-8) </w:t>
      </w:r>
    </w:p>
    <w:p w:rsidR="001F7C65" w:rsidRPr="001F7C65" w:rsidRDefault="004377F2" w:rsidP="001F7C65">
      <w:pPr>
        <w:pStyle w:val="Pagrindinistekstas"/>
        <w:tabs>
          <w:tab w:val="left" w:pos="9072"/>
        </w:tabs>
        <w:spacing w:before="100" w:beforeAutospacing="1" w:after="100" w:afterAutospacing="1" w:line="360" w:lineRule="exact"/>
        <w:ind w:firstLine="709"/>
        <w:contextualSpacing/>
        <w:jc w:val="both"/>
        <w:rPr>
          <w:szCs w:val="24"/>
        </w:rPr>
      </w:pPr>
      <w:r>
        <w:rPr>
          <w:szCs w:val="24"/>
        </w:rPr>
        <w:t>68</w:t>
      </w:r>
      <w:r w:rsidR="001F7C65" w:rsidRPr="001F7C65">
        <w:rPr>
          <w:szCs w:val="24"/>
        </w:rPr>
        <w:t xml:space="preserve">. Dėl Kauno miesto savivaldybės būsto Kareivinių g. 24-1, Kaune, pardavimo (TR-16) </w:t>
      </w:r>
    </w:p>
    <w:p w:rsidR="001F7C65" w:rsidRPr="00C67B6D" w:rsidRDefault="001F7C65" w:rsidP="001F7C65">
      <w:pPr>
        <w:pStyle w:val="Pagrindinistekstas"/>
        <w:tabs>
          <w:tab w:val="left" w:pos="9072"/>
        </w:tabs>
        <w:spacing w:before="100" w:beforeAutospacing="1" w:after="100" w:afterAutospacing="1" w:line="360" w:lineRule="exact"/>
        <w:ind w:firstLine="709"/>
        <w:contextualSpacing/>
        <w:jc w:val="both"/>
        <w:rPr>
          <w:b/>
          <w:szCs w:val="24"/>
        </w:rPr>
      </w:pPr>
      <w:r w:rsidRPr="00C67B6D">
        <w:rPr>
          <w:b/>
          <w:szCs w:val="24"/>
        </w:rPr>
        <w:t xml:space="preserve">Pranešėjas </w:t>
      </w:r>
      <w:r w:rsidR="00C67B6D" w:rsidRPr="00C67B6D">
        <w:rPr>
          <w:b/>
          <w:szCs w:val="24"/>
        </w:rPr>
        <w:t xml:space="preserve">– Donatas Valiukas, </w:t>
      </w:r>
      <w:r w:rsidRPr="00C67B6D">
        <w:rPr>
          <w:b/>
          <w:szCs w:val="24"/>
        </w:rPr>
        <w:t>Nekilnojamojo turto skyri</w:t>
      </w:r>
      <w:r w:rsidR="00C67B6D" w:rsidRPr="00C67B6D">
        <w:rPr>
          <w:b/>
          <w:szCs w:val="24"/>
        </w:rPr>
        <w:t xml:space="preserve">aus vedėjas </w:t>
      </w:r>
      <w:r w:rsidR="00C67B6D">
        <w:rPr>
          <w:b/>
          <w:szCs w:val="24"/>
        </w:rPr>
        <w:t xml:space="preserve">            16:3</w:t>
      </w:r>
      <w:r w:rsidR="00C67B6D" w:rsidRPr="00C67B6D">
        <w:rPr>
          <w:b/>
          <w:szCs w:val="24"/>
        </w:rPr>
        <w:t>0 val.</w:t>
      </w:r>
    </w:p>
    <w:p w:rsidR="0006531E" w:rsidRDefault="0006531E" w:rsidP="005952C6">
      <w:pPr>
        <w:pStyle w:val="Pagrindinistekstas"/>
        <w:tabs>
          <w:tab w:val="left" w:pos="9072"/>
        </w:tabs>
        <w:spacing w:before="100" w:beforeAutospacing="1" w:after="100" w:afterAutospacing="1" w:line="360" w:lineRule="exact"/>
        <w:ind w:firstLine="709"/>
        <w:contextualSpacing/>
        <w:jc w:val="both"/>
        <w:rPr>
          <w:szCs w:val="24"/>
        </w:rPr>
      </w:pPr>
    </w:p>
    <w:p w:rsidR="000F3BD7" w:rsidRPr="00E45487" w:rsidRDefault="000F3BD7" w:rsidP="00E45487">
      <w:pPr>
        <w:pStyle w:val="Pagrindinistekstas"/>
        <w:tabs>
          <w:tab w:val="left" w:pos="9072"/>
        </w:tabs>
        <w:spacing w:before="100" w:beforeAutospacing="1" w:after="100" w:afterAutospacing="1" w:line="360" w:lineRule="exact"/>
        <w:ind w:firstLine="709"/>
        <w:contextualSpacing/>
        <w:jc w:val="both"/>
        <w:rPr>
          <w:b/>
          <w:szCs w:val="24"/>
        </w:rPr>
      </w:pPr>
    </w:p>
    <w:p w:rsidR="004A7652" w:rsidRPr="004B2FAC" w:rsidRDefault="004A7652" w:rsidP="005B5E94">
      <w:pPr>
        <w:pStyle w:val="Pagrindinistekstas"/>
        <w:tabs>
          <w:tab w:val="left" w:pos="9072"/>
        </w:tabs>
        <w:spacing w:line="340" w:lineRule="exact"/>
        <w:ind w:firstLine="0"/>
        <w:jc w:val="both"/>
        <w:rPr>
          <w:szCs w:val="24"/>
        </w:rPr>
        <w:sectPr w:rsidR="004A7652"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4"/>
          </w:p>
        </w:tc>
        <w:tc>
          <w:tcPr>
            <w:tcW w:w="1483" w:type="dxa"/>
          </w:tcPr>
          <w:p w:rsidR="001D3665" w:rsidRDefault="001D3665">
            <w:pPr>
              <w:keepNext/>
              <w:spacing w:before="480"/>
            </w:pPr>
          </w:p>
        </w:tc>
        <w:tc>
          <w:tcPr>
            <w:tcW w:w="3904" w:type="dxa"/>
          </w:tcPr>
          <w:p w:rsidR="001D3665" w:rsidRDefault="006A0AEB" w:rsidP="0006531E">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06531E">
              <w:t>Karolina</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06531E">
              <w:t>Žekaitė</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36008">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B80DD0"/>
    <w:rsid w:val="00003008"/>
    <w:rsid w:val="00005EBC"/>
    <w:rsid w:val="00006779"/>
    <w:rsid w:val="000118D3"/>
    <w:rsid w:val="000120B3"/>
    <w:rsid w:val="000129D6"/>
    <w:rsid w:val="00013EAD"/>
    <w:rsid w:val="000148A6"/>
    <w:rsid w:val="00016309"/>
    <w:rsid w:val="000309D8"/>
    <w:rsid w:val="00030D7B"/>
    <w:rsid w:val="0003109D"/>
    <w:rsid w:val="00033459"/>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30CF6"/>
    <w:rsid w:val="001312B4"/>
    <w:rsid w:val="001328E9"/>
    <w:rsid w:val="0014140D"/>
    <w:rsid w:val="00142223"/>
    <w:rsid w:val="0014445C"/>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E18BC"/>
    <w:rsid w:val="001E5CC7"/>
    <w:rsid w:val="001E5E29"/>
    <w:rsid w:val="001E6ECA"/>
    <w:rsid w:val="001F7C65"/>
    <w:rsid w:val="00200B37"/>
    <w:rsid w:val="0020345A"/>
    <w:rsid w:val="00210324"/>
    <w:rsid w:val="002112FC"/>
    <w:rsid w:val="00215CF2"/>
    <w:rsid w:val="00216B71"/>
    <w:rsid w:val="0022067F"/>
    <w:rsid w:val="00225BE6"/>
    <w:rsid w:val="00227594"/>
    <w:rsid w:val="00232430"/>
    <w:rsid w:val="002417F0"/>
    <w:rsid w:val="00243EEE"/>
    <w:rsid w:val="002464CB"/>
    <w:rsid w:val="00252EA5"/>
    <w:rsid w:val="00256A14"/>
    <w:rsid w:val="0025764D"/>
    <w:rsid w:val="00261DD2"/>
    <w:rsid w:val="00264810"/>
    <w:rsid w:val="0027233E"/>
    <w:rsid w:val="00277849"/>
    <w:rsid w:val="00281B5F"/>
    <w:rsid w:val="00285A2F"/>
    <w:rsid w:val="0028780C"/>
    <w:rsid w:val="00296C50"/>
    <w:rsid w:val="002A46EE"/>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70A69"/>
    <w:rsid w:val="00376D24"/>
    <w:rsid w:val="00376EB2"/>
    <w:rsid w:val="003775C1"/>
    <w:rsid w:val="003969AB"/>
    <w:rsid w:val="00396C6A"/>
    <w:rsid w:val="003A08FE"/>
    <w:rsid w:val="003A3839"/>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377F2"/>
    <w:rsid w:val="004424F0"/>
    <w:rsid w:val="00452C8B"/>
    <w:rsid w:val="00453D78"/>
    <w:rsid w:val="004548AF"/>
    <w:rsid w:val="00455B96"/>
    <w:rsid w:val="004573BE"/>
    <w:rsid w:val="004601D4"/>
    <w:rsid w:val="00465FC9"/>
    <w:rsid w:val="00470EFA"/>
    <w:rsid w:val="00476C35"/>
    <w:rsid w:val="0048086C"/>
    <w:rsid w:val="00483644"/>
    <w:rsid w:val="004871CE"/>
    <w:rsid w:val="0048757A"/>
    <w:rsid w:val="0049042A"/>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F2154"/>
    <w:rsid w:val="004F6565"/>
    <w:rsid w:val="005040C6"/>
    <w:rsid w:val="005104D4"/>
    <w:rsid w:val="00512E3C"/>
    <w:rsid w:val="00520D79"/>
    <w:rsid w:val="00526845"/>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613A"/>
    <w:rsid w:val="005B0734"/>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38C2"/>
    <w:rsid w:val="0063486F"/>
    <w:rsid w:val="00641B28"/>
    <w:rsid w:val="00645A6A"/>
    <w:rsid w:val="00645C51"/>
    <w:rsid w:val="00647771"/>
    <w:rsid w:val="006506FE"/>
    <w:rsid w:val="006532CE"/>
    <w:rsid w:val="006734B7"/>
    <w:rsid w:val="00682A54"/>
    <w:rsid w:val="00684441"/>
    <w:rsid w:val="00686D6E"/>
    <w:rsid w:val="00690E67"/>
    <w:rsid w:val="0069247E"/>
    <w:rsid w:val="006A0AEB"/>
    <w:rsid w:val="006A1A87"/>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49B8"/>
    <w:rsid w:val="00734FC4"/>
    <w:rsid w:val="007404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31F1F"/>
    <w:rsid w:val="0083774D"/>
    <w:rsid w:val="00845B00"/>
    <w:rsid w:val="00852A78"/>
    <w:rsid w:val="00865369"/>
    <w:rsid w:val="0086792C"/>
    <w:rsid w:val="008736D1"/>
    <w:rsid w:val="008805A7"/>
    <w:rsid w:val="00880F87"/>
    <w:rsid w:val="00890275"/>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008"/>
    <w:rsid w:val="0093637B"/>
    <w:rsid w:val="009370D3"/>
    <w:rsid w:val="009371D9"/>
    <w:rsid w:val="00944803"/>
    <w:rsid w:val="00951F70"/>
    <w:rsid w:val="00956EA4"/>
    <w:rsid w:val="0096358B"/>
    <w:rsid w:val="009670B0"/>
    <w:rsid w:val="00971CE1"/>
    <w:rsid w:val="00983235"/>
    <w:rsid w:val="00983397"/>
    <w:rsid w:val="00984132"/>
    <w:rsid w:val="009904AE"/>
    <w:rsid w:val="009931DE"/>
    <w:rsid w:val="00997B33"/>
    <w:rsid w:val="009A2B71"/>
    <w:rsid w:val="009A316D"/>
    <w:rsid w:val="009A798E"/>
    <w:rsid w:val="009B54B7"/>
    <w:rsid w:val="009C58FE"/>
    <w:rsid w:val="009D2A2E"/>
    <w:rsid w:val="009E231E"/>
    <w:rsid w:val="009E46DD"/>
    <w:rsid w:val="009F4793"/>
    <w:rsid w:val="009F67E5"/>
    <w:rsid w:val="00A036A9"/>
    <w:rsid w:val="00A12979"/>
    <w:rsid w:val="00A14E35"/>
    <w:rsid w:val="00A22469"/>
    <w:rsid w:val="00A23D0B"/>
    <w:rsid w:val="00A244E8"/>
    <w:rsid w:val="00A2476C"/>
    <w:rsid w:val="00A277AF"/>
    <w:rsid w:val="00A346CF"/>
    <w:rsid w:val="00A36E70"/>
    <w:rsid w:val="00A448AF"/>
    <w:rsid w:val="00A50021"/>
    <w:rsid w:val="00A53546"/>
    <w:rsid w:val="00A60EF3"/>
    <w:rsid w:val="00A64006"/>
    <w:rsid w:val="00A64BDC"/>
    <w:rsid w:val="00A72151"/>
    <w:rsid w:val="00A75B3A"/>
    <w:rsid w:val="00A77AAF"/>
    <w:rsid w:val="00A80953"/>
    <w:rsid w:val="00A83022"/>
    <w:rsid w:val="00A83B49"/>
    <w:rsid w:val="00A84AC7"/>
    <w:rsid w:val="00A84CAE"/>
    <w:rsid w:val="00A927BC"/>
    <w:rsid w:val="00A934E9"/>
    <w:rsid w:val="00A972CD"/>
    <w:rsid w:val="00AA321A"/>
    <w:rsid w:val="00AA6CE9"/>
    <w:rsid w:val="00AA6F5A"/>
    <w:rsid w:val="00AB3DCC"/>
    <w:rsid w:val="00AB5EB6"/>
    <w:rsid w:val="00AC531D"/>
    <w:rsid w:val="00AC5750"/>
    <w:rsid w:val="00AD619A"/>
    <w:rsid w:val="00AD6720"/>
    <w:rsid w:val="00AE063C"/>
    <w:rsid w:val="00AE3F2B"/>
    <w:rsid w:val="00AE5BB4"/>
    <w:rsid w:val="00AE7568"/>
    <w:rsid w:val="00B0180F"/>
    <w:rsid w:val="00B02934"/>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AC6"/>
    <w:rsid w:val="00C2795C"/>
    <w:rsid w:val="00C27CB3"/>
    <w:rsid w:val="00C30113"/>
    <w:rsid w:val="00C3184E"/>
    <w:rsid w:val="00C32482"/>
    <w:rsid w:val="00C3431E"/>
    <w:rsid w:val="00C35844"/>
    <w:rsid w:val="00C37392"/>
    <w:rsid w:val="00C42446"/>
    <w:rsid w:val="00C431BE"/>
    <w:rsid w:val="00C46946"/>
    <w:rsid w:val="00C51DA8"/>
    <w:rsid w:val="00C624E7"/>
    <w:rsid w:val="00C67B6D"/>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3A04"/>
    <w:rsid w:val="00CC3C6F"/>
    <w:rsid w:val="00CC4241"/>
    <w:rsid w:val="00CC5145"/>
    <w:rsid w:val="00CC5ECD"/>
    <w:rsid w:val="00CC7BDC"/>
    <w:rsid w:val="00CD0C1E"/>
    <w:rsid w:val="00CD123F"/>
    <w:rsid w:val="00CF0AF2"/>
    <w:rsid w:val="00CF42A7"/>
    <w:rsid w:val="00CF51F0"/>
    <w:rsid w:val="00D10E8B"/>
    <w:rsid w:val="00D23614"/>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4816"/>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D4D"/>
    <w:rsid w:val="00FB1DA6"/>
    <w:rsid w:val="00FB35F3"/>
    <w:rsid w:val="00FB49C1"/>
    <w:rsid w:val="00FC1B99"/>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CEDC3A"/>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6218-AFDD-48B4-9C38-E01D3797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92</TotalTime>
  <Pages>5</Pages>
  <Words>8487</Words>
  <Characters>4839</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EKONOMIKOS IR FINANSŲ KOMITETO   Nr. K13-D-1</vt:lpstr>
      <vt:lpstr>KAUNO MIESTO SAVIVALDYBĖS TARYBA   2015..   EKONOMIKOS IR FINANSŲ KOMITETO   Nr. .........................</vt:lpstr>
    </vt:vector>
  </TitlesOfParts>
  <Manager>Komiteto pirmininkė Karolina Žekaitė</Manager>
  <Company>KAUNO MIESTO SAVIVALDYBĖ</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EKONOMIKOS IR FINANSŲ KOMITETO   Nr. K13-D-1</dc:title>
  <dc:subject>POSĖDŽIO DARBOTVARKĖ</dc:subject>
  <dc:creator>ievatamo</dc:creator>
  <cp:lastModifiedBy>Skaidrė Kareniauskaitė</cp:lastModifiedBy>
  <cp:revision>16</cp:revision>
  <cp:lastPrinted>2020-06-15T10:23:00Z</cp:lastPrinted>
  <dcterms:created xsi:type="dcterms:W3CDTF">2020-09-02T12:54:00Z</dcterms:created>
  <dcterms:modified xsi:type="dcterms:W3CDTF">2023-01-30T09:12:00Z</dcterms:modified>
</cp:coreProperties>
</file>