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C65072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533372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5283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33372" w:rsidRPr="0005283E">
              <w:rPr>
                <w:b/>
              </w:rPr>
              <w:t>DĖL KAUNO MIESTO SAVIVALDYBĖS ADMINISTRACIJOS DIREKTORIAUS 2022</w:t>
            </w:r>
            <w:r w:rsidR="00533372">
              <w:rPr>
                <w:b/>
              </w:rPr>
              <w:t> </w:t>
            </w:r>
            <w:r w:rsidR="00533372" w:rsidRPr="0005283E">
              <w:rPr>
                <w:b/>
              </w:rPr>
              <w:t>M. KOVO 30 D. ĮSAKYMO NR. A-1113 „DĖL KAUNO MIESTO SAVIVALDYBĖS ADMINISTRACIJOS 2022 METŲ VEIKLOS PLANO PATVIRTINIMO“ 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0E6D04" w:rsidRPr="000E6D04">
              <w:t>2022 m. spalio 10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bookmarkStart w:id="9" w:name="_GoBack"/>
            <w:r w:rsidR="000E6D04" w:rsidRPr="000E6D04">
              <w:rPr>
                <w:noProof/>
              </w:rPr>
              <w:t>A-380</w:t>
            </w:r>
            <w:r w:rsidR="000E6D04">
              <w:rPr>
                <w:noProof/>
              </w:rPr>
              <w:t>9</w:t>
            </w:r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5283E" w:rsidRDefault="0005283E" w:rsidP="00AD55F7">
      <w:pPr>
        <w:pStyle w:val="Pagrindinistekstas"/>
        <w:ind w:firstLine="851"/>
        <w:jc w:val="both"/>
      </w:pPr>
      <w:bookmarkStart w:id="11" w:name="r18"/>
      <w:r w:rsidRPr="00515120">
        <w:t>Vadovaudamasis</w:t>
      </w:r>
      <w:r>
        <w:t xml:space="preserve"> Lietuvos Respublikos vietos savivaldos įstatymo </w:t>
      </w:r>
      <w:r>
        <w:rPr>
          <w:lang w:val="en-US"/>
        </w:rPr>
        <w:t xml:space="preserve">18 </w:t>
      </w:r>
      <w:proofErr w:type="spellStart"/>
      <w:r>
        <w:rPr>
          <w:lang w:val="en-US"/>
        </w:rPr>
        <w:t>straipsnio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dalimi</w:t>
      </w:r>
      <w:proofErr w:type="spellEnd"/>
      <w:r>
        <w:rPr>
          <w:lang w:val="en-US"/>
        </w:rPr>
        <w:t xml:space="preserve"> </w:t>
      </w:r>
      <w:r>
        <w:t xml:space="preserve">ir atsižvelgdamas į </w:t>
      </w:r>
      <w:r w:rsidRPr="00D0504F">
        <w:rPr>
          <w:szCs w:val="24"/>
        </w:rPr>
        <w:t xml:space="preserve">Kauno miesto savivaldybės veiklos planų rengimo ir įgyvendinimo </w:t>
      </w:r>
      <w:r>
        <w:rPr>
          <w:szCs w:val="24"/>
        </w:rPr>
        <w:t xml:space="preserve">stebėsenos </w:t>
      </w:r>
      <w:r w:rsidRPr="00D0504F">
        <w:rPr>
          <w:szCs w:val="24"/>
        </w:rPr>
        <w:t>procedūrų</w:t>
      </w:r>
      <w:r w:rsidRPr="00515120">
        <w:t xml:space="preserve"> aprašo, patvirtinto Kauno miesto savivaldybės </w:t>
      </w:r>
      <w:r>
        <w:t>administracijos direktoriaus 2018 m. sausio 11 d. įsakymu Nr. A-92</w:t>
      </w:r>
      <w:r w:rsidRPr="00515120">
        <w:t xml:space="preserve"> </w:t>
      </w:r>
      <w:r w:rsidRPr="00E1494B">
        <w:rPr>
          <w:szCs w:val="24"/>
        </w:rPr>
        <w:t>„</w:t>
      </w:r>
      <w:r w:rsidRPr="00E1494B">
        <w:rPr>
          <w:color w:val="000000"/>
          <w:szCs w:val="24"/>
          <w:shd w:val="clear" w:color="auto" w:fill="FFFFFF"/>
        </w:rPr>
        <w:t>Dėl Kauno miesto savivaldybės veiklos planų rengimo ir įgyvendinimo stebėsenos procedūrų aprašo patvirtinimo</w:t>
      </w:r>
      <w:r>
        <w:rPr>
          <w:color w:val="000000"/>
          <w:szCs w:val="24"/>
          <w:shd w:val="clear" w:color="auto" w:fill="FFFFFF"/>
        </w:rPr>
        <w:t>“</w:t>
      </w:r>
      <w:r w:rsidRPr="00E1494B">
        <w:rPr>
          <w:szCs w:val="24"/>
        </w:rPr>
        <w:t>,</w:t>
      </w:r>
      <w:r>
        <w:t xml:space="preserve"> 31 punktą: </w:t>
      </w:r>
    </w:p>
    <w:p w:rsidR="0005283E" w:rsidRDefault="0005283E" w:rsidP="00AD55F7">
      <w:pPr>
        <w:pStyle w:val="Pagrindinistekstas"/>
        <w:ind w:firstLine="851"/>
        <w:jc w:val="both"/>
        <w:rPr>
          <w:szCs w:val="24"/>
        </w:rPr>
      </w:pPr>
      <w:r>
        <w:t>1. P a k e i č i u  Kauno miesto savivaldybės administracijos 2022 metų veiklos planą, patvirtintą Kauno miesto savivaldybės administracijos direktoriaus 2022 m. kovo 30 d. įsakymu Nr</w:t>
      </w:r>
      <w:r>
        <w:rPr>
          <w:szCs w:val="24"/>
        </w:rPr>
        <w:t>. A-1113</w:t>
      </w:r>
      <w:r w:rsidRPr="00293F09">
        <w:rPr>
          <w:szCs w:val="24"/>
        </w:rPr>
        <w:t xml:space="preserve"> „Dėl Kauno miesto s</w:t>
      </w:r>
      <w:r>
        <w:rPr>
          <w:szCs w:val="24"/>
        </w:rPr>
        <w:t>avivaldybės administracijos 2022</w:t>
      </w:r>
      <w:r w:rsidRPr="00293F09">
        <w:rPr>
          <w:szCs w:val="24"/>
        </w:rPr>
        <w:t xml:space="preserve"> me</w:t>
      </w:r>
      <w:r>
        <w:rPr>
          <w:szCs w:val="24"/>
        </w:rPr>
        <w:t xml:space="preserve">tų veiklos plano patvirtinimo“: </w:t>
      </w:r>
    </w:p>
    <w:p w:rsidR="0005283E" w:rsidRDefault="0005283E" w:rsidP="00AD55F7">
      <w:pPr>
        <w:spacing w:line="360" w:lineRule="auto"/>
        <w:ind w:firstLine="851"/>
        <w:rPr>
          <w:szCs w:val="24"/>
        </w:rPr>
      </w:pPr>
      <w:r w:rsidRPr="00944B41">
        <w:rPr>
          <w:szCs w:val="24"/>
        </w:rPr>
        <w:t>1.</w:t>
      </w:r>
      <w:r w:rsidR="00B863B0">
        <w:rPr>
          <w:szCs w:val="24"/>
        </w:rPr>
        <w:t>1</w:t>
      </w:r>
      <w:r w:rsidRPr="00944B41">
        <w:rPr>
          <w:szCs w:val="24"/>
        </w:rPr>
        <w:t xml:space="preserve">. </w:t>
      </w:r>
      <w:r w:rsidRPr="00A73E3A">
        <w:rPr>
          <w:szCs w:val="24"/>
        </w:rPr>
        <w:t>Pakeičiu pastraipą, prasidedančią</w:t>
      </w:r>
      <w:r w:rsidRPr="00826B8F">
        <w:rPr>
          <w:color w:val="000000"/>
          <w:szCs w:val="24"/>
          <w:lang w:eastAsia="lt-LT" w:bidi="ar-SA"/>
        </w:rPr>
        <w:t xml:space="preserve"> </w:t>
      </w:r>
      <w:r w:rsidRPr="00AB0612">
        <w:t>02.0</w:t>
      </w:r>
      <w:r>
        <w:t>1</w:t>
      </w:r>
      <w:r w:rsidRPr="00AB0612">
        <w:t>.0</w:t>
      </w:r>
      <w:r>
        <w:t>1.142</w:t>
      </w:r>
      <w:r w:rsidRPr="00AB0612">
        <w:t xml:space="preserve"> </w:t>
      </w:r>
      <w:r w:rsidRPr="00A73E3A">
        <w:rPr>
          <w:szCs w:val="24"/>
        </w:rPr>
        <w:t>kodu, ir ją išdėstau taip</w:t>
      </w:r>
      <w:r>
        <w:rPr>
          <w:szCs w:val="24"/>
        </w:rPr>
        <w:t>:</w:t>
      </w:r>
      <w:r w:rsidR="00881FA0">
        <w:rPr>
          <w:szCs w:val="24"/>
        </w:rPr>
        <w:t xml:space="preserve"> </w:t>
      </w:r>
    </w:p>
    <w:tbl>
      <w:tblPr>
        <w:tblW w:w="10105" w:type="dxa"/>
        <w:tblInd w:w="-714" w:type="dxa"/>
        <w:tblLook w:val="04A0" w:firstRow="1" w:lastRow="0" w:firstColumn="1" w:lastColumn="0" w:noHBand="0" w:noVBand="1"/>
      </w:tblPr>
      <w:tblGrid>
        <w:gridCol w:w="1984"/>
        <w:gridCol w:w="1419"/>
        <w:gridCol w:w="1134"/>
        <w:gridCol w:w="1275"/>
        <w:gridCol w:w="709"/>
        <w:gridCol w:w="709"/>
        <w:gridCol w:w="709"/>
        <w:gridCol w:w="708"/>
        <w:gridCol w:w="567"/>
        <w:gridCol w:w="891"/>
      </w:tblGrid>
      <w:tr w:rsidR="0005283E" w:rsidRPr="002F1736" w:rsidTr="00EF54D7">
        <w:trPr>
          <w:trHeight w:val="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DE73D8">
              <w:t>„</w:t>
            </w:r>
            <w:r w:rsidRPr="00AB0612">
              <w:t>02.0</w:t>
            </w:r>
            <w:r>
              <w:t>1</w:t>
            </w:r>
            <w:r w:rsidRPr="00AB0612">
              <w:t>.0</w:t>
            </w:r>
            <w:r>
              <w:t>1.142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5D0768">
              <w:t>Ugdymo kokybės gerinimas Kauno tarptautinėje gimnazijoje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E6698F">
              <w:t>Švietimo skyrius</w:t>
            </w:r>
            <w:r>
              <w:rPr>
                <w:szCs w:val="24"/>
              </w:rPr>
              <w:t>“.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center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</w:tr>
    </w:tbl>
    <w:p w:rsidR="0005283E" w:rsidRDefault="00B863B0" w:rsidP="00AD55F7">
      <w:pPr>
        <w:pStyle w:val="Pagrindinistekstas"/>
        <w:ind w:firstLine="851"/>
        <w:jc w:val="both"/>
        <w:rPr>
          <w:szCs w:val="24"/>
        </w:rPr>
      </w:pPr>
      <w:r>
        <w:rPr>
          <w:szCs w:val="24"/>
        </w:rPr>
        <w:t>1.2</w:t>
      </w:r>
      <w:r w:rsidR="0005283E" w:rsidRPr="00944B41">
        <w:rPr>
          <w:szCs w:val="24"/>
        </w:rPr>
        <w:t xml:space="preserve">. </w:t>
      </w:r>
      <w:r w:rsidR="0005283E" w:rsidRPr="00A73E3A">
        <w:rPr>
          <w:szCs w:val="24"/>
        </w:rPr>
        <w:t>Pakeičiu pastraipą, prasidedančią</w:t>
      </w:r>
      <w:r w:rsidR="0005283E" w:rsidRPr="00826B8F">
        <w:rPr>
          <w:color w:val="000000"/>
          <w:szCs w:val="24"/>
          <w:lang w:eastAsia="lt-LT" w:bidi="ar-SA"/>
        </w:rPr>
        <w:t xml:space="preserve"> </w:t>
      </w:r>
      <w:r w:rsidR="0005283E" w:rsidRPr="00AB0612">
        <w:t>02.0</w:t>
      </w:r>
      <w:r w:rsidR="0005283E">
        <w:t>1</w:t>
      </w:r>
      <w:r w:rsidR="0005283E" w:rsidRPr="00AB0612">
        <w:t>.0</w:t>
      </w:r>
      <w:r w:rsidR="0005283E">
        <w:t>1.142.11</w:t>
      </w:r>
      <w:r w:rsidR="0005283E">
        <w:rPr>
          <w:color w:val="000000"/>
          <w:szCs w:val="24"/>
          <w:lang w:eastAsia="lt-LT" w:bidi="ar-SA"/>
        </w:rPr>
        <w:t xml:space="preserve"> </w:t>
      </w:r>
      <w:r w:rsidR="0005283E" w:rsidRPr="00A73E3A">
        <w:rPr>
          <w:szCs w:val="24"/>
        </w:rPr>
        <w:t>kodu, ir ją išdėstau taip</w:t>
      </w:r>
      <w:r w:rsidR="0005283E">
        <w:rPr>
          <w:szCs w:val="24"/>
        </w:rPr>
        <w:t>:</w:t>
      </w:r>
      <w:r w:rsidR="00881FA0">
        <w:rPr>
          <w:szCs w:val="24"/>
        </w:rPr>
        <w:t xml:space="preserve"> </w:t>
      </w:r>
    </w:p>
    <w:tbl>
      <w:tblPr>
        <w:tblW w:w="1006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503"/>
        <w:gridCol w:w="1134"/>
        <w:gridCol w:w="1299"/>
        <w:gridCol w:w="643"/>
        <w:gridCol w:w="778"/>
        <w:gridCol w:w="695"/>
        <w:gridCol w:w="652"/>
        <w:gridCol w:w="645"/>
        <w:gridCol w:w="816"/>
      </w:tblGrid>
      <w:tr w:rsidR="0005283E" w:rsidRPr="006B5926" w:rsidTr="00533372">
        <w:trPr>
          <w:trHeight w:val="482"/>
        </w:trPr>
        <w:tc>
          <w:tcPr>
            <w:tcW w:w="1900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„</w:t>
            </w:r>
            <w:r w:rsidRPr="00AB0612">
              <w:t>02.0</w:t>
            </w:r>
            <w:r>
              <w:t>1</w:t>
            </w:r>
            <w:r w:rsidRPr="00AB0612">
              <w:t>.0</w:t>
            </w:r>
            <w:r>
              <w:t>1.142.11</w:t>
            </w:r>
          </w:p>
        </w:tc>
        <w:tc>
          <w:tcPr>
            <w:tcW w:w="1503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5D0768">
              <w:rPr>
                <w:color w:val="000000"/>
                <w:szCs w:val="24"/>
                <w:lang w:eastAsia="lt-LT" w:bidi="ar-SA"/>
              </w:rPr>
              <w:t xml:space="preserve">Kauno tarptautinės gimnazijos </w:t>
            </w:r>
            <w:r w:rsidRPr="005D0768">
              <w:rPr>
                <w:color w:val="000000"/>
                <w:szCs w:val="24"/>
                <w:lang w:eastAsia="lt-LT" w:bidi="ar-SA"/>
              </w:rPr>
              <w:lastRenderedPageBreak/>
              <w:t>veiklos priežiūra ir kontrolė</w:t>
            </w:r>
          </w:p>
        </w:tc>
        <w:tc>
          <w:tcPr>
            <w:tcW w:w="1134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E6698F">
              <w:lastRenderedPageBreak/>
              <w:t>Švietimo skyrius</w:t>
            </w:r>
          </w:p>
        </w:tc>
        <w:tc>
          <w:tcPr>
            <w:tcW w:w="1299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  <w:lang w:eastAsia="lt-LT" w:bidi="ar-SA"/>
              </w:rPr>
            </w:pPr>
            <w:r>
              <w:rPr>
                <w:szCs w:val="24"/>
              </w:rPr>
              <w:t>Suder</w:t>
            </w:r>
            <w:r w:rsidRPr="00826B8F">
              <w:rPr>
                <w:szCs w:val="24"/>
              </w:rPr>
              <w:t xml:space="preserve">intų </w:t>
            </w:r>
            <w:proofErr w:type="spellStart"/>
            <w:r w:rsidRPr="00826B8F">
              <w:rPr>
                <w:szCs w:val="24"/>
              </w:rPr>
              <w:t>dokumen</w:t>
            </w:r>
            <w:proofErr w:type="spellEnd"/>
            <w:r>
              <w:rPr>
                <w:szCs w:val="24"/>
              </w:rPr>
              <w:t>-</w:t>
            </w:r>
            <w:r w:rsidRPr="00826B8F">
              <w:rPr>
                <w:szCs w:val="24"/>
              </w:rPr>
              <w:t>tų skaičius</w:t>
            </w:r>
          </w:p>
        </w:tc>
        <w:tc>
          <w:tcPr>
            <w:tcW w:w="643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 w:rsidRPr="00826B8F">
              <w:rPr>
                <w:szCs w:val="24"/>
              </w:rPr>
              <w:t>Vnt</w:t>
            </w:r>
            <w:r>
              <w:rPr>
                <w:szCs w:val="24"/>
              </w:rPr>
              <w:t>.</w:t>
            </w:r>
          </w:p>
        </w:tc>
        <w:tc>
          <w:tcPr>
            <w:tcW w:w="778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52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826B8F">
              <w:rPr>
                <w:szCs w:val="24"/>
              </w:rPr>
              <w:t>,00</w:t>
            </w:r>
          </w:p>
        </w:tc>
        <w:tc>
          <w:tcPr>
            <w:tcW w:w="816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26B8F">
              <w:rPr>
                <w:szCs w:val="24"/>
              </w:rPr>
              <w:t>,00</w:t>
            </w:r>
            <w:r>
              <w:rPr>
                <w:szCs w:val="24"/>
              </w:rPr>
              <w:t>“.</w:t>
            </w:r>
          </w:p>
        </w:tc>
      </w:tr>
    </w:tbl>
    <w:p w:rsidR="0005283E" w:rsidRDefault="0005283E" w:rsidP="00AD55F7">
      <w:pPr>
        <w:pStyle w:val="Pagrindinistekstas"/>
        <w:ind w:firstLine="851"/>
        <w:jc w:val="both"/>
        <w:rPr>
          <w:szCs w:val="24"/>
        </w:rPr>
      </w:pPr>
      <w:r>
        <w:rPr>
          <w:szCs w:val="24"/>
        </w:rPr>
        <w:t>1.</w:t>
      </w:r>
      <w:r w:rsidR="00B863B0">
        <w:rPr>
          <w:szCs w:val="24"/>
        </w:rPr>
        <w:t>3</w:t>
      </w:r>
      <w:r w:rsidRPr="00944B41">
        <w:rPr>
          <w:szCs w:val="24"/>
        </w:rPr>
        <w:t xml:space="preserve">. </w:t>
      </w:r>
      <w:r w:rsidRPr="00A73E3A">
        <w:rPr>
          <w:szCs w:val="24"/>
        </w:rPr>
        <w:t>Pakeičiu pastraipą, prasidedančią</w:t>
      </w:r>
      <w:r w:rsidRPr="00826B8F">
        <w:rPr>
          <w:color w:val="000000"/>
          <w:szCs w:val="24"/>
          <w:lang w:eastAsia="lt-LT" w:bidi="ar-SA"/>
        </w:rPr>
        <w:t xml:space="preserve"> </w:t>
      </w:r>
      <w:r w:rsidRPr="007F6579">
        <w:t>02.01.01.</w:t>
      </w:r>
      <w:r>
        <w:t>144</w:t>
      </w:r>
      <w:r>
        <w:rPr>
          <w:color w:val="000000"/>
          <w:szCs w:val="24"/>
          <w:lang w:eastAsia="lt-LT" w:bidi="ar-SA"/>
        </w:rPr>
        <w:t xml:space="preserve"> </w:t>
      </w:r>
      <w:r w:rsidRPr="00A73E3A">
        <w:rPr>
          <w:szCs w:val="24"/>
        </w:rPr>
        <w:t>kodu, ir ją išdėstau taip</w:t>
      </w:r>
      <w:r>
        <w:rPr>
          <w:szCs w:val="24"/>
        </w:rPr>
        <w:t>:</w:t>
      </w:r>
      <w:r w:rsidR="00881FA0">
        <w:rPr>
          <w:szCs w:val="24"/>
        </w:rPr>
        <w:t xml:space="preserve"> </w:t>
      </w:r>
    </w:p>
    <w:tbl>
      <w:tblPr>
        <w:tblW w:w="10105" w:type="dxa"/>
        <w:tblInd w:w="-714" w:type="dxa"/>
        <w:tblLook w:val="04A0" w:firstRow="1" w:lastRow="0" w:firstColumn="1" w:lastColumn="0" w:noHBand="0" w:noVBand="1"/>
      </w:tblPr>
      <w:tblGrid>
        <w:gridCol w:w="1903"/>
        <w:gridCol w:w="1500"/>
        <w:gridCol w:w="1134"/>
        <w:gridCol w:w="1275"/>
        <w:gridCol w:w="709"/>
        <w:gridCol w:w="709"/>
        <w:gridCol w:w="709"/>
        <w:gridCol w:w="708"/>
        <w:gridCol w:w="567"/>
        <w:gridCol w:w="891"/>
      </w:tblGrid>
      <w:tr w:rsidR="0005283E" w:rsidRPr="002F1736" w:rsidTr="00EF54D7">
        <w:trPr>
          <w:trHeight w:val="206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DE73D8">
              <w:t>„</w:t>
            </w:r>
            <w:r w:rsidRPr="007F6579">
              <w:t>02.01.01.</w:t>
            </w:r>
            <w:r>
              <w:t>144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5D0768">
              <w:t>Ugdymo kokybės gerinimas Prezidento Antano Smetonos gimnazijoje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E6698F">
              <w:t>Švietimo skyrius</w:t>
            </w:r>
            <w:r>
              <w:rPr>
                <w:szCs w:val="24"/>
              </w:rPr>
              <w:t>“.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center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</w:tr>
    </w:tbl>
    <w:p w:rsidR="0005283E" w:rsidRDefault="0005283E" w:rsidP="00AD55F7">
      <w:pPr>
        <w:pStyle w:val="Pagrindinistekstas"/>
        <w:ind w:firstLine="851"/>
        <w:jc w:val="both"/>
        <w:rPr>
          <w:szCs w:val="24"/>
        </w:rPr>
      </w:pPr>
      <w:r>
        <w:rPr>
          <w:szCs w:val="24"/>
        </w:rPr>
        <w:t>1</w:t>
      </w:r>
      <w:r w:rsidRPr="00944B41">
        <w:rPr>
          <w:szCs w:val="24"/>
        </w:rPr>
        <w:t>.</w:t>
      </w:r>
      <w:r w:rsidR="00B863B0">
        <w:rPr>
          <w:szCs w:val="24"/>
        </w:rPr>
        <w:t>4</w:t>
      </w:r>
      <w:r w:rsidRPr="00944B41">
        <w:rPr>
          <w:szCs w:val="24"/>
        </w:rPr>
        <w:t xml:space="preserve">. </w:t>
      </w:r>
      <w:r w:rsidRPr="00A73E3A">
        <w:rPr>
          <w:szCs w:val="24"/>
        </w:rPr>
        <w:t>Pakeičiu pastraipą, prasidedančią</w:t>
      </w:r>
      <w:r w:rsidRPr="00826B8F">
        <w:rPr>
          <w:color w:val="000000"/>
          <w:szCs w:val="24"/>
          <w:lang w:eastAsia="lt-LT" w:bidi="ar-SA"/>
        </w:rPr>
        <w:t xml:space="preserve"> </w:t>
      </w:r>
      <w:r w:rsidRPr="007F6579">
        <w:t>02.01.01.</w:t>
      </w:r>
      <w:r>
        <w:t>144.15</w:t>
      </w:r>
      <w:r>
        <w:rPr>
          <w:color w:val="000000"/>
          <w:szCs w:val="24"/>
          <w:lang w:eastAsia="lt-LT" w:bidi="ar-SA"/>
        </w:rPr>
        <w:t xml:space="preserve"> </w:t>
      </w:r>
      <w:r w:rsidRPr="00A73E3A">
        <w:rPr>
          <w:szCs w:val="24"/>
        </w:rPr>
        <w:t>kodu, ir ją išdėstau taip</w:t>
      </w:r>
      <w:r>
        <w:rPr>
          <w:szCs w:val="24"/>
        </w:rPr>
        <w:t>:</w:t>
      </w:r>
      <w:r w:rsidR="00881FA0">
        <w:rPr>
          <w:szCs w:val="24"/>
        </w:rPr>
        <w:t xml:space="preserve"> </w:t>
      </w:r>
    </w:p>
    <w:tbl>
      <w:tblPr>
        <w:tblW w:w="1006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596"/>
        <w:gridCol w:w="1098"/>
        <w:gridCol w:w="1240"/>
        <w:gridCol w:w="645"/>
        <w:gridCol w:w="781"/>
        <w:gridCol w:w="697"/>
        <w:gridCol w:w="654"/>
        <w:gridCol w:w="647"/>
        <w:gridCol w:w="820"/>
      </w:tblGrid>
      <w:tr w:rsidR="0005283E" w:rsidRPr="006B5926" w:rsidTr="00533372">
        <w:trPr>
          <w:trHeight w:val="482"/>
        </w:trPr>
        <w:tc>
          <w:tcPr>
            <w:tcW w:w="1887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„</w:t>
            </w:r>
            <w:r w:rsidRPr="007F6579">
              <w:t>02.01.01.</w:t>
            </w:r>
            <w:r>
              <w:t>144.15</w:t>
            </w:r>
          </w:p>
        </w:tc>
        <w:tc>
          <w:tcPr>
            <w:tcW w:w="1596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5D0768">
              <w:t>Prezidento Antano Smetonos gimnazijos veiklos priežiūra ir kontrolė</w:t>
            </w:r>
          </w:p>
        </w:tc>
        <w:tc>
          <w:tcPr>
            <w:tcW w:w="1098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E6698F">
              <w:t>Švietimo skyrius</w:t>
            </w:r>
          </w:p>
        </w:tc>
        <w:tc>
          <w:tcPr>
            <w:tcW w:w="1240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  <w:lang w:eastAsia="lt-LT" w:bidi="ar-SA"/>
              </w:rPr>
            </w:pPr>
            <w:r>
              <w:rPr>
                <w:szCs w:val="24"/>
              </w:rPr>
              <w:t>Suder</w:t>
            </w:r>
            <w:r w:rsidRPr="00826B8F">
              <w:rPr>
                <w:szCs w:val="24"/>
              </w:rPr>
              <w:t xml:space="preserve">intų </w:t>
            </w:r>
            <w:proofErr w:type="spellStart"/>
            <w:r w:rsidRPr="00826B8F">
              <w:rPr>
                <w:szCs w:val="24"/>
              </w:rPr>
              <w:t>dokumen</w:t>
            </w:r>
            <w:proofErr w:type="spellEnd"/>
            <w:r>
              <w:rPr>
                <w:szCs w:val="24"/>
              </w:rPr>
              <w:t>-</w:t>
            </w:r>
            <w:r w:rsidRPr="00826B8F">
              <w:rPr>
                <w:szCs w:val="24"/>
              </w:rPr>
              <w:t>tų skaičius</w:t>
            </w:r>
          </w:p>
        </w:tc>
        <w:tc>
          <w:tcPr>
            <w:tcW w:w="645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 w:rsidRPr="00826B8F">
              <w:rPr>
                <w:szCs w:val="24"/>
              </w:rPr>
              <w:t>Vnt</w:t>
            </w:r>
            <w:r>
              <w:rPr>
                <w:szCs w:val="24"/>
              </w:rPr>
              <w:t>.</w:t>
            </w:r>
          </w:p>
        </w:tc>
        <w:tc>
          <w:tcPr>
            <w:tcW w:w="781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 w:rsidRPr="00826B8F">
              <w:rPr>
                <w:szCs w:val="24"/>
              </w:rPr>
              <w:t>11,0</w:t>
            </w:r>
            <w:r>
              <w:rPr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826B8F">
              <w:rPr>
                <w:szCs w:val="24"/>
              </w:rPr>
              <w:t>,00</w:t>
            </w:r>
          </w:p>
        </w:tc>
        <w:tc>
          <w:tcPr>
            <w:tcW w:w="820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26B8F">
              <w:rPr>
                <w:szCs w:val="24"/>
              </w:rPr>
              <w:t>,00</w:t>
            </w:r>
            <w:r>
              <w:rPr>
                <w:szCs w:val="24"/>
              </w:rPr>
              <w:t>“.</w:t>
            </w:r>
          </w:p>
        </w:tc>
      </w:tr>
    </w:tbl>
    <w:p w:rsidR="0005283E" w:rsidRDefault="0005283E" w:rsidP="00AD55F7">
      <w:pPr>
        <w:spacing w:line="360" w:lineRule="auto"/>
        <w:ind w:firstLine="851"/>
        <w:rPr>
          <w:szCs w:val="24"/>
        </w:rPr>
      </w:pPr>
      <w:r w:rsidRPr="00944B41">
        <w:rPr>
          <w:szCs w:val="24"/>
        </w:rPr>
        <w:t>1.</w:t>
      </w:r>
      <w:r>
        <w:rPr>
          <w:szCs w:val="24"/>
        </w:rPr>
        <w:t>5</w:t>
      </w:r>
      <w:r w:rsidRPr="00944B41">
        <w:rPr>
          <w:szCs w:val="24"/>
        </w:rPr>
        <w:t xml:space="preserve">. </w:t>
      </w:r>
      <w:r w:rsidRPr="00A73E3A">
        <w:rPr>
          <w:szCs w:val="24"/>
        </w:rPr>
        <w:t>Pakeičiu pastraipą, prasidedančią</w:t>
      </w:r>
      <w:r w:rsidRPr="00826B8F">
        <w:rPr>
          <w:color w:val="000000"/>
          <w:szCs w:val="24"/>
          <w:lang w:eastAsia="lt-LT" w:bidi="ar-SA"/>
        </w:rPr>
        <w:t xml:space="preserve"> </w:t>
      </w:r>
      <w:r w:rsidRPr="00AB0612">
        <w:t>02.0</w:t>
      </w:r>
      <w:r>
        <w:t>1</w:t>
      </w:r>
      <w:r w:rsidRPr="00AB0612">
        <w:t>.0</w:t>
      </w:r>
      <w:r>
        <w:t>1.223</w:t>
      </w:r>
      <w:r w:rsidRPr="00AB0612">
        <w:t xml:space="preserve"> </w:t>
      </w:r>
      <w:r w:rsidRPr="00A73E3A">
        <w:rPr>
          <w:szCs w:val="24"/>
        </w:rPr>
        <w:t>kodu, ir ją išdėstau taip</w:t>
      </w:r>
      <w:r>
        <w:rPr>
          <w:szCs w:val="24"/>
        </w:rPr>
        <w:t>:</w:t>
      </w:r>
      <w:r w:rsidR="00881FA0">
        <w:rPr>
          <w:szCs w:val="24"/>
        </w:rPr>
        <w:t xml:space="preserve"> </w:t>
      </w:r>
    </w:p>
    <w:tbl>
      <w:tblPr>
        <w:tblW w:w="10105" w:type="dxa"/>
        <w:tblInd w:w="-714" w:type="dxa"/>
        <w:tblLook w:val="04A0" w:firstRow="1" w:lastRow="0" w:firstColumn="1" w:lastColumn="0" w:noHBand="0" w:noVBand="1"/>
      </w:tblPr>
      <w:tblGrid>
        <w:gridCol w:w="1843"/>
        <w:gridCol w:w="1560"/>
        <w:gridCol w:w="1134"/>
        <w:gridCol w:w="1275"/>
        <w:gridCol w:w="709"/>
        <w:gridCol w:w="709"/>
        <w:gridCol w:w="709"/>
        <w:gridCol w:w="708"/>
        <w:gridCol w:w="567"/>
        <w:gridCol w:w="891"/>
      </w:tblGrid>
      <w:tr w:rsidR="0005283E" w:rsidRPr="002F1736" w:rsidTr="00EF54D7">
        <w:trPr>
          <w:trHeight w:val="2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DE73D8">
              <w:t>„</w:t>
            </w:r>
            <w:r w:rsidRPr="00AB0612">
              <w:t>02.0</w:t>
            </w:r>
            <w:r>
              <w:t>1</w:t>
            </w:r>
            <w:r w:rsidRPr="00AB0612">
              <w:t>.0</w:t>
            </w:r>
            <w:r>
              <w:t>1.223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FA0" w:rsidRDefault="0005283E" w:rsidP="00AD55F7">
            <w:pPr>
              <w:spacing w:line="360" w:lineRule="auto"/>
            </w:pPr>
            <w:r w:rsidRPr="009E5E4C">
              <w:t>Ugdymo kokybės gerinimas Kauno lopšelyje-</w:t>
            </w:r>
          </w:p>
          <w:p w:rsidR="0005283E" w:rsidRPr="002F1736" w:rsidRDefault="00881FA0" w:rsidP="00AD55F7">
            <w:pPr>
              <w:spacing w:line="360" w:lineRule="auto"/>
              <w:rPr>
                <w:sz w:val="20"/>
                <w:lang w:eastAsia="lt-LT" w:bidi="ar-SA"/>
              </w:rPr>
            </w:pPr>
            <w:r>
              <w:t>-</w:t>
            </w:r>
            <w:r w:rsidR="0005283E" w:rsidRPr="009E5E4C">
              <w:t>darželyje „Vaikystės takas“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E6698F">
              <w:t>Švietimo skyrius</w:t>
            </w:r>
            <w:r>
              <w:rPr>
                <w:szCs w:val="24"/>
              </w:rPr>
              <w:t>“.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center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</w:tr>
    </w:tbl>
    <w:p w:rsidR="0005283E" w:rsidRDefault="00B863B0" w:rsidP="00AD55F7">
      <w:pPr>
        <w:pStyle w:val="Pagrindinistekstas"/>
        <w:ind w:firstLine="851"/>
        <w:jc w:val="both"/>
        <w:rPr>
          <w:szCs w:val="24"/>
        </w:rPr>
      </w:pPr>
      <w:r>
        <w:rPr>
          <w:szCs w:val="24"/>
        </w:rPr>
        <w:t>1.</w:t>
      </w:r>
      <w:r w:rsidR="0005283E">
        <w:rPr>
          <w:szCs w:val="24"/>
        </w:rPr>
        <w:t>6</w:t>
      </w:r>
      <w:r w:rsidR="0005283E" w:rsidRPr="00944B41">
        <w:rPr>
          <w:szCs w:val="24"/>
        </w:rPr>
        <w:t xml:space="preserve">. </w:t>
      </w:r>
      <w:r w:rsidR="0005283E" w:rsidRPr="00A73E3A">
        <w:rPr>
          <w:szCs w:val="24"/>
        </w:rPr>
        <w:t>Pakeičiu pastraipą, prasidedančią</w:t>
      </w:r>
      <w:r w:rsidR="0005283E" w:rsidRPr="00826B8F">
        <w:rPr>
          <w:color w:val="000000"/>
          <w:szCs w:val="24"/>
          <w:lang w:eastAsia="lt-LT" w:bidi="ar-SA"/>
        </w:rPr>
        <w:t xml:space="preserve"> </w:t>
      </w:r>
      <w:r w:rsidR="0005283E" w:rsidRPr="00AB0612">
        <w:t>02.0</w:t>
      </w:r>
      <w:r w:rsidR="0005283E">
        <w:t>1</w:t>
      </w:r>
      <w:r w:rsidR="0005283E" w:rsidRPr="00AB0612">
        <w:t>.0</w:t>
      </w:r>
      <w:r w:rsidR="0005283E">
        <w:t>1.223.01</w:t>
      </w:r>
      <w:r w:rsidR="0005283E">
        <w:rPr>
          <w:color w:val="000000"/>
          <w:szCs w:val="24"/>
          <w:lang w:eastAsia="lt-LT" w:bidi="ar-SA"/>
        </w:rPr>
        <w:t xml:space="preserve"> </w:t>
      </w:r>
      <w:r w:rsidR="0005283E" w:rsidRPr="00A73E3A">
        <w:rPr>
          <w:szCs w:val="24"/>
        </w:rPr>
        <w:t>kodu, ir ją išdėstau taip</w:t>
      </w:r>
      <w:r w:rsidR="0005283E">
        <w:rPr>
          <w:szCs w:val="24"/>
        </w:rPr>
        <w:t>:</w:t>
      </w:r>
      <w:r w:rsidR="00881FA0">
        <w:rPr>
          <w:szCs w:val="24"/>
        </w:rPr>
        <w:t xml:space="preserve"> </w:t>
      </w:r>
    </w:p>
    <w:tbl>
      <w:tblPr>
        <w:tblW w:w="1006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503"/>
        <w:gridCol w:w="1134"/>
        <w:gridCol w:w="1299"/>
        <w:gridCol w:w="643"/>
        <w:gridCol w:w="778"/>
        <w:gridCol w:w="695"/>
        <w:gridCol w:w="652"/>
        <w:gridCol w:w="645"/>
        <w:gridCol w:w="816"/>
      </w:tblGrid>
      <w:tr w:rsidR="0005283E" w:rsidRPr="006B5926" w:rsidTr="00533372">
        <w:trPr>
          <w:trHeight w:val="482"/>
        </w:trPr>
        <w:tc>
          <w:tcPr>
            <w:tcW w:w="1900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„</w:t>
            </w:r>
            <w:r w:rsidRPr="00AB0612">
              <w:t>02.0</w:t>
            </w:r>
            <w:r>
              <w:t>1</w:t>
            </w:r>
            <w:r w:rsidRPr="00AB0612">
              <w:t>.0</w:t>
            </w:r>
            <w:r>
              <w:t>1.223.01</w:t>
            </w:r>
          </w:p>
        </w:tc>
        <w:tc>
          <w:tcPr>
            <w:tcW w:w="1503" w:type="dxa"/>
            <w:shd w:val="clear" w:color="auto" w:fill="auto"/>
          </w:tcPr>
          <w:p w:rsidR="00881FA0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9E5E4C">
              <w:rPr>
                <w:color w:val="000000"/>
                <w:szCs w:val="24"/>
                <w:lang w:eastAsia="lt-LT" w:bidi="ar-SA"/>
              </w:rPr>
              <w:t>Kauno lopšelio-</w:t>
            </w:r>
          </w:p>
          <w:p w:rsidR="0005283E" w:rsidRPr="006B5926" w:rsidRDefault="00881FA0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-</w:t>
            </w:r>
            <w:r w:rsidR="0005283E" w:rsidRPr="009E5E4C">
              <w:rPr>
                <w:color w:val="000000"/>
                <w:szCs w:val="24"/>
                <w:lang w:eastAsia="lt-LT" w:bidi="ar-SA"/>
              </w:rPr>
              <w:t>darželio „Vaikystės takas“ veiklos priežiūra ir kontrolė</w:t>
            </w:r>
          </w:p>
        </w:tc>
        <w:tc>
          <w:tcPr>
            <w:tcW w:w="1134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E6698F">
              <w:t>Švietimo skyrius</w:t>
            </w:r>
          </w:p>
        </w:tc>
        <w:tc>
          <w:tcPr>
            <w:tcW w:w="1299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  <w:lang w:eastAsia="lt-LT" w:bidi="ar-SA"/>
              </w:rPr>
            </w:pPr>
            <w:r>
              <w:rPr>
                <w:szCs w:val="24"/>
              </w:rPr>
              <w:t>Suder</w:t>
            </w:r>
            <w:r w:rsidRPr="00826B8F">
              <w:rPr>
                <w:szCs w:val="24"/>
              </w:rPr>
              <w:t xml:space="preserve">intų </w:t>
            </w:r>
            <w:proofErr w:type="spellStart"/>
            <w:r w:rsidRPr="00826B8F">
              <w:rPr>
                <w:szCs w:val="24"/>
              </w:rPr>
              <w:t>dokumen</w:t>
            </w:r>
            <w:proofErr w:type="spellEnd"/>
            <w:r>
              <w:rPr>
                <w:szCs w:val="24"/>
              </w:rPr>
              <w:t>-</w:t>
            </w:r>
            <w:r w:rsidRPr="00826B8F">
              <w:rPr>
                <w:szCs w:val="24"/>
              </w:rPr>
              <w:t>tų skaičius</w:t>
            </w:r>
          </w:p>
        </w:tc>
        <w:tc>
          <w:tcPr>
            <w:tcW w:w="643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 w:rsidRPr="00826B8F">
              <w:rPr>
                <w:szCs w:val="24"/>
              </w:rPr>
              <w:t>Vnt</w:t>
            </w:r>
            <w:r>
              <w:rPr>
                <w:szCs w:val="24"/>
              </w:rPr>
              <w:t>.</w:t>
            </w:r>
          </w:p>
        </w:tc>
        <w:tc>
          <w:tcPr>
            <w:tcW w:w="778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52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26B8F">
              <w:rPr>
                <w:szCs w:val="24"/>
              </w:rPr>
              <w:t>,00</w:t>
            </w:r>
          </w:p>
        </w:tc>
        <w:tc>
          <w:tcPr>
            <w:tcW w:w="816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26B8F">
              <w:rPr>
                <w:szCs w:val="24"/>
              </w:rPr>
              <w:t>,00</w:t>
            </w:r>
            <w:r>
              <w:rPr>
                <w:szCs w:val="24"/>
              </w:rPr>
              <w:t>“.</w:t>
            </w:r>
          </w:p>
        </w:tc>
      </w:tr>
    </w:tbl>
    <w:p w:rsidR="0005283E" w:rsidRDefault="0005283E" w:rsidP="00AD55F7">
      <w:pPr>
        <w:pStyle w:val="Pagrindinistekstas"/>
        <w:ind w:firstLine="851"/>
        <w:jc w:val="both"/>
        <w:rPr>
          <w:szCs w:val="24"/>
        </w:rPr>
      </w:pPr>
      <w:r>
        <w:rPr>
          <w:szCs w:val="24"/>
        </w:rPr>
        <w:t xml:space="preserve">1.7. </w:t>
      </w:r>
      <w:r w:rsidRPr="006B5926">
        <w:rPr>
          <w:szCs w:val="24"/>
        </w:rPr>
        <w:t>Papild</w:t>
      </w:r>
      <w:r>
        <w:rPr>
          <w:szCs w:val="24"/>
        </w:rPr>
        <w:t>au</w:t>
      </w:r>
      <w:r w:rsidRPr="006B5926">
        <w:rPr>
          <w:szCs w:val="24"/>
        </w:rPr>
        <w:t xml:space="preserve"> nauj</w:t>
      </w:r>
      <w:r>
        <w:rPr>
          <w:szCs w:val="24"/>
        </w:rPr>
        <w:t>a</w:t>
      </w:r>
      <w:r w:rsidRPr="006B5926">
        <w:rPr>
          <w:szCs w:val="24"/>
        </w:rPr>
        <w:t xml:space="preserve"> pastraip</w:t>
      </w:r>
      <w:r>
        <w:rPr>
          <w:szCs w:val="24"/>
        </w:rPr>
        <w:t xml:space="preserve">a eilės tvarka pagal </w:t>
      </w:r>
      <w:r>
        <w:t>02.01.01.227</w:t>
      </w:r>
      <w:r w:rsidR="00881FA0" w:rsidRPr="00881FA0">
        <w:rPr>
          <w:szCs w:val="24"/>
        </w:rPr>
        <w:t xml:space="preserve"> </w:t>
      </w:r>
      <w:r w:rsidR="00881FA0">
        <w:rPr>
          <w:szCs w:val="24"/>
        </w:rPr>
        <w:t>kodą</w:t>
      </w:r>
      <w:r w:rsidR="00881FA0">
        <w:t xml:space="preserve"> </w:t>
      </w:r>
      <w:r w:rsidRPr="00A73E3A">
        <w:rPr>
          <w:szCs w:val="24"/>
        </w:rPr>
        <w:t>ir ją išdėstau taip</w:t>
      </w:r>
      <w:r>
        <w:rPr>
          <w:szCs w:val="24"/>
        </w:rPr>
        <w:t>:</w:t>
      </w:r>
      <w:r w:rsidR="00881FA0">
        <w:rPr>
          <w:szCs w:val="24"/>
        </w:rPr>
        <w:t xml:space="preserve"> </w:t>
      </w:r>
    </w:p>
    <w:tbl>
      <w:tblPr>
        <w:tblW w:w="10105" w:type="dxa"/>
        <w:tblInd w:w="-714" w:type="dxa"/>
        <w:tblLook w:val="04A0" w:firstRow="1" w:lastRow="0" w:firstColumn="1" w:lastColumn="0" w:noHBand="0" w:noVBand="1"/>
      </w:tblPr>
      <w:tblGrid>
        <w:gridCol w:w="1895"/>
        <w:gridCol w:w="1576"/>
        <w:gridCol w:w="1207"/>
        <w:gridCol w:w="1134"/>
        <w:gridCol w:w="709"/>
        <w:gridCol w:w="709"/>
        <w:gridCol w:w="709"/>
        <w:gridCol w:w="708"/>
        <w:gridCol w:w="567"/>
        <w:gridCol w:w="891"/>
      </w:tblGrid>
      <w:tr w:rsidR="0005283E" w:rsidRPr="002F1736" w:rsidTr="00EF54D7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DE73D8">
              <w:t>„</w:t>
            </w:r>
            <w:r w:rsidRPr="007F6579">
              <w:t>02.01.01.</w:t>
            </w:r>
            <w:r>
              <w:t>227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FA0" w:rsidRDefault="0005283E" w:rsidP="00AD55F7">
            <w:pPr>
              <w:spacing w:line="360" w:lineRule="auto"/>
            </w:pPr>
            <w:r w:rsidRPr="009E5E4C">
              <w:t>Ugdymo kokybės gerinimas Kauno lopšelyje-</w:t>
            </w:r>
          </w:p>
          <w:p w:rsidR="0005283E" w:rsidRPr="002F1736" w:rsidRDefault="00881FA0" w:rsidP="00AD55F7">
            <w:pPr>
              <w:spacing w:line="360" w:lineRule="auto"/>
              <w:rPr>
                <w:sz w:val="20"/>
                <w:lang w:eastAsia="lt-LT" w:bidi="ar-SA"/>
              </w:rPr>
            </w:pPr>
            <w:r>
              <w:t>-</w:t>
            </w:r>
            <w:r w:rsidR="0005283E" w:rsidRPr="009E5E4C">
              <w:t>darželyje „Pelėdžiukas“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E6698F">
              <w:t>Švietimo skyrius</w:t>
            </w:r>
            <w:r>
              <w:rPr>
                <w:szCs w:val="24"/>
              </w:rPr>
              <w:t>“.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center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</w:tr>
    </w:tbl>
    <w:p w:rsidR="0005283E" w:rsidRDefault="0005283E" w:rsidP="00AD55F7">
      <w:pPr>
        <w:pStyle w:val="Pagrindinistekstas"/>
        <w:ind w:firstLine="851"/>
        <w:jc w:val="both"/>
        <w:rPr>
          <w:szCs w:val="24"/>
        </w:rPr>
      </w:pPr>
      <w:r>
        <w:rPr>
          <w:szCs w:val="24"/>
        </w:rPr>
        <w:lastRenderedPageBreak/>
        <w:t>1</w:t>
      </w:r>
      <w:r w:rsidRPr="00944B41">
        <w:rPr>
          <w:szCs w:val="24"/>
        </w:rPr>
        <w:t>.</w:t>
      </w:r>
      <w:r>
        <w:rPr>
          <w:szCs w:val="24"/>
        </w:rPr>
        <w:t>8</w:t>
      </w:r>
      <w:r w:rsidRPr="00944B41">
        <w:rPr>
          <w:szCs w:val="24"/>
        </w:rPr>
        <w:t xml:space="preserve">. </w:t>
      </w:r>
      <w:r w:rsidRPr="006B5926">
        <w:rPr>
          <w:szCs w:val="24"/>
        </w:rPr>
        <w:t>Papild</w:t>
      </w:r>
      <w:r>
        <w:rPr>
          <w:szCs w:val="24"/>
        </w:rPr>
        <w:t>au</w:t>
      </w:r>
      <w:r w:rsidRPr="006B5926">
        <w:rPr>
          <w:szCs w:val="24"/>
        </w:rPr>
        <w:t xml:space="preserve"> nauj</w:t>
      </w:r>
      <w:r>
        <w:rPr>
          <w:szCs w:val="24"/>
        </w:rPr>
        <w:t>a</w:t>
      </w:r>
      <w:r w:rsidRPr="006B5926">
        <w:rPr>
          <w:szCs w:val="24"/>
        </w:rPr>
        <w:t xml:space="preserve"> pastraip</w:t>
      </w:r>
      <w:r>
        <w:rPr>
          <w:szCs w:val="24"/>
        </w:rPr>
        <w:t xml:space="preserve">a eilės tvarka pagal </w:t>
      </w:r>
      <w:r>
        <w:t>02.01.01.227.01</w:t>
      </w:r>
      <w:r w:rsidR="00881FA0" w:rsidRPr="00881FA0">
        <w:rPr>
          <w:szCs w:val="24"/>
        </w:rPr>
        <w:t xml:space="preserve"> </w:t>
      </w:r>
      <w:r w:rsidR="00881FA0">
        <w:rPr>
          <w:szCs w:val="24"/>
        </w:rPr>
        <w:t>kodą</w:t>
      </w:r>
      <w:r w:rsidRPr="00A73E3A">
        <w:rPr>
          <w:szCs w:val="24"/>
        </w:rPr>
        <w:t xml:space="preserve"> ir ją išdėstau taip</w:t>
      </w:r>
      <w:r>
        <w:rPr>
          <w:szCs w:val="24"/>
        </w:rPr>
        <w:t>:</w:t>
      </w:r>
      <w:r w:rsidR="00881FA0">
        <w:rPr>
          <w:szCs w:val="24"/>
        </w:rPr>
        <w:t xml:space="preserve"> </w:t>
      </w:r>
    </w:p>
    <w:tbl>
      <w:tblPr>
        <w:tblW w:w="1006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596"/>
        <w:gridCol w:w="1098"/>
        <w:gridCol w:w="1240"/>
        <w:gridCol w:w="645"/>
        <w:gridCol w:w="781"/>
        <w:gridCol w:w="697"/>
        <w:gridCol w:w="654"/>
        <w:gridCol w:w="647"/>
        <w:gridCol w:w="820"/>
      </w:tblGrid>
      <w:tr w:rsidR="0005283E" w:rsidRPr="006B5926" w:rsidTr="00533372">
        <w:trPr>
          <w:trHeight w:val="482"/>
        </w:trPr>
        <w:tc>
          <w:tcPr>
            <w:tcW w:w="1887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„</w:t>
            </w:r>
            <w:r>
              <w:t>02.01.01.227.01</w:t>
            </w:r>
          </w:p>
        </w:tc>
        <w:tc>
          <w:tcPr>
            <w:tcW w:w="1596" w:type="dxa"/>
            <w:shd w:val="clear" w:color="auto" w:fill="auto"/>
          </w:tcPr>
          <w:p w:rsidR="00881FA0" w:rsidRDefault="0005283E" w:rsidP="00AD55F7">
            <w:pPr>
              <w:spacing w:line="360" w:lineRule="auto"/>
            </w:pPr>
            <w:r w:rsidRPr="009E5E4C">
              <w:t xml:space="preserve">Kauno </w:t>
            </w:r>
            <w:r>
              <w:t>lopšelio-</w:t>
            </w:r>
          </w:p>
          <w:p w:rsidR="0005283E" w:rsidRPr="006B5926" w:rsidRDefault="00881FA0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>
              <w:t>-</w:t>
            </w:r>
            <w:r w:rsidR="0005283E">
              <w:t>darželio „Pelėdžiukas“</w:t>
            </w:r>
            <w:r w:rsidR="0005283E" w:rsidRPr="009E5E4C">
              <w:t xml:space="preserve"> veiklos priežiūra ir kontrolė</w:t>
            </w:r>
          </w:p>
        </w:tc>
        <w:tc>
          <w:tcPr>
            <w:tcW w:w="1098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E6698F">
              <w:t>Švietimo skyrius</w:t>
            </w:r>
          </w:p>
        </w:tc>
        <w:tc>
          <w:tcPr>
            <w:tcW w:w="1240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  <w:lang w:eastAsia="lt-LT" w:bidi="ar-SA"/>
              </w:rPr>
            </w:pPr>
            <w:r>
              <w:rPr>
                <w:szCs w:val="24"/>
              </w:rPr>
              <w:t>Suder</w:t>
            </w:r>
            <w:r w:rsidRPr="00826B8F">
              <w:rPr>
                <w:szCs w:val="24"/>
              </w:rPr>
              <w:t xml:space="preserve">intų </w:t>
            </w:r>
            <w:proofErr w:type="spellStart"/>
            <w:r w:rsidRPr="00826B8F">
              <w:rPr>
                <w:szCs w:val="24"/>
              </w:rPr>
              <w:t>dokumen</w:t>
            </w:r>
            <w:proofErr w:type="spellEnd"/>
            <w:r>
              <w:rPr>
                <w:szCs w:val="24"/>
              </w:rPr>
              <w:t>-</w:t>
            </w:r>
            <w:r w:rsidRPr="00826B8F">
              <w:rPr>
                <w:szCs w:val="24"/>
              </w:rPr>
              <w:t>tų skaičius</w:t>
            </w:r>
          </w:p>
        </w:tc>
        <w:tc>
          <w:tcPr>
            <w:tcW w:w="645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 w:rsidRPr="00826B8F">
              <w:rPr>
                <w:szCs w:val="24"/>
              </w:rPr>
              <w:t>Vnt</w:t>
            </w:r>
            <w:r>
              <w:rPr>
                <w:szCs w:val="24"/>
              </w:rPr>
              <w:t>.</w:t>
            </w:r>
          </w:p>
        </w:tc>
        <w:tc>
          <w:tcPr>
            <w:tcW w:w="781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26B8F">
              <w:rPr>
                <w:szCs w:val="24"/>
              </w:rPr>
              <w:t>,00</w:t>
            </w:r>
          </w:p>
        </w:tc>
        <w:tc>
          <w:tcPr>
            <w:tcW w:w="820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26B8F">
              <w:rPr>
                <w:szCs w:val="24"/>
              </w:rPr>
              <w:t>,00</w:t>
            </w:r>
            <w:r>
              <w:rPr>
                <w:szCs w:val="24"/>
              </w:rPr>
              <w:t>“.</w:t>
            </w:r>
          </w:p>
        </w:tc>
      </w:tr>
    </w:tbl>
    <w:p w:rsidR="0005283E" w:rsidRDefault="0005283E" w:rsidP="00AD55F7">
      <w:pPr>
        <w:spacing w:line="360" w:lineRule="auto"/>
        <w:ind w:firstLine="851"/>
        <w:rPr>
          <w:szCs w:val="24"/>
        </w:rPr>
      </w:pPr>
      <w:r w:rsidRPr="00944B41">
        <w:rPr>
          <w:szCs w:val="24"/>
        </w:rPr>
        <w:t>1.</w:t>
      </w:r>
      <w:r>
        <w:rPr>
          <w:szCs w:val="24"/>
        </w:rPr>
        <w:t>9</w:t>
      </w:r>
      <w:r w:rsidRPr="00944B41">
        <w:rPr>
          <w:szCs w:val="24"/>
        </w:rPr>
        <w:t xml:space="preserve">. </w:t>
      </w:r>
      <w:r w:rsidRPr="006B5926">
        <w:rPr>
          <w:szCs w:val="24"/>
        </w:rPr>
        <w:t>Papild</w:t>
      </w:r>
      <w:r>
        <w:rPr>
          <w:szCs w:val="24"/>
        </w:rPr>
        <w:t>au</w:t>
      </w:r>
      <w:r w:rsidRPr="006B5926">
        <w:rPr>
          <w:szCs w:val="24"/>
        </w:rPr>
        <w:t xml:space="preserve"> nauj</w:t>
      </w:r>
      <w:r>
        <w:rPr>
          <w:szCs w:val="24"/>
        </w:rPr>
        <w:t>a</w:t>
      </w:r>
      <w:r w:rsidRPr="006B5926">
        <w:rPr>
          <w:szCs w:val="24"/>
        </w:rPr>
        <w:t xml:space="preserve"> pastraip</w:t>
      </w:r>
      <w:r>
        <w:rPr>
          <w:szCs w:val="24"/>
        </w:rPr>
        <w:t xml:space="preserve">a eilės tvarka pagal </w:t>
      </w:r>
      <w:r w:rsidRPr="00AB0612">
        <w:t>02.0</w:t>
      </w:r>
      <w:r>
        <w:t>2</w:t>
      </w:r>
      <w:r w:rsidRPr="00AB0612">
        <w:t>.0</w:t>
      </w:r>
      <w:r>
        <w:t>2.032</w:t>
      </w:r>
      <w:r w:rsidR="00881FA0" w:rsidRPr="00881FA0">
        <w:rPr>
          <w:szCs w:val="24"/>
        </w:rPr>
        <w:t xml:space="preserve"> </w:t>
      </w:r>
      <w:r w:rsidR="00881FA0">
        <w:rPr>
          <w:szCs w:val="24"/>
        </w:rPr>
        <w:t>kodą</w:t>
      </w:r>
      <w:r w:rsidR="00881FA0">
        <w:t xml:space="preserve"> </w:t>
      </w:r>
      <w:r w:rsidRPr="00A73E3A">
        <w:rPr>
          <w:szCs w:val="24"/>
        </w:rPr>
        <w:t>ir ją išdėstau taip</w:t>
      </w:r>
      <w:r>
        <w:rPr>
          <w:szCs w:val="24"/>
        </w:rPr>
        <w:t>:</w:t>
      </w:r>
      <w:r w:rsidR="00881FA0">
        <w:rPr>
          <w:szCs w:val="24"/>
        </w:rPr>
        <w:t xml:space="preserve"> </w:t>
      </w:r>
    </w:p>
    <w:tbl>
      <w:tblPr>
        <w:tblW w:w="10105" w:type="dxa"/>
        <w:tblInd w:w="-714" w:type="dxa"/>
        <w:tblLook w:val="04A0" w:firstRow="1" w:lastRow="0" w:firstColumn="1" w:lastColumn="0" w:noHBand="0" w:noVBand="1"/>
      </w:tblPr>
      <w:tblGrid>
        <w:gridCol w:w="1843"/>
        <w:gridCol w:w="1716"/>
        <w:gridCol w:w="1076"/>
        <w:gridCol w:w="1177"/>
        <w:gridCol w:w="709"/>
        <w:gridCol w:w="709"/>
        <w:gridCol w:w="709"/>
        <w:gridCol w:w="708"/>
        <w:gridCol w:w="567"/>
        <w:gridCol w:w="891"/>
      </w:tblGrid>
      <w:tr w:rsidR="0005283E" w:rsidRPr="002F1736" w:rsidTr="00EF54D7">
        <w:trPr>
          <w:trHeight w:val="2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DE73D8">
              <w:t>„</w:t>
            </w:r>
            <w:r w:rsidRPr="00AB0612">
              <w:t>02.0</w:t>
            </w:r>
            <w:r>
              <w:t>2</w:t>
            </w:r>
            <w:r w:rsidRPr="00AB0612">
              <w:t>.0</w:t>
            </w:r>
            <w:r>
              <w:t>2.032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8F40A8">
              <w:t>Sporto komplekso projektavimas ir statyba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>
              <w:t>Sporto</w:t>
            </w:r>
            <w:r w:rsidRPr="00E6698F">
              <w:t xml:space="preserve"> skyrius</w:t>
            </w:r>
            <w:r>
              <w:rPr>
                <w:szCs w:val="24"/>
              </w:rPr>
              <w:t>“.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center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</w:tr>
    </w:tbl>
    <w:p w:rsidR="0005283E" w:rsidRDefault="0005283E" w:rsidP="00AD55F7">
      <w:pPr>
        <w:pStyle w:val="Pagrindinistekstas"/>
        <w:ind w:firstLine="851"/>
        <w:jc w:val="both"/>
        <w:rPr>
          <w:szCs w:val="24"/>
        </w:rPr>
      </w:pPr>
      <w:r w:rsidRPr="00944B41">
        <w:rPr>
          <w:szCs w:val="24"/>
        </w:rPr>
        <w:t>1.</w:t>
      </w:r>
      <w:r w:rsidR="00B863B0">
        <w:rPr>
          <w:szCs w:val="24"/>
        </w:rPr>
        <w:t>1</w:t>
      </w:r>
      <w:r>
        <w:rPr>
          <w:szCs w:val="24"/>
        </w:rPr>
        <w:t>0</w:t>
      </w:r>
      <w:r w:rsidR="00881FA0">
        <w:rPr>
          <w:szCs w:val="24"/>
        </w:rPr>
        <w:t>.</w:t>
      </w:r>
      <w:r w:rsidRPr="005E3D9E">
        <w:rPr>
          <w:szCs w:val="24"/>
        </w:rPr>
        <w:t xml:space="preserve"> </w:t>
      </w:r>
      <w:r w:rsidRPr="006B5926">
        <w:rPr>
          <w:szCs w:val="24"/>
        </w:rPr>
        <w:t>Papild</w:t>
      </w:r>
      <w:r>
        <w:rPr>
          <w:szCs w:val="24"/>
        </w:rPr>
        <w:t>au</w:t>
      </w:r>
      <w:r w:rsidRPr="006B5926">
        <w:rPr>
          <w:szCs w:val="24"/>
        </w:rPr>
        <w:t xml:space="preserve"> nauj</w:t>
      </w:r>
      <w:r>
        <w:rPr>
          <w:szCs w:val="24"/>
        </w:rPr>
        <w:t>a</w:t>
      </w:r>
      <w:r w:rsidRPr="006B5926">
        <w:rPr>
          <w:szCs w:val="24"/>
        </w:rPr>
        <w:t xml:space="preserve"> pastraip</w:t>
      </w:r>
      <w:r>
        <w:rPr>
          <w:szCs w:val="24"/>
        </w:rPr>
        <w:t xml:space="preserve">a eilės tvarka pagal </w:t>
      </w:r>
      <w:r w:rsidRPr="00AB0612">
        <w:t>02.0</w:t>
      </w:r>
      <w:r>
        <w:t>2</w:t>
      </w:r>
      <w:r w:rsidRPr="00AB0612">
        <w:t>.0</w:t>
      </w:r>
      <w:r>
        <w:t>2.032.01</w:t>
      </w:r>
      <w:r w:rsidR="00881FA0" w:rsidRPr="00881FA0">
        <w:rPr>
          <w:szCs w:val="24"/>
        </w:rPr>
        <w:t xml:space="preserve"> </w:t>
      </w:r>
      <w:r w:rsidR="00881FA0">
        <w:rPr>
          <w:szCs w:val="24"/>
        </w:rPr>
        <w:t>kodą</w:t>
      </w:r>
      <w:r w:rsidR="00881FA0">
        <w:t xml:space="preserve"> </w:t>
      </w:r>
      <w:r w:rsidRPr="00A73E3A">
        <w:rPr>
          <w:szCs w:val="24"/>
        </w:rPr>
        <w:t>ir ją išdėstau taip</w:t>
      </w:r>
      <w:r>
        <w:rPr>
          <w:szCs w:val="24"/>
        </w:rPr>
        <w:t>:</w:t>
      </w:r>
      <w:r w:rsidR="00881FA0">
        <w:rPr>
          <w:szCs w:val="24"/>
        </w:rPr>
        <w:t xml:space="preserve"> </w:t>
      </w:r>
    </w:p>
    <w:tbl>
      <w:tblPr>
        <w:tblW w:w="1006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644"/>
        <w:gridCol w:w="1058"/>
        <w:gridCol w:w="1234"/>
        <w:gridCol w:w="643"/>
        <w:gridCol w:w="778"/>
        <w:gridCol w:w="695"/>
        <w:gridCol w:w="652"/>
        <w:gridCol w:w="645"/>
        <w:gridCol w:w="816"/>
      </w:tblGrid>
      <w:tr w:rsidR="0005283E" w:rsidRPr="006B5926" w:rsidTr="00533372">
        <w:trPr>
          <w:trHeight w:val="482"/>
        </w:trPr>
        <w:tc>
          <w:tcPr>
            <w:tcW w:w="1900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„</w:t>
            </w:r>
            <w:r w:rsidRPr="00AB0612">
              <w:t>02.0</w:t>
            </w:r>
            <w:r>
              <w:t>2</w:t>
            </w:r>
            <w:r w:rsidRPr="00AB0612">
              <w:t>.0</w:t>
            </w:r>
            <w:r>
              <w:t>2.032.01</w:t>
            </w:r>
          </w:p>
        </w:tc>
        <w:tc>
          <w:tcPr>
            <w:tcW w:w="1644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8F40A8">
              <w:rPr>
                <w:color w:val="000000"/>
                <w:szCs w:val="24"/>
                <w:lang w:eastAsia="lt-LT" w:bidi="ar-SA"/>
              </w:rPr>
              <w:t>Projektavimo paslaugų pirkimas</w:t>
            </w:r>
          </w:p>
        </w:tc>
        <w:tc>
          <w:tcPr>
            <w:tcW w:w="1058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8F40A8">
              <w:t>Bendrų</w:t>
            </w:r>
            <w:r>
              <w:t>-</w:t>
            </w:r>
            <w:r w:rsidRPr="008F40A8">
              <w:t>jų reikalų skyrius</w:t>
            </w:r>
          </w:p>
        </w:tc>
        <w:tc>
          <w:tcPr>
            <w:tcW w:w="1234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  <w:lang w:eastAsia="lt-LT" w:bidi="ar-SA"/>
              </w:rPr>
            </w:pPr>
            <w:r w:rsidRPr="008F40A8">
              <w:rPr>
                <w:szCs w:val="24"/>
              </w:rPr>
              <w:t xml:space="preserve">Parengtų viešųjų pirkimų </w:t>
            </w:r>
            <w:proofErr w:type="spellStart"/>
            <w:r w:rsidRPr="008F40A8">
              <w:rPr>
                <w:szCs w:val="24"/>
              </w:rPr>
              <w:t>dokumen</w:t>
            </w:r>
            <w:proofErr w:type="spellEnd"/>
            <w:r>
              <w:rPr>
                <w:szCs w:val="24"/>
              </w:rPr>
              <w:t>-</w:t>
            </w:r>
            <w:r w:rsidRPr="008F40A8">
              <w:rPr>
                <w:szCs w:val="24"/>
              </w:rPr>
              <w:t>tų skaičius</w:t>
            </w:r>
          </w:p>
        </w:tc>
        <w:tc>
          <w:tcPr>
            <w:tcW w:w="643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 w:rsidRPr="00826B8F">
              <w:rPr>
                <w:szCs w:val="24"/>
              </w:rPr>
              <w:t>Vnt</w:t>
            </w:r>
            <w:r>
              <w:rPr>
                <w:szCs w:val="24"/>
              </w:rPr>
              <w:t>.</w:t>
            </w:r>
          </w:p>
        </w:tc>
        <w:tc>
          <w:tcPr>
            <w:tcW w:w="778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52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26B8F">
              <w:rPr>
                <w:szCs w:val="24"/>
              </w:rPr>
              <w:t>,00</w:t>
            </w:r>
          </w:p>
        </w:tc>
        <w:tc>
          <w:tcPr>
            <w:tcW w:w="816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26B8F">
              <w:rPr>
                <w:szCs w:val="24"/>
              </w:rPr>
              <w:t>,00</w:t>
            </w:r>
            <w:r>
              <w:rPr>
                <w:szCs w:val="24"/>
              </w:rPr>
              <w:t>“.</w:t>
            </w:r>
          </w:p>
        </w:tc>
      </w:tr>
    </w:tbl>
    <w:p w:rsidR="0005283E" w:rsidRDefault="00B863B0" w:rsidP="00AD55F7">
      <w:pPr>
        <w:pStyle w:val="Pagrindinistekstas"/>
        <w:ind w:firstLine="851"/>
        <w:jc w:val="both"/>
        <w:rPr>
          <w:szCs w:val="24"/>
        </w:rPr>
      </w:pPr>
      <w:r>
        <w:rPr>
          <w:szCs w:val="24"/>
        </w:rPr>
        <w:t>1.1</w:t>
      </w:r>
      <w:r w:rsidR="0005283E">
        <w:rPr>
          <w:szCs w:val="24"/>
        </w:rPr>
        <w:t>1</w:t>
      </w:r>
      <w:r w:rsidR="0005283E" w:rsidRPr="00944B41">
        <w:rPr>
          <w:szCs w:val="24"/>
        </w:rPr>
        <w:t xml:space="preserve">. </w:t>
      </w:r>
      <w:r w:rsidR="0005283E" w:rsidRPr="006B5926">
        <w:rPr>
          <w:szCs w:val="24"/>
        </w:rPr>
        <w:t>Papild</w:t>
      </w:r>
      <w:r w:rsidR="0005283E">
        <w:rPr>
          <w:szCs w:val="24"/>
        </w:rPr>
        <w:t>au</w:t>
      </w:r>
      <w:r w:rsidR="0005283E" w:rsidRPr="006B5926">
        <w:rPr>
          <w:szCs w:val="24"/>
        </w:rPr>
        <w:t xml:space="preserve"> nauj</w:t>
      </w:r>
      <w:r w:rsidR="0005283E">
        <w:rPr>
          <w:szCs w:val="24"/>
        </w:rPr>
        <w:t>a</w:t>
      </w:r>
      <w:r w:rsidR="0005283E" w:rsidRPr="006B5926">
        <w:rPr>
          <w:szCs w:val="24"/>
        </w:rPr>
        <w:t xml:space="preserve"> pastraip</w:t>
      </w:r>
      <w:r w:rsidR="0005283E">
        <w:rPr>
          <w:szCs w:val="24"/>
        </w:rPr>
        <w:t xml:space="preserve">a eilės tvarka pagal </w:t>
      </w:r>
      <w:r w:rsidR="0005283E">
        <w:t>03</w:t>
      </w:r>
      <w:r w:rsidR="0005283E" w:rsidRPr="007F6579">
        <w:t>.01.01.</w:t>
      </w:r>
      <w:r w:rsidR="0005283E">
        <w:t>006</w:t>
      </w:r>
      <w:r w:rsidR="00881FA0" w:rsidRPr="00881FA0">
        <w:rPr>
          <w:szCs w:val="24"/>
        </w:rPr>
        <w:t xml:space="preserve"> </w:t>
      </w:r>
      <w:r w:rsidR="00881FA0">
        <w:rPr>
          <w:szCs w:val="24"/>
        </w:rPr>
        <w:t>kodą</w:t>
      </w:r>
      <w:r w:rsidR="0005283E" w:rsidRPr="00A73E3A">
        <w:rPr>
          <w:szCs w:val="24"/>
        </w:rPr>
        <w:t xml:space="preserve"> ir ją išdėstau taip</w:t>
      </w:r>
      <w:r w:rsidR="0005283E">
        <w:rPr>
          <w:szCs w:val="24"/>
        </w:rPr>
        <w:t>:</w:t>
      </w:r>
      <w:r w:rsidR="00881FA0">
        <w:rPr>
          <w:szCs w:val="24"/>
        </w:rPr>
        <w:t xml:space="preserve"> </w:t>
      </w:r>
    </w:p>
    <w:tbl>
      <w:tblPr>
        <w:tblW w:w="101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98"/>
        <w:gridCol w:w="1505"/>
        <w:gridCol w:w="1275"/>
        <w:gridCol w:w="1134"/>
        <w:gridCol w:w="709"/>
        <w:gridCol w:w="709"/>
        <w:gridCol w:w="709"/>
        <w:gridCol w:w="708"/>
        <w:gridCol w:w="567"/>
        <w:gridCol w:w="891"/>
      </w:tblGrid>
      <w:tr w:rsidR="0005283E" w:rsidRPr="002F1736" w:rsidTr="0005283E">
        <w:trPr>
          <w:trHeight w:val="206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DE73D8">
              <w:t>„</w:t>
            </w:r>
            <w:r>
              <w:t>03</w:t>
            </w:r>
            <w:r w:rsidRPr="007F6579">
              <w:t>.01.01.</w:t>
            </w:r>
            <w:r>
              <w:t>006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8F40A8">
              <w:t>Gyvena</w:t>
            </w:r>
            <w:r>
              <w:t>-</w:t>
            </w:r>
            <w:proofErr w:type="spellStart"/>
            <w:r w:rsidRPr="008F40A8">
              <w:t>mųjų</w:t>
            </w:r>
            <w:proofErr w:type="spellEnd"/>
            <w:r w:rsidRPr="008F40A8">
              <w:t xml:space="preserve"> namų prijungimo prie geriamojo vandens tiekimo ir (arba) nuotekų tvarkymo </w:t>
            </w:r>
            <w:proofErr w:type="spellStart"/>
            <w:r w:rsidRPr="008F40A8">
              <w:t>infrastruktū</w:t>
            </w:r>
            <w:proofErr w:type="spellEnd"/>
            <w:r>
              <w:t>-</w:t>
            </w:r>
            <w:r w:rsidRPr="008F40A8">
              <w:t>ros</w:t>
            </w:r>
            <w:r>
              <w:t>,</w:t>
            </w:r>
            <w:r w:rsidRPr="008F40A8">
              <w:t xml:space="preserve"> kurią </w:t>
            </w:r>
            <w:proofErr w:type="spellStart"/>
            <w:r w:rsidRPr="008F40A8">
              <w:t>eksploa</w:t>
            </w:r>
            <w:r>
              <w:t>-</w:t>
            </w:r>
            <w:r w:rsidRPr="008F40A8">
              <w:t>tuoja</w:t>
            </w:r>
            <w:proofErr w:type="spellEnd"/>
            <w:r w:rsidRPr="008F40A8">
              <w:t xml:space="preserve"> geriamojo vandens tiekėjas ir nuotekų tvarkytojas, programos </w:t>
            </w:r>
            <w:proofErr w:type="spellStart"/>
            <w:r w:rsidRPr="008F40A8">
              <w:t>įgyvendi</w:t>
            </w:r>
            <w:r>
              <w:t>-</w:t>
            </w:r>
            <w:r w:rsidRPr="008F40A8">
              <w:t>nimas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>
              <w:t>Miesto tvarkymo skyrius</w:t>
            </w:r>
            <w:r>
              <w:rPr>
                <w:szCs w:val="24"/>
              </w:rPr>
              <w:t>“.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center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3E" w:rsidRPr="002F1736" w:rsidRDefault="0005283E" w:rsidP="00AD55F7">
            <w:pPr>
              <w:spacing w:line="360" w:lineRule="auto"/>
              <w:jc w:val="right"/>
              <w:rPr>
                <w:sz w:val="20"/>
                <w:lang w:eastAsia="lt-LT" w:bidi="ar-SA"/>
              </w:rPr>
            </w:pPr>
            <w:r w:rsidRPr="002F1736">
              <w:rPr>
                <w:sz w:val="20"/>
                <w:lang w:eastAsia="lt-LT" w:bidi="ar-SA"/>
              </w:rPr>
              <w:t> </w:t>
            </w:r>
          </w:p>
        </w:tc>
      </w:tr>
    </w:tbl>
    <w:p w:rsidR="0005283E" w:rsidRDefault="0005283E" w:rsidP="00AD55F7">
      <w:pPr>
        <w:pStyle w:val="Pagrindinistekstas"/>
        <w:ind w:firstLine="851"/>
        <w:jc w:val="both"/>
        <w:rPr>
          <w:szCs w:val="24"/>
        </w:rPr>
      </w:pPr>
      <w:r>
        <w:rPr>
          <w:szCs w:val="24"/>
        </w:rPr>
        <w:t>1</w:t>
      </w:r>
      <w:r w:rsidRPr="00944B41">
        <w:rPr>
          <w:szCs w:val="24"/>
        </w:rPr>
        <w:t>.</w:t>
      </w:r>
      <w:r w:rsidR="00B863B0">
        <w:rPr>
          <w:szCs w:val="24"/>
        </w:rPr>
        <w:t>1</w:t>
      </w:r>
      <w:r>
        <w:rPr>
          <w:szCs w:val="24"/>
        </w:rPr>
        <w:t>2</w:t>
      </w:r>
      <w:r w:rsidRPr="00944B41">
        <w:rPr>
          <w:szCs w:val="24"/>
        </w:rPr>
        <w:t xml:space="preserve">. </w:t>
      </w:r>
      <w:r w:rsidRPr="006B5926">
        <w:rPr>
          <w:szCs w:val="24"/>
        </w:rPr>
        <w:t>Papild</w:t>
      </w:r>
      <w:r>
        <w:rPr>
          <w:szCs w:val="24"/>
        </w:rPr>
        <w:t>au</w:t>
      </w:r>
      <w:r w:rsidRPr="006B5926">
        <w:rPr>
          <w:szCs w:val="24"/>
        </w:rPr>
        <w:t xml:space="preserve"> nauj</w:t>
      </w:r>
      <w:r>
        <w:rPr>
          <w:szCs w:val="24"/>
        </w:rPr>
        <w:t>a</w:t>
      </w:r>
      <w:r w:rsidRPr="006B5926">
        <w:rPr>
          <w:szCs w:val="24"/>
        </w:rPr>
        <w:t xml:space="preserve"> pastraip</w:t>
      </w:r>
      <w:r>
        <w:rPr>
          <w:szCs w:val="24"/>
        </w:rPr>
        <w:t xml:space="preserve">a eilės tvarka pagal </w:t>
      </w:r>
      <w:r>
        <w:t>03</w:t>
      </w:r>
      <w:r w:rsidRPr="007F6579">
        <w:t>.01.01.</w:t>
      </w:r>
      <w:r>
        <w:t>006.01</w:t>
      </w:r>
      <w:r w:rsidR="00AD55F7" w:rsidRPr="00AD55F7">
        <w:rPr>
          <w:szCs w:val="24"/>
        </w:rPr>
        <w:t xml:space="preserve"> </w:t>
      </w:r>
      <w:r w:rsidR="00AD55F7">
        <w:rPr>
          <w:szCs w:val="24"/>
        </w:rPr>
        <w:t>kodą</w:t>
      </w:r>
      <w:r w:rsidRPr="00A73E3A">
        <w:rPr>
          <w:szCs w:val="24"/>
        </w:rPr>
        <w:t xml:space="preserve"> ir ją išdėstau taip</w:t>
      </w:r>
      <w:r>
        <w:rPr>
          <w:szCs w:val="24"/>
        </w:rPr>
        <w:t>:</w:t>
      </w:r>
      <w:r w:rsidR="00AD55F7">
        <w:rPr>
          <w:szCs w:val="24"/>
        </w:rPr>
        <w:t xml:space="preserve"> </w:t>
      </w:r>
    </w:p>
    <w:tbl>
      <w:tblPr>
        <w:tblW w:w="10207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516"/>
        <w:gridCol w:w="850"/>
        <w:gridCol w:w="992"/>
        <w:gridCol w:w="709"/>
        <w:gridCol w:w="992"/>
        <w:gridCol w:w="709"/>
        <w:gridCol w:w="709"/>
        <w:gridCol w:w="709"/>
        <w:gridCol w:w="1134"/>
      </w:tblGrid>
      <w:tr w:rsidR="0005283E" w:rsidRPr="006B5926" w:rsidTr="00533372">
        <w:trPr>
          <w:trHeight w:val="482"/>
        </w:trPr>
        <w:tc>
          <w:tcPr>
            <w:tcW w:w="1887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„</w:t>
            </w:r>
            <w:r>
              <w:t>03</w:t>
            </w:r>
            <w:r w:rsidRPr="007F6579">
              <w:t>.01.01.</w:t>
            </w:r>
            <w:r>
              <w:t>006.01</w:t>
            </w:r>
          </w:p>
        </w:tc>
        <w:tc>
          <w:tcPr>
            <w:tcW w:w="1516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8F40A8">
              <w:t xml:space="preserve">Gyvenamųjų namų </w:t>
            </w:r>
            <w:r w:rsidRPr="008F40A8">
              <w:lastRenderedPageBreak/>
              <w:t xml:space="preserve">prijungimo prie geriamojo vandens tiekimo ir (arba) nuotekų tvarkymo </w:t>
            </w:r>
            <w:proofErr w:type="spellStart"/>
            <w:r w:rsidRPr="008F40A8">
              <w:t>infrastruktū</w:t>
            </w:r>
            <w:proofErr w:type="spellEnd"/>
            <w:r>
              <w:t>-</w:t>
            </w:r>
            <w:r w:rsidRPr="008F40A8">
              <w:t>ros</w:t>
            </w:r>
            <w:r>
              <w:t>,</w:t>
            </w:r>
            <w:r w:rsidRPr="008F40A8">
              <w:t xml:space="preserve"> kurią eksploatuoja geriamojo vandens tiekėjas ir nuotekų tvarkytojas, programos įgyvendini</w:t>
            </w:r>
            <w:r>
              <w:t>-</w:t>
            </w:r>
            <w:proofErr w:type="spellStart"/>
            <w:r w:rsidRPr="008F40A8">
              <w:t>mas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5283E" w:rsidRPr="006B5926" w:rsidRDefault="0005283E" w:rsidP="00AD55F7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proofErr w:type="spellStart"/>
            <w:r>
              <w:lastRenderedPageBreak/>
              <w:t>Mies</w:t>
            </w:r>
            <w:proofErr w:type="spellEnd"/>
            <w:r>
              <w:t xml:space="preserve">-to </w:t>
            </w:r>
            <w:proofErr w:type="spellStart"/>
            <w:r>
              <w:t>tvar-</w:t>
            </w:r>
            <w:r>
              <w:lastRenderedPageBreak/>
              <w:t>kymo</w:t>
            </w:r>
            <w:proofErr w:type="spellEnd"/>
            <w:r>
              <w:t xml:space="preserve"> </w:t>
            </w:r>
            <w:proofErr w:type="spellStart"/>
            <w:r>
              <w:t>sky-rius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  <w:lang w:eastAsia="lt-LT" w:bidi="ar-SA"/>
              </w:rPr>
            </w:pPr>
            <w:proofErr w:type="spellStart"/>
            <w:r w:rsidRPr="00E316AD">
              <w:rPr>
                <w:szCs w:val="24"/>
              </w:rPr>
              <w:lastRenderedPageBreak/>
              <w:t>Sudar</w:t>
            </w:r>
            <w:r>
              <w:rPr>
                <w:szCs w:val="24"/>
              </w:rPr>
              <w:t>y</w:t>
            </w:r>
            <w:proofErr w:type="spellEnd"/>
            <w:r>
              <w:rPr>
                <w:szCs w:val="24"/>
              </w:rPr>
              <w:t xml:space="preserve">-tų </w:t>
            </w:r>
            <w:proofErr w:type="spellStart"/>
            <w:r>
              <w:rPr>
                <w:szCs w:val="24"/>
              </w:rPr>
              <w:t>abonen</w:t>
            </w:r>
            <w:proofErr w:type="spellEnd"/>
            <w:r>
              <w:rPr>
                <w:szCs w:val="24"/>
              </w:rPr>
              <w:t xml:space="preserve">-tų </w:t>
            </w:r>
            <w:r>
              <w:rPr>
                <w:szCs w:val="24"/>
              </w:rPr>
              <w:lastRenderedPageBreak/>
              <w:t>sutarčių skaičius</w:t>
            </w:r>
          </w:p>
        </w:tc>
        <w:tc>
          <w:tcPr>
            <w:tcW w:w="709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 w:rsidRPr="00826B8F">
              <w:rPr>
                <w:szCs w:val="24"/>
              </w:rPr>
              <w:lastRenderedPageBreak/>
              <w:t>Vnt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300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26B8F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26B8F">
              <w:rPr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5283E" w:rsidRPr="00826B8F" w:rsidRDefault="0005283E" w:rsidP="00AD55F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300</w:t>
            </w:r>
            <w:r w:rsidRPr="00826B8F">
              <w:rPr>
                <w:szCs w:val="24"/>
              </w:rPr>
              <w:t>,00</w:t>
            </w:r>
            <w:r>
              <w:rPr>
                <w:szCs w:val="24"/>
              </w:rPr>
              <w:t>“.</w:t>
            </w:r>
          </w:p>
        </w:tc>
      </w:tr>
    </w:tbl>
    <w:p w:rsidR="008A22C3" w:rsidRDefault="0005283E" w:rsidP="00AD55F7">
      <w:pPr>
        <w:pStyle w:val="Pagrindinistekstas"/>
        <w:ind w:firstLine="851"/>
        <w:jc w:val="both"/>
      </w:pPr>
      <w:r>
        <w:t xml:space="preserve">2. Šis įsakymas per vieną mėnesį nuo jo paskelbimo ar įteikimo dienos </w:t>
      </w:r>
      <w:r w:rsidRPr="00356E3D">
        <w:t xml:space="preserve">gali būti skundžiamas </w:t>
      </w:r>
      <w:r>
        <w:t>Regionų apygardos administracinio teismo Kauno rūmams (A.</w:t>
      </w:r>
      <w:r w:rsidR="00533372">
        <w:t> </w:t>
      </w:r>
      <w:r>
        <w:t>Mickevičiaus</w:t>
      </w:r>
      <w:r w:rsidR="00533372">
        <w:t> </w:t>
      </w:r>
      <w:r>
        <w:t>g.</w:t>
      </w:r>
      <w:r w:rsidR="00533372">
        <w:t> </w:t>
      </w:r>
      <w:r>
        <w:t xml:space="preserve">8A, Kaunas) Lietuvos Respublikos administracinių bylų teisenos įstatymo nustatyta tvarka. 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BB435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</w:t>
            </w:r>
            <w:r w:rsidR="00BB435F">
              <w:rPr>
                <w:noProof/>
              </w:rPr>
              <w:t>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3C5D65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3C5D65"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3C5D65">
              <w:t>Metelionis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0C" w:rsidRDefault="00F26E0C">
      <w:r>
        <w:separator/>
      </w:r>
    </w:p>
  </w:endnote>
  <w:endnote w:type="continuationSeparator" w:id="0">
    <w:p w:rsidR="00F26E0C" w:rsidRDefault="00F2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0C" w:rsidRDefault="00F26E0C">
      <w:pPr>
        <w:pStyle w:val="Porat"/>
        <w:spacing w:before="240"/>
      </w:pPr>
    </w:p>
  </w:footnote>
  <w:footnote w:type="continuationSeparator" w:id="0">
    <w:p w:rsidR="00F26E0C" w:rsidRDefault="00F2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E6D04">
      <w:rPr>
        <w:rStyle w:val="Puslapionumeris"/>
        <w:noProof/>
      </w:rPr>
      <w:t>5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190"/>
    <w:multiLevelType w:val="multilevel"/>
    <w:tmpl w:val="D6C4D64E"/>
    <w:lvl w:ilvl="0">
      <w:start w:val="1"/>
      <w:numFmt w:val="decimal"/>
      <w:lvlText w:val="%1."/>
      <w:lvlJc w:val="left"/>
      <w:pPr>
        <w:ind w:left="101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1" w:hanging="47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53" w:hanging="47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30" w:hanging="47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06" w:hanging="47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83" w:hanging="47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60" w:hanging="47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36" w:hanging="47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13" w:hanging="470"/>
      </w:pPr>
      <w:rPr>
        <w:rFonts w:hint="default"/>
        <w:lang w:val="lt-L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65072"/>
    <w:rsid w:val="0005283E"/>
    <w:rsid w:val="00060D0F"/>
    <w:rsid w:val="0008063D"/>
    <w:rsid w:val="000D65D1"/>
    <w:rsid w:val="000E4C96"/>
    <w:rsid w:val="000E6D04"/>
    <w:rsid w:val="000F5BD4"/>
    <w:rsid w:val="001012B9"/>
    <w:rsid w:val="001276ED"/>
    <w:rsid w:val="001455F7"/>
    <w:rsid w:val="001D794E"/>
    <w:rsid w:val="00207F41"/>
    <w:rsid w:val="00222706"/>
    <w:rsid w:val="002A40D1"/>
    <w:rsid w:val="002C7FE6"/>
    <w:rsid w:val="002D66FE"/>
    <w:rsid w:val="002F7319"/>
    <w:rsid w:val="0031058C"/>
    <w:rsid w:val="00363F96"/>
    <w:rsid w:val="003820E4"/>
    <w:rsid w:val="003A5C07"/>
    <w:rsid w:val="003C5D65"/>
    <w:rsid w:val="004116A3"/>
    <w:rsid w:val="004416E0"/>
    <w:rsid w:val="00450A35"/>
    <w:rsid w:val="00495FB8"/>
    <w:rsid w:val="004A0872"/>
    <w:rsid w:val="004A2345"/>
    <w:rsid w:val="004B29EB"/>
    <w:rsid w:val="004C2536"/>
    <w:rsid w:val="004C56FD"/>
    <w:rsid w:val="004F4BFD"/>
    <w:rsid w:val="00513A0C"/>
    <w:rsid w:val="00520B1B"/>
    <w:rsid w:val="00533372"/>
    <w:rsid w:val="00555321"/>
    <w:rsid w:val="00590042"/>
    <w:rsid w:val="005B3A76"/>
    <w:rsid w:val="005C37B2"/>
    <w:rsid w:val="005D2895"/>
    <w:rsid w:val="005E0B5E"/>
    <w:rsid w:val="005F65B9"/>
    <w:rsid w:val="005F7D81"/>
    <w:rsid w:val="00606F0C"/>
    <w:rsid w:val="00634ADD"/>
    <w:rsid w:val="00647BA8"/>
    <w:rsid w:val="00657764"/>
    <w:rsid w:val="00663C4E"/>
    <w:rsid w:val="006656B1"/>
    <w:rsid w:val="00696CEA"/>
    <w:rsid w:val="006A169F"/>
    <w:rsid w:val="006B0B13"/>
    <w:rsid w:val="006C1FCE"/>
    <w:rsid w:val="007131E0"/>
    <w:rsid w:val="007641B0"/>
    <w:rsid w:val="00793852"/>
    <w:rsid w:val="007E6585"/>
    <w:rsid w:val="008019AF"/>
    <w:rsid w:val="00824555"/>
    <w:rsid w:val="00844EB4"/>
    <w:rsid w:val="00881FA0"/>
    <w:rsid w:val="008A22C3"/>
    <w:rsid w:val="008A5539"/>
    <w:rsid w:val="008B6BD4"/>
    <w:rsid w:val="008D0198"/>
    <w:rsid w:val="008D65A7"/>
    <w:rsid w:val="008F1091"/>
    <w:rsid w:val="00915F58"/>
    <w:rsid w:val="00937B89"/>
    <w:rsid w:val="009833C6"/>
    <w:rsid w:val="009973C6"/>
    <w:rsid w:val="009B3CF1"/>
    <w:rsid w:val="009B6960"/>
    <w:rsid w:val="009D2EDD"/>
    <w:rsid w:val="009F4E26"/>
    <w:rsid w:val="00A006F5"/>
    <w:rsid w:val="00A035F1"/>
    <w:rsid w:val="00A06A95"/>
    <w:rsid w:val="00A15B24"/>
    <w:rsid w:val="00A276C6"/>
    <w:rsid w:val="00A44A6D"/>
    <w:rsid w:val="00AB470F"/>
    <w:rsid w:val="00AB6A55"/>
    <w:rsid w:val="00AD55F7"/>
    <w:rsid w:val="00AF778B"/>
    <w:rsid w:val="00B12232"/>
    <w:rsid w:val="00B43CB3"/>
    <w:rsid w:val="00B863B0"/>
    <w:rsid w:val="00BB207E"/>
    <w:rsid w:val="00BB435F"/>
    <w:rsid w:val="00BC4724"/>
    <w:rsid w:val="00BC607F"/>
    <w:rsid w:val="00C27782"/>
    <w:rsid w:val="00C65072"/>
    <w:rsid w:val="00C85243"/>
    <w:rsid w:val="00C944F9"/>
    <w:rsid w:val="00CA20A1"/>
    <w:rsid w:val="00CA5586"/>
    <w:rsid w:val="00CC76CF"/>
    <w:rsid w:val="00CE3DCB"/>
    <w:rsid w:val="00D06F30"/>
    <w:rsid w:val="00D176E7"/>
    <w:rsid w:val="00D870A3"/>
    <w:rsid w:val="00D9027F"/>
    <w:rsid w:val="00DD3947"/>
    <w:rsid w:val="00E029EC"/>
    <w:rsid w:val="00E5408A"/>
    <w:rsid w:val="00E94004"/>
    <w:rsid w:val="00E952DB"/>
    <w:rsid w:val="00EB2C95"/>
    <w:rsid w:val="00EE13A7"/>
    <w:rsid w:val="00EE6EB5"/>
    <w:rsid w:val="00F26E0C"/>
    <w:rsid w:val="00F27493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A72F3"/>
  <w15:docId w15:val="{01F259A3-5BB0-4745-879C-DE1220E7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B12232"/>
    <w:rPr>
      <w:sz w:val="24"/>
      <w:lang w:eastAsia="en-US" w:bidi="he-IL"/>
    </w:rPr>
  </w:style>
  <w:style w:type="paragraph" w:styleId="Sraopastraipa">
    <w:name w:val="List Paragraph"/>
    <w:basedOn w:val="prastasis"/>
    <w:uiPriority w:val="1"/>
    <w:qFormat/>
    <w:rsid w:val="00B12232"/>
    <w:pPr>
      <w:widowControl w:val="0"/>
      <w:autoSpaceDE w:val="0"/>
      <w:autoSpaceDN w:val="0"/>
      <w:ind w:left="100" w:right="125" w:firstLine="1298"/>
    </w:pPr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E4DC-9F79-47F4-8E0E-D74AA544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5</Pages>
  <Words>554</Words>
  <Characters>3896</Characters>
  <Application>Microsoft Office Word</Application>
  <DocSecurity>0</DocSecurity>
  <Lines>324</Lines>
  <Paragraphs>127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2022-10-10   ĮSAKYMAS   Nr. A-3809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2022-10-10   ĮSAKYMAS   Nr. A-3809</dc:title>
  <dc:subject>DĖL KAUNO MIESTO SAVIVALDYBĖS ADMINISTRACIJOS DIREKTORIAUS 2022 M. KOVO 30 D. ĮSAKYMO NR. A-1113 „DĖL KAUNO MIESTO SAVIVALDYBĖS ADMINISTRACIJOS 2022 METŲ VEIKLOS PLANO PATVIRTINIMO“ PAKEITIMO</dc:subject>
  <dc:creator>Strateginio planavimo, analizės ir programų valdymo skyrius</dc:creator>
  <cp:keywords/>
  <dc:description/>
  <cp:lastModifiedBy>Marija Knoknerienė</cp:lastModifiedBy>
  <cp:revision>2</cp:revision>
  <cp:lastPrinted>2001-05-16T08:19:00Z</cp:lastPrinted>
  <dcterms:created xsi:type="dcterms:W3CDTF">2022-10-10T11:23:00Z</dcterms:created>
  <dcterms:modified xsi:type="dcterms:W3CDTF">2022-10-10T11:23:00Z</dcterms:modified>
</cp:coreProperties>
</file>