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 w:type="dxa"/>
        <w:tblLayout w:type="fixed"/>
        <w:tblCellMar>
          <w:left w:w="0" w:type="dxa"/>
          <w:right w:w="0" w:type="dxa"/>
        </w:tblCellMar>
        <w:tblLook w:val="0000" w:firstRow="0" w:lastRow="0" w:firstColumn="0" w:lastColumn="0" w:noHBand="0" w:noVBand="0"/>
      </w:tblPr>
      <w:tblGrid>
        <w:gridCol w:w="5670"/>
        <w:gridCol w:w="3969"/>
      </w:tblGrid>
      <w:tr w:rsidR="000E5790" w14:paraId="4D5531BA" w14:textId="77777777">
        <w:trPr>
          <w:cantSplit/>
          <w:trHeight w:hRule="exact" w:val="794"/>
        </w:trPr>
        <w:tc>
          <w:tcPr>
            <w:tcW w:w="5670" w:type="dxa"/>
          </w:tcPr>
          <w:p w14:paraId="2E1DA8AA" w14:textId="77777777" w:rsidR="000E5790" w:rsidRDefault="003F1899">
            <w:pPr>
              <w:pStyle w:val="Antrats"/>
              <w:tabs>
                <w:tab w:val="clear" w:pos="4153"/>
                <w:tab w:val="clear" w:pos="8306"/>
                <w:tab w:val="left" w:pos="5244"/>
              </w:tabs>
              <w:jc w:val="center"/>
            </w:pPr>
            <w:bookmarkStart w:id="0" w:name="_GoBack"/>
            <w:bookmarkEnd w:id="0"/>
            <w:r>
              <w:rPr>
                <w:noProof/>
                <w:lang w:eastAsia="lt-LT" w:bidi="ar-SA"/>
              </w:rPr>
              <w:drawing>
                <wp:anchor distT="0" distB="0" distL="114300" distR="114300" simplePos="0" relativeHeight="251657728" behindDoc="0" locked="0" layoutInCell="0" allowOverlap="1" wp14:anchorId="75572C76" wp14:editId="2C51A6E0">
                  <wp:simplePos x="0" y="0"/>
                  <wp:positionH relativeFrom="column">
                    <wp:posOffset>2882265</wp:posOffset>
                  </wp:positionH>
                  <wp:positionV relativeFrom="paragraph">
                    <wp:posOffset>467995</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14:paraId="42DC468B" w14:textId="77777777" w:rsidR="000E5790" w:rsidRDefault="000E5790">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1"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p w14:paraId="178B1299" w14:textId="77777777" w:rsidR="000E5790" w:rsidRDefault="000E5790">
            <w:pPr>
              <w:pStyle w:val="Antrats"/>
              <w:tabs>
                <w:tab w:val="left" w:pos="5244"/>
              </w:tabs>
            </w:pPr>
            <w:r>
              <w:fldChar w:fldCharType="begin">
                <w:ffData>
                  <w:name w:val="r03_2"/>
                  <w:enabled/>
                  <w:calcOnExit w:val="0"/>
                  <w:helpText w:type="text" w:val="Ypatingos žymos"/>
                  <w:statusText w:type="text" w:val="Ypatingos žymos"/>
                  <w:textInput/>
                </w:ffData>
              </w:fldChar>
            </w:r>
            <w:bookmarkStart w:id="2" w:name="r03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E5790" w14:paraId="30293EEC" w14:textId="77777777">
        <w:trPr>
          <w:cantSplit/>
          <w:trHeight w:hRule="exact" w:val="794"/>
        </w:trPr>
        <w:tc>
          <w:tcPr>
            <w:tcW w:w="9639" w:type="dxa"/>
            <w:gridSpan w:val="2"/>
          </w:tcPr>
          <w:p w14:paraId="5861849C" w14:textId="77777777" w:rsidR="000E5790" w:rsidRDefault="000E5790">
            <w:pPr>
              <w:pStyle w:val="Antrats"/>
              <w:tabs>
                <w:tab w:val="left" w:pos="5244"/>
              </w:tabs>
              <w:jc w:val="center"/>
            </w:pPr>
            <w:bookmarkStart w:id="3" w:name="r04" w:colFirst="3" w:colLast="3"/>
            <w:bookmarkStart w:id="4" w:name="r01" w:colFirst="0" w:colLast="0"/>
          </w:p>
        </w:tc>
      </w:tr>
    </w:tbl>
    <w:p w14:paraId="395FACF1" w14:textId="77777777" w:rsidR="00BC3CC2" w:rsidRPr="00BC3CC2" w:rsidRDefault="00BC3CC2" w:rsidP="00BC3CC2">
      <w:pPr>
        <w:rPr>
          <w:vanish/>
        </w:rPr>
      </w:pPr>
      <w:bookmarkStart w:id="5" w:name="r28_" w:colFirst="2" w:colLast="2"/>
      <w:bookmarkEnd w:id="3"/>
      <w:bookmarkEnd w:id="4"/>
    </w:p>
    <w:tbl>
      <w:tblPr>
        <w:tblW w:w="0" w:type="auto"/>
        <w:tblInd w:w="8" w:type="dxa"/>
        <w:tblLayout w:type="fixed"/>
        <w:tblCellMar>
          <w:left w:w="0" w:type="dxa"/>
          <w:right w:w="0" w:type="dxa"/>
        </w:tblCellMar>
        <w:tblLook w:val="0000" w:firstRow="0" w:lastRow="0" w:firstColumn="0" w:lastColumn="0" w:noHBand="0" w:noVBand="0"/>
      </w:tblPr>
      <w:tblGrid>
        <w:gridCol w:w="2591"/>
        <w:gridCol w:w="2654"/>
        <w:gridCol w:w="4394"/>
      </w:tblGrid>
      <w:tr w:rsidR="000E5790" w14:paraId="2E7264DE" w14:textId="77777777">
        <w:trPr>
          <w:cantSplit/>
          <w:trHeight w:hRule="exact" w:val="794"/>
        </w:trPr>
        <w:tc>
          <w:tcPr>
            <w:tcW w:w="2591" w:type="dxa"/>
          </w:tcPr>
          <w:p w14:paraId="267A5EC9" w14:textId="77777777" w:rsidR="000E5790" w:rsidRDefault="000E5790">
            <w:pPr>
              <w:pStyle w:val="Porat"/>
              <w:framePr w:wrap="around" w:vAnchor="page" w:hAnchor="page" w:x="1602" w:y="15697" w:anchorLock="1"/>
              <w:tabs>
                <w:tab w:val="clear" w:pos="4153"/>
                <w:tab w:val="clear" w:pos="8306"/>
                <w:tab w:val="left" w:pos="5244"/>
              </w:tabs>
              <w:rPr>
                <w:sz w:val="16"/>
              </w:rPr>
            </w:pPr>
          </w:p>
        </w:tc>
        <w:tc>
          <w:tcPr>
            <w:tcW w:w="2654" w:type="dxa"/>
          </w:tcPr>
          <w:p w14:paraId="3F931891" w14:textId="77777777" w:rsidR="000E5790" w:rsidRDefault="000E5790">
            <w:pPr>
              <w:pStyle w:val="Porat"/>
              <w:framePr w:wrap="around" w:vAnchor="page" w:hAnchor="page" w:x="1602" w:y="15697" w:anchorLock="1"/>
              <w:tabs>
                <w:tab w:val="clear" w:pos="4153"/>
                <w:tab w:val="clear" w:pos="8306"/>
                <w:tab w:val="left" w:pos="5244"/>
              </w:tabs>
              <w:rPr>
                <w:sz w:val="16"/>
              </w:rPr>
            </w:pPr>
          </w:p>
        </w:tc>
        <w:tc>
          <w:tcPr>
            <w:tcW w:w="4394" w:type="dxa"/>
          </w:tcPr>
          <w:p w14:paraId="09223A76" w14:textId="77777777" w:rsidR="000E5790" w:rsidRDefault="000E5790">
            <w:pPr>
              <w:pStyle w:val="Porat"/>
              <w:framePr w:wrap="around" w:vAnchor="page" w:hAnchor="page" w:x="1602" w:y="15697" w:anchorLock="1"/>
              <w:tabs>
                <w:tab w:val="clear" w:pos="4153"/>
                <w:tab w:val="clear" w:pos="8306"/>
                <w:tab w:val="left" w:pos="5244"/>
              </w:tabs>
              <w:spacing w:before="120"/>
              <w:jc w:val="center"/>
              <w:rPr>
                <w:sz w:val="16"/>
              </w:rPr>
            </w:pPr>
            <w:r>
              <w:rPr>
                <w:vanish/>
                <w:sz w:val="16"/>
              </w:rPr>
              <w:fldChar w:fldCharType="begin">
                <w:ffData>
                  <w:name w:val="r28"/>
                  <w:enabled/>
                  <w:calcOnExit w:val="0"/>
                  <w:helpText w:type="text" w:val="Kompiuterines informacijos laikmenos pavadinimas"/>
                  <w:statusText w:type="text" w:val="Kompiuterines informacijos laikmenos pavadinimas"/>
                  <w:textInput/>
                </w:ffData>
              </w:fldChar>
            </w:r>
            <w:bookmarkStart w:id="6" w:name="r28"/>
            <w:r>
              <w:rPr>
                <w:vanish/>
                <w:sz w:val="16"/>
              </w:rPr>
              <w:instrText xml:space="preserve"> FORMTEXT </w:instrText>
            </w:r>
            <w:r>
              <w:rPr>
                <w:vanish/>
                <w:sz w:val="16"/>
              </w:rPr>
            </w:r>
            <w:r>
              <w:rPr>
                <w:vanish/>
                <w:sz w:val="16"/>
              </w:rPr>
              <w:fldChar w:fldCharType="separate"/>
            </w:r>
            <w:r>
              <w:rPr>
                <w:noProof/>
                <w:vanish/>
                <w:sz w:val="16"/>
              </w:rPr>
              <w:t> </w:t>
            </w:r>
            <w:r>
              <w:rPr>
                <w:noProof/>
                <w:vanish/>
                <w:sz w:val="16"/>
              </w:rPr>
              <w:t> </w:t>
            </w:r>
            <w:r>
              <w:rPr>
                <w:noProof/>
                <w:vanish/>
                <w:sz w:val="16"/>
              </w:rPr>
              <w:t> </w:t>
            </w:r>
            <w:r>
              <w:rPr>
                <w:noProof/>
                <w:vanish/>
                <w:sz w:val="16"/>
              </w:rPr>
              <w:t> </w:t>
            </w:r>
            <w:r>
              <w:rPr>
                <w:noProof/>
                <w:vanish/>
                <w:sz w:val="16"/>
              </w:rPr>
              <w:t> </w:t>
            </w:r>
            <w:r>
              <w:rPr>
                <w:vanish/>
                <w:sz w:val="16"/>
              </w:rPr>
              <w:fldChar w:fldCharType="end"/>
            </w:r>
            <w:bookmarkEnd w:id="6"/>
          </w:p>
          <w:p w14:paraId="012974CC" w14:textId="77777777" w:rsidR="000E5790" w:rsidRDefault="000E5790">
            <w:pPr>
              <w:pStyle w:val="Porat"/>
              <w:framePr w:wrap="around" w:vAnchor="page" w:hAnchor="page" w:x="1602" w:y="15697" w:anchorLock="1"/>
              <w:tabs>
                <w:tab w:val="clear" w:pos="4153"/>
                <w:tab w:val="clear" w:pos="8306"/>
                <w:tab w:val="left" w:pos="5244"/>
              </w:tabs>
              <w:spacing w:before="120"/>
              <w:jc w:val="center"/>
              <w:rPr>
                <w:sz w:val="16"/>
              </w:rPr>
            </w:pPr>
          </w:p>
        </w:tc>
      </w:tr>
    </w:tbl>
    <w:p w14:paraId="7594594F" w14:textId="77777777" w:rsidR="00BC3CC2" w:rsidRPr="00BC3CC2" w:rsidRDefault="00BC3CC2" w:rsidP="00BC3CC2">
      <w:pPr>
        <w:rPr>
          <w:vanish/>
        </w:rPr>
      </w:pPr>
      <w:bookmarkStart w:id="7" w:name="r06"/>
      <w:bookmarkEnd w:id="5"/>
    </w:p>
    <w:tbl>
      <w:tblPr>
        <w:tblW w:w="0" w:type="auto"/>
        <w:tblInd w:w="8" w:type="dxa"/>
        <w:tblLayout w:type="fixed"/>
        <w:tblCellMar>
          <w:left w:w="0" w:type="dxa"/>
          <w:right w:w="0" w:type="dxa"/>
        </w:tblCellMar>
        <w:tblLook w:val="0000" w:firstRow="0" w:lastRow="0" w:firstColumn="0" w:lastColumn="0" w:noHBand="0" w:noVBand="0"/>
      </w:tblPr>
      <w:tblGrid>
        <w:gridCol w:w="9639"/>
      </w:tblGrid>
      <w:tr w:rsidR="000E5790" w14:paraId="1F9CCA11" w14:textId="77777777">
        <w:trPr>
          <w:cantSplit/>
          <w:trHeight w:hRule="exact" w:val="1109"/>
        </w:trPr>
        <w:tc>
          <w:tcPr>
            <w:tcW w:w="9639" w:type="dxa"/>
          </w:tcPr>
          <w:bookmarkEnd w:id="7"/>
          <w:p w14:paraId="57332E09" w14:textId="77777777" w:rsidR="000E5790" w:rsidRDefault="00F20303">
            <w:pPr>
              <w:tabs>
                <w:tab w:val="left" w:pos="5244"/>
                <w:tab w:val="left" w:pos="7938"/>
              </w:tabs>
              <w:ind w:left="1701" w:right="1701"/>
              <w:jc w:val="center"/>
              <w:rPr>
                <w:b/>
                <w:caps/>
              </w:rPr>
            </w:pPr>
            <w:r>
              <w:rPr>
                <w:b/>
                <w:caps/>
              </w:rPr>
              <w:fldChar w:fldCharType="begin">
                <w:ffData>
                  <w:name w:val=""/>
                  <w:enabled w:val="0"/>
                  <w:calcOnExit w:val="0"/>
                  <w:textInput>
                    <w:default w:val="KAUNO MIESTO SAVIVALDYBĖS ADMINISTRACIJOS SOCIALINIŲ PASLAUGŲ SKYRIAUS VEDĖJA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SOCIALINIŲ PASLAUGŲ SKYRIAUS VEDĖJAS</w:t>
            </w:r>
            <w:r>
              <w:rPr>
                <w:b/>
                <w:caps/>
              </w:rPr>
              <w:fldChar w:fldCharType="end"/>
            </w:r>
            <w:r w:rsidR="000E5790">
              <w:rPr>
                <w:b/>
                <w:caps/>
              </w:rPr>
              <w:t xml:space="preserve"> </w:t>
            </w:r>
          </w:p>
          <w:p w14:paraId="6179FAF1" w14:textId="77777777" w:rsidR="000E5790" w:rsidRDefault="000E5790">
            <w:pPr>
              <w:tabs>
                <w:tab w:val="left" w:pos="5244"/>
                <w:tab w:val="left" w:pos="7938"/>
              </w:tabs>
              <w:spacing w:after="280"/>
              <w:ind w:left="1701" w:right="1701"/>
              <w:jc w:val="center"/>
              <w:rPr>
                <w:b/>
                <w:caps/>
                <w:sz w:val="12"/>
              </w:rPr>
            </w:pPr>
            <w:r>
              <w:rPr>
                <w:b/>
                <w:caps/>
                <w:sz w:val="12"/>
              </w:rPr>
              <w:fldChar w:fldCharType="begin">
                <w:ffData>
                  <w:name w:val="r07"/>
                  <w:enabled w:val="0"/>
                  <w:calcOnExit w:val="0"/>
                  <w:textInput>
                    <w:format w:val="Didžiosios raidės"/>
                  </w:textInput>
                </w:ffData>
              </w:fldChar>
            </w:r>
            <w:bookmarkStart w:id="8" w:name="r07"/>
            <w:r>
              <w:rPr>
                <w:b/>
                <w:caps/>
                <w:sz w:val="12"/>
              </w:rPr>
              <w:instrText xml:space="preserve"> FORMTEXT </w:instrText>
            </w:r>
            <w:r>
              <w:rPr>
                <w:b/>
                <w:caps/>
                <w:sz w:val="12"/>
              </w:rPr>
            </w:r>
            <w:r>
              <w:rPr>
                <w:b/>
                <w:caps/>
                <w:sz w:val="12"/>
              </w:rPr>
              <w:fldChar w:fldCharType="separate"/>
            </w:r>
            <w:r>
              <w:rPr>
                <w:b/>
                <w:caps/>
                <w:noProof/>
                <w:sz w:val="12"/>
              </w:rPr>
              <w:t> </w:t>
            </w:r>
            <w:r>
              <w:rPr>
                <w:b/>
                <w:caps/>
                <w:noProof/>
                <w:sz w:val="12"/>
              </w:rPr>
              <w:t> </w:t>
            </w:r>
            <w:r>
              <w:rPr>
                <w:b/>
                <w:caps/>
                <w:noProof/>
                <w:sz w:val="12"/>
              </w:rPr>
              <w:t> </w:t>
            </w:r>
            <w:r>
              <w:rPr>
                <w:b/>
                <w:caps/>
                <w:noProof/>
                <w:sz w:val="12"/>
              </w:rPr>
              <w:t> </w:t>
            </w:r>
            <w:r>
              <w:rPr>
                <w:b/>
                <w:caps/>
                <w:noProof/>
                <w:sz w:val="12"/>
              </w:rPr>
              <w:t> </w:t>
            </w:r>
            <w:r>
              <w:rPr>
                <w:b/>
                <w:caps/>
                <w:sz w:val="12"/>
              </w:rPr>
              <w:fldChar w:fldCharType="end"/>
            </w:r>
            <w:bookmarkEnd w:id="8"/>
          </w:p>
        </w:tc>
      </w:tr>
      <w:tr w:rsidR="000E5790" w14:paraId="3CAE1C61" w14:textId="77777777">
        <w:trPr>
          <w:cantSplit/>
          <w:trHeight w:hRule="exact" w:val="280"/>
        </w:trPr>
        <w:tc>
          <w:tcPr>
            <w:tcW w:w="9639" w:type="dxa"/>
          </w:tcPr>
          <w:p w14:paraId="5D00B1D6" w14:textId="77777777" w:rsidR="000E5790" w:rsidRDefault="000E5790">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sidR="00CB34D1">
              <w:rPr>
                <w:b/>
                <w:noProof/>
              </w:rPr>
              <w:t>ĮSAKYMAS</w:t>
            </w:r>
            <w:r>
              <w:rPr>
                <w:b/>
                <w:caps/>
              </w:rPr>
              <w:fldChar w:fldCharType="end"/>
            </w:r>
            <w:bookmarkEnd w:id="9"/>
          </w:p>
          <w:p w14:paraId="7EB33967" w14:textId="77777777" w:rsidR="000E5790" w:rsidRDefault="000E5790">
            <w:pPr>
              <w:tabs>
                <w:tab w:val="left" w:pos="5244"/>
              </w:tabs>
              <w:spacing w:after="280"/>
              <w:jc w:val="center"/>
            </w:pPr>
          </w:p>
        </w:tc>
      </w:tr>
      <w:bookmarkStart w:id="10" w:name="r17"/>
      <w:tr w:rsidR="000E5790" w14:paraId="16FB109D" w14:textId="77777777">
        <w:trPr>
          <w:trHeight w:val="400"/>
        </w:trPr>
        <w:tc>
          <w:tcPr>
            <w:tcW w:w="9639" w:type="dxa"/>
          </w:tcPr>
          <w:p w14:paraId="7E8387BB" w14:textId="3BB1F538" w:rsidR="000E5790" w:rsidRDefault="00CF213B" w:rsidP="00487688">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r>
              <w:rPr>
                <w:b/>
              </w:rPr>
              <w:instrText xml:space="preserve"> FORMTEXT </w:instrText>
            </w:r>
            <w:r>
              <w:rPr>
                <w:b/>
              </w:rPr>
            </w:r>
            <w:r>
              <w:rPr>
                <w:b/>
              </w:rPr>
              <w:fldChar w:fldCharType="separate"/>
            </w:r>
            <w:r w:rsidR="00487688">
              <w:rPr>
                <w:b/>
                <w:noProof/>
              </w:rPr>
              <w:t xml:space="preserve">DĖL </w:t>
            </w:r>
            <w:r w:rsidR="00487688" w:rsidRPr="00487688">
              <w:rPr>
                <w:b/>
                <w:noProof/>
              </w:rPr>
              <w:t xml:space="preserve">KAUNO MIESTO SAVIVALDYBĖS 2023–2025 METŲ UŽIMTUMO DIDINIMO PROGRAMOS </w:t>
            </w:r>
            <w:r w:rsidR="00487688">
              <w:rPr>
                <w:b/>
                <w:noProof/>
              </w:rPr>
              <w:t xml:space="preserve">KVIETIMO </w:t>
            </w:r>
            <w:r w:rsidR="0083661F">
              <w:rPr>
                <w:b/>
                <w:noProof/>
              </w:rPr>
              <w:t xml:space="preserve">2024 METAIS TEIKTI PARAIŠKAS </w:t>
            </w:r>
            <w:r w:rsidR="00487688">
              <w:rPr>
                <w:b/>
                <w:noProof/>
              </w:rPr>
              <w:t>SKELBIMO</w:t>
            </w:r>
            <w:r>
              <w:rPr>
                <w:b/>
              </w:rPr>
              <w:fldChar w:fldCharType="end"/>
            </w:r>
            <w:bookmarkEnd w:id="10"/>
          </w:p>
        </w:tc>
      </w:tr>
      <w:bookmarkStart w:id="11" w:name="r09"/>
      <w:tr w:rsidR="000E5790" w14:paraId="1B3AB7DE" w14:textId="77777777">
        <w:trPr>
          <w:cantSplit/>
          <w:trHeight w:hRule="exact" w:val="280"/>
        </w:trPr>
        <w:tc>
          <w:tcPr>
            <w:tcW w:w="9639" w:type="dxa"/>
          </w:tcPr>
          <w:p w14:paraId="38B91E4B" w14:textId="77777777" w:rsidR="000E5790" w:rsidRDefault="00CF213B">
            <w:pPr>
              <w:tabs>
                <w:tab w:val="right" w:pos="-2410"/>
                <w:tab w:val="left" w:pos="0"/>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Data rašoma mišriuoju būdu)..."/>
                  </w:textInput>
                </w:ffData>
              </w:fldChar>
            </w:r>
            <w:r>
              <w:instrText xml:space="preserve"> FORMTEXT </w:instrText>
            </w:r>
            <w:r>
              <w:fldChar w:fldCharType="separate"/>
            </w:r>
            <w:r>
              <w:rPr>
                <w:noProof/>
              </w:rPr>
              <w:t>.....</w:t>
            </w:r>
            <w:r>
              <w:fldChar w:fldCharType="end"/>
            </w:r>
            <w:bookmarkEnd w:id="11"/>
            <w:r w:rsidR="000E5790">
              <w:tab/>
            </w:r>
            <w:r>
              <w:t xml:space="preserve">  </w:t>
            </w:r>
            <w:r w:rsidR="000E5790">
              <w:t xml:space="preserve">Nr. </w:t>
            </w:r>
            <w:r w:rsidR="000E5790">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rsidR="000E5790">
              <w:instrText xml:space="preserve"> FORMTEXT </w:instrText>
            </w:r>
            <w:r w:rsidR="000E5790">
              <w:fldChar w:fldCharType="separate"/>
            </w:r>
            <w:r w:rsidR="000E5790">
              <w:rPr>
                <w:noProof/>
              </w:rPr>
              <w:t>...............</w:t>
            </w:r>
            <w:r w:rsidR="000E5790">
              <w:fldChar w:fldCharType="end"/>
            </w:r>
            <w:bookmarkEnd w:id="12"/>
          </w:p>
          <w:p w14:paraId="30CBF31F" w14:textId="77777777" w:rsidR="000E5790" w:rsidRDefault="000E5790">
            <w:pPr>
              <w:tabs>
                <w:tab w:val="right" w:pos="-2410"/>
                <w:tab w:val="left" w:pos="0"/>
                <w:tab w:val="right" w:pos="2410"/>
                <w:tab w:val="right" w:pos="3544"/>
                <w:tab w:val="left" w:pos="5670"/>
              </w:tabs>
              <w:spacing w:after="120" w:line="360" w:lineRule="auto"/>
            </w:pPr>
          </w:p>
        </w:tc>
      </w:tr>
      <w:tr w:rsidR="000E5790" w14:paraId="125EB211" w14:textId="77777777">
        <w:trPr>
          <w:cantSplit/>
        </w:trPr>
        <w:tc>
          <w:tcPr>
            <w:tcW w:w="9639" w:type="dxa"/>
          </w:tcPr>
          <w:p w14:paraId="36AC7DB1" w14:textId="77777777" w:rsidR="000E5790" w:rsidRDefault="000E5790">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14:paraId="55E1E395" w14:textId="77777777" w:rsidR="000E5790" w:rsidRDefault="000E5790">
      <w:pPr>
        <w:spacing w:after="480"/>
      </w:pPr>
    </w:p>
    <w:p w14:paraId="55E4A7D0" w14:textId="77777777" w:rsidR="000E5790" w:rsidRDefault="000E5790">
      <w:pPr>
        <w:spacing w:after="480"/>
        <w:sectPr w:rsidR="000E5790">
          <w:footerReference w:type="default" r:id="rId8"/>
          <w:headerReference w:type="first" r:id="rId9"/>
          <w:footerReference w:type="first" r:id="rId10"/>
          <w:type w:val="continuous"/>
          <w:pgSz w:w="11907" w:h="16840" w:code="9"/>
          <w:pgMar w:top="397" w:right="567" w:bottom="1134" w:left="1701" w:header="340" w:footer="340" w:gutter="0"/>
          <w:cols w:space="1296"/>
          <w:titlePg/>
        </w:sectPr>
      </w:pPr>
    </w:p>
    <w:p w14:paraId="4006CADA" w14:textId="4E98B465" w:rsidR="000E5790" w:rsidRDefault="00487688" w:rsidP="00A51584">
      <w:pPr>
        <w:pStyle w:val="Pagrindinistekstas"/>
        <w:jc w:val="both"/>
        <w:rPr>
          <w:color w:val="000000"/>
          <w:szCs w:val="24"/>
          <w:lang w:eastAsia="lt-LT"/>
        </w:rPr>
      </w:pPr>
      <w:bookmarkStart w:id="14" w:name="r18"/>
      <w:r>
        <w:rPr>
          <w:color w:val="000000"/>
          <w:szCs w:val="24"/>
          <w:lang w:eastAsia="lt-LT"/>
        </w:rPr>
        <w:t xml:space="preserve">Vadovaujantis </w:t>
      </w:r>
      <w:r w:rsidR="0083661F">
        <w:rPr>
          <w:szCs w:val="24"/>
          <w:lang w:eastAsia="lt-LT"/>
        </w:rPr>
        <w:t>Kauno miesto savivaldybės 2023–2025 metų užimtumo didinimo programos</w:t>
      </w:r>
      <w:r w:rsidR="0083661F" w:rsidRPr="003149C2">
        <w:t xml:space="preserve"> </w:t>
      </w:r>
      <w:r w:rsidR="0083661F" w:rsidRPr="003149C2">
        <w:rPr>
          <w:szCs w:val="24"/>
          <w:lang w:eastAsia="lt-LT"/>
        </w:rPr>
        <w:t>paraiškų pateikimo, vertinimo ir programos</w:t>
      </w:r>
      <w:r w:rsidR="0083661F">
        <w:rPr>
          <w:szCs w:val="24"/>
          <w:lang w:eastAsia="lt-LT"/>
        </w:rPr>
        <w:t xml:space="preserve">  </w:t>
      </w:r>
      <w:r w:rsidR="0083661F">
        <w:rPr>
          <w:szCs w:val="24"/>
        </w:rPr>
        <w:t xml:space="preserve">įgyvendinimo tvarkos aprašo, patvirtinto </w:t>
      </w:r>
      <w:r>
        <w:rPr>
          <w:color w:val="000000"/>
          <w:szCs w:val="24"/>
          <w:lang w:eastAsia="lt-LT"/>
        </w:rPr>
        <w:t xml:space="preserve">Kauno miesto savivaldybės mero 2024 m. kovo 15 d. </w:t>
      </w:r>
      <w:r w:rsidR="0083661F">
        <w:rPr>
          <w:color w:val="000000"/>
          <w:szCs w:val="24"/>
          <w:lang w:eastAsia="lt-LT"/>
        </w:rPr>
        <w:t xml:space="preserve">potvarkiu </w:t>
      </w:r>
      <w:r>
        <w:rPr>
          <w:color w:val="000000"/>
          <w:szCs w:val="24"/>
          <w:lang w:eastAsia="lt-LT"/>
        </w:rPr>
        <w:t>M-274 „</w:t>
      </w:r>
      <w:r>
        <w:rPr>
          <w:szCs w:val="24"/>
          <w:lang w:eastAsia="lt-LT"/>
        </w:rPr>
        <w:t>Kauno miesto savivaldybės 2023–2025 metų užimtumo didinimo programos</w:t>
      </w:r>
      <w:r w:rsidRPr="003149C2">
        <w:t xml:space="preserve"> </w:t>
      </w:r>
      <w:r w:rsidRPr="003149C2">
        <w:rPr>
          <w:szCs w:val="24"/>
          <w:lang w:eastAsia="lt-LT"/>
        </w:rPr>
        <w:t>paraiškų pateikimo, vertinimo ir programos</w:t>
      </w:r>
      <w:r>
        <w:rPr>
          <w:szCs w:val="24"/>
          <w:lang w:eastAsia="lt-LT"/>
        </w:rPr>
        <w:t xml:space="preserve">  </w:t>
      </w:r>
      <w:r>
        <w:rPr>
          <w:szCs w:val="24"/>
        </w:rPr>
        <w:t>įgyvendinimo tvarkos apraš</w:t>
      </w:r>
      <w:r w:rsidR="009D6D41">
        <w:rPr>
          <w:szCs w:val="24"/>
        </w:rPr>
        <w:t>o patvirtinimo</w:t>
      </w:r>
      <w:r>
        <w:rPr>
          <w:color w:val="000000"/>
          <w:szCs w:val="24"/>
          <w:lang w:eastAsia="lt-LT"/>
        </w:rPr>
        <w:t>“</w:t>
      </w:r>
      <w:r w:rsidR="0083661F">
        <w:rPr>
          <w:color w:val="000000"/>
          <w:szCs w:val="24"/>
          <w:lang w:eastAsia="lt-LT"/>
        </w:rPr>
        <w:t>,</w:t>
      </w:r>
      <w:r>
        <w:rPr>
          <w:color w:val="000000"/>
          <w:szCs w:val="24"/>
          <w:lang w:eastAsia="lt-LT"/>
        </w:rPr>
        <w:t xml:space="preserve"> 3, 5 punktais</w:t>
      </w:r>
      <w:r w:rsidR="0083661F">
        <w:rPr>
          <w:color w:val="000000"/>
          <w:szCs w:val="24"/>
          <w:lang w:eastAsia="lt-LT"/>
        </w:rPr>
        <w:t xml:space="preserve"> ir </w:t>
      </w:r>
      <w:r w:rsidR="0083661F" w:rsidRPr="004C5B6F">
        <w:rPr>
          <w:szCs w:val="24"/>
        </w:rPr>
        <w:t>Kauno miesto savivaldybės administracijos Socialinių paslaugų skyriaus nuostatų, patvirtintų Kauno miesto savivaldybės administracijos direktoriaus 2023 m. balandžio 6 d. įsakymu Nr. A-1247 „Dėl Kauno miesto savivaldybės administracijos Socialinių paslaugų skyriaus nuostatų patvirtinimo“, 17 punktu</w:t>
      </w:r>
      <w:r w:rsidR="0083661F">
        <w:rPr>
          <w:color w:val="000000"/>
          <w:szCs w:val="24"/>
          <w:lang w:eastAsia="lt-LT"/>
        </w:rPr>
        <w:t>,</w:t>
      </w:r>
      <w:r>
        <w:rPr>
          <w:color w:val="000000"/>
          <w:szCs w:val="24"/>
          <w:lang w:eastAsia="lt-LT"/>
        </w:rPr>
        <w:t xml:space="preserve"> </w:t>
      </w:r>
      <w:r w:rsidR="0083661F">
        <w:rPr>
          <w:color w:val="000000"/>
          <w:szCs w:val="24"/>
          <w:lang w:eastAsia="lt-LT"/>
        </w:rPr>
        <w:br/>
      </w:r>
      <w:r>
        <w:rPr>
          <w:color w:val="000000"/>
          <w:szCs w:val="24"/>
          <w:lang w:eastAsia="lt-LT"/>
        </w:rPr>
        <w:t>n</w:t>
      </w:r>
      <w:r w:rsidR="0083661F">
        <w:rPr>
          <w:color w:val="000000"/>
          <w:szCs w:val="24"/>
          <w:lang w:eastAsia="lt-LT"/>
        </w:rPr>
        <w:t xml:space="preserve"> </w:t>
      </w:r>
      <w:r>
        <w:rPr>
          <w:color w:val="000000"/>
          <w:szCs w:val="24"/>
          <w:lang w:eastAsia="lt-LT"/>
        </w:rPr>
        <w:t>u</w:t>
      </w:r>
      <w:r w:rsidR="0083661F">
        <w:rPr>
          <w:color w:val="000000"/>
          <w:szCs w:val="24"/>
          <w:lang w:eastAsia="lt-LT"/>
        </w:rPr>
        <w:t xml:space="preserve"> </w:t>
      </w:r>
      <w:r>
        <w:rPr>
          <w:color w:val="000000"/>
          <w:szCs w:val="24"/>
          <w:lang w:eastAsia="lt-LT"/>
        </w:rPr>
        <w:t>s</w:t>
      </w:r>
      <w:r w:rsidR="0083661F">
        <w:rPr>
          <w:color w:val="000000"/>
          <w:szCs w:val="24"/>
          <w:lang w:eastAsia="lt-LT"/>
        </w:rPr>
        <w:t xml:space="preserve"> </w:t>
      </w:r>
      <w:r>
        <w:rPr>
          <w:color w:val="000000"/>
          <w:szCs w:val="24"/>
          <w:lang w:eastAsia="lt-LT"/>
        </w:rPr>
        <w:t>t</w:t>
      </w:r>
      <w:r w:rsidR="0083661F">
        <w:rPr>
          <w:color w:val="000000"/>
          <w:szCs w:val="24"/>
          <w:lang w:eastAsia="lt-LT"/>
        </w:rPr>
        <w:t xml:space="preserve"> </w:t>
      </w:r>
      <w:r>
        <w:rPr>
          <w:color w:val="000000"/>
          <w:szCs w:val="24"/>
          <w:lang w:eastAsia="lt-LT"/>
        </w:rPr>
        <w:t>a</w:t>
      </w:r>
      <w:r w:rsidR="0083661F">
        <w:rPr>
          <w:color w:val="000000"/>
          <w:szCs w:val="24"/>
          <w:lang w:eastAsia="lt-LT"/>
        </w:rPr>
        <w:t xml:space="preserve"> </w:t>
      </w:r>
      <w:r>
        <w:rPr>
          <w:color w:val="000000"/>
          <w:szCs w:val="24"/>
          <w:lang w:eastAsia="lt-LT"/>
        </w:rPr>
        <w:t>t</w:t>
      </w:r>
      <w:r w:rsidR="0083661F">
        <w:rPr>
          <w:color w:val="000000"/>
          <w:szCs w:val="24"/>
          <w:lang w:eastAsia="lt-LT"/>
        </w:rPr>
        <w:t xml:space="preserve"> </w:t>
      </w:r>
      <w:r>
        <w:rPr>
          <w:color w:val="000000"/>
          <w:szCs w:val="24"/>
          <w:lang w:eastAsia="lt-LT"/>
        </w:rPr>
        <w:t>a</w:t>
      </w:r>
      <w:r w:rsidR="0083661F">
        <w:rPr>
          <w:color w:val="000000"/>
          <w:szCs w:val="24"/>
          <w:lang w:eastAsia="lt-LT"/>
        </w:rPr>
        <w:t xml:space="preserve"> </w:t>
      </w:r>
      <w:r>
        <w:rPr>
          <w:color w:val="000000"/>
          <w:szCs w:val="24"/>
          <w:lang w:eastAsia="lt-LT"/>
        </w:rPr>
        <w:t>u:</w:t>
      </w:r>
    </w:p>
    <w:p w14:paraId="5FA0E370" w14:textId="39CBB63B" w:rsidR="00487688" w:rsidRDefault="00DD729E" w:rsidP="00487688">
      <w:pPr>
        <w:pStyle w:val="Pagrindinistekstas"/>
        <w:jc w:val="both"/>
        <w:rPr>
          <w:color w:val="000000"/>
          <w:szCs w:val="24"/>
          <w:lang w:eastAsia="lt-LT"/>
        </w:rPr>
      </w:pPr>
      <w:r>
        <w:rPr>
          <w:color w:val="000000"/>
          <w:szCs w:val="24"/>
          <w:lang w:eastAsia="lt-LT"/>
        </w:rPr>
        <w:t>1. Paraiškų</w:t>
      </w:r>
      <w:r w:rsidR="0083661F">
        <w:rPr>
          <w:color w:val="000000"/>
          <w:szCs w:val="24"/>
          <w:lang w:eastAsia="lt-LT"/>
        </w:rPr>
        <w:t xml:space="preserve">, kaip jos apibrėžtos Kauno miesto savivaldybės 2023-2025 metų užimtumo didinimo programoje, patvirtintoje Kauno miesto savivaldybės tarybos 2023 m. kovo 28 d. sprendimu Nr. T-108 „Dėl Kauno miesto savivaldybės 2023-2025 metų užimtumo didinimo programos patvirtinimo“, </w:t>
      </w:r>
      <w:r>
        <w:rPr>
          <w:color w:val="000000"/>
          <w:szCs w:val="24"/>
          <w:lang w:eastAsia="lt-LT"/>
        </w:rPr>
        <w:t xml:space="preserve"> pateikimo būdu</w:t>
      </w:r>
      <w:r w:rsidR="00487688">
        <w:rPr>
          <w:color w:val="000000"/>
          <w:szCs w:val="24"/>
          <w:lang w:eastAsia="lt-LT"/>
        </w:rPr>
        <w:t>s ir tvark</w:t>
      </w:r>
      <w:r w:rsidR="00784E92">
        <w:rPr>
          <w:color w:val="000000"/>
          <w:szCs w:val="24"/>
          <w:lang w:eastAsia="lt-LT"/>
        </w:rPr>
        <w:t>ą</w:t>
      </w:r>
      <w:r w:rsidR="00487688">
        <w:rPr>
          <w:color w:val="000000"/>
          <w:szCs w:val="24"/>
          <w:lang w:eastAsia="lt-LT"/>
        </w:rPr>
        <w:t>:</w:t>
      </w:r>
    </w:p>
    <w:p w14:paraId="3A421C26" w14:textId="77777777" w:rsidR="00487688" w:rsidRDefault="00487688" w:rsidP="00487688">
      <w:pPr>
        <w:pStyle w:val="Pagrindinistekstas"/>
        <w:jc w:val="both"/>
        <w:rPr>
          <w:bCs/>
          <w:szCs w:val="24"/>
        </w:rPr>
      </w:pPr>
      <w:r>
        <w:rPr>
          <w:color w:val="000000"/>
          <w:szCs w:val="24"/>
          <w:lang w:eastAsia="lt-LT"/>
        </w:rPr>
        <w:t>1.1.</w:t>
      </w:r>
      <w:r>
        <w:rPr>
          <w:bCs/>
          <w:szCs w:val="24"/>
        </w:rPr>
        <w:t xml:space="preserve">Paraiška rengiama </w:t>
      </w:r>
      <w:r w:rsidRPr="000145F2">
        <w:rPr>
          <w:bCs/>
          <w:szCs w:val="24"/>
        </w:rPr>
        <w:t xml:space="preserve">pagal </w:t>
      </w:r>
      <w:r w:rsidRPr="00CF6923">
        <w:rPr>
          <w:bCs/>
          <w:szCs w:val="24"/>
        </w:rPr>
        <w:t>Kauno miesto savivaldybės mero patvirtintą formą,</w:t>
      </w:r>
      <w:r>
        <w:rPr>
          <w:bCs/>
          <w:szCs w:val="24"/>
        </w:rPr>
        <w:t xml:space="preserve"> kurioje nurodyti privalomi pateikti duomenys ir informacija. Paraiška turi būti užpildyta kompiuteriu, lietuvių kalba, Visi paraiškos lapai turi būti sunumeruoti eilės tvarka. Ranka užpildytos paraiškos nepriimamos. Paraiška turi būti pasirašyta ją teikiančio juridinio asmens vadovo ar jo įgalioto asmens. Priemonei įgyvendinti vienas pareiškėjas gali teikti tik vieną paraišką.</w:t>
      </w:r>
    </w:p>
    <w:p w14:paraId="153EBD31" w14:textId="77777777" w:rsidR="00487688" w:rsidRDefault="00487688" w:rsidP="00487688">
      <w:pPr>
        <w:pStyle w:val="Pagrindinistekstas"/>
        <w:jc w:val="both"/>
        <w:rPr>
          <w:szCs w:val="24"/>
        </w:rPr>
      </w:pPr>
      <w:r>
        <w:rPr>
          <w:szCs w:val="24"/>
        </w:rPr>
        <w:t>1.2. Pateikiamų dokumentų kopijos turi būti patvirtintos teisės aktų nustatyta tvarka.</w:t>
      </w:r>
    </w:p>
    <w:p w14:paraId="3806C164" w14:textId="2009EA41" w:rsidR="00096EE3" w:rsidRDefault="00DD729E" w:rsidP="00487688">
      <w:pPr>
        <w:pStyle w:val="Pagrindinistekstas"/>
        <w:jc w:val="both"/>
        <w:rPr>
          <w:szCs w:val="24"/>
        </w:rPr>
      </w:pPr>
      <w:r>
        <w:rPr>
          <w:szCs w:val="24"/>
        </w:rPr>
        <w:t xml:space="preserve">1.3. </w:t>
      </w:r>
      <w:r w:rsidRPr="00DD729E">
        <w:rPr>
          <w:rFonts w:eastAsia="Calibri"/>
          <w:bCs/>
          <w:szCs w:val="24"/>
        </w:rPr>
        <w:t>Užpildyta ir pasirašyta nustatytos formos paraiška</w:t>
      </w:r>
      <w:r w:rsidR="003D7A46">
        <w:rPr>
          <w:rFonts w:eastAsia="Calibri"/>
          <w:bCs/>
          <w:szCs w:val="24"/>
        </w:rPr>
        <w:t xml:space="preserve"> kartu su kvietime</w:t>
      </w:r>
      <w:r w:rsidR="00654BBA">
        <w:rPr>
          <w:rFonts w:eastAsia="Calibri"/>
          <w:bCs/>
          <w:szCs w:val="24"/>
        </w:rPr>
        <w:t xml:space="preserve"> nurodytais dokumentais </w:t>
      </w:r>
      <w:r w:rsidR="00654BBA" w:rsidRPr="00493347">
        <w:rPr>
          <w:szCs w:val="24"/>
        </w:rPr>
        <w:t xml:space="preserve">iki </w:t>
      </w:r>
      <w:r w:rsidR="00654BBA" w:rsidRPr="00521A14">
        <w:rPr>
          <w:szCs w:val="24"/>
        </w:rPr>
        <w:t>kvietimo teikti paraiškas</w:t>
      </w:r>
      <w:r w:rsidR="00654BBA" w:rsidRPr="00493347">
        <w:rPr>
          <w:szCs w:val="24"/>
        </w:rPr>
        <w:t xml:space="preserve"> skelbime nurodyto termino pabaigos</w:t>
      </w:r>
      <w:r w:rsidR="00654BBA">
        <w:rPr>
          <w:szCs w:val="24"/>
        </w:rPr>
        <w:t> gali būti</w:t>
      </w:r>
      <w:r w:rsidRPr="00DD729E">
        <w:rPr>
          <w:rFonts w:eastAsia="Calibri"/>
          <w:bCs/>
          <w:szCs w:val="24"/>
        </w:rPr>
        <w:t xml:space="preserve"> </w:t>
      </w:r>
      <w:r w:rsidRPr="00DD729E">
        <w:rPr>
          <w:szCs w:val="24"/>
        </w:rPr>
        <w:t xml:space="preserve">teikiama </w:t>
      </w:r>
      <w:r w:rsidR="00654BBA" w:rsidRPr="006E15C7">
        <w:rPr>
          <w:szCs w:val="24"/>
        </w:rPr>
        <w:t xml:space="preserve">elektroninėmis </w:t>
      </w:r>
      <w:r w:rsidR="00654BBA" w:rsidRPr="006E15C7">
        <w:rPr>
          <w:color w:val="000000" w:themeColor="text1"/>
          <w:szCs w:val="24"/>
        </w:rPr>
        <w:t xml:space="preserve">priemonėmis per Savivaldybės elektroninių paslaugų sistemą </w:t>
      </w:r>
      <w:r w:rsidR="00096EE3" w:rsidRPr="00BD5AC2">
        <w:rPr>
          <w:szCs w:val="24"/>
        </w:rPr>
        <w:t>(</w:t>
      </w:r>
      <w:r w:rsidR="00B034C3" w:rsidRPr="00B034C3">
        <w:rPr>
          <w:szCs w:val="24"/>
        </w:rPr>
        <w:t>https://epaslaugos.kaunas.lt/paslaugos/uzimtumo-programa/</w:t>
      </w:r>
      <w:r w:rsidR="00096EE3" w:rsidRPr="00BD5AC2">
        <w:rPr>
          <w:szCs w:val="24"/>
        </w:rPr>
        <w:t>)</w:t>
      </w:r>
      <w:r w:rsidRPr="00BD5AC2">
        <w:rPr>
          <w:szCs w:val="24"/>
        </w:rPr>
        <w:t xml:space="preserve"> arba </w:t>
      </w:r>
      <w:r w:rsidR="00096EE3" w:rsidRPr="00BD5AC2">
        <w:rPr>
          <w:bCs/>
          <w:szCs w:val="24"/>
        </w:rPr>
        <w:t>pristatoma į vietą adresu: Kauno miesto savivaldybės administracijos Klientų aptarnavimo ir informavimo skyriaus Asmenų aptarnavimo poskyris, Laisvės al. 94A (5 darbo vieta)</w:t>
      </w:r>
      <w:r w:rsidRPr="00BD5AC2">
        <w:rPr>
          <w:szCs w:val="24"/>
        </w:rPr>
        <w:t xml:space="preserve">. </w:t>
      </w:r>
      <w:r w:rsidR="003D7A46">
        <w:rPr>
          <w:szCs w:val="24"/>
        </w:rPr>
        <w:t>Paraišk</w:t>
      </w:r>
      <w:r w:rsidR="00654BBA">
        <w:rPr>
          <w:szCs w:val="24"/>
        </w:rPr>
        <w:t xml:space="preserve">os, kurios teikiamos elektroninėmis </w:t>
      </w:r>
      <w:r w:rsidR="00654BBA">
        <w:rPr>
          <w:szCs w:val="24"/>
        </w:rPr>
        <w:lastRenderedPageBreak/>
        <w:t>priemonėmis</w:t>
      </w:r>
      <w:r w:rsidR="0083661F">
        <w:rPr>
          <w:szCs w:val="24"/>
        </w:rPr>
        <w:t>,</w:t>
      </w:r>
      <w:r w:rsidR="00654BBA">
        <w:rPr>
          <w:szCs w:val="24"/>
        </w:rPr>
        <w:t xml:space="preserve"> </w:t>
      </w:r>
      <w:r w:rsidRPr="00A8609A">
        <w:rPr>
          <w:szCs w:val="24"/>
        </w:rPr>
        <w:t>turi būti parengt</w:t>
      </w:r>
      <w:r w:rsidR="00654BBA">
        <w:rPr>
          <w:szCs w:val="24"/>
        </w:rPr>
        <w:t>os</w:t>
      </w:r>
      <w:r w:rsidRPr="00A8609A">
        <w:rPr>
          <w:szCs w:val="24"/>
        </w:rPr>
        <w:t xml:space="preserve"> ir patvirtint</w:t>
      </w:r>
      <w:r w:rsidR="00654BBA">
        <w:rPr>
          <w:szCs w:val="24"/>
        </w:rPr>
        <w:t>os</w:t>
      </w:r>
      <w:r w:rsidRPr="00A8609A">
        <w:rPr>
          <w:szCs w:val="24"/>
        </w:rPr>
        <w:t xml:space="preserve"> vadovaujantis Lietuvos Respublikos elektroninio parašo įstatymu ir Elektroninio parašo taisyklėmis, patvirtintomis valstybės įmonės Re</w:t>
      </w:r>
      <w:r>
        <w:rPr>
          <w:szCs w:val="24"/>
        </w:rPr>
        <w:t>gistrų centro direktoriaus 2012 </w:t>
      </w:r>
      <w:r w:rsidRPr="00A8609A">
        <w:rPr>
          <w:szCs w:val="24"/>
        </w:rPr>
        <w:t>m. gegužės 31 d. įsakymu Nr. V-159 „Dėl Elektroninio</w:t>
      </w:r>
      <w:r>
        <w:rPr>
          <w:szCs w:val="24"/>
        </w:rPr>
        <w:t xml:space="preserve"> parašo taisyklių patvirtinimo“. </w:t>
      </w:r>
    </w:p>
    <w:p w14:paraId="22ECBD0C" w14:textId="5388DDDD" w:rsidR="00DD729E" w:rsidRDefault="00096EE3" w:rsidP="00487688">
      <w:pPr>
        <w:pStyle w:val="Pagrindinistekstas"/>
        <w:jc w:val="both"/>
        <w:rPr>
          <w:szCs w:val="24"/>
        </w:rPr>
      </w:pPr>
      <w:r>
        <w:rPr>
          <w:szCs w:val="24"/>
        </w:rPr>
        <w:t>Pristatant</w:t>
      </w:r>
      <w:r w:rsidR="00DD729E">
        <w:rPr>
          <w:szCs w:val="24"/>
        </w:rPr>
        <w:t xml:space="preserve"> paraišką </w:t>
      </w:r>
      <w:r>
        <w:rPr>
          <w:szCs w:val="24"/>
        </w:rPr>
        <w:t>į Kauno miesto savivaldybės administraciją</w:t>
      </w:r>
      <w:r w:rsidR="00DD729E">
        <w:rPr>
          <w:szCs w:val="24"/>
        </w:rPr>
        <w:t xml:space="preserve"> - p</w:t>
      </w:r>
      <w:r w:rsidR="00DD729E" w:rsidRPr="00DD729E">
        <w:rPr>
          <w:szCs w:val="24"/>
        </w:rPr>
        <w:t xml:space="preserve">asirašyta popierinė paraiška su pridedamais dokumentais teikiama užklijuotame voke </w:t>
      </w:r>
      <w:r w:rsidR="00654BBA">
        <w:rPr>
          <w:szCs w:val="24"/>
        </w:rPr>
        <w:t>- ant kurio turi būti</w:t>
      </w:r>
      <w:r w:rsidR="00DD729E" w:rsidRPr="00E70FD7">
        <w:rPr>
          <w:szCs w:val="24"/>
        </w:rPr>
        <w:t xml:space="preserve"> </w:t>
      </w:r>
      <w:r w:rsidR="004541C0">
        <w:rPr>
          <w:szCs w:val="24"/>
        </w:rPr>
        <w:t xml:space="preserve">užrašas </w:t>
      </w:r>
      <w:r w:rsidR="00DD729E" w:rsidRPr="00E70FD7">
        <w:rPr>
          <w:szCs w:val="24"/>
        </w:rPr>
        <w:t>„</w:t>
      </w:r>
      <w:r w:rsidR="00E70FD7" w:rsidRPr="00E70FD7">
        <w:rPr>
          <w:szCs w:val="24"/>
        </w:rPr>
        <w:t>Kauno miesto savivaldybės 2023–2025 metų užimtumo didinimo programos</w:t>
      </w:r>
      <w:r w:rsidR="00DD729E" w:rsidRPr="00E70FD7">
        <w:rPr>
          <w:szCs w:val="24"/>
        </w:rPr>
        <w:t xml:space="preserve"> atrankai“</w:t>
      </w:r>
      <w:r w:rsidR="00BC1D03">
        <w:rPr>
          <w:szCs w:val="24"/>
        </w:rPr>
        <w:t xml:space="preserve"> </w:t>
      </w:r>
      <w:r w:rsidR="004541C0">
        <w:rPr>
          <w:szCs w:val="24"/>
        </w:rPr>
        <w:t>ir j</w:t>
      </w:r>
      <w:r w:rsidR="00654BBA">
        <w:rPr>
          <w:szCs w:val="24"/>
        </w:rPr>
        <w:t>uridinio asmens pavadinimas.</w:t>
      </w:r>
    </w:p>
    <w:p w14:paraId="6F1D2A55" w14:textId="77777777" w:rsidR="00E70FD7" w:rsidRPr="00E70FD7" w:rsidRDefault="00E70FD7" w:rsidP="00E70FD7">
      <w:pPr>
        <w:pStyle w:val="Pagrindinistekstas"/>
        <w:rPr>
          <w:color w:val="000000"/>
          <w:szCs w:val="24"/>
          <w:lang w:eastAsia="lt-LT"/>
        </w:rPr>
      </w:pPr>
      <w:r>
        <w:t>2. P</w:t>
      </w:r>
      <w:r w:rsidRPr="00E70FD7">
        <w:rPr>
          <w:color w:val="000000"/>
          <w:szCs w:val="24"/>
          <w:lang w:eastAsia="lt-LT"/>
        </w:rPr>
        <w:t>araiškų pateikimo termin</w:t>
      </w:r>
      <w:r>
        <w:rPr>
          <w:color w:val="000000"/>
          <w:szCs w:val="24"/>
          <w:lang w:eastAsia="lt-LT"/>
        </w:rPr>
        <w:t>ą</w:t>
      </w:r>
      <w:r w:rsidRPr="00E70FD7">
        <w:rPr>
          <w:color w:val="000000"/>
          <w:szCs w:val="24"/>
          <w:lang w:eastAsia="lt-LT"/>
        </w:rPr>
        <w:t xml:space="preserve"> – </w:t>
      </w:r>
      <w:r>
        <w:rPr>
          <w:color w:val="000000"/>
          <w:szCs w:val="24"/>
          <w:lang w:eastAsia="lt-LT"/>
        </w:rPr>
        <w:t xml:space="preserve">iki </w:t>
      </w:r>
      <w:r w:rsidRPr="00E70FD7">
        <w:rPr>
          <w:szCs w:val="24"/>
          <w:lang w:eastAsia="lt-LT"/>
        </w:rPr>
        <w:t>2024 m. balandžio 19 d. 15.00 val.</w:t>
      </w:r>
    </w:p>
    <w:p w14:paraId="4CEDE8D4" w14:textId="77777777" w:rsidR="00E70FD7" w:rsidRDefault="00E70FD7" w:rsidP="00784E92">
      <w:pPr>
        <w:pStyle w:val="Pagrindinistekstas"/>
        <w:jc w:val="both"/>
        <w:rPr>
          <w:color w:val="000000"/>
          <w:szCs w:val="24"/>
          <w:lang w:eastAsia="lt-LT"/>
        </w:rPr>
      </w:pPr>
      <w:r>
        <w:rPr>
          <w:color w:val="000000"/>
          <w:szCs w:val="24"/>
          <w:lang w:eastAsia="lt-LT"/>
        </w:rPr>
        <w:t xml:space="preserve">3. </w:t>
      </w:r>
      <w:r w:rsidRPr="00E70FD7">
        <w:rPr>
          <w:color w:val="000000"/>
          <w:szCs w:val="24"/>
          <w:lang w:eastAsia="lt-LT"/>
        </w:rPr>
        <w:t>Paraiškoje nurodyt</w:t>
      </w:r>
      <w:r w:rsidR="00784E92">
        <w:rPr>
          <w:color w:val="000000"/>
          <w:szCs w:val="24"/>
          <w:lang w:eastAsia="lt-LT"/>
        </w:rPr>
        <w:t xml:space="preserve">ų </w:t>
      </w:r>
      <w:r w:rsidRPr="00E70FD7">
        <w:rPr>
          <w:color w:val="000000"/>
          <w:szCs w:val="24"/>
          <w:lang w:eastAsia="lt-LT"/>
        </w:rPr>
        <w:t>veikl</w:t>
      </w:r>
      <w:r w:rsidR="00784E92">
        <w:rPr>
          <w:color w:val="000000"/>
          <w:szCs w:val="24"/>
          <w:lang w:eastAsia="lt-LT"/>
        </w:rPr>
        <w:t>ų terminą - veiklos</w:t>
      </w:r>
      <w:r w:rsidRPr="00E70FD7">
        <w:rPr>
          <w:color w:val="000000"/>
          <w:szCs w:val="24"/>
          <w:lang w:eastAsia="lt-LT"/>
        </w:rPr>
        <w:t xml:space="preserve"> turi būti įgyvendintos iki 2024 m. lapkričio 29 dienos</w:t>
      </w:r>
      <w:r w:rsidR="00784E92">
        <w:rPr>
          <w:color w:val="000000"/>
          <w:szCs w:val="24"/>
          <w:lang w:eastAsia="lt-LT"/>
        </w:rPr>
        <w:t>;</w:t>
      </w:r>
    </w:p>
    <w:p w14:paraId="5E09E0DC" w14:textId="77777777" w:rsidR="00784E92" w:rsidRPr="00784E92" w:rsidRDefault="00784E92" w:rsidP="00784E92">
      <w:pPr>
        <w:shd w:val="clear" w:color="auto" w:fill="FFFFFF"/>
        <w:spacing w:line="360" w:lineRule="auto"/>
        <w:ind w:firstLine="1298"/>
        <w:jc w:val="both"/>
        <w:rPr>
          <w:szCs w:val="24"/>
        </w:rPr>
      </w:pPr>
      <w:r w:rsidRPr="00784E92">
        <w:rPr>
          <w:szCs w:val="24"/>
        </w:rPr>
        <w:t xml:space="preserve">4. Informaciją dėl projektų paraiškų turinio (veiklų pobūdžio, veiklų atitikties prioritetams ir kt.) teikia: </w:t>
      </w:r>
    </w:p>
    <w:p w14:paraId="3C043B94" w14:textId="77777777" w:rsidR="00784E92" w:rsidRDefault="00784E92" w:rsidP="00784E92">
      <w:pPr>
        <w:shd w:val="clear" w:color="auto" w:fill="FFFFFF"/>
        <w:spacing w:line="360" w:lineRule="auto"/>
        <w:ind w:firstLine="1298"/>
        <w:jc w:val="both"/>
        <w:rPr>
          <w:szCs w:val="24"/>
        </w:rPr>
      </w:pPr>
      <w:r>
        <w:rPr>
          <w:szCs w:val="24"/>
        </w:rPr>
        <w:t xml:space="preserve">4.1.  </w:t>
      </w:r>
      <w:r w:rsidRPr="00784E92">
        <w:rPr>
          <w:szCs w:val="24"/>
        </w:rPr>
        <w:t xml:space="preserve">Savivaldybės administracijos Socialinių paslaugų skyriaus vyriausioji specialistė Sigita Liatekė, </w:t>
      </w:r>
      <w:r>
        <w:rPr>
          <w:szCs w:val="24"/>
        </w:rPr>
        <w:t>(8 37) 42 56 25,</w:t>
      </w:r>
      <w:r w:rsidRPr="0090070F">
        <w:rPr>
          <w:szCs w:val="24"/>
        </w:rPr>
        <w:t xml:space="preserve"> </w:t>
      </w:r>
      <w:hyperlink r:id="rId11" w:history="1">
        <w:r w:rsidRPr="00784E92">
          <w:rPr>
            <w:szCs w:val="24"/>
          </w:rPr>
          <w:t>sigita.liateke@kaunas.lt</w:t>
        </w:r>
      </w:hyperlink>
      <w:r w:rsidRPr="00784E92">
        <w:rPr>
          <w:szCs w:val="24"/>
        </w:rPr>
        <w:t>;</w:t>
      </w:r>
    </w:p>
    <w:p w14:paraId="096E6693" w14:textId="77777777" w:rsidR="009D6D41" w:rsidRDefault="00784E92" w:rsidP="009D6D41">
      <w:pPr>
        <w:shd w:val="clear" w:color="auto" w:fill="FFFFFF"/>
        <w:spacing w:line="360" w:lineRule="auto"/>
        <w:ind w:firstLine="1298"/>
        <w:jc w:val="both"/>
        <w:rPr>
          <w:szCs w:val="24"/>
        </w:rPr>
      </w:pPr>
      <w:r>
        <w:rPr>
          <w:szCs w:val="24"/>
        </w:rPr>
        <w:t xml:space="preserve">4.2. </w:t>
      </w:r>
      <w:r w:rsidRPr="00784E92">
        <w:rPr>
          <w:szCs w:val="24"/>
        </w:rPr>
        <w:t xml:space="preserve">Savivaldybės administracijos Socialinių paslaugų skyriaus vyriausioji specialistė Gintarė Urbonienė </w:t>
      </w:r>
      <w:r>
        <w:rPr>
          <w:szCs w:val="24"/>
        </w:rPr>
        <w:t>(8 37) 20 98 21</w:t>
      </w:r>
      <w:r w:rsidRPr="00C02FBB">
        <w:rPr>
          <w:szCs w:val="24"/>
        </w:rPr>
        <w:t xml:space="preserve">, </w:t>
      </w:r>
      <w:hyperlink r:id="rId12" w:history="1">
        <w:r w:rsidR="009D6D41" w:rsidRPr="00BD5AC2">
          <w:t>gintare.urboniene@kaunas.lt</w:t>
        </w:r>
      </w:hyperlink>
      <w:r w:rsidRPr="00784E92">
        <w:rPr>
          <w:szCs w:val="24"/>
        </w:rPr>
        <w:t>.</w:t>
      </w:r>
    </w:p>
    <w:p w14:paraId="6B61C5A7" w14:textId="51C03F78" w:rsidR="009D6D41" w:rsidRPr="009D6D41" w:rsidRDefault="009D6D41" w:rsidP="009D6D41">
      <w:pPr>
        <w:shd w:val="clear" w:color="auto" w:fill="FFFFFF"/>
        <w:spacing w:line="360" w:lineRule="auto"/>
        <w:ind w:firstLine="1298"/>
        <w:jc w:val="both"/>
        <w:rPr>
          <w:szCs w:val="24"/>
        </w:rPr>
      </w:pPr>
      <w:r>
        <w:rPr>
          <w:szCs w:val="24"/>
        </w:rPr>
        <w:t xml:space="preserve">5. </w:t>
      </w:r>
      <w:r w:rsidRPr="009D6D41">
        <w:rPr>
          <w:szCs w:val="24"/>
        </w:rPr>
        <w:t xml:space="preserve">Informaciją dėl paraiškų sistemos teikia Savivaldybės administracijos Strateginio planavimo, analizės ir programų valdymo skyriaus vyriausioji specialistė Laura Pauparytė, </w:t>
      </w:r>
      <w:r w:rsidR="004541C0">
        <w:rPr>
          <w:szCs w:val="24"/>
        </w:rPr>
        <w:t xml:space="preserve"> ( </w:t>
      </w:r>
      <w:r w:rsidR="004541C0">
        <w:rPr>
          <w:szCs w:val="24"/>
          <w:lang w:val="en-US"/>
        </w:rPr>
        <w:t>8 37) 42 35 39</w:t>
      </w:r>
      <w:r w:rsidRPr="009D6D41">
        <w:rPr>
          <w:szCs w:val="24"/>
        </w:rPr>
        <w:t>.</w:t>
      </w:r>
    </w:p>
    <w:p w14:paraId="20E896F9" w14:textId="06151D4E" w:rsidR="009D6D41" w:rsidRPr="00784E92" w:rsidRDefault="0083661F" w:rsidP="00784E92">
      <w:pPr>
        <w:shd w:val="clear" w:color="auto" w:fill="FFFFFF"/>
        <w:spacing w:line="360" w:lineRule="auto"/>
        <w:ind w:firstLine="1298"/>
        <w:jc w:val="both"/>
        <w:rPr>
          <w:szCs w:val="24"/>
        </w:rPr>
      </w:pPr>
      <w:r>
        <w:rPr>
          <w:szCs w:val="24"/>
        </w:rPr>
        <w:t xml:space="preserve">6. </w:t>
      </w:r>
      <w:r w:rsidRPr="005B4565">
        <w:t>Šis įsakymas per vieną mėnesį nuo informacijos apie jį gavimo dienos gali būti skundžiamas Regionų administracinio teismo Kauno rūmams (A. Mickevičiaus g. 8 A, Kaunas) Lietuvos Respublikos administracinių bylų teisenos įstatymo nustatyta tvarka.</w:t>
      </w:r>
    </w:p>
    <w:p w14:paraId="15F49950" w14:textId="77777777" w:rsidR="00784E92" w:rsidRPr="00E70FD7" w:rsidRDefault="00784E92" w:rsidP="00E70FD7">
      <w:pPr>
        <w:pStyle w:val="Pagrindinistekstas"/>
        <w:rPr>
          <w:color w:val="000000"/>
          <w:szCs w:val="24"/>
          <w:lang w:eastAsia="lt-LT"/>
        </w:rPr>
      </w:pPr>
    </w:p>
    <w:p w14:paraId="63AA5725" w14:textId="77777777" w:rsidR="00487688" w:rsidRDefault="00487688">
      <w:pPr>
        <w:pStyle w:val="Pagrindinistekstas"/>
      </w:pPr>
    </w:p>
    <w:bookmarkEnd w:id="14"/>
    <w:p w14:paraId="18DE126A" w14:textId="77777777" w:rsidR="000E5790" w:rsidRDefault="000E5790">
      <w:pPr>
        <w:ind w:firstLine="1298"/>
        <w:sectPr w:rsidR="000E5790">
          <w:headerReference w:type="default" r:id="rId13"/>
          <w:footerReference w:type="default" r:id="rId14"/>
          <w:type w:val="continuous"/>
          <w:pgSz w:w="11907" w:h="16840" w:code="9"/>
          <w:pgMar w:top="1134" w:right="567" w:bottom="1134" w:left="1701" w:header="340" w:footer="340" w:gutter="0"/>
          <w:cols w:space="1296"/>
          <w:formProt w:val="0"/>
          <w:titlePg/>
        </w:sectPr>
      </w:pPr>
    </w:p>
    <w:p w14:paraId="1A753C89" w14:textId="77777777" w:rsidR="000E5790" w:rsidRDefault="000E5790">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0E5790" w14:paraId="54B25718" w14:textId="77777777">
        <w:trPr>
          <w:cantSplit/>
        </w:trPr>
        <w:tc>
          <w:tcPr>
            <w:tcW w:w="4321" w:type="dxa"/>
          </w:tcPr>
          <w:p w14:paraId="1EA006F3" w14:textId="77777777" w:rsidR="000E5790" w:rsidRDefault="000E5790" w:rsidP="003F1899">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3F1899">
              <w:rPr>
                <w:noProof/>
              </w:rPr>
              <w:t>Skyriaus vedėja</w:t>
            </w:r>
            <w:r>
              <w:fldChar w:fldCharType="end"/>
            </w:r>
            <w:bookmarkEnd w:id="15"/>
          </w:p>
        </w:tc>
        <w:tc>
          <w:tcPr>
            <w:tcW w:w="1916" w:type="dxa"/>
          </w:tcPr>
          <w:p w14:paraId="7C374E13" w14:textId="77777777" w:rsidR="000E5790" w:rsidRDefault="000E5790">
            <w:pPr>
              <w:keepNext/>
              <w:spacing w:before="480"/>
            </w:pPr>
          </w:p>
        </w:tc>
        <w:tc>
          <w:tcPr>
            <w:tcW w:w="3402" w:type="dxa"/>
          </w:tcPr>
          <w:p w14:paraId="70BB18C6" w14:textId="77777777" w:rsidR="000E5790" w:rsidRDefault="000E5790" w:rsidP="003F1899">
            <w:pPr>
              <w:keepNext/>
              <w:spacing w:before="480"/>
              <w:jc w:val="right"/>
            </w:pPr>
            <w:r>
              <w:fldChar w:fldCharType="begin">
                <w:ffData>
                  <w:name w:val="r20_2_1"/>
                  <w:enabled/>
                  <w:calcOnExit w:val="0"/>
                  <w:exitMacro w:val="AutoSavybes.MAIN"/>
                  <w:helpText w:type="text" w:val="Vardas"/>
                  <w:statusText w:type="text" w:val="Vardas"/>
                  <w:textInput>
                    <w:default w:val="Vardas"/>
                  </w:textInput>
                </w:ffData>
              </w:fldChar>
            </w:r>
            <w:bookmarkStart w:id="16" w:name="r20_2_1"/>
            <w:r>
              <w:instrText xml:space="preserve"> FORMTEXT </w:instrText>
            </w:r>
            <w:r>
              <w:fldChar w:fldCharType="separate"/>
            </w:r>
            <w:r w:rsidR="003F1899">
              <w:rPr>
                <w:noProof/>
              </w:rPr>
              <w:t>Jolanta</w:t>
            </w:r>
            <w:r>
              <w:fldChar w:fldCharType="end"/>
            </w:r>
            <w:bookmarkEnd w:id="16"/>
            <w:r>
              <w:t xml:space="preserve"> </w:t>
            </w:r>
            <w:r>
              <w:fldChar w:fldCharType="begin">
                <w:ffData>
                  <w:name w:val="r20_3_1"/>
                  <w:enabled/>
                  <w:calcOnExit w:val="0"/>
                  <w:exitMacro w:val="AutoSavybes.MAIN"/>
                  <w:helpText w:type="text" w:val="Pavardė"/>
                  <w:statusText w:type="text" w:val="Pavardė"/>
                  <w:textInput>
                    <w:default w:val="Pavardė"/>
                  </w:textInput>
                </w:ffData>
              </w:fldChar>
            </w:r>
            <w:bookmarkStart w:id="17" w:name="r20_3_1"/>
            <w:r>
              <w:instrText xml:space="preserve"> FORMTEXT </w:instrText>
            </w:r>
            <w:r>
              <w:fldChar w:fldCharType="separate"/>
            </w:r>
            <w:r w:rsidR="003F1899">
              <w:t>Baltaduonytė</w:t>
            </w:r>
            <w:r>
              <w:fldChar w:fldCharType="end"/>
            </w:r>
            <w:bookmarkEnd w:id="17"/>
          </w:p>
        </w:tc>
      </w:tr>
    </w:tbl>
    <w:p w14:paraId="58C4149A" w14:textId="77777777" w:rsidR="000E5790" w:rsidRDefault="000E5790">
      <w:pPr>
        <w:keepNext/>
      </w:pPr>
    </w:p>
    <w:sectPr w:rsidR="000E5790">
      <w:footerReference w:type="default" r:id="rId15"/>
      <w:type w:val="continuous"/>
      <w:pgSz w:w="11907" w:h="16840" w:code="9"/>
      <w:pgMar w:top="1134" w:right="408" w:bottom="1134" w:left="1701" w:header="340" w:footer="34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5D37B" w14:textId="77777777" w:rsidR="003A6767" w:rsidRDefault="003A6767">
      <w:r>
        <w:separator/>
      </w:r>
    </w:p>
  </w:endnote>
  <w:endnote w:type="continuationSeparator" w:id="0">
    <w:p w14:paraId="20800819" w14:textId="77777777" w:rsidR="003A6767" w:rsidRDefault="003A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03559D" w14:paraId="03B27380" w14:textId="77777777">
      <w:trPr>
        <w:trHeight w:hRule="exact" w:val="794"/>
      </w:trPr>
      <w:tc>
        <w:tcPr>
          <w:tcW w:w="5184" w:type="dxa"/>
        </w:tcPr>
        <w:p w14:paraId="0A3261B7" w14:textId="77777777" w:rsidR="0003559D" w:rsidRDefault="0003559D">
          <w:pPr>
            <w:pStyle w:val="Porat"/>
          </w:pPr>
        </w:p>
      </w:tc>
      <w:tc>
        <w:tcPr>
          <w:tcW w:w="2592" w:type="dxa"/>
        </w:tcPr>
        <w:p w14:paraId="49DB6C8B" w14:textId="77777777" w:rsidR="0003559D" w:rsidRDefault="0003559D">
          <w:pPr>
            <w:pStyle w:val="Porat"/>
          </w:pPr>
        </w:p>
      </w:tc>
      <w:tc>
        <w:tcPr>
          <w:tcW w:w="2592" w:type="dxa"/>
        </w:tcPr>
        <w:p w14:paraId="01DFD9C8" w14:textId="77777777" w:rsidR="0003559D" w:rsidRDefault="0003559D">
          <w:pPr>
            <w:pStyle w:val="Porat"/>
            <w:tabs>
              <w:tab w:val="left" w:pos="304"/>
              <w:tab w:val="left" w:pos="2005"/>
            </w:tabs>
            <w:jc w:val="center"/>
          </w:pPr>
        </w:p>
      </w:tc>
    </w:tr>
  </w:tbl>
  <w:p w14:paraId="70059E8F" w14:textId="77777777" w:rsidR="0003559D" w:rsidRDefault="0003559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F8CF" w14:textId="77777777" w:rsidR="0003559D" w:rsidRDefault="0003559D">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03559D" w14:paraId="2B9ECEB7" w14:textId="77777777">
      <w:trPr>
        <w:trHeight w:hRule="exact" w:val="794"/>
      </w:trPr>
      <w:tc>
        <w:tcPr>
          <w:tcW w:w="5184" w:type="dxa"/>
        </w:tcPr>
        <w:p w14:paraId="051255EF" w14:textId="77777777" w:rsidR="0003559D" w:rsidRDefault="0003559D">
          <w:pPr>
            <w:pStyle w:val="Porat"/>
          </w:pPr>
        </w:p>
      </w:tc>
      <w:tc>
        <w:tcPr>
          <w:tcW w:w="2592" w:type="dxa"/>
        </w:tcPr>
        <w:p w14:paraId="2B7770B1" w14:textId="77777777" w:rsidR="0003559D" w:rsidRDefault="0003559D">
          <w:pPr>
            <w:pStyle w:val="Porat"/>
          </w:pPr>
        </w:p>
      </w:tc>
      <w:tc>
        <w:tcPr>
          <w:tcW w:w="2592" w:type="dxa"/>
        </w:tcPr>
        <w:p w14:paraId="202AF8FD" w14:textId="77777777" w:rsidR="0003559D" w:rsidRDefault="0003559D">
          <w:pPr>
            <w:pStyle w:val="Porat"/>
            <w:tabs>
              <w:tab w:val="left" w:pos="304"/>
              <w:tab w:val="left" w:pos="2005"/>
            </w:tabs>
            <w:jc w:val="center"/>
          </w:pPr>
        </w:p>
      </w:tc>
    </w:tr>
  </w:tbl>
  <w:p w14:paraId="066CFCEE" w14:textId="77777777" w:rsidR="0003559D" w:rsidRDefault="0003559D">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03559D" w14:paraId="0387E320" w14:textId="77777777">
      <w:trPr>
        <w:trHeight w:hRule="exact" w:val="794"/>
      </w:trPr>
      <w:tc>
        <w:tcPr>
          <w:tcW w:w="5184" w:type="dxa"/>
        </w:tcPr>
        <w:p w14:paraId="2D570312" w14:textId="77777777" w:rsidR="0003559D" w:rsidRDefault="0003559D">
          <w:pPr>
            <w:pStyle w:val="Porat"/>
          </w:pPr>
        </w:p>
      </w:tc>
      <w:tc>
        <w:tcPr>
          <w:tcW w:w="2592" w:type="dxa"/>
        </w:tcPr>
        <w:p w14:paraId="7E1D943D" w14:textId="77777777" w:rsidR="0003559D" w:rsidRDefault="0003559D">
          <w:pPr>
            <w:pStyle w:val="Porat"/>
          </w:pPr>
        </w:p>
      </w:tc>
      <w:tc>
        <w:tcPr>
          <w:tcW w:w="2592" w:type="dxa"/>
        </w:tcPr>
        <w:p w14:paraId="4FCCEC09" w14:textId="77777777" w:rsidR="0003559D" w:rsidRDefault="0003559D">
          <w:pPr>
            <w:pStyle w:val="Porat"/>
            <w:tabs>
              <w:tab w:val="left" w:pos="304"/>
              <w:tab w:val="left" w:pos="2005"/>
            </w:tabs>
            <w:jc w:val="center"/>
          </w:pPr>
        </w:p>
      </w:tc>
    </w:tr>
  </w:tbl>
  <w:p w14:paraId="0F20EB8A" w14:textId="77777777" w:rsidR="0003559D" w:rsidRDefault="0003559D">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B057F" w14:textId="77777777" w:rsidR="003A6767" w:rsidRDefault="003A6767">
      <w:pPr>
        <w:pStyle w:val="Porat"/>
        <w:spacing w:before="240"/>
      </w:pPr>
    </w:p>
  </w:footnote>
  <w:footnote w:type="continuationSeparator" w:id="0">
    <w:p w14:paraId="78C36CCC" w14:textId="77777777" w:rsidR="003A6767" w:rsidRDefault="003A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68CD" w14:textId="77777777" w:rsidR="0003559D" w:rsidRDefault="0003559D">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2513" w14:textId="5E063708" w:rsidR="0003559D" w:rsidRDefault="0003559D">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02BC4">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F1899"/>
    <w:rsid w:val="0003559D"/>
    <w:rsid w:val="00096EE3"/>
    <w:rsid w:val="000E5790"/>
    <w:rsid w:val="00384C54"/>
    <w:rsid w:val="003923E7"/>
    <w:rsid w:val="003A6767"/>
    <w:rsid w:val="003D7A46"/>
    <w:rsid w:val="003F1899"/>
    <w:rsid w:val="003F51D0"/>
    <w:rsid w:val="004541C0"/>
    <w:rsid w:val="004832DE"/>
    <w:rsid w:val="00487688"/>
    <w:rsid w:val="004A73FE"/>
    <w:rsid w:val="004C685C"/>
    <w:rsid w:val="004D0422"/>
    <w:rsid w:val="00502BC4"/>
    <w:rsid w:val="005B316B"/>
    <w:rsid w:val="005D0CC1"/>
    <w:rsid w:val="005E233B"/>
    <w:rsid w:val="00654BBA"/>
    <w:rsid w:val="00727963"/>
    <w:rsid w:val="00784E92"/>
    <w:rsid w:val="007A52E0"/>
    <w:rsid w:val="0083661F"/>
    <w:rsid w:val="008B132B"/>
    <w:rsid w:val="009D6D41"/>
    <w:rsid w:val="00A51584"/>
    <w:rsid w:val="00AC2596"/>
    <w:rsid w:val="00AF415C"/>
    <w:rsid w:val="00AF6452"/>
    <w:rsid w:val="00B034C3"/>
    <w:rsid w:val="00B824A0"/>
    <w:rsid w:val="00B96333"/>
    <w:rsid w:val="00BA155C"/>
    <w:rsid w:val="00BC1D03"/>
    <w:rsid w:val="00BC3CC2"/>
    <w:rsid w:val="00BD5AC2"/>
    <w:rsid w:val="00BE681F"/>
    <w:rsid w:val="00CB34D1"/>
    <w:rsid w:val="00CF213B"/>
    <w:rsid w:val="00DD729E"/>
    <w:rsid w:val="00E70FD7"/>
    <w:rsid w:val="00EC594D"/>
    <w:rsid w:val="00EE5332"/>
    <w:rsid w:val="00F20303"/>
    <w:rsid w:val="00FA14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B10F8"/>
  <w15:chartTrackingRefBased/>
  <w15:docId w15:val="{96F0B8F3-213F-4A29-A08C-8530E560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styleId="Komentaronuoroda">
    <w:name w:val="annotation reference"/>
    <w:basedOn w:val="Numatytasispastraiposriftas"/>
    <w:rsid w:val="00DD729E"/>
    <w:rPr>
      <w:sz w:val="16"/>
      <w:szCs w:val="16"/>
    </w:rPr>
  </w:style>
  <w:style w:type="paragraph" w:styleId="Komentarotekstas">
    <w:name w:val="annotation text"/>
    <w:basedOn w:val="prastasis"/>
    <w:link w:val="KomentarotekstasDiagrama"/>
    <w:rsid w:val="00DD729E"/>
    <w:rPr>
      <w:sz w:val="20"/>
    </w:rPr>
  </w:style>
  <w:style w:type="character" w:customStyle="1" w:styleId="KomentarotekstasDiagrama">
    <w:name w:val="Komentaro tekstas Diagrama"/>
    <w:basedOn w:val="Numatytasispastraiposriftas"/>
    <w:link w:val="Komentarotekstas"/>
    <w:rsid w:val="00DD729E"/>
    <w:rPr>
      <w:lang w:eastAsia="en-US" w:bidi="he-IL"/>
    </w:rPr>
  </w:style>
  <w:style w:type="paragraph" w:styleId="Komentarotema">
    <w:name w:val="annotation subject"/>
    <w:basedOn w:val="Komentarotekstas"/>
    <w:next w:val="Komentarotekstas"/>
    <w:link w:val="KomentarotemaDiagrama"/>
    <w:rsid w:val="00DD729E"/>
    <w:rPr>
      <w:b/>
      <w:bCs/>
    </w:rPr>
  </w:style>
  <w:style w:type="character" w:customStyle="1" w:styleId="KomentarotemaDiagrama">
    <w:name w:val="Komentaro tema Diagrama"/>
    <w:basedOn w:val="KomentarotekstasDiagrama"/>
    <w:link w:val="Komentarotema"/>
    <w:rsid w:val="00DD729E"/>
    <w:rPr>
      <w:b/>
      <w:bCs/>
      <w:lang w:eastAsia="en-US" w:bidi="he-IL"/>
    </w:rPr>
  </w:style>
  <w:style w:type="paragraph" w:styleId="Debesliotekstas">
    <w:name w:val="Balloon Text"/>
    <w:basedOn w:val="prastasis"/>
    <w:link w:val="DebesliotekstasDiagrama"/>
    <w:rsid w:val="00DD729E"/>
    <w:rPr>
      <w:rFonts w:ascii="Segoe UI" w:hAnsi="Segoe UI" w:cs="Segoe UI"/>
      <w:sz w:val="18"/>
      <w:szCs w:val="18"/>
    </w:rPr>
  </w:style>
  <w:style w:type="character" w:customStyle="1" w:styleId="DebesliotekstasDiagrama">
    <w:name w:val="Debesėlio tekstas Diagrama"/>
    <w:basedOn w:val="Numatytasispastraiposriftas"/>
    <w:link w:val="Debesliotekstas"/>
    <w:rsid w:val="00DD729E"/>
    <w:rPr>
      <w:rFonts w:ascii="Segoe UI" w:hAnsi="Segoe UI" w:cs="Segoe UI"/>
      <w:sz w:val="18"/>
      <w:szCs w:val="18"/>
      <w:lang w:eastAsia="en-US" w:bidi="he-IL"/>
    </w:rPr>
  </w:style>
  <w:style w:type="character" w:styleId="Hipersaitas">
    <w:name w:val="Hyperlink"/>
    <w:basedOn w:val="Numatytasispastraiposriftas"/>
    <w:uiPriority w:val="99"/>
    <w:unhideWhenUsed/>
    <w:rsid w:val="00784E92"/>
    <w:rPr>
      <w:color w:val="0563C1" w:themeColor="hyperlink"/>
      <w:u w:val="single"/>
    </w:rPr>
  </w:style>
  <w:style w:type="character" w:styleId="Perirtashipersaitas">
    <w:name w:val="FollowedHyperlink"/>
    <w:basedOn w:val="Numatytasispastraiposriftas"/>
    <w:rsid w:val="00AF6452"/>
    <w:rPr>
      <w:color w:val="954F72" w:themeColor="followedHyperlink"/>
      <w:u w:val="single"/>
    </w:rPr>
  </w:style>
  <w:style w:type="paragraph" w:styleId="Pataisymai">
    <w:name w:val="Revision"/>
    <w:hidden/>
    <w:uiPriority w:val="99"/>
    <w:semiHidden/>
    <w:rsid w:val="0083661F"/>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9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intare.urboniene@kaunas.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igita.liateke@kaunas.lt"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FAB1-C4A5-4BDA-B173-CF3656FF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2771</Words>
  <Characters>1580</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KAUNO MIESTO SAVIVALDYBĖS ADMINISTRACIJOS SOCIALINIŲ PASLAUGŲ SKYRIAUS VEDĖJAS                                             ......   ĮSAKYMAS   Nr. .........................</vt:lpstr>
    </vt:vector>
  </TitlesOfParts>
  <Manager>Skyriaus vedėja Jolanta Baltaduonytė</Manager>
  <Company>KAUNO MIESTO SAVIVALDYBË</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SOCIALINIŲ PASLAUGŲ SKYRIAUS VEDĖJAS                                             ......   ĮSAKYMAS   Nr. .........................</dc:title>
  <dc:subject>DOKUMENTO ANTRAŠTĖ</dc:subject>
  <dc:creator>Windows User</dc:creator>
  <cp:keywords/>
  <dc:description/>
  <cp:lastModifiedBy>Windows User</cp:lastModifiedBy>
  <cp:revision>2</cp:revision>
  <cp:lastPrinted>2001-05-16T08:19:00Z</cp:lastPrinted>
  <dcterms:created xsi:type="dcterms:W3CDTF">2024-03-29T06:38:00Z</dcterms:created>
  <dcterms:modified xsi:type="dcterms:W3CDTF">2024-03-29T06:38:00Z</dcterms:modified>
</cp:coreProperties>
</file>