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EC" w:rsidRPr="00B84271" w:rsidRDefault="00F230EC" w:rsidP="00B84271">
      <w:pPr>
        <w:spacing w:after="0" w:line="348" w:lineRule="auto"/>
        <w:ind w:left="5387"/>
        <w:rPr>
          <w:rFonts w:ascii="Times New Roman" w:hAnsi="Times New Roman"/>
          <w:sz w:val="24"/>
          <w:szCs w:val="24"/>
          <w:lang w:eastAsia="lt-LT"/>
        </w:rPr>
      </w:pPr>
      <w:bookmarkStart w:id="0" w:name="_GoBack"/>
      <w:bookmarkEnd w:id="0"/>
      <w:r w:rsidRPr="00B84271">
        <w:rPr>
          <w:rFonts w:ascii="Times New Roman" w:hAnsi="Times New Roman"/>
          <w:sz w:val="24"/>
          <w:szCs w:val="24"/>
          <w:lang w:eastAsia="lt-LT"/>
        </w:rPr>
        <w:t>PATVIRTINTA</w:t>
      </w:r>
    </w:p>
    <w:p w:rsidR="00D35D76" w:rsidRPr="00B84271" w:rsidRDefault="00F230EC" w:rsidP="00B84271">
      <w:pPr>
        <w:spacing w:after="0" w:line="348" w:lineRule="auto"/>
        <w:ind w:left="5387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Kauno miesto savivaldybės</w:t>
      </w:r>
    </w:p>
    <w:p w:rsidR="00D35D76" w:rsidRPr="009D7266" w:rsidRDefault="00F230EC" w:rsidP="00B84271">
      <w:pPr>
        <w:spacing w:after="0" w:line="348" w:lineRule="auto"/>
        <w:ind w:left="5387"/>
        <w:rPr>
          <w:rFonts w:ascii="Times New Roman" w:hAnsi="Times New Roman"/>
          <w:sz w:val="24"/>
          <w:szCs w:val="24"/>
          <w:lang w:eastAsia="lt-LT"/>
        </w:rPr>
      </w:pPr>
      <w:r w:rsidRPr="009D7266">
        <w:rPr>
          <w:rFonts w:ascii="Times New Roman" w:hAnsi="Times New Roman"/>
          <w:sz w:val="24"/>
          <w:szCs w:val="24"/>
          <w:lang w:eastAsia="lt-LT"/>
        </w:rPr>
        <w:t>administracijos di</w:t>
      </w:r>
      <w:r w:rsidR="00D35D76" w:rsidRPr="009D7266">
        <w:rPr>
          <w:rFonts w:ascii="Times New Roman" w:hAnsi="Times New Roman"/>
          <w:sz w:val="24"/>
          <w:szCs w:val="24"/>
          <w:lang w:eastAsia="lt-LT"/>
        </w:rPr>
        <w:t xml:space="preserve">rektoriaus </w:t>
      </w:r>
    </w:p>
    <w:p w:rsidR="00D35D76" w:rsidRPr="009D7266" w:rsidRDefault="009D7266" w:rsidP="00B84271">
      <w:pPr>
        <w:spacing w:after="0" w:line="348" w:lineRule="auto"/>
        <w:ind w:left="5387"/>
        <w:rPr>
          <w:rFonts w:ascii="Times New Roman" w:hAnsi="Times New Roman"/>
          <w:sz w:val="24"/>
          <w:szCs w:val="24"/>
          <w:lang w:eastAsia="lt-LT"/>
        </w:rPr>
      </w:pPr>
      <w:r w:rsidRPr="009D7266">
        <w:rPr>
          <w:rFonts w:ascii="Times New Roman" w:hAnsi="Times New Roman"/>
          <w:sz w:val="24"/>
          <w:szCs w:val="24"/>
        </w:rPr>
        <w:t>2021 m. gruodžio 23 d.</w:t>
      </w:r>
    </w:p>
    <w:p w:rsidR="00F230EC" w:rsidRPr="009D7266" w:rsidRDefault="00F230EC" w:rsidP="00B84271">
      <w:pPr>
        <w:spacing w:after="0" w:line="348" w:lineRule="auto"/>
        <w:ind w:left="5387"/>
        <w:rPr>
          <w:rFonts w:ascii="Times New Roman" w:hAnsi="Times New Roman"/>
          <w:sz w:val="24"/>
          <w:szCs w:val="24"/>
          <w:lang w:eastAsia="lt-LT"/>
        </w:rPr>
      </w:pPr>
      <w:r w:rsidRPr="009D7266">
        <w:rPr>
          <w:rFonts w:ascii="Times New Roman" w:hAnsi="Times New Roman"/>
          <w:sz w:val="24"/>
          <w:szCs w:val="24"/>
          <w:lang w:eastAsia="lt-LT"/>
        </w:rPr>
        <w:t xml:space="preserve">įsakymu </w:t>
      </w:r>
      <w:r w:rsidR="00D35D76" w:rsidRPr="009D7266">
        <w:rPr>
          <w:rFonts w:ascii="Times New Roman" w:hAnsi="Times New Roman"/>
          <w:sz w:val="24"/>
          <w:szCs w:val="24"/>
          <w:lang w:eastAsia="lt-LT"/>
        </w:rPr>
        <w:t xml:space="preserve">Nr. </w:t>
      </w:r>
      <w:hyperlink r:id="rId6" w:history="1">
        <w:r w:rsidR="009D7266" w:rsidRPr="00B80026">
          <w:rPr>
            <w:rStyle w:val="Hipersaitas"/>
            <w:rFonts w:ascii="Times New Roman" w:hAnsi="Times New Roman"/>
            <w:noProof/>
            <w:sz w:val="24"/>
            <w:szCs w:val="24"/>
          </w:rPr>
          <w:t>A-4591</w:t>
        </w:r>
      </w:hyperlink>
    </w:p>
    <w:p w:rsidR="00F230EC" w:rsidRPr="00B84271" w:rsidRDefault="00F230EC" w:rsidP="00B84271">
      <w:pPr>
        <w:spacing w:after="0" w:line="348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F230EC" w:rsidRPr="009D7266" w:rsidRDefault="00F230EC" w:rsidP="00B84271">
      <w:pPr>
        <w:spacing w:after="0" w:line="348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9D7266">
        <w:rPr>
          <w:rFonts w:ascii="Times New Roman" w:hAnsi="Times New Roman"/>
          <w:b/>
          <w:sz w:val="24"/>
          <w:szCs w:val="24"/>
          <w:lang w:eastAsia="lt-LT"/>
        </w:rPr>
        <w:t>KAUNO MIESTO SAVIVALDYBĖS ADMINISTRACIJOS VALSTYBĖS TARNAUTOJŲ IR DARBUOTOJŲ, DIRBANČIŲ PAGAL DARBO SUTARTIS, ANTIKORUPCINIO</w:t>
      </w:r>
      <w:r w:rsidR="00450151" w:rsidRPr="009D7266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Pr="009D7266">
        <w:rPr>
          <w:rFonts w:ascii="Times New Roman" w:hAnsi="Times New Roman"/>
          <w:b/>
          <w:sz w:val="24"/>
          <w:szCs w:val="24"/>
          <w:lang w:eastAsia="lt-LT"/>
        </w:rPr>
        <w:t>ELGESIO KODEKSAS</w:t>
      </w:r>
    </w:p>
    <w:p w:rsidR="00F230EC" w:rsidRPr="009D7266" w:rsidRDefault="00F230EC" w:rsidP="00B84271">
      <w:pPr>
        <w:spacing w:after="0" w:line="348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F230EC" w:rsidRPr="009D7266" w:rsidRDefault="00F230EC" w:rsidP="00B84271">
      <w:pPr>
        <w:spacing w:after="0" w:line="348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9D7266">
        <w:rPr>
          <w:rFonts w:ascii="Times New Roman" w:hAnsi="Times New Roman"/>
          <w:b/>
          <w:sz w:val="24"/>
          <w:szCs w:val="24"/>
          <w:lang w:eastAsia="lt-LT"/>
        </w:rPr>
        <w:t xml:space="preserve">I SKYRIUS </w:t>
      </w:r>
    </w:p>
    <w:p w:rsidR="00F230EC" w:rsidRPr="009D7266" w:rsidRDefault="00F230EC" w:rsidP="00B84271">
      <w:pPr>
        <w:spacing w:after="0" w:line="348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9D7266">
        <w:rPr>
          <w:rFonts w:ascii="Times New Roman" w:hAnsi="Times New Roman"/>
          <w:b/>
          <w:sz w:val="24"/>
          <w:szCs w:val="24"/>
          <w:lang w:eastAsia="lt-LT"/>
        </w:rPr>
        <w:t>BENDROSIOS NUOSTATOS</w:t>
      </w:r>
    </w:p>
    <w:p w:rsidR="00F230EC" w:rsidRPr="00B84271" w:rsidRDefault="00F230EC" w:rsidP="00B84271">
      <w:pPr>
        <w:spacing w:after="0" w:line="348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F230EC" w:rsidRPr="00B84271" w:rsidRDefault="00F230EC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 xml:space="preserve">1. </w:t>
      </w:r>
      <w:r w:rsidR="00450151" w:rsidRPr="00B84271">
        <w:rPr>
          <w:rFonts w:ascii="Times New Roman" w:hAnsi="Times New Roman"/>
          <w:sz w:val="24"/>
          <w:szCs w:val="24"/>
          <w:lang w:eastAsia="lt-LT"/>
        </w:rPr>
        <w:t>Kauno miesto savivaldybės</w:t>
      </w:r>
      <w:r w:rsidRPr="00B84271">
        <w:rPr>
          <w:rFonts w:ascii="Times New Roman" w:hAnsi="Times New Roman"/>
          <w:sz w:val="24"/>
          <w:szCs w:val="24"/>
          <w:lang w:eastAsia="lt-LT"/>
        </w:rPr>
        <w:t xml:space="preserve"> administracijos valstybės tarnautojų ir darbuotojų,</w:t>
      </w:r>
      <w:r w:rsidRPr="009D726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B84271">
        <w:rPr>
          <w:rFonts w:ascii="Times New Roman" w:hAnsi="Times New Roman"/>
          <w:sz w:val="24"/>
          <w:szCs w:val="24"/>
          <w:lang w:eastAsia="lt-LT"/>
        </w:rPr>
        <w:t>dirbančių pagal darbo sutartis,</w:t>
      </w:r>
      <w:r w:rsidRPr="009D726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50151" w:rsidRPr="009D7266">
        <w:rPr>
          <w:rFonts w:ascii="Times New Roman" w:hAnsi="Times New Roman"/>
          <w:sz w:val="24"/>
          <w:szCs w:val="24"/>
          <w:lang w:eastAsia="lt-LT"/>
        </w:rPr>
        <w:t xml:space="preserve">antikorupcinio </w:t>
      </w:r>
      <w:r w:rsidRPr="00B84271">
        <w:rPr>
          <w:rFonts w:ascii="Times New Roman" w:hAnsi="Times New Roman"/>
          <w:sz w:val="24"/>
          <w:szCs w:val="24"/>
          <w:lang w:eastAsia="lt-LT"/>
        </w:rPr>
        <w:t xml:space="preserve">elgesio kodeksas (toliau – Kodeksas) nustato elgesio normas ir profesinės etikos principus, kurių privalo laikytis </w:t>
      </w:r>
      <w:r w:rsidR="00450151" w:rsidRPr="00B84271">
        <w:rPr>
          <w:rFonts w:ascii="Times New Roman" w:hAnsi="Times New Roman"/>
          <w:sz w:val="24"/>
          <w:szCs w:val="24"/>
          <w:lang w:eastAsia="lt-LT"/>
        </w:rPr>
        <w:t>Kauno miesto savivaldybės</w:t>
      </w:r>
      <w:r w:rsidRPr="00B84271">
        <w:rPr>
          <w:rFonts w:ascii="Times New Roman" w:hAnsi="Times New Roman"/>
          <w:sz w:val="24"/>
          <w:szCs w:val="24"/>
          <w:lang w:eastAsia="lt-LT"/>
        </w:rPr>
        <w:t xml:space="preserve"> administracijos </w:t>
      </w:r>
      <w:r w:rsidR="00561282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B84271">
        <w:rPr>
          <w:rFonts w:ascii="Times New Roman" w:hAnsi="Times New Roman"/>
          <w:sz w:val="24"/>
          <w:szCs w:val="24"/>
          <w:lang w:eastAsia="lt-LT"/>
        </w:rPr>
        <w:t>valstybės tarnautojai ir darbuotojai, dirbantys pagal darb</w:t>
      </w:r>
      <w:r w:rsidR="00450151" w:rsidRPr="00B84271">
        <w:rPr>
          <w:rFonts w:ascii="Times New Roman" w:hAnsi="Times New Roman"/>
          <w:sz w:val="24"/>
          <w:szCs w:val="24"/>
          <w:lang w:eastAsia="lt-LT"/>
        </w:rPr>
        <w:t>o sutartis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, tarnybos (darbo) ir</w:t>
      </w:r>
      <w:r w:rsidRPr="00B84271">
        <w:rPr>
          <w:rFonts w:ascii="Times New Roman" w:hAnsi="Times New Roman"/>
          <w:sz w:val="24"/>
          <w:szCs w:val="24"/>
          <w:lang w:eastAsia="lt-LT"/>
        </w:rPr>
        <w:t xml:space="preserve"> ne tarnybos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(</w:t>
      </w:r>
      <w:r w:rsidR="005B38CA" w:rsidRPr="00B84271">
        <w:rPr>
          <w:rFonts w:ascii="Times New Roman" w:hAnsi="Times New Roman"/>
          <w:sz w:val="24"/>
          <w:szCs w:val="24"/>
          <w:lang w:eastAsia="lt-LT"/>
        </w:rPr>
        <w:t xml:space="preserve">ne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 xml:space="preserve">darbo) </w:t>
      </w:r>
      <w:r w:rsidRPr="00B84271">
        <w:rPr>
          <w:rFonts w:ascii="Times New Roman" w:hAnsi="Times New Roman"/>
          <w:sz w:val="24"/>
          <w:szCs w:val="24"/>
          <w:lang w:eastAsia="lt-LT"/>
        </w:rPr>
        <w:t>metu.</w:t>
      </w:r>
      <w:r w:rsidR="001D45B2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F230EC" w:rsidRPr="00B84271" w:rsidRDefault="00A01F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 xml:space="preserve">2. </w:t>
      </w:r>
      <w:r w:rsidR="00CD5DD8" w:rsidRPr="00B84271">
        <w:rPr>
          <w:rFonts w:ascii="Times New Roman" w:hAnsi="Times New Roman"/>
          <w:sz w:val="24"/>
          <w:szCs w:val="24"/>
          <w:lang w:eastAsia="lt-LT"/>
        </w:rPr>
        <w:t>K</w:t>
      </w:r>
      <w:r w:rsidR="00643C39" w:rsidRPr="00B84271">
        <w:rPr>
          <w:rFonts w:ascii="Times New Roman" w:hAnsi="Times New Roman"/>
          <w:sz w:val="24"/>
          <w:szCs w:val="24"/>
          <w:lang w:eastAsia="lt-LT"/>
        </w:rPr>
        <w:t>odekso tikslas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 – </w:t>
      </w:r>
      <w:r w:rsidR="00561282" w:rsidRPr="00B84271">
        <w:rPr>
          <w:rFonts w:ascii="Times New Roman" w:hAnsi="Times New Roman"/>
          <w:sz w:val="24"/>
          <w:szCs w:val="24"/>
          <w:lang w:eastAsia="lt-LT"/>
        </w:rPr>
        <w:t>kurti geranorišką darbo aplinką, ugd</w:t>
      </w:r>
      <w:r w:rsidR="00643C39" w:rsidRPr="00B84271">
        <w:rPr>
          <w:rFonts w:ascii="Times New Roman" w:hAnsi="Times New Roman"/>
          <w:sz w:val="24"/>
          <w:szCs w:val="24"/>
          <w:lang w:eastAsia="lt-LT"/>
        </w:rPr>
        <w:t xml:space="preserve">yti profesinę kompetenciją, </w:t>
      </w:r>
      <w:r w:rsidR="00561282" w:rsidRPr="00B84271">
        <w:rPr>
          <w:rFonts w:ascii="Times New Roman" w:hAnsi="Times New Roman"/>
          <w:sz w:val="24"/>
          <w:szCs w:val="24"/>
          <w:lang w:eastAsia="lt-LT"/>
        </w:rPr>
        <w:t xml:space="preserve">tinkamus ir efektyvius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Kauno miesto savivaldybės administracijos valstybės tarnautojų ir darbuotojų,</w:t>
      </w:r>
      <w:r w:rsidR="00AC6108" w:rsidRPr="009D726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dirbančių pagal darbo sutartis,</w:t>
      </w:r>
      <w:r w:rsidR="00AC6108" w:rsidRPr="009D726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tarpusavio </w:t>
      </w:r>
      <w:r w:rsidR="00561282" w:rsidRPr="00B84271">
        <w:rPr>
          <w:rFonts w:ascii="Times New Roman" w:hAnsi="Times New Roman"/>
          <w:sz w:val="24"/>
          <w:szCs w:val="24"/>
          <w:lang w:eastAsia="lt-LT"/>
        </w:rPr>
        <w:t xml:space="preserve">ryšius bei pagarbius tarpusavio 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santykius tarnybos metu, santykius su asmenimis, kurie kreipiasi į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Kauno miesto s</w:t>
      </w:r>
      <w:r w:rsidR="00561282" w:rsidRPr="00B84271">
        <w:rPr>
          <w:rFonts w:ascii="Times New Roman" w:hAnsi="Times New Roman"/>
          <w:sz w:val="24"/>
          <w:szCs w:val="24"/>
          <w:lang w:eastAsia="lt-LT"/>
        </w:rPr>
        <w:t xml:space="preserve">avivaldybės administraciją, pavaldžiais juridiniais asmenimis, 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kitomis valstybės valdžios institu</w:t>
      </w:r>
      <w:r w:rsidR="00643C39" w:rsidRPr="00B84271">
        <w:rPr>
          <w:rFonts w:ascii="Times New Roman" w:hAnsi="Times New Roman"/>
          <w:sz w:val="24"/>
          <w:szCs w:val="24"/>
          <w:lang w:eastAsia="lt-LT"/>
        </w:rPr>
        <w:t xml:space="preserve">cijomis ir įstaigomis, didinti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Kauno miesto savivaldybės administracijos valstybės tarnautojų ir darbuotojų,</w:t>
      </w:r>
      <w:r w:rsidR="00AC6108" w:rsidRPr="009D726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dirbančių pagal darbo sutartis,</w:t>
      </w:r>
      <w:r w:rsidR="00AC6108" w:rsidRPr="009D726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643C39" w:rsidRPr="00B84271">
        <w:rPr>
          <w:rFonts w:ascii="Times New Roman" w:hAnsi="Times New Roman"/>
          <w:sz w:val="24"/>
          <w:szCs w:val="24"/>
          <w:lang w:eastAsia="lt-LT"/>
        </w:rPr>
        <w:t>reputaciją v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isuomenėje, teigiamą Kauno miesto s</w:t>
      </w:r>
      <w:r w:rsidR="00643C39" w:rsidRPr="00B84271">
        <w:rPr>
          <w:rFonts w:ascii="Times New Roman" w:hAnsi="Times New Roman"/>
          <w:sz w:val="24"/>
          <w:szCs w:val="24"/>
          <w:lang w:eastAsia="lt-LT"/>
        </w:rPr>
        <w:t>avivaldybės a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dministracijos įvaizdį ir</w:t>
      </w:r>
      <w:r w:rsidR="00643C39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visuomenės pasitikėjimą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Kauno miesto s</w:t>
      </w:r>
      <w:r w:rsidR="00643C39" w:rsidRPr="00B84271">
        <w:rPr>
          <w:rFonts w:ascii="Times New Roman" w:hAnsi="Times New Roman"/>
          <w:sz w:val="24"/>
          <w:szCs w:val="24"/>
          <w:lang w:eastAsia="lt-LT"/>
        </w:rPr>
        <w:t>avivaldybės a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dministracijos veikla. </w:t>
      </w:r>
    </w:p>
    <w:p w:rsidR="00F230EC" w:rsidRPr="00B84271" w:rsidRDefault="00643C39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3</w:t>
      </w:r>
      <w:r w:rsidR="00C03CCE" w:rsidRPr="00B84271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5B38CA" w:rsidRPr="00B84271">
        <w:rPr>
          <w:rFonts w:ascii="Times New Roman" w:hAnsi="Times New Roman"/>
          <w:sz w:val="24"/>
          <w:szCs w:val="24"/>
          <w:lang w:eastAsia="lt-LT"/>
        </w:rPr>
        <w:t>K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odekse vartojamos sąvokos:</w:t>
      </w:r>
    </w:p>
    <w:p w:rsidR="00F230EC" w:rsidRPr="00B84271" w:rsidRDefault="00643C39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3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.1. </w:t>
      </w:r>
      <w:r w:rsidR="00D35D76" w:rsidRPr="00B84271">
        <w:rPr>
          <w:rFonts w:ascii="Times New Roman" w:hAnsi="Times New Roman"/>
          <w:b/>
          <w:sz w:val="24"/>
          <w:szCs w:val="24"/>
          <w:lang w:eastAsia="lt-LT"/>
        </w:rPr>
        <w:t>A</w:t>
      </w:r>
      <w:r w:rsidR="00F230EC" w:rsidRPr="00B84271">
        <w:rPr>
          <w:rFonts w:ascii="Times New Roman" w:hAnsi="Times New Roman"/>
          <w:b/>
          <w:sz w:val="24"/>
          <w:szCs w:val="24"/>
          <w:lang w:eastAsia="lt-LT"/>
        </w:rPr>
        <w:t xml:space="preserve">smeninis suinteresuotumas 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– valstybinėje tarnyboje dirbančio asmens (ar jam artimo asmens) asmeninis turtinis ar neturtinis suinteresuotumas (moralinė skola, moralinis įsipareigojimas, turtinė ar neturtinė nauda arba kitas panašaus pobūdžio interesas), galintis turėti įtakos sprendimams</w:t>
      </w:r>
      <w:r w:rsidR="00D35D76" w:rsidRPr="00B84271">
        <w:rPr>
          <w:rFonts w:ascii="Times New Roman" w:hAnsi="Times New Roman"/>
          <w:sz w:val="24"/>
          <w:szCs w:val="24"/>
          <w:lang w:eastAsia="lt-LT"/>
        </w:rPr>
        <w:t>, atliekant tarnybines pareigas.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F230EC" w:rsidRPr="00B84271" w:rsidRDefault="00643C39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3</w:t>
      </w:r>
      <w:r w:rsidR="00F230EC" w:rsidRPr="00B84271">
        <w:rPr>
          <w:rFonts w:ascii="Times New Roman" w:hAnsi="Times New Roman"/>
          <w:sz w:val="24"/>
          <w:szCs w:val="24"/>
        </w:rPr>
        <w:t xml:space="preserve">.2. </w:t>
      </w:r>
      <w:r w:rsidR="00D35D76" w:rsidRPr="00B84271">
        <w:rPr>
          <w:rFonts w:ascii="Times New Roman" w:hAnsi="Times New Roman"/>
          <w:b/>
          <w:sz w:val="24"/>
          <w:szCs w:val="24"/>
        </w:rPr>
        <w:t>D</w:t>
      </w:r>
      <w:r w:rsidR="00F230EC" w:rsidRPr="00B84271">
        <w:rPr>
          <w:rFonts w:ascii="Times New Roman" w:hAnsi="Times New Roman"/>
          <w:b/>
          <w:sz w:val="24"/>
          <w:szCs w:val="24"/>
        </w:rPr>
        <w:t>ovana</w:t>
      </w:r>
      <w:r w:rsidR="00F230EC" w:rsidRPr="00B84271">
        <w:rPr>
          <w:rFonts w:ascii="Times New Roman" w:hAnsi="Times New Roman"/>
          <w:sz w:val="24"/>
          <w:szCs w:val="24"/>
        </w:rPr>
        <w:t xml:space="preserve"> </w:t>
      </w:r>
      <w:r w:rsidR="00F054A2" w:rsidRPr="00B84271">
        <w:rPr>
          <w:rFonts w:ascii="Times New Roman" w:hAnsi="Times New Roman"/>
          <w:b/>
          <w:sz w:val="24"/>
          <w:szCs w:val="24"/>
        </w:rPr>
        <w:t>(kyšis)</w:t>
      </w:r>
      <w:r w:rsidR="00F054A2" w:rsidRPr="00B84271">
        <w:rPr>
          <w:rFonts w:ascii="Times New Roman" w:hAnsi="Times New Roman"/>
          <w:sz w:val="24"/>
          <w:szCs w:val="24"/>
        </w:rPr>
        <w:t xml:space="preserve"> </w:t>
      </w:r>
      <w:r w:rsidR="00F230EC" w:rsidRPr="00B84271">
        <w:rPr>
          <w:rFonts w:ascii="Times New Roman" w:hAnsi="Times New Roman"/>
          <w:sz w:val="24"/>
          <w:szCs w:val="24"/>
        </w:rPr>
        <w:t>– tai turtas</w:t>
      </w:r>
      <w:r w:rsidR="00CA6A94" w:rsidRPr="00B84271">
        <w:rPr>
          <w:rFonts w:ascii="Times New Roman" w:hAnsi="Times New Roman"/>
          <w:sz w:val="24"/>
          <w:szCs w:val="24"/>
        </w:rPr>
        <w:t xml:space="preserve"> (grynieji pinigai, čekiai, kuponai ir t.</w:t>
      </w:r>
      <w:r w:rsidR="00D35D76" w:rsidRPr="00B84271">
        <w:rPr>
          <w:rFonts w:ascii="Times New Roman" w:hAnsi="Times New Roman"/>
          <w:sz w:val="24"/>
          <w:szCs w:val="24"/>
        </w:rPr>
        <w:t> </w:t>
      </w:r>
      <w:r w:rsidR="00CA6A94" w:rsidRPr="00B84271">
        <w:rPr>
          <w:rFonts w:ascii="Times New Roman" w:hAnsi="Times New Roman"/>
          <w:sz w:val="24"/>
          <w:szCs w:val="24"/>
        </w:rPr>
        <w:t xml:space="preserve">t.), </w:t>
      </w:r>
      <w:r w:rsidR="00D35D76" w:rsidRPr="00B84271">
        <w:rPr>
          <w:rFonts w:ascii="Times New Roman" w:hAnsi="Times New Roman"/>
          <w:sz w:val="24"/>
          <w:szCs w:val="24"/>
        </w:rPr>
        <w:t>turtinė teisė (reikalavimas)</w:t>
      </w:r>
      <w:r w:rsidR="00CA6A94" w:rsidRPr="00B84271">
        <w:rPr>
          <w:rFonts w:ascii="Times New Roman" w:hAnsi="Times New Roman"/>
          <w:sz w:val="24"/>
          <w:szCs w:val="24"/>
        </w:rPr>
        <w:t xml:space="preserve"> </w:t>
      </w:r>
      <w:r w:rsidR="00F230EC" w:rsidRPr="00B84271">
        <w:rPr>
          <w:rFonts w:ascii="Times New Roman" w:hAnsi="Times New Roman"/>
          <w:sz w:val="24"/>
          <w:szCs w:val="24"/>
        </w:rPr>
        <w:t xml:space="preserve">ar </w:t>
      </w:r>
      <w:r w:rsidR="00CA6A94" w:rsidRPr="00B84271">
        <w:rPr>
          <w:rFonts w:ascii="Times New Roman" w:hAnsi="Times New Roman"/>
          <w:sz w:val="24"/>
          <w:szCs w:val="24"/>
        </w:rPr>
        <w:t>kitokia asmeninė nauda (svetingumo dovanos, paslaugos, pažadas, privilegijos, nuolaidos, vartoti skirtos dovanos ir t.</w:t>
      </w:r>
      <w:r w:rsidR="00D35D76" w:rsidRPr="00B84271">
        <w:rPr>
          <w:rFonts w:ascii="Times New Roman" w:hAnsi="Times New Roman"/>
          <w:sz w:val="24"/>
          <w:szCs w:val="24"/>
        </w:rPr>
        <w:t> </w:t>
      </w:r>
      <w:r w:rsidR="00CA6A94" w:rsidRPr="00B84271">
        <w:rPr>
          <w:rFonts w:ascii="Times New Roman" w:hAnsi="Times New Roman"/>
          <w:sz w:val="24"/>
          <w:szCs w:val="24"/>
        </w:rPr>
        <w:t>t.)</w:t>
      </w:r>
      <w:r w:rsidR="00D35D76" w:rsidRPr="00B84271">
        <w:rPr>
          <w:rFonts w:ascii="Times New Roman" w:hAnsi="Times New Roman"/>
          <w:sz w:val="24"/>
          <w:szCs w:val="24"/>
        </w:rPr>
        <w:t>,</w:t>
      </w:r>
      <w:r w:rsidR="00CA6A94" w:rsidRPr="00B84271">
        <w:rPr>
          <w:rFonts w:ascii="Times New Roman" w:hAnsi="Times New Roman"/>
          <w:sz w:val="24"/>
          <w:szCs w:val="24"/>
        </w:rPr>
        <w:t xml:space="preserve"> į kurią </w:t>
      </w:r>
      <w:r w:rsidR="00A01FCD" w:rsidRPr="00B84271">
        <w:rPr>
          <w:rFonts w:ascii="Times New Roman" w:hAnsi="Times New Roman"/>
          <w:sz w:val="24"/>
          <w:szCs w:val="24"/>
          <w:lang w:eastAsia="lt-LT"/>
        </w:rPr>
        <w:t>Kauno miesto savivaldybės administracijos valstybės tarnautojas</w:t>
      </w:r>
      <w:r w:rsidR="00592E95" w:rsidRPr="00B84271">
        <w:rPr>
          <w:rFonts w:ascii="Times New Roman" w:hAnsi="Times New Roman"/>
          <w:sz w:val="24"/>
          <w:szCs w:val="24"/>
          <w:lang w:eastAsia="lt-LT"/>
        </w:rPr>
        <w:t xml:space="preserve"> a</w:t>
      </w:r>
      <w:r w:rsidR="00A01FCD" w:rsidRPr="00B84271">
        <w:rPr>
          <w:rFonts w:ascii="Times New Roman" w:hAnsi="Times New Roman"/>
          <w:sz w:val="24"/>
          <w:szCs w:val="24"/>
          <w:lang w:eastAsia="lt-LT"/>
        </w:rPr>
        <w:t>r darbuotojas, dirbantis pagal darbo sutartį,</w:t>
      </w:r>
      <w:r w:rsidR="00A01FCD" w:rsidRPr="00B84271">
        <w:rPr>
          <w:rFonts w:ascii="Times New Roman" w:hAnsi="Times New Roman"/>
          <w:sz w:val="24"/>
          <w:szCs w:val="24"/>
        </w:rPr>
        <w:t xml:space="preserve"> </w:t>
      </w:r>
      <w:r w:rsidR="00CA6A94" w:rsidRPr="00B84271">
        <w:rPr>
          <w:rFonts w:ascii="Times New Roman" w:hAnsi="Times New Roman"/>
          <w:sz w:val="24"/>
          <w:szCs w:val="24"/>
        </w:rPr>
        <w:t xml:space="preserve">neturi privačios teisės ir kuri </w:t>
      </w:r>
      <w:r w:rsidR="00F230EC" w:rsidRPr="00B84271">
        <w:rPr>
          <w:rFonts w:ascii="Times New Roman" w:hAnsi="Times New Roman"/>
          <w:sz w:val="24"/>
          <w:szCs w:val="24"/>
        </w:rPr>
        <w:t xml:space="preserve">neatlygintinai perduota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Kauno miesto savivaldybės administracijos valstybės tarnautojo</w:t>
      </w:r>
      <w:r w:rsidR="00592E95" w:rsidRPr="00B84271">
        <w:rPr>
          <w:rFonts w:ascii="Times New Roman" w:hAnsi="Times New Roman"/>
          <w:sz w:val="24"/>
          <w:szCs w:val="24"/>
          <w:lang w:eastAsia="lt-LT"/>
        </w:rPr>
        <w:t xml:space="preserve"> a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 xml:space="preserve">r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lastRenderedPageBreak/>
        <w:t xml:space="preserve">darbuotojo, dirbančio pagal darbo sutartį, </w:t>
      </w:r>
      <w:r w:rsidR="00F230EC" w:rsidRPr="00B84271">
        <w:rPr>
          <w:rFonts w:ascii="Times New Roman" w:hAnsi="Times New Roman"/>
          <w:sz w:val="24"/>
          <w:szCs w:val="24"/>
        </w:rPr>
        <w:t xml:space="preserve">nuosavybėn, taip pat 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>Kauno miesto savivaldybės administracijos valstybės tarnautojo</w:t>
      </w:r>
      <w:r w:rsidR="00592E95" w:rsidRPr="00B84271">
        <w:rPr>
          <w:rFonts w:ascii="Times New Roman" w:hAnsi="Times New Roman"/>
          <w:sz w:val="24"/>
          <w:szCs w:val="24"/>
          <w:lang w:eastAsia="lt-LT"/>
        </w:rPr>
        <w:t xml:space="preserve"> a</w:t>
      </w:r>
      <w:r w:rsidR="00AC6108" w:rsidRPr="00B84271">
        <w:rPr>
          <w:rFonts w:ascii="Times New Roman" w:hAnsi="Times New Roman"/>
          <w:sz w:val="24"/>
          <w:szCs w:val="24"/>
          <w:lang w:eastAsia="lt-LT"/>
        </w:rPr>
        <w:t xml:space="preserve">r darbuotojo, dirbančio pagal darbo sutartį, </w:t>
      </w:r>
      <w:r w:rsidR="00F230EC" w:rsidRPr="00B84271">
        <w:rPr>
          <w:rFonts w:ascii="Times New Roman" w:hAnsi="Times New Roman"/>
          <w:sz w:val="24"/>
          <w:szCs w:val="24"/>
        </w:rPr>
        <w:t>atleidimas nuo turtinės pareigos dovanotojui ar trečiajam asmeniui, kai tai yra ar gali būti susiję su tiesioginiu ar netiesioginiu poveikiu jo veiksmams ar sprend</w:t>
      </w:r>
      <w:r w:rsidR="00CA6A94" w:rsidRPr="00B84271">
        <w:rPr>
          <w:rFonts w:ascii="Times New Roman" w:hAnsi="Times New Roman"/>
          <w:sz w:val="24"/>
          <w:szCs w:val="24"/>
        </w:rPr>
        <w:t>imams, susijusiems su pareigų ar funkcijų vykdymu</w:t>
      </w:r>
      <w:r w:rsidR="00A01FCD" w:rsidRPr="00B84271">
        <w:rPr>
          <w:rFonts w:ascii="Times New Roman" w:hAnsi="Times New Roman"/>
          <w:sz w:val="24"/>
          <w:szCs w:val="24"/>
        </w:rPr>
        <w:t>.</w:t>
      </w:r>
    </w:p>
    <w:p w:rsidR="00566B4C" w:rsidRPr="00B84271" w:rsidRDefault="00C21931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3</w:t>
      </w:r>
      <w:r w:rsidR="00566B4C" w:rsidRPr="00B84271">
        <w:rPr>
          <w:rFonts w:ascii="Times New Roman" w:hAnsi="Times New Roman"/>
          <w:sz w:val="24"/>
          <w:szCs w:val="24"/>
        </w:rPr>
        <w:t xml:space="preserve">.3. </w:t>
      </w:r>
      <w:r w:rsidR="00A01FCD" w:rsidRPr="00B84271">
        <w:rPr>
          <w:rFonts w:ascii="Times New Roman" w:hAnsi="Times New Roman"/>
          <w:b/>
          <w:sz w:val="24"/>
          <w:szCs w:val="24"/>
        </w:rPr>
        <w:t>I</w:t>
      </w:r>
      <w:r w:rsidR="00566B4C" w:rsidRPr="00B84271">
        <w:rPr>
          <w:rFonts w:ascii="Times New Roman" w:hAnsi="Times New Roman"/>
          <w:b/>
          <w:sz w:val="24"/>
          <w:szCs w:val="24"/>
        </w:rPr>
        <w:t>šorės subjektas</w:t>
      </w:r>
      <w:r w:rsidR="00566B4C" w:rsidRPr="00B84271">
        <w:rPr>
          <w:rFonts w:ascii="Times New Roman" w:hAnsi="Times New Roman"/>
          <w:sz w:val="24"/>
          <w:szCs w:val="24"/>
        </w:rPr>
        <w:t xml:space="preserve"> – fizini</w:t>
      </w:r>
      <w:r w:rsidR="00AC6108" w:rsidRPr="00B84271">
        <w:rPr>
          <w:rFonts w:ascii="Times New Roman" w:hAnsi="Times New Roman"/>
          <w:sz w:val="24"/>
          <w:szCs w:val="24"/>
        </w:rPr>
        <w:t>s ar juridinis asmuo, kurio su Kauno miesto s</w:t>
      </w:r>
      <w:r w:rsidR="00643C39" w:rsidRPr="00B84271">
        <w:rPr>
          <w:rFonts w:ascii="Times New Roman" w:hAnsi="Times New Roman"/>
          <w:sz w:val="24"/>
          <w:szCs w:val="24"/>
        </w:rPr>
        <w:t>avivaldybės a</w:t>
      </w:r>
      <w:r w:rsidR="00566B4C" w:rsidRPr="00B84271">
        <w:rPr>
          <w:rFonts w:ascii="Times New Roman" w:hAnsi="Times New Roman"/>
          <w:sz w:val="24"/>
          <w:szCs w:val="24"/>
        </w:rPr>
        <w:t>dministracija nesaisto tarny</w:t>
      </w:r>
      <w:r w:rsidR="00AC6108" w:rsidRPr="00B84271">
        <w:rPr>
          <w:rFonts w:ascii="Times New Roman" w:hAnsi="Times New Roman"/>
          <w:sz w:val="24"/>
          <w:szCs w:val="24"/>
        </w:rPr>
        <w:t>bos (</w:t>
      </w:r>
      <w:r w:rsidR="00566B4C" w:rsidRPr="00B84271">
        <w:rPr>
          <w:rFonts w:ascii="Times New Roman" w:hAnsi="Times New Roman"/>
          <w:sz w:val="24"/>
          <w:szCs w:val="24"/>
        </w:rPr>
        <w:t>darbo</w:t>
      </w:r>
      <w:r w:rsidR="00AC6108" w:rsidRPr="00B84271">
        <w:rPr>
          <w:rFonts w:ascii="Times New Roman" w:hAnsi="Times New Roman"/>
          <w:sz w:val="24"/>
          <w:szCs w:val="24"/>
        </w:rPr>
        <w:t>)</w:t>
      </w:r>
      <w:r w:rsidR="007E0954" w:rsidRPr="00B84271">
        <w:rPr>
          <w:rFonts w:ascii="Times New Roman" w:hAnsi="Times New Roman"/>
          <w:sz w:val="24"/>
          <w:szCs w:val="24"/>
        </w:rPr>
        <w:t xml:space="preserve"> teisiniai santykiai.</w:t>
      </w:r>
    </w:p>
    <w:p w:rsidR="00F230EC" w:rsidRPr="00B84271" w:rsidRDefault="00C21931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3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.</w:t>
      </w:r>
      <w:r w:rsidR="001D45B2" w:rsidRPr="00B84271">
        <w:rPr>
          <w:rFonts w:ascii="Times New Roman" w:hAnsi="Times New Roman"/>
          <w:sz w:val="24"/>
          <w:szCs w:val="24"/>
          <w:lang w:eastAsia="lt-LT"/>
        </w:rPr>
        <w:t>4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7E0954" w:rsidRPr="00B84271">
        <w:rPr>
          <w:rFonts w:ascii="Times New Roman" w:hAnsi="Times New Roman"/>
          <w:b/>
          <w:sz w:val="24"/>
          <w:szCs w:val="24"/>
          <w:lang w:eastAsia="lt-LT"/>
        </w:rPr>
        <w:t>K</w:t>
      </w:r>
      <w:r w:rsidR="00F230EC" w:rsidRPr="00B84271">
        <w:rPr>
          <w:rFonts w:ascii="Times New Roman" w:hAnsi="Times New Roman"/>
          <w:b/>
          <w:sz w:val="24"/>
          <w:szCs w:val="24"/>
          <w:lang w:eastAsia="lt-LT"/>
        </w:rPr>
        <w:t>orupcija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 –</w:t>
      </w:r>
      <w:r w:rsidR="00EF5D64" w:rsidRPr="00B84271">
        <w:rPr>
          <w:rFonts w:ascii="Times New Roman" w:hAnsi="Times New Roman"/>
          <w:sz w:val="24"/>
          <w:szCs w:val="24"/>
          <w:lang w:eastAsia="lt-LT"/>
        </w:rPr>
        <w:t xml:space="preserve"> p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asiūlymas,</w:t>
      </w:r>
      <w:r w:rsidR="009879E8" w:rsidRPr="00B84271">
        <w:rPr>
          <w:rFonts w:ascii="Times New Roman" w:hAnsi="Times New Roman"/>
          <w:sz w:val="24"/>
          <w:szCs w:val="24"/>
          <w:lang w:eastAsia="lt-LT"/>
        </w:rPr>
        <w:t xml:space="preserve"> pažadas, ar davimas bet kokios 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naudos kit</w:t>
      </w:r>
      <w:r w:rsidR="007E0954" w:rsidRPr="00B84271">
        <w:rPr>
          <w:rFonts w:ascii="Times New Roman" w:hAnsi="Times New Roman"/>
          <w:sz w:val="24"/>
          <w:szCs w:val="24"/>
          <w:lang w:eastAsia="lt-LT"/>
        </w:rPr>
        <w:t>am asmeniui už neteisėtą atlygį</w:t>
      </w:r>
      <w:r w:rsidR="00F054A2" w:rsidRPr="00B84271">
        <w:rPr>
          <w:rFonts w:ascii="Times New Roman" w:hAnsi="Times New Roman"/>
          <w:sz w:val="24"/>
          <w:szCs w:val="24"/>
          <w:lang w:eastAsia="lt-LT"/>
        </w:rPr>
        <w:t xml:space="preserve"> ar dovaną (kyšį),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 kad būtų atliktos arba neatliktos </w:t>
      </w:r>
      <w:r w:rsidR="007E0954" w:rsidRPr="00B84271">
        <w:rPr>
          <w:rFonts w:ascii="Times New Roman" w:hAnsi="Times New Roman"/>
          <w:sz w:val="24"/>
          <w:szCs w:val="24"/>
          <w:lang w:eastAsia="lt-LT"/>
        </w:rPr>
        <w:t xml:space="preserve">Kauno miesto savivaldybės administracijos valstybės tarnautojo ar darbuotojo, dirbančio pagal darbo sutartį, 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pareigos, arba kurstymas priimti kokią nors naudą</w:t>
      </w:r>
      <w:r w:rsidR="009879E8" w:rsidRPr="00B84271">
        <w:rPr>
          <w:rFonts w:ascii="Times New Roman" w:hAnsi="Times New Roman"/>
          <w:sz w:val="24"/>
          <w:szCs w:val="24"/>
          <w:lang w:eastAsia="lt-LT"/>
        </w:rPr>
        <w:t xml:space="preserve"> ar dovaną</w:t>
      </w:r>
      <w:r w:rsidR="00F054A2" w:rsidRPr="00B84271">
        <w:rPr>
          <w:rFonts w:ascii="Times New Roman" w:hAnsi="Times New Roman"/>
          <w:sz w:val="24"/>
          <w:szCs w:val="24"/>
          <w:lang w:eastAsia="lt-LT"/>
        </w:rPr>
        <w:t xml:space="preserve"> (kyšį)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 kaip neteisėtą atlygį, arba jos priėmimas už pareigų atlikimą arba neatli</w:t>
      </w:r>
      <w:r w:rsidR="00F82E23" w:rsidRPr="00B84271">
        <w:rPr>
          <w:rFonts w:ascii="Times New Roman" w:hAnsi="Times New Roman"/>
          <w:sz w:val="24"/>
          <w:szCs w:val="24"/>
          <w:lang w:eastAsia="lt-LT"/>
        </w:rPr>
        <w:t>kimą,</w:t>
      </w:r>
      <w:r w:rsidR="00EF5D64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E0954" w:rsidRPr="00B84271">
        <w:rPr>
          <w:rFonts w:ascii="Times New Roman" w:hAnsi="Times New Roman"/>
          <w:sz w:val="24"/>
          <w:szCs w:val="24"/>
          <w:lang w:eastAsia="lt-LT"/>
        </w:rPr>
        <w:t xml:space="preserve">Kauno miesto savivaldybės administracijos valstybės tarnautojo ar darbuotojo, dirbančio pagal darbo sutartį, </w:t>
      </w:r>
      <w:r w:rsidR="00EF5D64" w:rsidRPr="00B84271">
        <w:rPr>
          <w:rFonts w:ascii="Times New Roman" w:hAnsi="Times New Roman"/>
          <w:sz w:val="24"/>
          <w:szCs w:val="24"/>
          <w:lang w:eastAsia="lt-LT"/>
        </w:rPr>
        <w:t>piktnaudžiavimas patikėta galia, siekian</w:t>
      </w:r>
      <w:r w:rsidR="007A2E31" w:rsidRPr="00B84271">
        <w:rPr>
          <w:rFonts w:ascii="Times New Roman" w:hAnsi="Times New Roman"/>
          <w:sz w:val="24"/>
          <w:szCs w:val="24"/>
          <w:lang w:eastAsia="lt-LT"/>
        </w:rPr>
        <w:t>t asmeninio suinteresuotumo</w:t>
      </w:r>
      <w:r w:rsidR="007E0954" w:rsidRPr="00B84271">
        <w:rPr>
          <w:rFonts w:ascii="Times New Roman" w:hAnsi="Times New Roman"/>
          <w:sz w:val="24"/>
          <w:szCs w:val="24"/>
          <w:lang w:eastAsia="lt-LT"/>
        </w:rPr>
        <w:t>.</w:t>
      </w:r>
    </w:p>
    <w:p w:rsidR="00566B4C" w:rsidRPr="00B84271" w:rsidRDefault="00C21931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3</w:t>
      </w:r>
      <w:r w:rsidR="001D45B2" w:rsidRPr="00B84271">
        <w:rPr>
          <w:rFonts w:ascii="Times New Roman" w:hAnsi="Times New Roman"/>
          <w:sz w:val="24"/>
          <w:szCs w:val="24"/>
          <w:lang w:eastAsia="lt-LT"/>
        </w:rPr>
        <w:t>.5</w:t>
      </w:r>
      <w:r w:rsidR="00566B4C" w:rsidRPr="00B84271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Pr="00B84271">
        <w:rPr>
          <w:rFonts w:ascii="Times New Roman" w:hAnsi="Times New Roman"/>
          <w:b/>
          <w:sz w:val="24"/>
          <w:szCs w:val="24"/>
          <w:lang w:eastAsia="lt-LT"/>
        </w:rPr>
        <w:t>Savivaldybės</w:t>
      </w:r>
      <w:r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613E91" w:rsidRPr="00B84271">
        <w:rPr>
          <w:rFonts w:ascii="Times New Roman" w:hAnsi="Times New Roman"/>
          <w:b/>
          <w:sz w:val="24"/>
          <w:szCs w:val="24"/>
          <w:lang w:eastAsia="lt-LT"/>
        </w:rPr>
        <w:t>darbuotojas, atsakingas už korupcijos prevenciją</w:t>
      </w:r>
      <w:r w:rsidR="00613E91" w:rsidRPr="00B84271">
        <w:rPr>
          <w:rFonts w:ascii="Times New Roman" w:hAnsi="Times New Roman"/>
          <w:sz w:val="24"/>
          <w:szCs w:val="24"/>
          <w:lang w:eastAsia="lt-LT"/>
        </w:rPr>
        <w:t xml:space="preserve"> – </w:t>
      </w:r>
      <w:r w:rsidR="007E0954" w:rsidRPr="00B84271">
        <w:rPr>
          <w:rFonts w:ascii="Times New Roman" w:hAnsi="Times New Roman"/>
          <w:sz w:val="24"/>
          <w:szCs w:val="24"/>
          <w:lang w:eastAsia="lt-LT"/>
        </w:rPr>
        <w:t>Kauno miesto s</w:t>
      </w:r>
      <w:r w:rsidRPr="00B84271">
        <w:rPr>
          <w:rFonts w:ascii="Times New Roman" w:hAnsi="Times New Roman"/>
          <w:sz w:val="24"/>
          <w:szCs w:val="24"/>
          <w:lang w:eastAsia="lt-LT"/>
        </w:rPr>
        <w:t>avivaldybės a</w:t>
      </w:r>
      <w:r w:rsidR="00613E91" w:rsidRPr="00B84271">
        <w:rPr>
          <w:rFonts w:ascii="Times New Roman" w:hAnsi="Times New Roman"/>
          <w:sz w:val="24"/>
          <w:szCs w:val="24"/>
          <w:lang w:eastAsia="lt-LT"/>
        </w:rPr>
        <w:t>dministracijos valstybės tarnautojas</w:t>
      </w:r>
      <w:r w:rsidR="007E0954" w:rsidRPr="00B84271">
        <w:rPr>
          <w:rFonts w:ascii="Times New Roman" w:hAnsi="Times New Roman"/>
          <w:sz w:val="24"/>
          <w:szCs w:val="24"/>
          <w:lang w:eastAsia="lt-LT"/>
        </w:rPr>
        <w:t>,</w:t>
      </w:r>
      <w:r w:rsidR="00613E91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E0954" w:rsidRPr="00B84271">
        <w:rPr>
          <w:rFonts w:ascii="Times New Roman" w:hAnsi="Times New Roman"/>
          <w:sz w:val="24"/>
          <w:szCs w:val="24"/>
          <w:lang w:eastAsia="lt-LT"/>
        </w:rPr>
        <w:t>Kauno miesto s</w:t>
      </w:r>
      <w:r w:rsidRPr="00B84271">
        <w:rPr>
          <w:rFonts w:ascii="Times New Roman" w:hAnsi="Times New Roman"/>
          <w:sz w:val="24"/>
          <w:szCs w:val="24"/>
          <w:lang w:eastAsia="lt-LT"/>
        </w:rPr>
        <w:t>avivaldybės a</w:t>
      </w:r>
      <w:r w:rsidR="00613E91" w:rsidRPr="00B84271">
        <w:rPr>
          <w:rFonts w:ascii="Times New Roman" w:hAnsi="Times New Roman"/>
          <w:sz w:val="24"/>
          <w:szCs w:val="24"/>
          <w:lang w:eastAsia="lt-LT"/>
        </w:rPr>
        <w:t xml:space="preserve">dministracijos direktoriaus paskirtas </w:t>
      </w:r>
      <w:r w:rsidR="007E0954" w:rsidRPr="00B84271">
        <w:rPr>
          <w:rFonts w:ascii="Times New Roman" w:hAnsi="Times New Roman"/>
          <w:sz w:val="24"/>
          <w:szCs w:val="24"/>
          <w:lang w:eastAsia="lt-LT"/>
        </w:rPr>
        <w:t>atsakingas</w:t>
      </w:r>
      <w:r w:rsidR="00613E91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613E91" w:rsidRPr="00B84271">
        <w:rPr>
          <w:rFonts w:ascii="Times New Roman" w:hAnsi="Times New Roman"/>
          <w:sz w:val="24"/>
          <w:szCs w:val="24"/>
        </w:rPr>
        <w:t xml:space="preserve">už korupcijai atsparios aplinkos kūrimą </w:t>
      </w:r>
      <w:r w:rsidR="007E0954" w:rsidRPr="00B84271">
        <w:rPr>
          <w:rFonts w:ascii="Times New Roman" w:hAnsi="Times New Roman"/>
          <w:sz w:val="24"/>
          <w:szCs w:val="24"/>
        </w:rPr>
        <w:t>Kauno miesto s</w:t>
      </w:r>
      <w:r w:rsidRPr="00B84271">
        <w:rPr>
          <w:rFonts w:ascii="Times New Roman" w:hAnsi="Times New Roman"/>
          <w:sz w:val="24"/>
          <w:szCs w:val="24"/>
        </w:rPr>
        <w:t>avivaldybės a</w:t>
      </w:r>
      <w:r w:rsidR="00613E91" w:rsidRPr="00B84271">
        <w:rPr>
          <w:rFonts w:ascii="Times New Roman" w:hAnsi="Times New Roman"/>
          <w:sz w:val="24"/>
          <w:szCs w:val="24"/>
        </w:rPr>
        <w:t>dministracijoje.</w:t>
      </w:r>
    </w:p>
    <w:p w:rsidR="00F230EC" w:rsidRPr="00B84271" w:rsidRDefault="00C21931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4</w:t>
      </w:r>
      <w:r w:rsidR="001D45B2" w:rsidRPr="00B84271">
        <w:rPr>
          <w:rFonts w:ascii="Times New Roman" w:hAnsi="Times New Roman"/>
          <w:sz w:val="24"/>
          <w:szCs w:val="24"/>
          <w:lang w:eastAsia="lt-LT"/>
        </w:rPr>
        <w:t>. Kitos K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odekse vartojamos sąvokos suprant</w:t>
      </w:r>
      <w:r w:rsidR="00782F7D" w:rsidRPr="00B84271">
        <w:rPr>
          <w:rFonts w:ascii="Times New Roman" w:hAnsi="Times New Roman"/>
          <w:sz w:val="24"/>
          <w:szCs w:val="24"/>
          <w:lang w:eastAsia="lt-LT"/>
        </w:rPr>
        <w:t>amos taip, kaip jos apibrėžtos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82F7D" w:rsidRPr="00B84271">
        <w:rPr>
          <w:rFonts w:ascii="Times New Roman" w:hAnsi="Times New Roman"/>
          <w:sz w:val="24"/>
          <w:szCs w:val="24"/>
          <w:lang w:eastAsia="lt-LT"/>
        </w:rPr>
        <w:t>Lietuvos Respublikos k</w:t>
      </w:r>
      <w:r w:rsidR="00865BE6" w:rsidRPr="00B84271">
        <w:rPr>
          <w:rFonts w:ascii="Times New Roman" w:hAnsi="Times New Roman"/>
          <w:sz w:val="24"/>
          <w:szCs w:val="24"/>
          <w:lang w:eastAsia="lt-LT"/>
        </w:rPr>
        <w:t>orupcijos prevencijos</w:t>
      </w:r>
      <w:r w:rsidR="00782F7D" w:rsidRPr="00B84271">
        <w:rPr>
          <w:rFonts w:ascii="Times New Roman" w:hAnsi="Times New Roman"/>
          <w:sz w:val="24"/>
          <w:szCs w:val="24"/>
          <w:lang w:eastAsia="lt-LT"/>
        </w:rPr>
        <w:t xml:space="preserve"> įstatyme</w:t>
      </w:r>
      <w:r w:rsidR="00865BE6" w:rsidRPr="00B84271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Lietuvos Respublikos valstybės tarnybos</w:t>
      </w:r>
      <w:r w:rsidR="00782F7D" w:rsidRPr="00B84271">
        <w:rPr>
          <w:rFonts w:ascii="Times New Roman" w:hAnsi="Times New Roman"/>
          <w:sz w:val="24"/>
          <w:szCs w:val="24"/>
          <w:lang w:eastAsia="lt-LT"/>
        </w:rPr>
        <w:t xml:space="preserve"> įstatyme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>, Lietuvos Respublikos viešojo adminis</w:t>
      </w:r>
      <w:r w:rsidR="00865BE6" w:rsidRPr="00B84271">
        <w:rPr>
          <w:rFonts w:ascii="Times New Roman" w:hAnsi="Times New Roman"/>
          <w:sz w:val="24"/>
          <w:szCs w:val="24"/>
          <w:lang w:eastAsia="lt-LT"/>
        </w:rPr>
        <w:t>travimo</w:t>
      </w:r>
      <w:r w:rsidR="00782F7D" w:rsidRPr="00B84271">
        <w:rPr>
          <w:rFonts w:ascii="Times New Roman" w:hAnsi="Times New Roman"/>
          <w:sz w:val="24"/>
          <w:szCs w:val="24"/>
          <w:lang w:eastAsia="lt-LT"/>
        </w:rPr>
        <w:t xml:space="preserve"> įstatyme</w:t>
      </w:r>
      <w:r w:rsidR="00865BE6" w:rsidRPr="00B84271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Lietuvos Respublikos viešųjų ir privačių interesų derinimo </w:t>
      </w:r>
      <w:r w:rsidR="00782F7D" w:rsidRPr="00B84271">
        <w:rPr>
          <w:rFonts w:ascii="Times New Roman" w:hAnsi="Times New Roman"/>
          <w:sz w:val="24"/>
          <w:szCs w:val="24"/>
          <w:lang w:eastAsia="lt-LT"/>
        </w:rPr>
        <w:t xml:space="preserve">įstatyme </w:t>
      </w:r>
      <w:r w:rsidR="00865BE6" w:rsidRPr="00B84271">
        <w:rPr>
          <w:rFonts w:ascii="Times New Roman" w:hAnsi="Times New Roman"/>
          <w:sz w:val="24"/>
          <w:szCs w:val="24"/>
          <w:lang w:eastAsia="lt-LT"/>
        </w:rPr>
        <w:t>ir kituose teisės aktuose, reglamentuojančiuose darbuotojų etikos klausimus.</w:t>
      </w:r>
      <w:r w:rsidR="00782F7D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782F7D" w:rsidRPr="009D7266" w:rsidRDefault="00782F7D" w:rsidP="00B84271">
      <w:pPr>
        <w:spacing w:line="348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F230EC" w:rsidRPr="00B84271" w:rsidRDefault="00F230EC" w:rsidP="00B84271">
      <w:pPr>
        <w:spacing w:after="0" w:line="348" w:lineRule="auto"/>
        <w:jc w:val="center"/>
        <w:rPr>
          <w:rFonts w:ascii="Times New Roman" w:hAnsi="Times New Roman"/>
          <w:b/>
          <w:sz w:val="24"/>
          <w:szCs w:val="24"/>
          <w:lang w:val="en-AU" w:eastAsia="lt-LT"/>
        </w:rPr>
      </w:pPr>
      <w:r w:rsidRPr="00B84271">
        <w:rPr>
          <w:rFonts w:ascii="Times New Roman" w:hAnsi="Times New Roman"/>
          <w:b/>
          <w:sz w:val="24"/>
          <w:szCs w:val="24"/>
          <w:lang w:val="en-AU" w:eastAsia="lt-LT"/>
        </w:rPr>
        <w:t>II SKYRIUS</w:t>
      </w:r>
    </w:p>
    <w:p w:rsidR="00F230EC" w:rsidRPr="00B84271" w:rsidRDefault="00592E95" w:rsidP="00B84271">
      <w:pPr>
        <w:spacing w:after="0" w:line="348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AU" w:eastAsia="lt-LT"/>
        </w:rPr>
      </w:pPr>
      <w:r w:rsidRPr="00B84271">
        <w:rPr>
          <w:rFonts w:ascii="Times New Roman" w:hAnsi="Times New Roman"/>
          <w:b/>
          <w:sz w:val="24"/>
          <w:szCs w:val="24"/>
          <w:lang w:eastAsia="lt-LT"/>
        </w:rPr>
        <w:t>KAUNO MIESTO SAVIVALDYBĖS ADMINISTRACIJOS VALSTYBĖS TARNAUTOJŲ IR DARBUOTOJŲ,</w:t>
      </w:r>
      <w:r w:rsidRPr="00B84271">
        <w:rPr>
          <w:rFonts w:ascii="Times New Roman" w:hAnsi="Times New Roman"/>
          <w:b/>
          <w:sz w:val="24"/>
          <w:szCs w:val="24"/>
          <w:lang w:val="en-AU" w:eastAsia="lt-LT"/>
        </w:rPr>
        <w:t xml:space="preserve"> </w:t>
      </w:r>
      <w:r w:rsidRPr="00B84271">
        <w:rPr>
          <w:rFonts w:ascii="Times New Roman" w:hAnsi="Times New Roman"/>
          <w:b/>
          <w:sz w:val="24"/>
          <w:szCs w:val="24"/>
          <w:lang w:eastAsia="lt-LT"/>
        </w:rPr>
        <w:t>DIRBANČIŲ PAGAL DARBO SUTARTIS,</w:t>
      </w:r>
      <w:r w:rsidRPr="00B84271">
        <w:rPr>
          <w:rFonts w:ascii="Times New Roman" w:hAnsi="Times New Roman"/>
          <w:b/>
          <w:sz w:val="24"/>
          <w:szCs w:val="24"/>
          <w:lang w:val="en-AU" w:eastAsia="lt-LT"/>
        </w:rPr>
        <w:t xml:space="preserve"> </w:t>
      </w:r>
      <w:r w:rsidR="00F230EC" w:rsidRPr="00B84271">
        <w:rPr>
          <w:rFonts w:ascii="Times New Roman" w:hAnsi="Times New Roman"/>
          <w:b/>
          <w:sz w:val="24"/>
          <w:szCs w:val="24"/>
          <w:lang w:val="en-AU" w:eastAsia="lt-LT"/>
        </w:rPr>
        <w:t>ELGESIO PRINCIPAI</w:t>
      </w:r>
    </w:p>
    <w:p w:rsidR="00F230EC" w:rsidRPr="00B84271" w:rsidRDefault="00F230EC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30EC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F230EC" w:rsidRPr="00B84271">
        <w:rPr>
          <w:rFonts w:ascii="Times New Roman" w:hAnsi="Times New Roman"/>
          <w:sz w:val="24"/>
          <w:szCs w:val="24"/>
        </w:rPr>
        <w:t xml:space="preserve">. </w:t>
      </w:r>
      <w:r w:rsidR="00592E95" w:rsidRPr="00B84271">
        <w:rPr>
          <w:rFonts w:ascii="Times New Roman" w:hAnsi="Times New Roman"/>
          <w:sz w:val="24"/>
          <w:szCs w:val="24"/>
          <w:lang w:eastAsia="lt-LT"/>
        </w:rPr>
        <w:t>Kauno miesto savivaldybės administracijos (toliau – Savivaldybės administracija) valstybės tarnautojai ir darbuotojai,</w:t>
      </w:r>
      <w:r w:rsidR="00592E95" w:rsidRPr="009D726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592E95" w:rsidRPr="00B84271">
        <w:rPr>
          <w:rFonts w:ascii="Times New Roman" w:hAnsi="Times New Roman"/>
          <w:sz w:val="24"/>
          <w:szCs w:val="24"/>
          <w:lang w:eastAsia="lt-LT"/>
        </w:rPr>
        <w:t>dirbantys pagal darbo sutartis</w:t>
      </w:r>
      <w:r w:rsidR="00592E95" w:rsidRPr="00B84271">
        <w:rPr>
          <w:rFonts w:ascii="Times New Roman" w:hAnsi="Times New Roman"/>
          <w:sz w:val="24"/>
          <w:szCs w:val="24"/>
        </w:rPr>
        <w:t xml:space="preserve"> (toliau – </w:t>
      </w:r>
      <w:r w:rsidRPr="00B84271">
        <w:rPr>
          <w:rFonts w:ascii="Times New Roman" w:hAnsi="Times New Roman"/>
          <w:sz w:val="24"/>
          <w:szCs w:val="24"/>
        </w:rPr>
        <w:t>Savivaldybės darbuotojai</w:t>
      </w:r>
      <w:r w:rsidR="00592E95" w:rsidRPr="00B84271">
        <w:rPr>
          <w:rFonts w:ascii="Times New Roman" w:hAnsi="Times New Roman"/>
          <w:sz w:val="24"/>
          <w:szCs w:val="24"/>
        </w:rPr>
        <w:t>)</w:t>
      </w:r>
      <w:r w:rsidR="00F230EC" w:rsidRPr="00B84271">
        <w:rPr>
          <w:rFonts w:ascii="Times New Roman" w:hAnsi="Times New Roman"/>
          <w:sz w:val="24"/>
          <w:szCs w:val="24"/>
        </w:rPr>
        <w:t>, įgyvendindami savo teises, vykdydami teisės aktuose ir pareigybės aprašyme nustatytas pareigas ir funkci</w:t>
      </w:r>
      <w:r w:rsidRPr="00B84271">
        <w:rPr>
          <w:rFonts w:ascii="Times New Roman" w:hAnsi="Times New Roman"/>
          <w:sz w:val="24"/>
          <w:szCs w:val="24"/>
        </w:rPr>
        <w:t>jas bei didindami pasitikėjimą Savivaldybės a</w:t>
      </w:r>
      <w:r w:rsidR="00F230EC" w:rsidRPr="00B84271">
        <w:rPr>
          <w:rFonts w:ascii="Times New Roman" w:hAnsi="Times New Roman"/>
          <w:sz w:val="24"/>
          <w:szCs w:val="24"/>
        </w:rPr>
        <w:t xml:space="preserve">dministracijos veikla, privalo vadovautis šiais elgesio principais: </w:t>
      </w:r>
    </w:p>
    <w:p w:rsidR="0014530C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 xml:space="preserve">.1. Pagarbos žmogui ir valstybei principas, kuriuo vadovaudamiesi </w:t>
      </w:r>
      <w:r w:rsidRPr="00B84271">
        <w:rPr>
          <w:rFonts w:ascii="Times New Roman" w:hAnsi="Times New Roman"/>
          <w:sz w:val="24"/>
          <w:szCs w:val="24"/>
        </w:rPr>
        <w:t>Savivaldybės darbuotojai</w:t>
      </w:r>
      <w:r w:rsidR="0014530C" w:rsidRPr="00B84271">
        <w:rPr>
          <w:rFonts w:ascii="Times New Roman" w:hAnsi="Times New Roman"/>
          <w:sz w:val="24"/>
          <w:szCs w:val="24"/>
        </w:rPr>
        <w:t xml:space="preserve"> privalo:</w:t>
      </w:r>
    </w:p>
    <w:p w:rsidR="0014530C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9D7266">
        <w:rPr>
          <w:rFonts w:ascii="Times New Roman" w:hAnsi="Times New Roman"/>
          <w:sz w:val="24"/>
          <w:szCs w:val="24"/>
          <w:lang w:eastAsia="lt-LT"/>
        </w:rPr>
        <w:lastRenderedPageBreak/>
        <w:t>5</w:t>
      </w:r>
      <w:r w:rsidR="0014530C" w:rsidRPr="009D7266">
        <w:rPr>
          <w:rFonts w:ascii="Times New Roman" w:hAnsi="Times New Roman"/>
          <w:sz w:val="24"/>
          <w:szCs w:val="24"/>
          <w:lang w:eastAsia="lt-LT"/>
        </w:rPr>
        <w:t xml:space="preserve">.1.1. 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 xml:space="preserve">gerbti žmogų, jo teises ir laisves, valstybę, jos institucijas ir įstaigas, laikytis Lietuvos Respublikos Konstitucijos, įstatymų, kitų teisės aktų bei </w:t>
      </w:r>
      <w:r w:rsidRPr="00B84271">
        <w:rPr>
          <w:rFonts w:ascii="Times New Roman" w:hAnsi="Times New Roman"/>
          <w:sz w:val="24"/>
          <w:szCs w:val="24"/>
          <w:lang w:eastAsia="lt-LT"/>
        </w:rPr>
        <w:t>Savivaldybės a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dministracijos vidaus tvarkos taisyklių;</w:t>
      </w:r>
    </w:p>
    <w:p w:rsidR="0014530C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5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 xml:space="preserve">.1.2. elgtis taip, kad didėtų visuomenės pasitikėjimas </w:t>
      </w:r>
      <w:r w:rsidRPr="00B84271">
        <w:rPr>
          <w:rFonts w:ascii="Times New Roman" w:hAnsi="Times New Roman"/>
          <w:sz w:val="24"/>
          <w:szCs w:val="24"/>
          <w:lang w:eastAsia="lt-LT"/>
        </w:rPr>
        <w:t>Savivaldybės a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 xml:space="preserve">dministracijos vykdoma veikla ir </w:t>
      </w:r>
      <w:r w:rsidRPr="00B84271">
        <w:rPr>
          <w:rFonts w:ascii="Times New Roman" w:hAnsi="Times New Roman"/>
          <w:sz w:val="24"/>
          <w:szCs w:val="24"/>
        </w:rPr>
        <w:t>Savivaldybės darbuotojais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;</w:t>
      </w:r>
    </w:p>
    <w:p w:rsidR="0014530C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5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.1.3. savo elgesiu neapriboti ir nepažeisti kitų asmenų teisių ir laisvių.</w:t>
      </w:r>
    </w:p>
    <w:p w:rsidR="00ED3101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.2</w:t>
      </w:r>
      <w:r w:rsidR="00AF432D" w:rsidRPr="00B84271">
        <w:rPr>
          <w:rFonts w:ascii="Times New Roman" w:hAnsi="Times New Roman"/>
          <w:sz w:val="24"/>
          <w:szCs w:val="24"/>
        </w:rPr>
        <w:t xml:space="preserve">. </w:t>
      </w:r>
      <w:r w:rsidR="00ED3101" w:rsidRPr="00B84271">
        <w:rPr>
          <w:rFonts w:ascii="Times New Roman" w:hAnsi="Times New Roman"/>
          <w:sz w:val="24"/>
          <w:szCs w:val="24"/>
        </w:rPr>
        <w:t xml:space="preserve">Atsakomybės principas, kuriuo vadovaudamiesi </w:t>
      </w:r>
      <w:r w:rsidRPr="00B84271">
        <w:rPr>
          <w:rFonts w:ascii="Times New Roman" w:hAnsi="Times New Roman"/>
          <w:sz w:val="24"/>
          <w:szCs w:val="24"/>
        </w:rPr>
        <w:t>Savivaldybės darbuotojai</w:t>
      </w:r>
      <w:r w:rsidR="00ED3101" w:rsidRPr="00B84271">
        <w:rPr>
          <w:rFonts w:ascii="Times New Roman" w:hAnsi="Times New Roman"/>
          <w:sz w:val="24"/>
          <w:szCs w:val="24"/>
        </w:rPr>
        <w:t xml:space="preserve"> privalo:</w:t>
      </w:r>
    </w:p>
    <w:p w:rsidR="00ED3101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.2</w:t>
      </w:r>
      <w:r w:rsidR="00ED3101" w:rsidRPr="00B84271">
        <w:rPr>
          <w:rFonts w:ascii="Times New Roman" w:hAnsi="Times New Roman"/>
          <w:sz w:val="24"/>
          <w:szCs w:val="24"/>
        </w:rPr>
        <w:t>.1. asmeniškai atsakyti už savo sprendimus, gilintis į atliekamų darbų esmę, vengti skubotumo ir paviršutiniškumo, bet nevilkinti atliekamų darbų;</w:t>
      </w:r>
    </w:p>
    <w:p w:rsidR="00ED3101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.2</w:t>
      </w:r>
      <w:r w:rsidR="00ED3101" w:rsidRPr="00B84271">
        <w:rPr>
          <w:rFonts w:ascii="Times New Roman" w:hAnsi="Times New Roman"/>
          <w:sz w:val="24"/>
          <w:szCs w:val="24"/>
        </w:rPr>
        <w:t>.2. nevengti atsakomybės už blogai atliktą darbą, padarytas klaidas ar priimtą neteisėtą sprendimą ir stengtis klaidas kuo greičiau ištaisyti;</w:t>
      </w:r>
    </w:p>
    <w:p w:rsidR="00ED3101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.2</w:t>
      </w:r>
      <w:r w:rsidRPr="00B84271">
        <w:rPr>
          <w:rFonts w:ascii="Times New Roman" w:hAnsi="Times New Roman"/>
          <w:sz w:val="24"/>
          <w:szCs w:val="24"/>
        </w:rPr>
        <w:t>.3. Savivaldybės a</w:t>
      </w:r>
      <w:r w:rsidR="00ED3101" w:rsidRPr="00B84271">
        <w:rPr>
          <w:rFonts w:ascii="Times New Roman" w:hAnsi="Times New Roman"/>
          <w:sz w:val="24"/>
          <w:szCs w:val="24"/>
        </w:rPr>
        <w:t>dministracijos direktoriaus arba tiesioginio vadovo reikalavimu atsiskaityti už savo veiklą;</w:t>
      </w:r>
    </w:p>
    <w:p w:rsidR="00ED3101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.2</w:t>
      </w:r>
      <w:r w:rsidR="00ED3101" w:rsidRPr="00B84271">
        <w:rPr>
          <w:rFonts w:ascii="Times New Roman" w:hAnsi="Times New Roman"/>
          <w:sz w:val="24"/>
          <w:szCs w:val="24"/>
        </w:rPr>
        <w:t xml:space="preserve">.4. atsakyti už </w:t>
      </w:r>
      <w:r w:rsidR="002657BB" w:rsidRPr="00B84271">
        <w:rPr>
          <w:rFonts w:ascii="Times New Roman" w:hAnsi="Times New Roman"/>
          <w:sz w:val="24"/>
          <w:szCs w:val="24"/>
        </w:rPr>
        <w:t>informacijos ir</w:t>
      </w:r>
      <w:r w:rsidR="00ED3101" w:rsidRPr="00B84271">
        <w:rPr>
          <w:rFonts w:ascii="Times New Roman" w:hAnsi="Times New Roman"/>
          <w:sz w:val="24"/>
          <w:szCs w:val="24"/>
        </w:rPr>
        <w:t xml:space="preserve"> dokumentų tinkamą naudojimą ir konfidencialumą.</w:t>
      </w:r>
    </w:p>
    <w:p w:rsidR="00725E69" w:rsidRPr="00B84271" w:rsidRDefault="00FE6923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5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.3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 xml:space="preserve">. Nesavanaudiškumo principas, kuriuo vadovaudamiesi </w:t>
      </w:r>
      <w:r w:rsidRPr="00B84271">
        <w:rPr>
          <w:rFonts w:ascii="Times New Roman" w:hAnsi="Times New Roman"/>
          <w:sz w:val="24"/>
          <w:szCs w:val="24"/>
        </w:rPr>
        <w:t>Savivaldybės darbuotojai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 xml:space="preserve"> privalo:</w:t>
      </w:r>
    </w:p>
    <w:p w:rsidR="00725E69" w:rsidRPr="00B84271" w:rsidRDefault="00FE6923" w:rsidP="00B84271">
      <w:pPr>
        <w:spacing w:after="0" w:line="348" w:lineRule="auto"/>
        <w:ind w:firstLine="720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5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>.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3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>.1.</w:t>
      </w:r>
      <w:r w:rsidR="0007465B" w:rsidRPr="00B84271">
        <w:rPr>
          <w:rFonts w:ascii="Times New Roman" w:hAnsi="Times New Roman"/>
          <w:sz w:val="24"/>
          <w:szCs w:val="24"/>
          <w:lang w:eastAsia="lt-LT"/>
        </w:rPr>
        <w:t xml:space="preserve"> tarnauti visuomenės interesams, nesiekti asmeninės naudos ir neteisėto poveikio kitų asmenų sprendimams;</w:t>
      </w:r>
    </w:p>
    <w:p w:rsidR="00725E69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5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.3</w:t>
      </w:r>
      <w:r w:rsidR="00FE6923" w:rsidRPr="00B84271">
        <w:rPr>
          <w:rFonts w:ascii="Times New Roman" w:hAnsi="Times New Roman"/>
          <w:sz w:val="24"/>
          <w:szCs w:val="24"/>
          <w:lang w:eastAsia="lt-LT"/>
        </w:rPr>
        <w:t>.2. nesinaudoti Savivaldybės a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 xml:space="preserve">dministracijos turtu ir tarnybos </w:t>
      </w:r>
      <w:r w:rsidR="002657BB" w:rsidRPr="00B84271">
        <w:rPr>
          <w:rFonts w:ascii="Times New Roman" w:hAnsi="Times New Roman"/>
          <w:sz w:val="24"/>
          <w:szCs w:val="24"/>
          <w:lang w:eastAsia="lt-LT"/>
        </w:rPr>
        <w:t xml:space="preserve">(darbo) (toliau – tarnyba) 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>teikiamomis galimybėmis ne tarnybinei veiklai, taip pat nesinaudoti ir neleisti naudotis tarnybine ar su tarnyba susijusia informacija kitaip, negu nustato įstatymai ar kiti teisės aktai;</w:t>
      </w:r>
    </w:p>
    <w:p w:rsidR="00725E69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5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.3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>.3. neturėti asmenini</w:t>
      </w:r>
      <w:r w:rsidR="007A2E31" w:rsidRPr="00B84271">
        <w:rPr>
          <w:rFonts w:ascii="Times New Roman" w:hAnsi="Times New Roman"/>
          <w:sz w:val="24"/>
          <w:szCs w:val="24"/>
          <w:lang w:eastAsia="lt-LT"/>
        </w:rPr>
        <w:t>o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A2E31" w:rsidRPr="00B84271">
        <w:rPr>
          <w:rFonts w:ascii="Times New Roman" w:hAnsi="Times New Roman"/>
          <w:sz w:val="24"/>
          <w:szCs w:val="24"/>
          <w:lang w:eastAsia="lt-LT"/>
        </w:rPr>
        <w:t>suinteresuotumo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 xml:space="preserve"> ir nesiekti naudos sau, savo šeimai, artimiesiems, draugams, verslo, materialiniams ar kitiems poreikiams tenkinti bei nesinaudoti savo tarnybine padėtimi ir nereikalauti kitų </w:t>
      </w:r>
      <w:r w:rsidR="00FE6923" w:rsidRPr="00B84271">
        <w:rPr>
          <w:rFonts w:ascii="Times New Roman" w:hAnsi="Times New Roman"/>
          <w:sz w:val="24"/>
          <w:szCs w:val="24"/>
        </w:rPr>
        <w:t>Savivaldybės darbuotojų</w:t>
      </w:r>
      <w:r w:rsidR="00FE6923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>pagalbos, siekiant naudos sau, savo š</w:t>
      </w:r>
      <w:r w:rsidR="0007465B" w:rsidRPr="00B84271">
        <w:rPr>
          <w:rFonts w:ascii="Times New Roman" w:hAnsi="Times New Roman"/>
          <w:sz w:val="24"/>
          <w:szCs w:val="24"/>
          <w:lang w:eastAsia="lt-LT"/>
        </w:rPr>
        <w:t>eimai, artimiesiems ar draugams;</w:t>
      </w:r>
    </w:p>
    <w:p w:rsidR="00725E69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5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>.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3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>.4. naudoti tarnybos laiką efektyviai ir tik tarnybinėms</w:t>
      </w:r>
      <w:r w:rsidR="002657BB" w:rsidRPr="00B8427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25E69" w:rsidRPr="00B84271">
        <w:rPr>
          <w:rFonts w:ascii="Times New Roman" w:hAnsi="Times New Roman"/>
          <w:sz w:val="24"/>
          <w:szCs w:val="24"/>
          <w:lang w:eastAsia="lt-LT"/>
        </w:rPr>
        <w:t>funkcijoms ar kitoms paskirtoms užduotims atlikti.</w:t>
      </w:r>
    </w:p>
    <w:p w:rsidR="00423861" w:rsidRPr="00B84271" w:rsidRDefault="00E745CD" w:rsidP="00B84271">
      <w:pPr>
        <w:spacing w:after="0" w:line="348" w:lineRule="auto"/>
        <w:ind w:firstLine="720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5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.4</w:t>
      </w:r>
      <w:r w:rsidR="00423861" w:rsidRPr="00B84271">
        <w:rPr>
          <w:rFonts w:ascii="Times New Roman" w:hAnsi="Times New Roman"/>
          <w:sz w:val="24"/>
          <w:szCs w:val="24"/>
          <w:lang w:eastAsia="lt-LT"/>
        </w:rPr>
        <w:t xml:space="preserve">. Nešališkumo principas, kuriuo vadovaudamiesi </w:t>
      </w:r>
      <w:r w:rsidR="00FE6923" w:rsidRPr="00B84271">
        <w:rPr>
          <w:rFonts w:ascii="Times New Roman" w:hAnsi="Times New Roman"/>
          <w:sz w:val="24"/>
          <w:szCs w:val="24"/>
        </w:rPr>
        <w:t>Savivaldybės darbuotojai</w:t>
      </w:r>
      <w:r w:rsidR="00423861" w:rsidRPr="00B84271">
        <w:rPr>
          <w:rFonts w:ascii="Times New Roman" w:hAnsi="Times New Roman"/>
          <w:sz w:val="24"/>
          <w:szCs w:val="24"/>
          <w:lang w:eastAsia="lt-LT"/>
        </w:rPr>
        <w:t xml:space="preserve"> privalo:</w:t>
      </w:r>
    </w:p>
    <w:p w:rsidR="00423861" w:rsidRPr="00B84271" w:rsidRDefault="00E745CD" w:rsidP="00B84271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5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.4</w:t>
      </w:r>
      <w:r w:rsidR="00423861" w:rsidRPr="00B84271">
        <w:rPr>
          <w:rFonts w:ascii="Times New Roman" w:hAnsi="Times New Roman"/>
          <w:sz w:val="24"/>
          <w:szCs w:val="24"/>
          <w:lang w:eastAsia="lt-LT"/>
        </w:rPr>
        <w:t>.1.</w:t>
      </w:r>
      <w:r w:rsidR="00423861" w:rsidRPr="00B84271">
        <w:rPr>
          <w:rFonts w:ascii="Times New Roman" w:hAnsi="Times New Roman"/>
          <w:sz w:val="24"/>
          <w:szCs w:val="24"/>
        </w:rPr>
        <w:t xml:space="preserve"> nešališkai atlikti savo tarnybines pareig</w:t>
      </w:r>
      <w:r w:rsidR="002657BB" w:rsidRPr="00B84271">
        <w:rPr>
          <w:rFonts w:ascii="Times New Roman" w:hAnsi="Times New Roman"/>
          <w:sz w:val="24"/>
          <w:szCs w:val="24"/>
        </w:rPr>
        <w:t>as, vengti viešųjų ir privačių</w:t>
      </w:r>
      <w:r w:rsidR="00423861" w:rsidRPr="00B84271">
        <w:rPr>
          <w:rFonts w:ascii="Times New Roman" w:hAnsi="Times New Roman"/>
          <w:sz w:val="24"/>
          <w:szCs w:val="24"/>
        </w:rPr>
        <w:t xml:space="preserve"> interesų konflikto, laikytis </w:t>
      </w:r>
      <w:r w:rsidR="00D93809" w:rsidRPr="00B84271">
        <w:rPr>
          <w:rFonts w:ascii="Times New Roman" w:hAnsi="Times New Roman"/>
          <w:sz w:val="24"/>
          <w:szCs w:val="24"/>
        </w:rPr>
        <w:t xml:space="preserve">Lietuvos Respublikos </w:t>
      </w:r>
      <w:r w:rsidR="002657BB" w:rsidRPr="00B84271">
        <w:rPr>
          <w:rFonts w:ascii="Times New Roman" w:hAnsi="Times New Roman"/>
          <w:sz w:val="24"/>
          <w:szCs w:val="24"/>
        </w:rPr>
        <w:t>viešųjų ir privačių</w:t>
      </w:r>
      <w:r w:rsidR="00423861" w:rsidRPr="00B84271">
        <w:rPr>
          <w:rFonts w:ascii="Times New Roman" w:hAnsi="Times New Roman"/>
          <w:sz w:val="24"/>
          <w:szCs w:val="24"/>
        </w:rPr>
        <w:t xml:space="preserve"> interesų derinimo įstatymo nuostatų, o apie iškilusį interesų konfliktą in</w:t>
      </w:r>
      <w:r w:rsidR="00D62D21" w:rsidRPr="00B84271">
        <w:rPr>
          <w:rFonts w:ascii="Times New Roman" w:hAnsi="Times New Roman"/>
          <w:sz w:val="24"/>
          <w:szCs w:val="24"/>
        </w:rPr>
        <w:t xml:space="preserve">formuoti </w:t>
      </w:r>
      <w:r w:rsidR="00B71718" w:rsidRPr="00B84271">
        <w:rPr>
          <w:rFonts w:ascii="Times New Roman" w:hAnsi="Times New Roman"/>
          <w:sz w:val="24"/>
          <w:szCs w:val="24"/>
        </w:rPr>
        <w:t xml:space="preserve">tiesioginį vadovą ar </w:t>
      </w:r>
      <w:r w:rsidR="00FE6923" w:rsidRPr="00B84271">
        <w:rPr>
          <w:rFonts w:ascii="Times New Roman" w:hAnsi="Times New Roman"/>
          <w:sz w:val="24"/>
          <w:szCs w:val="24"/>
        </w:rPr>
        <w:t xml:space="preserve">Savivaldybės </w:t>
      </w:r>
      <w:r w:rsidR="00613E91" w:rsidRPr="00B84271">
        <w:rPr>
          <w:rFonts w:ascii="Times New Roman" w:hAnsi="Times New Roman"/>
          <w:sz w:val="24"/>
          <w:szCs w:val="24"/>
          <w:lang w:eastAsia="lt-LT"/>
        </w:rPr>
        <w:t>darbuotoją, atsakingą už korupcijos prevenciją</w:t>
      </w:r>
      <w:r w:rsidR="002657BB" w:rsidRPr="00B84271">
        <w:rPr>
          <w:rFonts w:ascii="Times New Roman" w:hAnsi="Times New Roman"/>
          <w:sz w:val="24"/>
          <w:szCs w:val="24"/>
        </w:rPr>
        <w:t>;</w:t>
      </w:r>
    </w:p>
    <w:p w:rsidR="00423861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.4</w:t>
      </w:r>
      <w:r w:rsidR="00423861" w:rsidRPr="00B84271">
        <w:rPr>
          <w:rFonts w:ascii="Times New Roman" w:hAnsi="Times New Roman"/>
          <w:sz w:val="24"/>
          <w:szCs w:val="24"/>
        </w:rPr>
        <w:t>.2. būti objektyvūs</w:t>
      </w:r>
      <w:r w:rsidR="00141207" w:rsidRPr="00B84271">
        <w:rPr>
          <w:rFonts w:ascii="Times New Roman" w:hAnsi="Times New Roman"/>
          <w:sz w:val="24"/>
          <w:szCs w:val="24"/>
        </w:rPr>
        <w:t xml:space="preserve">, priimti teisingus ir pagrįstus sprendimus, </w:t>
      </w:r>
      <w:r w:rsidR="00423861" w:rsidRPr="00B84271">
        <w:rPr>
          <w:rFonts w:ascii="Times New Roman" w:hAnsi="Times New Roman"/>
          <w:sz w:val="24"/>
          <w:szCs w:val="24"/>
        </w:rPr>
        <w:t xml:space="preserve">neturėti asmeninio išankstinio nusistatymo, nesinaudoti kitų </w:t>
      </w:r>
      <w:r w:rsidR="0005478C" w:rsidRPr="00B84271">
        <w:rPr>
          <w:rFonts w:ascii="Times New Roman" w:hAnsi="Times New Roman"/>
          <w:sz w:val="24"/>
          <w:szCs w:val="24"/>
        </w:rPr>
        <w:t>išorės subjektų</w:t>
      </w:r>
      <w:r w:rsidR="00423861" w:rsidRPr="00B84271">
        <w:rPr>
          <w:rFonts w:ascii="Times New Roman" w:hAnsi="Times New Roman"/>
          <w:sz w:val="24"/>
          <w:szCs w:val="24"/>
        </w:rPr>
        <w:t xml:space="preserve"> klaidomis ir nežinojimu, nepasiduoti kitų valstybės valdžios institucijų ir įstaigų tarnautojų, visuomenės informavimo priemonių, visuomenės bei kitų asmenų neteisėtai įtakai; </w:t>
      </w:r>
    </w:p>
    <w:p w:rsidR="00423861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lastRenderedPageBreak/>
        <w:t>5</w:t>
      </w:r>
      <w:r w:rsidR="0014530C" w:rsidRPr="00B84271">
        <w:rPr>
          <w:rFonts w:ascii="Times New Roman" w:hAnsi="Times New Roman"/>
          <w:sz w:val="24"/>
          <w:szCs w:val="24"/>
        </w:rPr>
        <w:t>.4</w:t>
      </w:r>
      <w:r w:rsidR="00423861" w:rsidRPr="00B84271">
        <w:rPr>
          <w:rFonts w:ascii="Times New Roman" w:hAnsi="Times New Roman"/>
          <w:sz w:val="24"/>
          <w:szCs w:val="24"/>
        </w:rPr>
        <w:t xml:space="preserve">.3. išklausyti ir pateikti tokią informaciją, kuri padėtų besikreipiantiems </w:t>
      </w:r>
      <w:r w:rsidR="0005478C" w:rsidRPr="00B84271">
        <w:rPr>
          <w:rFonts w:ascii="Times New Roman" w:hAnsi="Times New Roman"/>
          <w:sz w:val="24"/>
          <w:szCs w:val="24"/>
        </w:rPr>
        <w:t>išorės subjektams</w:t>
      </w:r>
      <w:r w:rsidR="005B51FC" w:rsidRPr="00B84271">
        <w:rPr>
          <w:rFonts w:ascii="Times New Roman" w:hAnsi="Times New Roman"/>
          <w:sz w:val="24"/>
          <w:szCs w:val="24"/>
        </w:rPr>
        <w:t xml:space="preserve"> priimti tinkamiausią sprendimą.</w:t>
      </w:r>
    </w:p>
    <w:p w:rsidR="00F230E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.5</w:t>
      </w:r>
      <w:r w:rsidR="00F230EC" w:rsidRPr="00B84271">
        <w:rPr>
          <w:rFonts w:ascii="Times New Roman" w:hAnsi="Times New Roman"/>
          <w:sz w:val="24"/>
          <w:szCs w:val="24"/>
        </w:rPr>
        <w:t xml:space="preserve">. Padorumo principas, kuriuo vadovaudamiesi </w:t>
      </w:r>
      <w:r w:rsidR="00FE6923" w:rsidRPr="00B84271">
        <w:rPr>
          <w:rFonts w:ascii="Times New Roman" w:hAnsi="Times New Roman"/>
          <w:sz w:val="24"/>
          <w:szCs w:val="24"/>
        </w:rPr>
        <w:t>Savivaldybės darbuotojai</w:t>
      </w:r>
      <w:r w:rsidR="00F230EC" w:rsidRPr="00B84271">
        <w:rPr>
          <w:rFonts w:ascii="Times New Roman" w:hAnsi="Times New Roman"/>
          <w:sz w:val="24"/>
          <w:szCs w:val="24"/>
        </w:rPr>
        <w:t xml:space="preserve"> privalo:</w:t>
      </w:r>
    </w:p>
    <w:p w:rsidR="00F230E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.5</w:t>
      </w:r>
      <w:r w:rsidR="00F230EC" w:rsidRPr="00B84271">
        <w:rPr>
          <w:rFonts w:ascii="Times New Roman" w:hAnsi="Times New Roman"/>
          <w:sz w:val="24"/>
          <w:szCs w:val="24"/>
        </w:rPr>
        <w:t>.1. elgtis nepriekaištingai, būti nepaperkami, nepriimti dovanų</w:t>
      </w:r>
      <w:r w:rsidR="0005478C" w:rsidRPr="00B84271">
        <w:rPr>
          <w:rFonts w:ascii="Times New Roman" w:hAnsi="Times New Roman"/>
          <w:sz w:val="24"/>
          <w:szCs w:val="24"/>
        </w:rPr>
        <w:t xml:space="preserve"> (kyšių)</w:t>
      </w:r>
      <w:r w:rsidR="00F230EC" w:rsidRPr="00B84271">
        <w:rPr>
          <w:rFonts w:ascii="Times New Roman" w:hAnsi="Times New Roman"/>
          <w:sz w:val="24"/>
          <w:szCs w:val="24"/>
        </w:rPr>
        <w:t xml:space="preserve">, išskirtinių lengvatų ir nuolaidų iš </w:t>
      </w:r>
      <w:r w:rsidR="0005478C" w:rsidRPr="00B84271">
        <w:rPr>
          <w:rFonts w:ascii="Times New Roman" w:hAnsi="Times New Roman"/>
          <w:sz w:val="24"/>
          <w:szCs w:val="24"/>
        </w:rPr>
        <w:t xml:space="preserve">kitų </w:t>
      </w:r>
      <w:r w:rsidR="00FE6923" w:rsidRPr="00B84271">
        <w:rPr>
          <w:rFonts w:ascii="Times New Roman" w:hAnsi="Times New Roman"/>
          <w:sz w:val="24"/>
          <w:szCs w:val="24"/>
        </w:rPr>
        <w:t>Savivaldybės darbuotojų</w:t>
      </w:r>
      <w:r w:rsidR="0005478C" w:rsidRPr="00B84271">
        <w:rPr>
          <w:rFonts w:ascii="Times New Roman" w:hAnsi="Times New Roman"/>
          <w:sz w:val="24"/>
          <w:szCs w:val="24"/>
        </w:rPr>
        <w:t xml:space="preserve"> ar išorės subjektų</w:t>
      </w:r>
      <w:r w:rsidR="00F230EC" w:rsidRPr="00B84271">
        <w:rPr>
          <w:rFonts w:ascii="Times New Roman" w:hAnsi="Times New Roman"/>
          <w:sz w:val="24"/>
          <w:szCs w:val="24"/>
        </w:rPr>
        <w:t>;</w:t>
      </w:r>
    </w:p>
    <w:p w:rsidR="00F230E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.5</w:t>
      </w:r>
      <w:r w:rsidR="00F230EC" w:rsidRPr="00B84271">
        <w:rPr>
          <w:rFonts w:ascii="Times New Roman" w:hAnsi="Times New Roman"/>
          <w:sz w:val="24"/>
          <w:szCs w:val="24"/>
        </w:rPr>
        <w:t xml:space="preserve">.2. būti </w:t>
      </w:r>
      <w:r w:rsidR="00083274" w:rsidRPr="00B84271">
        <w:rPr>
          <w:rFonts w:ascii="Times New Roman" w:hAnsi="Times New Roman"/>
          <w:sz w:val="24"/>
          <w:szCs w:val="24"/>
        </w:rPr>
        <w:t xml:space="preserve">pagarbūs, tolerantiški ir </w:t>
      </w:r>
      <w:r w:rsidR="00F230EC" w:rsidRPr="00B84271">
        <w:rPr>
          <w:rFonts w:ascii="Times New Roman" w:hAnsi="Times New Roman"/>
          <w:sz w:val="24"/>
          <w:szCs w:val="24"/>
        </w:rPr>
        <w:t xml:space="preserve">paslaugūs besikreipiantiems </w:t>
      </w:r>
      <w:r w:rsidR="0005478C" w:rsidRPr="00B84271">
        <w:rPr>
          <w:rFonts w:ascii="Times New Roman" w:hAnsi="Times New Roman"/>
          <w:sz w:val="24"/>
          <w:szCs w:val="24"/>
        </w:rPr>
        <w:t>išorės subjektams</w:t>
      </w:r>
      <w:r w:rsidR="00F230EC" w:rsidRPr="00B84271">
        <w:rPr>
          <w:rFonts w:ascii="Times New Roman" w:hAnsi="Times New Roman"/>
          <w:sz w:val="24"/>
          <w:szCs w:val="24"/>
        </w:rPr>
        <w:t xml:space="preserve">, savo tiesioginiams vadovams, pavaldiems </w:t>
      </w:r>
      <w:r w:rsidR="00FE6923" w:rsidRPr="00B84271">
        <w:rPr>
          <w:rFonts w:ascii="Times New Roman" w:hAnsi="Times New Roman"/>
          <w:sz w:val="24"/>
          <w:szCs w:val="24"/>
        </w:rPr>
        <w:t>Savivaldybės darbuotojams</w:t>
      </w:r>
      <w:r w:rsidR="00F230EC" w:rsidRPr="00B84271">
        <w:rPr>
          <w:rFonts w:ascii="Times New Roman" w:hAnsi="Times New Roman"/>
          <w:sz w:val="24"/>
          <w:szCs w:val="24"/>
        </w:rPr>
        <w:t xml:space="preserve"> bei vienas kitam;</w:t>
      </w:r>
    </w:p>
    <w:p w:rsidR="00F230E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.5</w:t>
      </w:r>
      <w:r w:rsidR="00083274" w:rsidRPr="00B84271">
        <w:rPr>
          <w:rFonts w:ascii="Times New Roman" w:hAnsi="Times New Roman"/>
          <w:sz w:val="24"/>
          <w:szCs w:val="24"/>
        </w:rPr>
        <w:t>.3</w:t>
      </w:r>
      <w:r w:rsidR="00F230EC" w:rsidRPr="00B84271">
        <w:rPr>
          <w:rFonts w:ascii="Times New Roman" w:hAnsi="Times New Roman"/>
          <w:sz w:val="24"/>
          <w:szCs w:val="24"/>
        </w:rPr>
        <w:t xml:space="preserve">. vengti elgesio, kuris </w:t>
      </w:r>
      <w:r w:rsidR="00083274" w:rsidRPr="00B84271">
        <w:rPr>
          <w:rFonts w:ascii="Times New Roman" w:hAnsi="Times New Roman"/>
          <w:sz w:val="24"/>
          <w:szCs w:val="24"/>
        </w:rPr>
        <w:t>galėtų kenkti darbu</w:t>
      </w:r>
      <w:r w:rsidR="00FE6923" w:rsidRPr="00B84271">
        <w:rPr>
          <w:rFonts w:ascii="Times New Roman" w:hAnsi="Times New Roman"/>
          <w:sz w:val="24"/>
          <w:szCs w:val="24"/>
        </w:rPr>
        <w:t>otojo asmens garbei ir orumui, Savivaldybės a</w:t>
      </w:r>
      <w:r w:rsidR="005B51FC" w:rsidRPr="00B84271">
        <w:rPr>
          <w:rFonts w:ascii="Times New Roman" w:hAnsi="Times New Roman"/>
          <w:sz w:val="24"/>
          <w:szCs w:val="24"/>
        </w:rPr>
        <w:t>dministracijos prestižui</w:t>
      </w:r>
      <w:r w:rsidR="00083274" w:rsidRPr="00B84271">
        <w:rPr>
          <w:rFonts w:ascii="Times New Roman" w:hAnsi="Times New Roman"/>
          <w:sz w:val="24"/>
          <w:szCs w:val="24"/>
        </w:rPr>
        <w:t xml:space="preserve"> ir </w:t>
      </w:r>
      <w:r w:rsidR="005B51FC" w:rsidRPr="00B84271">
        <w:rPr>
          <w:rFonts w:ascii="Times New Roman" w:hAnsi="Times New Roman"/>
          <w:sz w:val="24"/>
          <w:szCs w:val="24"/>
        </w:rPr>
        <w:t>galėtų</w:t>
      </w:r>
      <w:r w:rsidR="00F230EC" w:rsidRPr="00B84271">
        <w:rPr>
          <w:rFonts w:ascii="Times New Roman" w:hAnsi="Times New Roman"/>
          <w:sz w:val="24"/>
          <w:szCs w:val="24"/>
        </w:rPr>
        <w:t xml:space="preserve"> būti suprastas kaip reikalavimas duoti </w:t>
      </w:r>
      <w:r w:rsidR="00EF5D64" w:rsidRPr="00B84271">
        <w:rPr>
          <w:rFonts w:ascii="Times New Roman" w:hAnsi="Times New Roman"/>
          <w:sz w:val="24"/>
          <w:szCs w:val="24"/>
        </w:rPr>
        <w:t>dovaną (</w:t>
      </w:r>
      <w:r w:rsidR="00F230EC" w:rsidRPr="00B84271">
        <w:rPr>
          <w:rFonts w:ascii="Times New Roman" w:hAnsi="Times New Roman"/>
          <w:sz w:val="24"/>
          <w:szCs w:val="24"/>
        </w:rPr>
        <w:t>kyšį</w:t>
      </w:r>
      <w:r w:rsidR="00EF5D64" w:rsidRPr="00B84271">
        <w:rPr>
          <w:rFonts w:ascii="Times New Roman" w:hAnsi="Times New Roman"/>
          <w:sz w:val="24"/>
          <w:szCs w:val="24"/>
        </w:rPr>
        <w:t>)</w:t>
      </w:r>
      <w:r w:rsidR="00F230EC" w:rsidRPr="00B84271">
        <w:rPr>
          <w:rFonts w:ascii="Times New Roman" w:hAnsi="Times New Roman"/>
          <w:sz w:val="24"/>
          <w:szCs w:val="24"/>
        </w:rPr>
        <w:t>, ar atlikti kitus veiksmus, nesusijusius su tarnybinėmis pareigomis, bei informuoti tiesioginį vadovą</w:t>
      </w:r>
      <w:r w:rsidR="00E950A3" w:rsidRPr="00B84271">
        <w:rPr>
          <w:rFonts w:ascii="Times New Roman" w:hAnsi="Times New Roman"/>
          <w:sz w:val="24"/>
          <w:szCs w:val="24"/>
        </w:rPr>
        <w:t xml:space="preserve"> </w:t>
      </w:r>
      <w:r w:rsidR="005826E8" w:rsidRPr="00B84271">
        <w:rPr>
          <w:rFonts w:ascii="Times New Roman" w:hAnsi="Times New Roman"/>
          <w:sz w:val="24"/>
          <w:szCs w:val="24"/>
        </w:rPr>
        <w:t xml:space="preserve">ar </w:t>
      </w:r>
      <w:r w:rsidR="00FE6923" w:rsidRPr="00B84271">
        <w:rPr>
          <w:rFonts w:ascii="Times New Roman" w:hAnsi="Times New Roman"/>
          <w:sz w:val="24"/>
          <w:szCs w:val="24"/>
        </w:rPr>
        <w:t xml:space="preserve">Savivaldybės </w:t>
      </w:r>
      <w:r w:rsidR="00E950A3" w:rsidRPr="00B84271">
        <w:rPr>
          <w:rFonts w:ascii="Times New Roman" w:hAnsi="Times New Roman"/>
          <w:sz w:val="24"/>
          <w:szCs w:val="24"/>
          <w:lang w:eastAsia="lt-LT"/>
        </w:rPr>
        <w:t>darbuotoją, atsakingą už korupcijos prevenciją</w:t>
      </w:r>
      <w:r w:rsidR="005B51FC" w:rsidRPr="00B84271">
        <w:rPr>
          <w:rFonts w:ascii="Times New Roman" w:hAnsi="Times New Roman"/>
          <w:sz w:val="24"/>
          <w:szCs w:val="24"/>
          <w:lang w:eastAsia="lt-LT"/>
        </w:rPr>
        <w:t>,</w:t>
      </w:r>
      <w:r w:rsidR="005826E8" w:rsidRPr="00B84271">
        <w:rPr>
          <w:rFonts w:ascii="Times New Roman" w:hAnsi="Times New Roman"/>
          <w:sz w:val="24"/>
          <w:szCs w:val="24"/>
        </w:rPr>
        <w:t xml:space="preserve"> </w:t>
      </w:r>
      <w:r w:rsidR="00F230EC" w:rsidRPr="00B84271">
        <w:rPr>
          <w:rFonts w:ascii="Times New Roman" w:hAnsi="Times New Roman"/>
          <w:sz w:val="24"/>
          <w:szCs w:val="24"/>
        </w:rPr>
        <w:t>apie daromą ar patiriamą neteisėtą poveikį.</w:t>
      </w:r>
    </w:p>
    <w:p w:rsidR="00226E3E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.6</w:t>
      </w:r>
      <w:r w:rsidR="00566B4C" w:rsidRPr="00B84271">
        <w:rPr>
          <w:rFonts w:ascii="Times New Roman" w:hAnsi="Times New Roman"/>
          <w:sz w:val="24"/>
          <w:szCs w:val="24"/>
        </w:rPr>
        <w:t>. Pavyzdingumo principas, kuriuo vado</w:t>
      </w:r>
      <w:r w:rsidR="00226E3E" w:rsidRPr="00B84271">
        <w:rPr>
          <w:rFonts w:ascii="Times New Roman" w:hAnsi="Times New Roman"/>
          <w:sz w:val="24"/>
          <w:szCs w:val="24"/>
        </w:rPr>
        <w:t xml:space="preserve">vaudamiesi </w:t>
      </w:r>
      <w:r w:rsidRPr="00B84271">
        <w:rPr>
          <w:rFonts w:ascii="Times New Roman" w:hAnsi="Times New Roman"/>
          <w:sz w:val="24"/>
          <w:szCs w:val="24"/>
        </w:rPr>
        <w:t>Savivaldybės darbuotojai</w:t>
      </w:r>
      <w:r w:rsidR="00226E3E" w:rsidRPr="00B84271">
        <w:rPr>
          <w:rFonts w:ascii="Times New Roman" w:hAnsi="Times New Roman"/>
          <w:sz w:val="24"/>
          <w:szCs w:val="24"/>
        </w:rPr>
        <w:t xml:space="preserve"> privalo:</w:t>
      </w:r>
    </w:p>
    <w:p w:rsidR="00566B4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.6</w:t>
      </w:r>
      <w:r w:rsidR="00566B4C" w:rsidRPr="00B84271">
        <w:rPr>
          <w:rFonts w:ascii="Times New Roman" w:hAnsi="Times New Roman"/>
          <w:sz w:val="24"/>
          <w:szCs w:val="24"/>
        </w:rPr>
        <w:t>.1.</w:t>
      </w:r>
      <w:r w:rsidR="00226E3E" w:rsidRPr="00B84271">
        <w:rPr>
          <w:rFonts w:ascii="Times New Roman" w:hAnsi="Times New Roman"/>
          <w:sz w:val="24"/>
          <w:szCs w:val="24"/>
        </w:rPr>
        <w:t xml:space="preserve"> būti nepriekaištingos reputacijos, gebėti deramai atlikti savo pareigas, nuolat tobulintis;</w:t>
      </w:r>
    </w:p>
    <w:p w:rsidR="00226E3E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color w:val="333333"/>
          <w:sz w:val="24"/>
          <w:szCs w:val="24"/>
        </w:rPr>
        <w:t>5</w:t>
      </w:r>
      <w:r w:rsidR="0014530C" w:rsidRPr="00B84271">
        <w:rPr>
          <w:rFonts w:ascii="Times New Roman" w:hAnsi="Times New Roman"/>
          <w:color w:val="333333"/>
          <w:sz w:val="24"/>
          <w:szCs w:val="24"/>
        </w:rPr>
        <w:t>.6</w:t>
      </w:r>
      <w:r w:rsidR="00566B4C" w:rsidRPr="00B84271">
        <w:rPr>
          <w:rFonts w:ascii="Times New Roman" w:hAnsi="Times New Roman"/>
          <w:color w:val="333333"/>
          <w:sz w:val="24"/>
          <w:szCs w:val="24"/>
        </w:rPr>
        <w:t xml:space="preserve">.2. </w:t>
      </w:r>
      <w:r w:rsidR="00226E3E" w:rsidRPr="00B84271">
        <w:rPr>
          <w:rFonts w:ascii="Times New Roman" w:hAnsi="Times New Roman"/>
          <w:sz w:val="24"/>
          <w:szCs w:val="24"/>
        </w:rPr>
        <w:t>būti iniciatyvūs, vykdyti savo pareigas atsakingai, rūpestingai, atidžiai ir profesionaliai, tinkamai atlikti pareigybės aprašyme nustatytas funkcijas, laiku įvykdyti pavestas užduotis;</w:t>
      </w:r>
    </w:p>
    <w:p w:rsidR="0014530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 xml:space="preserve">.6.3. būti mandagūs, paslaugūs, tolerantiški, tvarkingi, pagarbiai elgtis su kitais </w:t>
      </w:r>
      <w:r w:rsidR="00862498" w:rsidRPr="00B84271">
        <w:rPr>
          <w:rFonts w:ascii="Times New Roman" w:hAnsi="Times New Roman"/>
          <w:sz w:val="24"/>
          <w:szCs w:val="24"/>
        </w:rPr>
        <w:t>Savivaldybės darbuotojais</w:t>
      </w:r>
      <w:r w:rsidR="0014530C" w:rsidRPr="00B84271">
        <w:rPr>
          <w:rFonts w:ascii="Times New Roman" w:hAnsi="Times New Roman"/>
          <w:sz w:val="24"/>
          <w:szCs w:val="24"/>
        </w:rPr>
        <w:t>, išorės subjektais;</w:t>
      </w:r>
    </w:p>
    <w:p w:rsidR="0014530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.6.4. visose situacijose veikti profesionaliai ir humaniškai, teikti tą informaciją, pagalbą ar paslaugą, kuri yra būtina, bet kartu gebėti teisingai ir taktiškai atmesti neteisėtus prašymus;</w:t>
      </w:r>
    </w:p>
    <w:p w:rsidR="0014530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 xml:space="preserve">.6.5. </w:t>
      </w:r>
      <w:r w:rsidR="00226E3E" w:rsidRPr="00B84271">
        <w:rPr>
          <w:rFonts w:ascii="Times New Roman" w:hAnsi="Times New Roman"/>
          <w:sz w:val="24"/>
          <w:szCs w:val="24"/>
        </w:rPr>
        <w:t>konfliktinėse situacijose elgtis objektyviai ir nešališkai, išklausyti visų suinteresuotų pusių argumentus ir ieškoti objektyviausio sprendimo;</w:t>
      </w:r>
    </w:p>
    <w:p w:rsidR="0014530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 xml:space="preserve">.6.6. </w:t>
      </w:r>
      <w:r w:rsidR="00226E3E" w:rsidRPr="00B84271">
        <w:rPr>
          <w:rFonts w:ascii="Times New Roman" w:hAnsi="Times New Roman"/>
          <w:sz w:val="24"/>
          <w:szCs w:val="24"/>
        </w:rPr>
        <w:t>vadovautis visuotinai priimtomis moralės normomis, savo elgesiu, drausme ir kultūra stengtis būti pavyzdžiu kitiems asmenims;</w:t>
      </w:r>
    </w:p>
    <w:p w:rsidR="0014530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.6.7. pripažinti savo klaidas ir stengtis jas ištaisyti arba siūlyti taisyti.</w:t>
      </w:r>
    </w:p>
    <w:p w:rsidR="00F230EC" w:rsidRPr="00B84271" w:rsidRDefault="00E745CD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.7</w:t>
      </w:r>
      <w:r w:rsidR="00F230EC" w:rsidRPr="00B84271">
        <w:rPr>
          <w:rFonts w:ascii="Times New Roman" w:hAnsi="Times New Roman"/>
          <w:sz w:val="24"/>
          <w:szCs w:val="24"/>
        </w:rPr>
        <w:t xml:space="preserve">. Sąžiningumo principas, kuriuo vadovaudamiesi </w:t>
      </w:r>
      <w:r w:rsidR="00862498" w:rsidRPr="00B84271">
        <w:rPr>
          <w:rFonts w:ascii="Times New Roman" w:hAnsi="Times New Roman"/>
          <w:sz w:val="24"/>
          <w:szCs w:val="24"/>
        </w:rPr>
        <w:t xml:space="preserve">Savivaldybės darbuotojai </w:t>
      </w:r>
      <w:r w:rsidR="00F230EC" w:rsidRPr="00B84271">
        <w:rPr>
          <w:rFonts w:ascii="Times New Roman" w:hAnsi="Times New Roman"/>
          <w:sz w:val="24"/>
          <w:szCs w:val="24"/>
        </w:rPr>
        <w:t>privalo:</w:t>
      </w:r>
    </w:p>
    <w:p w:rsidR="00862498" w:rsidRPr="00B84271" w:rsidRDefault="00862498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.7</w:t>
      </w:r>
      <w:r w:rsidR="00F230EC" w:rsidRPr="00B84271">
        <w:rPr>
          <w:rFonts w:ascii="Times New Roman" w:hAnsi="Times New Roman"/>
          <w:sz w:val="24"/>
          <w:szCs w:val="24"/>
        </w:rPr>
        <w:t xml:space="preserve">.1. deklaruoti savo privačius interesus </w:t>
      </w:r>
      <w:r w:rsidR="008D26A6" w:rsidRPr="00B84271">
        <w:rPr>
          <w:rFonts w:ascii="Times New Roman" w:hAnsi="Times New Roman"/>
          <w:sz w:val="24"/>
          <w:szCs w:val="24"/>
        </w:rPr>
        <w:t>Lietuvos Respublikos viešųjų ir privačių interesų derinimo įstatymo nustatyta tvarka</w:t>
      </w:r>
      <w:r w:rsidR="00F230EC" w:rsidRPr="00B84271">
        <w:rPr>
          <w:rFonts w:ascii="Times New Roman" w:hAnsi="Times New Roman"/>
          <w:sz w:val="24"/>
          <w:szCs w:val="24"/>
        </w:rPr>
        <w:t xml:space="preserve"> bei vengti viešųjų ir privač</w:t>
      </w:r>
      <w:r w:rsidR="008D26A6" w:rsidRPr="00B84271">
        <w:rPr>
          <w:rFonts w:ascii="Times New Roman" w:hAnsi="Times New Roman"/>
          <w:sz w:val="24"/>
          <w:szCs w:val="24"/>
        </w:rPr>
        <w:t>i</w:t>
      </w:r>
      <w:r w:rsidRPr="00B84271">
        <w:rPr>
          <w:rFonts w:ascii="Times New Roman" w:hAnsi="Times New Roman"/>
          <w:sz w:val="24"/>
          <w:szCs w:val="24"/>
        </w:rPr>
        <w:t>ų interesų konfliktų;</w:t>
      </w:r>
    </w:p>
    <w:p w:rsidR="00F230EC" w:rsidRPr="00B84271" w:rsidRDefault="00862498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.7</w:t>
      </w:r>
      <w:r w:rsidR="00F230EC" w:rsidRPr="00B84271">
        <w:rPr>
          <w:rFonts w:ascii="Times New Roman" w:hAnsi="Times New Roman"/>
          <w:sz w:val="24"/>
          <w:szCs w:val="24"/>
        </w:rPr>
        <w:t>.2. elgtis nepriekaištingai, nepriimti dovanų</w:t>
      </w:r>
      <w:r w:rsidR="008D26A6" w:rsidRPr="00B84271">
        <w:rPr>
          <w:rFonts w:ascii="Times New Roman" w:hAnsi="Times New Roman"/>
          <w:sz w:val="24"/>
          <w:szCs w:val="24"/>
        </w:rPr>
        <w:t xml:space="preserve"> (kyšių)</w:t>
      </w:r>
      <w:r w:rsidR="00F230EC" w:rsidRPr="00B84271">
        <w:rPr>
          <w:rFonts w:ascii="Times New Roman" w:hAnsi="Times New Roman"/>
          <w:sz w:val="24"/>
          <w:szCs w:val="24"/>
        </w:rPr>
        <w:t xml:space="preserve">, kai tai susiję su </w:t>
      </w:r>
      <w:r w:rsidRPr="00B84271">
        <w:rPr>
          <w:rFonts w:ascii="Times New Roman" w:hAnsi="Times New Roman"/>
          <w:sz w:val="24"/>
          <w:szCs w:val="24"/>
        </w:rPr>
        <w:t>Savivaldybės darbuotojo</w:t>
      </w:r>
      <w:r w:rsidR="00F230EC" w:rsidRPr="00B84271">
        <w:rPr>
          <w:rFonts w:ascii="Times New Roman" w:hAnsi="Times New Roman"/>
          <w:sz w:val="24"/>
          <w:szCs w:val="24"/>
        </w:rPr>
        <w:t xml:space="preserve"> tarnybine padėtimi ar tarnybinėmis pareigomis;</w:t>
      </w:r>
    </w:p>
    <w:p w:rsidR="00F230EC" w:rsidRPr="00B84271" w:rsidRDefault="00862498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.7</w:t>
      </w:r>
      <w:r w:rsidR="00F230EC" w:rsidRPr="00B84271">
        <w:rPr>
          <w:rFonts w:ascii="Times New Roman" w:hAnsi="Times New Roman"/>
          <w:sz w:val="24"/>
          <w:szCs w:val="24"/>
        </w:rPr>
        <w:t>.3. nesiimti apgaulės, sukčiavimo, korupcinio pobūdžio nusikalstamų veikų ar kitų teisės aktais uždraustų veikų.</w:t>
      </w:r>
    </w:p>
    <w:p w:rsidR="0005478C" w:rsidRPr="00B84271" w:rsidRDefault="00862498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.8</w:t>
      </w:r>
      <w:r w:rsidR="0005478C" w:rsidRPr="00B84271">
        <w:rPr>
          <w:rFonts w:ascii="Times New Roman" w:hAnsi="Times New Roman"/>
          <w:sz w:val="24"/>
          <w:szCs w:val="24"/>
        </w:rPr>
        <w:t xml:space="preserve">. Teisingumo principas, kuriuo vadovaudamiesi </w:t>
      </w:r>
      <w:r w:rsidRPr="00B84271">
        <w:rPr>
          <w:rFonts w:ascii="Times New Roman" w:hAnsi="Times New Roman"/>
          <w:sz w:val="24"/>
          <w:szCs w:val="24"/>
        </w:rPr>
        <w:t>Savivaldybės darbuotojai</w:t>
      </w:r>
      <w:r w:rsidR="0005478C" w:rsidRPr="00B84271">
        <w:rPr>
          <w:rFonts w:ascii="Times New Roman" w:hAnsi="Times New Roman"/>
          <w:sz w:val="24"/>
          <w:szCs w:val="24"/>
        </w:rPr>
        <w:t xml:space="preserve"> privalo:</w:t>
      </w:r>
    </w:p>
    <w:p w:rsidR="0005478C" w:rsidRPr="00B84271" w:rsidRDefault="00862498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.8</w:t>
      </w:r>
      <w:r w:rsidR="0005478C" w:rsidRPr="00B84271">
        <w:rPr>
          <w:rFonts w:ascii="Times New Roman" w:hAnsi="Times New Roman"/>
          <w:sz w:val="24"/>
          <w:szCs w:val="24"/>
        </w:rPr>
        <w:t>.1. vienodai tarnauti visiems žmonėms, nepaisydami jų tautybės, rasės, lyties,</w:t>
      </w:r>
      <w:r w:rsidR="006A59A3" w:rsidRPr="00B84271">
        <w:rPr>
          <w:rFonts w:ascii="Times New Roman" w:hAnsi="Times New Roman"/>
          <w:sz w:val="24"/>
          <w:szCs w:val="24"/>
        </w:rPr>
        <w:t xml:space="preserve"> lytinės orientacijos,</w:t>
      </w:r>
      <w:r w:rsidR="0005478C" w:rsidRPr="00B84271">
        <w:rPr>
          <w:rFonts w:ascii="Times New Roman" w:hAnsi="Times New Roman"/>
          <w:sz w:val="24"/>
          <w:szCs w:val="24"/>
        </w:rPr>
        <w:t xml:space="preserve"> kalbos, kilmės, socialinės padėties, religinių įsitikinimų ir politi</w:t>
      </w:r>
      <w:r w:rsidR="006A59A3" w:rsidRPr="00B84271">
        <w:rPr>
          <w:rFonts w:ascii="Times New Roman" w:hAnsi="Times New Roman"/>
          <w:sz w:val="24"/>
          <w:szCs w:val="24"/>
        </w:rPr>
        <w:t>nių pažiūrų ar kitokių nuostatų, vadovautis visų asmenų lygybės įstatymui principu;</w:t>
      </w:r>
    </w:p>
    <w:p w:rsidR="0005478C" w:rsidRPr="00B84271" w:rsidRDefault="00862498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lastRenderedPageBreak/>
        <w:t>5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.8</w:t>
      </w:r>
      <w:r w:rsidR="0005478C" w:rsidRPr="00B84271">
        <w:rPr>
          <w:rFonts w:ascii="Times New Roman" w:hAnsi="Times New Roman"/>
          <w:sz w:val="24"/>
          <w:szCs w:val="24"/>
          <w:lang w:eastAsia="lt-LT"/>
        </w:rPr>
        <w:t>.2. elgtis teisingai ir teisėtai nagrinėdami prašymus, skundus, pareiškimus, nepiktnaudžiauti jiems suteiktomis galiomis</w:t>
      </w:r>
      <w:r w:rsidR="006A59A3" w:rsidRPr="00B84271">
        <w:rPr>
          <w:rFonts w:ascii="Times New Roman" w:hAnsi="Times New Roman"/>
          <w:sz w:val="24"/>
          <w:szCs w:val="24"/>
          <w:lang w:eastAsia="lt-LT"/>
        </w:rPr>
        <w:t>, priimti motyvuotus sprendimus;</w:t>
      </w:r>
    </w:p>
    <w:p w:rsidR="006A59A3" w:rsidRPr="00B84271" w:rsidRDefault="00862498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  <w:lang w:eastAsia="lt-LT"/>
        </w:rPr>
        <w:t>5</w:t>
      </w:r>
      <w:r w:rsidR="0014530C" w:rsidRPr="00B84271">
        <w:rPr>
          <w:rFonts w:ascii="Times New Roman" w:hAnsi="Times New Roman"/>
          <w:sz w:val="24"/>
          <w:szCs w:val="24"/>
          <w:lang w:eastAsia="lt-LT"/>
        </w:rPr>
        <w:t>.8</w:t>
      </w:r>
      <w:r w:rsidR="006A59A3" w:rsidRPr="00B84271">
        <w:rPr>
          <w:rFonts w:ascii="Times New Roman" w:hAnsi="Times New Roman"/>
          <w:sz w:val="24"/>
          <w:szCs w:val="24"/>
          <w:lang w:eastAsia="lt-LT"/>
        </w:rPr>
        <w:t>.3. laikytis įstatymų ir kitų teisės aktų, neturėti išankstinių nuostatų dėl tam tikro asmens ar asmenų grupės, svarstant vidaus teisės aktų projektus, priimant sprendimus dėl skyrimo į</w:t>
      </w:r>
      <w:r w:rsidR="005B51FC" w:rsidRPr="00B84271">
        <w:rPr>
          <w:rFonts w:ascii="Times New Roman" w:hAnsi="Times New Roman"/>
          <w:sz w:val="24"/>
          <w:szCs w:val="24"/>
          <w:lang w:eastAsia="lt-LT"/>
        </w:rPr>
        <w:t xml:space="preserve"> pareigas, užduočių paskirstymo</w:t>
      </w:r>
      <w:r w:rsidR="006A59A3" w:rsidRPr="00B84271">
        <w:rPr>
          <w:rFonts w:ascii="Times New Roman" w:hAnsi="Times New Roman"/>
          <w:sz w:val="24"/>
          <w:szCs w:val="24"/>
          <w:lang w:eastAsia="lt-LT"/>
        </w:rPr>
        <w:t xml:space="preserve"> ar atsakomybės, priimti sprendimus vadovaujantis vienodais vertinimo kriterijais.</w:t>
      </w:r>
    </w:p>
    <w:p w:rsidR="00F230EC" w:rsidRPr="00B84271" w:rsidRDefault="00862498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.9</w:t>
      </w:r>
      <w:r w:rsidR="00F230EC" w:rsidRPr="00B84271">
        <w:rPr>
          <w:rFonts w:ascii="Times New Roman" w:hAnsi="Times New Roman"/>
          <w:sz w:val="24"/>
          <w:szCs w:val="24"/>
        </w:rPr>
        <w:t xml:space="preserve">. Viešumo principas, kuriuo vadovaudamiesi </w:t>
      </w:r>
      <w:r w:rsidRPr="00B84271">
        <w:rPr>
          <w:rFonts w:ascii="Times New Roman" w:hAnsi="Times New Roman"/>
          <w:sz w:val="24"/>
          <w:szCs w:val="24"/>
        </w:rPr>
        <w:t>Savivaldybės darbuotojai</w:t>
      </w:r>
      <w:r w:rsidR="00F230EC" w:rsidRPr="00B84271">
        <w:rPr>
          <w:rFonts w:ascii="Times New Roman" w:hAnsi="Times New Roman"/>
          <w:sz w:val="24"/>
          <w:szCs w:val="24"/>
        </w:rPr>
        <w:t xml:space="preserve"> privalo:</w:t>
      </w:r>
    </w:p>
    <w:p w:rsidR="00F230EC" w:rsidRPr="00B84271" w:rsidRDefault="00862498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9D7266">
        <w:rPr>
          <w:rFonts w:ascii="Times New Roman" w:hAnsi="Times New Roman"/>
          <w:sz w:val="24"/>
          <w:szCs w:val="24"/>
          <w:lang w:eastAsia="lt-LT"/>
        </w:rPr>
        <w:t>5</w:t>
      </w:r>
      <w:r w:rsidR="0014530C" w:rsidRPr="009D7266">
        <w:rPr>
          <w:rFonts w:ascii="Times New Roman" w:hAnsi="Times New Roman"/>
          <w:sz w:val="24"/>
          <w:szCs w:val="24"/>
          <w:lang w:eastAsia="lt-LT"/>
        </w:rPr>
        <w:t>.9</w:t>
      </w:r>
      <w:r w:rsidR="00F230EC" w:rsidRPr="009D7266">
        <w:rPr>
          <w:rFonts w:ascii="Times New Roman" w:hAnsi="Times New Roman"/>
          <w:sz w:val="24"/>
          <w:szCs w:val="24"/>
          <w:lang w:eastAsia="lt-LT"/>
        </w:rPr>
        <w:t xml:space="preserve">.1. </w:t>
      </w:r>
      <w:r w:rsidR="00F230EC" w:rsidRPr="00B84271">
        <w:rPr>
          <w:rFonts w:ascii="Times New Roman" w:hAnsi="Times New Roman"/>
          <w:sz w:val="24"/>
          <w:szCs w:val="24"/>
          <w:lang w:eastAsia="lt-LT"/>
        </w:rPr>
        <w:t xml:space="preserve">užtikrinti teisės aktuose nustatytą savo veiksmų, priimamų sprendimų ir atliekamų darbų viešumą, prireikus pateikti sprendimų priėmimo bei darbų atlikimo motyvus; </w:t>
      </w:r>
    </w:p>
    <w:p w:rsidR="00D13B08" w:rsidRPr="00B84271" w:rsidRDefault="00862498" w:rsidP="00B84271">
      <w:pPr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5</w:t>
      </w:r>
      <w:r w:rsidR="0014530C" w:rsidRPr="00B84271">
        <w:rPr>
          <w:rFonts w:ascii="Times New Roman" w:hAnsi="Times New Roman"/>
          <w:sz w:val="24"/>
          <w:szCs w:val="24"/>
        </w:rPr>
        <w:t>.9</w:t>
      </w:r>
      <w:r w:rsidR="00F230EC" w:rsidRPr="00B84271">
        <w:rPr>
          <w:rFonts w:ascii="Times New Roman" w:hAnsi="Times New Roman"/>
          <w:sz w:val="24"/>
          <w:szCs w:val="24"/>
        </w:rPr>
        <w:t>.2. teisės aktuose nustatyta tvarka teikti informaciją vienas kitam ir kitų valstybės valdžios institucijų ir įstaigų tarnautojams ir visuomenei (informacijos teikimas ribojamas teisės aktuose nustatytais atvejais).</w:t>
      </w:r>
    </w:p>
    <w:p w:rsidR="0017453E" w:rsidRPr="00B84271" w:rsidRDefault="0017453E" w:rsidP="00B84271">
      <w:pPr>
        <w:tabs>
          <w:tab w:val="left" w:pos="0"/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4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0EC" w:rsidRPr="00B84271" w:rsidRDefault="003F47E8" w:rsidP="00B84271">
      <w:pPr>
        <w:tabs>
          <w:tab w:val="left" w:pos="0"/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48" w:lineRule="auto"/>
        <w:jc w:val="center"/>
        <w:rPr>
          <w:rFonts w:ascii="Times New Roman" w:hAnsi="Times New Roman"/>
          <w:b/>
          <w:sz w:val="24"/>
          <w:szCs w:val="24"/>
        </w:rPr>
      </w:pPr>
      <w:r w:rsidRPr="00B84271">
        <w:rPr>
          <w:rFonts w:ascii="Times New Roman" w:hAnsi="Times New Roman"/>
          <w:b/>
          <w:sz w:val="24"/>
          <w:szCs w:val="24"/>
        </w:rPr>
        <w:t>III</w:t>
      </w:r>
      <w:r w:rsidR="00F230EC" w:rsidRPr="00B84271">
        <w:rPr>
          <w:rFonts w:ascii="Times New Roman" w:hAnsi="Times New Roman"/>
          <w:b/>
          <w:sz w:val="24"/>
          <w:szCs w:val="24"/>
        </w:rPr>
        <w:t xml:space="preserve"> SKYRIUS </w:t>
      </w:r>
    </w:p>
    <w:p w:rsidR="00F230EC" w:rsidRPr="00B84271" w:rsidRDefault="00DD4EE8" w:rsidP="00B84271">
      <w:pPr>
        <w:tabs>
          <w:tab w:val="left" w:pos="0"/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48" w:lineRule="auto"/>
        <w:jc w:val="center"/>
        <w:rPr>
          <w:rFonts w:ascii="Times New Roman" w:hAnsi="Times New Roman"/>
          <w:b/>
          <w:sz w:val="24"/>
          <w:szCs w:val="24"/>
        </w:rPr>
      </w:pPr>
      <w:r w:rsidRPr="00B84271">
        <w:rPr>
          <w:rFonts w:ascii="Times New Roman" w:hAnsi="Times New Roman"/>
          <w:b/>
          <w:sz w:val="24"/>
          <w:szCs w:val="24"/>
        </w:rPr>
        <w:t>BAIGIAMOSIOS NUOSTATOS</w:t>
      </w:r>
    </w:p>
    <w:p w:rsidR="00F230EC" w:rsidRPr="00B84271" w:rsidRDefault="00F230EC" w:rsidP="00B84271">
      <w:pPr>
        <w:tabs>
          <w:tab w:val="left" w:pos="0"/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48" w:lineRule="auto"/>
        <w:jc w:val="both"/>
        <w:rPr>
          <w:rFonts w:ascii="Times New Roman" w:hAnsi="Times New Roman"/>
          <w:sz w:val="24"/>
          <w:szCs w:val="24"/>
        </w:rPr>
      </w:pPr>
    </w:p>
    <w:p w:rsidR="00F230EC" w:rsidRPr="00B84271" w:rsidRDefault="00862498" w:rsidP="00B84271">
      <w:pPr>
        <w:tabs>
          <w:tab w:val="left" w:pos="0"/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6</w:t>
      </w:r>
      <w:r w:rsidR="005B38CA" w:rsidRPr="00B84271">
        <w:rPr>
          <w:rFonts w:ascii="Times New Roman" w:hAnsi="Times New Roman"/>
          <w:sz w:val="24"/>
          <w:szCs w:val="24"/>
        </w:rPr>
        <w:t>. Laikytis K</w:t>
      </w:r>
      <w:r w:rsidR="00F230EC" w:rsidRPr="00B84271">
        <w:rPr>
          <w:rFonts w:ascii="Times New Roman" w:hAnsi="Times New Roman"/>
          <w:sz w:val="24"/>
          <w:szCs w:val="24"/>
        </w:rPr>
        <w:t xml:space="preserve">odekso nuostatų yra kiekvieno </w:t>
      </w:r>
      <w:r w:rsidRPr="00B84271">
        <w:rPr>
          <w:rFonts w:ascii="Times New Roman" w:hAnsi="Times New Roman"/>
          <w:sz w:val="24"/>
          <w:szCs w:val="24"/>
        </w:rPr>
        <w:t>Savivaldybės darbuotojo</w:t>
      </w:r>
      <w:r w:rsidR="00F230EC" w:rsidRPr="00B84271">
        <w:rPr>
          <w:rFonts w:ascii="Times New Roman" w:hAnsi="Times New Roman"/>
          <w:sz w:val="24"/>
          <w:szCs w:val="24"/>
        </w:rPr>
        <w:t xml:space="preserve"> pareiga.</w:t>
      </w:r>
    </w:p>
    <w:p w:rsidR="00F230EC" w:rsidRPr="00B84271" w:rsidRDefault="00862498" w:rsidP="00B84271">
      <w:pPr>
        <w:tabs>
          <w:tab w:val="left" w:pos="0"/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7</w:t>
      </w:r>
      <w:r w:rsidR="00F230EC" w:rsidRPr="00B84271">
        <w:rPr>
          <w:rFonts w:ascii="Times New Roman" w:hAnsi="Times New Roman"/>
          <w:sz w:val="24"/>
          <w:szCs w:val="24"/>
        </w:rPr>
        <w:t xml:space="preserve">. Jeigu </w:t>
      </w:r>
      <w:r w:rsidRPr="00B84271">
        <w:rPr>
          <w:rFonts w:ascii="Times New Roman" w:hAnsi="Times New Roman"/>
          <w:sz w:val="24"/>
          <w:szCs w:val="24"/>
        </w:rPr>
        <w:t>Savivaldybės darbuotojas</w:t>
      </w:r>
      <w:r w:rsidR="005B38CA" w:rsidRPr="00B84271">
        <w:rPr>
          <w:rFonts w:ascii="Times New Roman" w:hAnsi="Times New Roman"/>
          <w:sz w:val="24"/>
          <w:szCs w:val="24"/>
        </w:rPr>
        <w:t xml:space="preserve"> nesilaiko K</w:t>
      </w:r>
      <w:r w:rsidR="00F230EC" w:rsidRPr="00B84271">
        <w:rPr>
          <w:rFonts w:ascii="Times New Roman" w:hAnsi="Times New Roman"/>
          <w:sz w:val="24"/>
          <w:szCs w:val="24"/>
        </w:rPr>
        <w:t xml:space="preserve">odekso nuostatų, bet kuris asmuo turi teisę pateikti skundą </w:t>
      </w:r>
      <w:r w:rsidR="0017453E" w:rsidRPr="00B84271">
        <w:rPr>
          <w:rFonts w:ascii="Times New Roman" w:hAnsi="Times New Roman"/>
          <w:sz w:val="24"/>
          <w:szCs w:val="24"/>
        </w:rPr>
        <w:t xml:space="preserve">dėl šio Savivaldybės darbuotojo </w:t>
      </w:r>
      <w:r w:rsidRPr="00B84271">
        <w:rPr>
          <w:rFonts w:ascii="Times New Roman" w:hAnsi="Times New Roman"/>
          <w:sz w:val="24"/>
          <w:szCs w:val="24"/>
        </w:rPr>
        <w:t>Savivaldybės a</w:t>
      </w:r>
      <w:r w:rsidR="00F230EC" w:rsidRPr="00B84271">
        <w:rPr>
          <w:rFonts w:ascii="Times New Roman" w:hAnsi="Times New Roman"/>
          <w:sz w:val="24"/>
          <w:szCs w:val="24"/>
        </w:rPr>
        <w:t xml:space="preserve">dministracijos direktoriui </w:t>
      </w:r>
      <w:r w:rsidR="005C7466" w:rsidRPr="00B84271">
        <w:rPr>
          <w:rFonts w:ascii="Times New Roman" w:hAnsi="Times New Roman"/>
          <w:sz w:val="24"/>
          <w:szCs w:val="24"/>
        </w:rPr>
        <w:t xml:space="preserve">ar Savivaldybės </w:t>
      </w:r>
      <w:r w:rsidR="005C7466" w:rsidRPr="00B84271">
        <w:rPr>
          <w:rFonts w:ascii="Times New Roman" w:hAnsi="Times New Roman"/>
          <w:sz w:val="24"/>
          <w:szCs w:val="24"/>
          <w:lang w:eastAsia="lt-LT"/>
        </w:rPr>
        <w:t>darbuotojui, atsakingam už korupcijos prevenciją</w:t>
      </w:r>
      <w:r w:rsidR="00F230EC" w:rsidRPr="00B84271">
        <w:rPr>
          <w:rFonts w:ascii="Times New Roman" w:hAnsi="Times New Roman"/>
          <w:sz w:val="24"/>
          <w:szCs w:val="24"/>
        </w:rPr>
        <w:t>.</w:t>
      </w:r>
    </w:p>
    <w:p w:rsidR="00F230EC" w:rsidRPr="00B84271" w:rsidRDefault="00862498" w:rsidP="00B84271">
      <w:pPr>
        <w:tabs>
          <w:tab w:val="left" w:pos="0"/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4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8</w:t>
      </w:r>
      <w:r w:rsidR="00F230EC" w:rsidRPr="00B84271">
        <w:rPr>
          <w:rFonts w:ascii="Times New Roman" w:hAnsi="Times New Roman"/>
          <w:sz w:val="24"/>
          <w:szCs w:val="24"/>
        </w:rPr>
        <w:t xml:space="preserve">. </w:t>
      </w:r>
      <w:r w:rsidRPr="00B84271">
        <w:rPr>
          <w:rFonts w:ascii="Times New Roman" w:hAnsi="Times New Roman"/>
          <w:sz w:val="24"/>
          <w:szCs w:val="24"/>
        </w:rPr>
        <w:t>Savivaldybės a</w:t>
      </w:r>
      <w:r w:rsidR="00F230EC" w:rsidRPr="00B84271">
        <w:rPr>
          <w:rFonts w:ascii="Times New Roman" w:hAnsi="Times New Roman"/>
          <w:sz w:val="24"/>
          <w:szCs w:val="24"/>
        </w:rPr>
        <w:t xml:space="preserve">dministracijos direktorius gavęs informaciją, kad </w:t>
      </w:r>
      <w:r w:rsidRPr="00B84271">
        <w:rPr>
          <w:rFonts w:ascii="Times New Roman" w:hAnsi="Times New Roman"/>
          <w:sz w:val="24"/>
          <w:szCs w:val="24"/>
        </w:rPr>
        <w:t>Savivaldybės darbuotojas</w:t>
      </w:r>
      <w:r w:rsidR="00F230EC" w:rsidRPr="00B84271">
        <w:rPr>
          <w:rFonts w:ascii="Times New Roman" w:hAnsi="Times New Roman"/>
          <w:sz w:val="24"/>
          <w:szCs w:val="24"/>
        </w:rPr>
        <w:t xml:space="preserve"> yra </w:t>
      </w:r>
      <w:r w:rsidRPr="00B84271">
        <w:rPr>
          <w:rFonts w:ascii="Times New Roman" w:hAnsi="Times New Roman"/>
          <w:sz w:val="24"/>
          <w:szCs w:val="24"/>
        </w:rPr>
        <w:t xml:space="preserve">galimai </w:t>
      </w:r>
      <w:r w:rsidR="005B38CA" w:rsidRPr="00B84271">
        <w:rPr>
          <w:rFonts w:ascii="Times New Roman" w:hAnsi="Times New Roman"/>
          <w:sz w:val="24"/>
          <w:szCs w:val="24"/>
        </w:rPr>
        <w:t>pažeidęs K</w:t>
      </w:r>
      <w:r w:rsidR="00F230EC" w:rsidRPr="00B84271">
        <w:rPr>
          <w:rFonts w:ascii="Times New Roman" w:hAnsi="Times New Roman"/>
          <w:sz w:val="24"/>
          <w:szCs w:val="24"/>
        </w:rPr>
        <w:t xml:space="preserve">odekso nuostatas, privalo patikrinti gautą informaciją </w:t>
      </w:r>
      <w:r w:rsidR="00022885" w:rsidRPr="00B84271">
        <w:rPr>
          <w:rFonts w:ascii="Times New Roman" w:hAnsi="Times New Roman"/>
          <w:sz w:val="24"/>
          <w:szCs w:val="24"/>
        </w:rPr>
        <w:t xml:space="preserve">ar perduoti informaciją patikrinti </w:t>
      </w:r>
      <w:r w:rsidRPr="00B84271">
        <w:rPr>
          <w:rFonts w:ascii="Times New Roman" w:hAnsi="Times New Roman"/>
          <w:sz w:val="24"/>
          <w:szCs w:val="24"/>
        </w:rPr>
        <w:t xml:space="preserve">Savivaldybės </w:t>
      </w:r>
      <w:r w:rsidR="0095703D" w:rsidRPr="00B84271">
        <w:rPr>
          <w:rFonts w:ascii="Times New Roman" w:hAnsi="Times New Roman"/>
          <w:sz w:val="24"/>
          <w:szCs w:val="24"/>
          <w:lang w:eastAsia="lt-LT"/>
        </w:rPr>
        <w:t xml:space="preserve">darbuotojui, atsakingam už korupcijos prevenciją, </w:t>
      </w:r>
      <w:r w:rsidR="00F230EC" w:rsidRPr="00B84271">
        <w:rPr>
          <w:rFonts w:ascii="Times New Roman" w:hAnsi="Times New Roman"/>
          <w:sz w:val="24"/>
          <w:szCs w:val="24"/>
        </w:rPr>
        <w:t>ir nuspręsti, ar reikia pradėti tarnybinį patikrinimą.</w:t>
      </w:r>
    </w:p>
    <w:p w:rsidR="007E3347" w:rsidRPr="00B84271" w:rsidRDefault="00862498" w:rsidP="00B84271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271">
        <w:rPr>
          <w:rFonts w:ascii="Times New Roman" w:hAnsi="Times New Roman"/>
          <w:sz w:val="24"/>
          <w:szCs w:val="24"/>
        </w:rPr>
        <w:t>9</w:t>
      </w:r>
      <w:r w:rsidR="00F230EC" w:rsidRPr="00B84271">
        <w:rPr>
          <w:rFonts w:ascii="Times New Roman" w:hAnsi="Times New Roman"/>
          <w:sz w:val="24"/>
          <w:szCs w:val="24"/>
        </w:rPr>
        <w:t xml:space="preserve">. </w:t>
      </w:r>
      <w:r w:rsidRPr="00B84271">
        <w:rPr>
          <w:rFonts w:ascii="Times New Roman" w:hAnsi="Times New Roman"/>
          <w:sz w:val="24"/>
          <w:szCs w:val="24"/>
        </w:rPr>
        <w:t>Savivaldybės a</w:t>
      </w:r>
      <w:r w:rsidR="00F230EC" w:rsidRPr="00B84271">
        <w:rPr>
          <w:rFonts w:ascii="Times New Roman" w:hAnsi="Times New Roman"/>
          <w:sz w:val="24"/>
          <w:szCs w:val="24"/>
        </w:rPr>
        <w:t>dministracijos struktūrinių padal</w:t>
      </w:r>
      <w:r w:rsidR="0095703D" w:rsidRPr="00B84271">
        <w:rPr>
          <w:rFonts w:ascii="Times New Roman" w:hAnsi="Times New Roman"/>
          <w:sz w:val="24"/>
          <w:szCs w:val="24"/>
        </w:rPr>
        <w:t xml:space="preserve">inių vadovai kontroliuoja, kaip </w:t>
      </w:r>
      <w:r w:rsidR="001D45B2" w:rsidRPr="00B84271">
        <w:rPr>
          <w:rFonts w:ascii="Times New Roman" w:hAnsi="Times New Roman"/>
          <w:sz w:val="24"/>
          <w:szCs w:val="24"/>
        </w:rPr>
        <w:t xml:space="preserve">laikomasi </w:t>
      </w:r>
      <w:r w:rsidR="005B38CA" w:rsidRPr="00B84271">
        <w:rPr>
          <w:rFonts w:ascii="Times New Roman" w:hAnsi="Times New Roman"/>
          <w:sz w:val="24"/>
          <w:szCs w:val="24"/>
        </w:rPr>
        <w:t>K</w:t>
      </w:r>
      <w:r w:rsidR="00F230EC" w:rsidRPr="00B84271">
        <w:rPr>
          <w:rFonts w:ascii="Times New Roman" w:hAnsi="Times New Roman"/>
          <w:sz w:val="24"/>
          <w:szCs w:val="24"/>
        </w:rPr>
        <w:t>odekso nuostatų</w:t>
      </w:r>
      <w:r w:rsidR="00E732D1" w:rsidRPr="00B84271">
        <w:rPr>
          <w:rFonts w:ascii="Times New Roman" w:hAnsi="Times New Roman"/>
          <w:sz w:val="24"/>
          <w:szCs w:val="24"/>
        </w:rPr>
        <w:t>.</w:t>
      </w:r>
    </w:p>
    <w:p w:rsidR="008E0F39" w:rsidRPr="00B84271" w:rsidRDefault="00826232" w:rsidP="00B84271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B84271">
        <w:rPr>
          <w:rFonts w:ascii="Times New Roman" w:hAnsi="Times New Roman"/>
          <w:sz w:val="24"/>
          <w:szCs w:val="24"/>
        </w:rPr>
        <w:t>1</w:t>
      </w:r>
      <w:r w:rsidR="00862498" w:rsidRPr="00B84271">
        <w:rPr>
          <w:rFonts w:ascii="Times New Roman" w:hAnsi="Times New Roman"/>
          <w:sz w:val="24"/>
          <w:szCs w:val="24"/>
        </w:rPr>
        <w:t>0</w:t>
      </w:r>
      <w:r w:rsidR="001D45B2" w:rsidRPr="00B84271">
        <w:rPr>
          <w:rFonts w:ascii="Times New Roman" w:hAnsi="Times New Roman"/>
          <w:sz w:val="24"/>
          <w:szCs w:val="24"/>
        </w:rPr>
        <w:t xml:space="preserve">. Už </w:t>
      </w:r>
      <w:r w:rsidR="005B38CA" w:rsidRPr="00B84271">
        <w:rPr>
          <w:rFonts w:ascii="Times New Roman" w:hAnsi="Times New Roman"/>
          <w:sz w:val="24"/>
          <w:szCs w:val="24"/>
        </w:rPr>
        <w:t>K</w:t>
      </w:r>
      <w:r w:rsidR="00FD7A9E" w:rsidRPr="00B84271">
        <w:rPr>
          <w:rFonts w:ascii="Times New Roman" w:hAnsi="Times New Roman"/>
          <w:sz w:val="24"/>
          <w:szCs w:val="24"/>
        </w:rPr>
        <w:t xml:space="preserve">odekso atnaujinimą atsako </w:t>
      </w:r>
      <w:r w:rsidR="00862498" w:rsidRPr="00B84271">
        <w:rPr>
          <w:rFonts w:ascii="Times New Roman" w:hAnsi="Times New Roman"/>
          <w:sz w:val="24"/>
          <w:szCs w:val="24"/>
        </w:rPr>
        <w:t>Savivaldybės a</w:t>
      </w:r>
      <w:r w:rsidR="001B1DDA" w:rsidRPr="00B84271">
        <w:rPr>
          <w:rFonts w:ascii="Times New Roman" w:hAnsi="Times New Roman"/>
          <w:sz w:val="24"/>
          <w:szCs w:val="24"/>
        </w:rPr>
        <w:t xml:space="preserve">dministracijos </w:t>
      </w:r>
      <w:r w:rsidR="0095703D" w:rsidRPr="00B84271">
        <w:rPr>
          <w:rFonts w:ascii="Times New Roman" w:hAnsi="Times New Roman"/>
          <w:sz w:val="24"/>
          <w:szCs w:val="24"/>
          <w:lang w:eastAsia="lt-LT"/>
        </w:rPr>
        <w:t>darbuotojas, atsa</w:t>
      </w:r>
      <w:r w:rsidR="008E0F39" w:rsidRPr="00B84271">
        <w:rPr>
          <w:rFonts w:ascii="Times New Roman" w:hAnsi="Times New Roman"/>
          <w:sz w:val="24"/>
          <w:szCs w:val="24"/>
          <w:lang w:eastAsia="lt-LT"/>
        </w:rPr>
        <w:t>kingas už korupcijos prevenciją.</w:t>
      </w:r>
    </w:p>
    <w:p w:rsidR="00B67B3C" w:rsidRDefault="00B67B3C" w:rsidP="00B84271">
      <w:pPr>
        <w:pStyle w:val="Pagrindiniotekstotrauka"/>
        <w:spacing w:after="0" w:line="348" w:lineRule="auto"/>
        <w:ind w:left="0" w:firstLine="283"/>
        <w:jc w:val="center"/>
        <w:rPr>
          <w:color w:val="000000"/>
        </w:rPr>
      </w:pPr>
      <w:r w:rsidRPr="00B84271">
        <w:rPr>
          <w:color w:val="000000"/>
        </w:rPr>
        <w:t>______________________________________</w:t>
      </w:r>
    </w:p>
    <w:sectPr w:rsidR="00B67B3C" w:rsidSect="000F2A59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42" w:rsidRDefault="007B0E42" w:rsidP="00741FBC">
      <w:pPr>
        <w:spacing w:after="0" w:line="240" w:lineRule="auto"/>
      </w:pPr>
      <w:r>
        <w:separator/>
      </w:r>
    </w:p>
  </w:endnote>
  <w:endnote w:type="continuationSeparator" w:id="0">
    <w:p w:rsidR="007B0E42" w:rsidRDefault="007B0E42" w:rsidP="0074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42" w:rsidRDefault="007B0E42" w:rsidP="00741FBC">
      <w:pPr>
        <w:spacing w:after="0" w:line="240" w:lineRule="auto"/>
      </w:pPr>
      <w:r>
        <w:separator/>
      </w:r>
    </w:p>
  </w:footnote>
  <w:footnote w:type="continuationSeparator" w:id="0">
    <w:p w:rsidR="007B0E42" w:rsidRDefault="007B0E42" w:rsidP="0074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BC" w:rsidRDefault="00741FB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5238A1">
      <w:rPr>
        <w:noProof/>
      </w:rPr>
      <w:t>2</w:t>
    </w:r>
    <w:r>
      <w:fldChar w:fldCharType="end"/>
    </w:r>
  </w:p>
  <w:p w:rsidR="00741FBC" w:rsidRDefault="00741FB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C"/>
    <w:rsid w:val="000024AE"/>
    <w:rsid w:val="00022885"/>
    <w:rsid w:val="00025058"/>
    <w:rsid w:val="00033DFB"/>
    <w:rsid w:val="0005478C"/>
    <w:rsid w:val="0007465B"/>
    <w:rsid w:val="00081E03"/>
    <w:rsid w:val="00083274"/>
    <w:rsid w:val="000D25D5"/>
    <w:rsid w:val="000F2A59"/>
    <w:rsid w:val="00107557"/>
    <w:rsid w:val="00141207"/>
    <w:rsid w:val="0014530C"/>
    <w:rsid w:val="00154045"/>
    <w:rsid w:val="0017453E"/>
    <w:rsid w:val="001A2148"/>
    <w:rsid w:val="001B1DDA"/>
    <w:rsid w:val="001D45B2"/>
    <w:rsid w:val="001F6642"/>
    <w:rsid w:val="002203A5"/>
    <w:rsid w:val="00226E3E"/>
    <w:rsid w:val="0023502D"/>
    <w:rsid w:val="00236A71"/>
    <w:rsid w:val="002657BB"/>
    <w:rsid w:val="002864FB"/>
    <w:rsid w:val="0030600E"/>
    <w:rsid w:val="00321780"/>
    <w:rsid w:val="00372F85"/>
    <w:rsid w:val="00383589"/>
    <w:rsid w:val="003969AB"/>
    <w:rsid w:val="003B4B05"/>
    <w:rsid w:val="003F47E8"/>
    <w:rsid w:val="00423861"/>
    <w:rsid w:val="00450151"/>
    <w:rsid w:val="00492FD0"/>
    <w:rsid w:val="004A4E1D"/>
    <w:rsid w:val="005238A1"/>
    <w:rsid w:val="00527ED8"/>
    <w:rsid w:val="00561282"/>
    <w:rsid w:val="00561B65"/>
    <w:rsid w:val="00566B4C"/>
    <w:rsid w:val="00576DEF"/>
    <w:rsid w:val="005826E8"/>
    <w:rsid w:val="005864BF"/>
    <w:rsid w:val="00592E95"/>
    <w:rsid w:val="005B38CA"/>
    <w:rsid w:val="005B51FC"/>
    <w:rsid w:val="005C7466"/>
    <w:rsid w:val="005F4FEC"/>
    <w:rsid w:val="005F5E90"/>
    <w:rsid w:val="00613E91"/>
    <w:rsid w:val="00631CD1"/>
    <w:rsid w:val="00643C39"/>
    <w:rsid w:val="00646742"/>
    <w:rsid w:val="006A59A3"/>
    <w:rsid w:val="006D2EC3"/>
    <w:rsid w:val="006E6552"/>
    <w:rsid w:val="00717E89"/>
    <w:rsid w:val="007210F6"/>
    <w:rsid w:val="00725E69"/>
    <w:rsid w:val="00735240"/>
    <w:rsid w:val="0073727F"/>
    <w:rsid w:val="00741FBC"/>
    <w:rsid w:val="00782F7D"/>
    <w:rsid w:val="007A2E31"/>
    <w:rsid w:val="007B0E42"/>
    <w:rsid w:val="007B10EF"/>
    <w:rsid w:val="007E0729"/>
    <w:rsid w:val="007E0954"/>
    <w:rsid w:val="007E3347"/>
    <w:rsid w:val="008061AB"/>
    <w:rsid w:val="00826232"/>
    <w:rsid w:val="00862498"/>
    <w:rsid w:val="00865BE6"/>
    <w:rsid w:val="008D26A6"/>
    <w:rsid w:val="008E0F39"/>
    <w:rsid w:val="009340E2"/>
    <w:rsid w:val="0094550E"/>
    <w:rsid w:val="0095703D"/>
    <w:rsid w:val="00966394"/>
    <w:rsid w:val="009879E8"/>
    <w:rsid w:val="009D7266"/>
    <w:rsid w:val="009E4B3F"/>
    <w:rsid w:val="009E635A"/>
    <w:rsid w:val="00A01FCD"/>
    <w:rsid w:val="00AB3CF0"/>
    <w:rsid w:val="00AC6108"/>
    <w:rsid w:val="00AF432D"/>
    <w:rsid w:val="00B259EA"/>
    <w:rsid w:val="00B52B9D"/>
    <w:rsid w:val="00B67B3C"/>
    <w:rsid w:val="00B71718"/>
    <w:rsid w:val="00B73AFC"/>
    <w:rsid w:val="00B80026"/>
    <w:rsid w:val="00B84271"/>
    <w:rsid w:val="00C03CCE"/>
    <w:rsid w:val="00C05A40"/>
    <w:rsid w:val="00C21931"/>
    <w:rsid w:val="00C26CF7"/>
    <w:rsid w:val="00C701D8"/>
    <w:rsid w:val="00C76920"/>
    <w:rsid w:val="00CA6A94"/>
    <w:rsid w:val="00CC27F4"/>
    <w:rsid w:val="00CD5DD8"/>
    <w:rsid w:val="00D03CD3"/>
    <w:rsid w:val="00D13B08"/>
    <w:rsid w:val="00D35D76"/>
    <w:rsid w:val="00D47BC4"/>
    <w:rsid w:val="00D62D21"/>
    <w:rsid w:val="00D738DA"/>
    <w:rsid w:val="00D85EF6"/>
    <w:rsid w:val="00D93809"/>
    <w:rsid w:val="00DB7555"/>
    <w:rsid w:val="00DC1412"/>
    <w:rsid w:val="00DD0FA5"/>
    <w:rsid w:val="00DD4EE8"/>
    <w:rsid w:val="00E311AD"/>
    <w:rsid w:val="00E35774"/>
    <w:rsid w:val="00E4295B"/>
    <w:rsid w:val="00E450B1"/>
    <w:rsid w:val="00E46110"/>
    <w:rsid w:val="00E732D1"/>
    <w:rsid w:val="00E745CD"/>
    <w:rsid w:val="00E950A3"/>
    <w:rsid w:val="00EC48E7"/>
    <w:rsid w:val="00ED3101"/>
    <w:rsid w:val="00EF5D64"/>
    <w:rsid w:val="00F054A2"/>
    <w:rsid w:val="00F230EC"/>
    <w:rsid w:val="00F70B10"/>
    <w:rsid w:val="00F82E23"/>
    <w:rsid w:val="00F93D7E"/>
    <w:rsid w:val="00FB7CA1"/>
    <w:rsid w:val="00FC2BB5"/>
    <w:rsid w:val="00FD7A9E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32940-3858-4126-95DF-E2F973A7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41FB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741FBC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741FB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741FBC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033DFB"/>
    <w:rPr>
      <w:rFonts w:ascii="Segoe UI" w:hAnsi="Segoe UI" w:cs="Segoe UI"/>
      <w:sz w:val="18"/>
      <w:szCs w:val="18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B67B3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PagrindiniotekstotraukaDiagrama">
    <w:name w:val="Pagrindinio teksto įtrauka Diagrama"/>
    <w:link w:val="Pagrindiniotekstotrauka"/>
    <w:rsid w:val="00B67B3C"/>
    <w:rPr>
      <w:rFonts w:ascii="Times New Roman" w:eastAsia="Times New Roman" w:hAnsi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B80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L01.kaunas.lt\dokumentai\Dokumentai\_administratorius\isakymai\2021A\a21459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7758</Words>
  <Characters>4423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ADMINISTRACIJOS VALSTYBĖS TARNAUTOJŲ IR DARBUOTOJŲ, DIRBANČIŲ PAGAL DARBO SUTARTIS, ANTIKORUPCINIO ELGESIO KODEKSAS</dc:subject>
  <dc:creator>Kauno miesto savivaldybės administracija</dc:creator>
  <cp:keywords/>
  <dc:description/>
  <cp:lastModifiedBy>Jurga Mališauskienė</cp:lastModifiedBy>
  <cp:revision>2</cp:revision>
  <cp:lastPrinted>2021-12-14T13:40:00Z</cp:lastPrinted>
  <dcterms:created xsi:type="dcterms:W3CDTF">2022-12-15T14:53:00Z</dcterms:created>
  <dcterms:modified xsi:type="dcterms:W3CDTF">2022-12-15T14:53:00Z</dcterms:modified>
</cp:coreProperties>
</file>