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3AB44" w14:textId="2560016C" w:rsidR="00A8589E" w:rsidRDefault="006334C5" w:rsidP="002E6B48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lt-LT"/>
        </w:rPr>
        <w:drawing>
          <wp:inline distT="0" distB="0" distL="0" distR="0" wp14:anchorId="6F234866" wp14:editId="0557F4CB">
            <wp:extent cx="5943600" cy="1923349"/>
            <wp:effectExtent l="0" t="0" r="0" b="1270"/>
            <wp:docPr id="3" name="Paveikslėlis 3" descr="Kauno miesto savivaldybė Kvietimas teikti paraiškas pagal nevyriausybinių  organizacijų ir bendruomeninės veiklos stiprinimo 2023-2025 metų veiksmų  plano 2.1.1.1. priemonę „Stiprinti bendruomeninę veiklą savivaldybėse“, įgyvendinant  bandomąjį model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uno miesto savivaldybė Kvietimas teikti paraiškas pagal nevyriausybinių  organizacijų ir bendruomeninės veiklos stiprinimo 2023-2025 metų veiksmų  plano 2.1.1.1. priemonę „Stiprinti bendruomeninę veiklą savivaldybėse“, įgyvendinant  bandomąjį model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1E326" w14:textId="415DF02C" w:rsidR="002E6B48" w:rsidRDefault="002E6B48" w:rsidP="002E6B48">
      <w:pPr>
        <w:jc w:val="center"/>
      </w:pPr>
      <w:r w:rsidRPr="00F46134">
        <w:rPr>
          <w:rFonts w:ascii="Times New Roman" w:hAnsi="Times New Roman" w:cs="Times New Roman"/>
          <w:b/>
          <w:bCs/>
        </w:rPr>
        <w:t>INFORMACIJA APIE GAUTAS PARAIŠKAS</w:t>
      </w:r>
    </w:p>
    <w:p w14:paraId="414420D7" w14:textId="56ED51A5" w:rsidR="002E6B48" w:rsidRDefault="002E6B48" w:rsidP="002E6B4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B210C">
        <w:rPr>
          <w:rFonts w:ascii="Times New Roman" w:hAnsi="Times New Roman" w:cs="Times New Roman"/>
          <w:shd w:val="clear" w:color="auto" w:fill="FFFFFF"/>
        </w:rPr>
        <w:t>Vadovaujantis Nevyriausybinių organizacijų ir bendruomeninės veiklos stiprinim</w:t>
      </w:r>
      <w:r w:rsidR="006334C5">
        <w:rPr>
          <w:rFonts w:ascii="Times New Roman" w:hAnsi="Times New Roman" w:cs="Times New Roman"/>
          <w:shd w:val="clear" w:color="auto" w:fill="FFFFFF"/>
        </w:rPr>
        <w:t xml:space="preserve">o </w:t>
      </w:r>
      <w:r w:rsidR="006334C5" w:rsidRPr="006334C5">
        <w:rPr>
          <w:rFonts w:ascii="Times New Roman" w:hAnsi="Times New Roman" w:cs="Times New Roman"/>
          <w:shd w:val="clear" w:color="auto" w:fill="FFFFFF"/>
        </w:rPr>
        <w:t>2023-2025 metų veiksmų plano 2.1.1.1 priemonės „Stiprinti bendruomeninę veiklą savivaldybėse“ įgyvendinimo, įgyvendinant bandomąjį modelį, aprašu, teikiame informaciją apie gautas paraiškas.</w:t>
      </w:r>
    </w:p>
    <w:p w14:paraId="60953FBE" w14:textId="6BCB29EC" w:rsidR="00A8589E" w:rsidRPr="00BB210C" w:rsidRDefault="00A8589E" w:rsidP="00A8589E">
      <w:pPr>
        <w:pStyle w:val="prastasiniatinklio"/>
        <w:shd w:val="clear" w:color="auto" w:fill="FFFFFF"/>
        <w:spacing w:before="0" w:beforeAutospacing="0" w:after="300" w:afterAutospacing="0"/>
        <w:jc w:val="both"/>
        <w:textAlignment w:val="baseline"/>
        <w:rPr>
          <w:sz w:val="22"/>
          <w:szCs w:val="22"/>
          <w:lang w:val="lt-LT"/>
        </w:rPr>
      </w:pPr>
      <w:r w:rsidRPr="00BB210C">
        <w:rPr>
          <w:sz w:val="22"/>
          <w:szCs w:val="22"/>
          <w:lang w:val="lt-LT"/>
        </w:rPr>
        <w:t xml:space="preserve">Šia </w:t>
      </w:r>
      <w:r>
        <w:rPr>
          <w:sz w:val="22"/>
          <w:szCs w:val="22"/>
          <w:lang w:val="lt-LT"/>
        </w:rPr>
        <w:t>P</w:t>
      </w:r>
      <w:r w:rsidRPr="00BB210C">
        <w:rPr>
          <w:sz w:val="22"/>
          <w:szCs w:val="22"/>
          <w:lang w:val="lt-LT"/>
        </w:rPr>
        <w:t xml:space="preserve">riemone siekiama skatinti bendruomenių </w:t>
      </w:r>
      <w:r w:rsidRPr="00BB210C">
        <w:rPr>
          <w:sz w:val="22"/>
          <w:szCs w:val="22"/>
          <w:shd w:val="clear" w:color="auto" w:fill="FFFFFF"/>
          <w:lang w:val="lt-LT"/>
        </w:rPr>
        <w:t>savarankiškumą tenkinant viešuosius jų narių</w:t>
      </w:r>
      <w:r>
        <w:rPr>
          <w:sz w:val="22"/>
          <w:szCs w:val="22"/>
          <w:shd w:val="clear" w:color="auto" w:fill="FFFFFF"/>
          <w:lang w:val="lt-LT"/>
        </w:rPr>
        <w:t xml:space="preserve"> (gyventojų</w:t>
      </w:r>
      <w:r w:rsidR="00A27433">
        <w:rPr>
          <w:sz w:val="22"/>
          <w:szCs w:val="22"/>
          <w:shd w:val="clear" w:color="auto" w:fill="FFFFFF"/>
          <w:lang w:val="lt-LT"/>
        </w:rPr>
        <w:t>)</w:t>
      </w:r>
      <w:r w:rsidRPr="00BB210C">
        <w:rPr>
          <w:sz w:val="22"/>
          <w:szCs w:val="22"/>
          <w:shd w:val="clear" w:color="auto" w:fill="FFFFFF"/>
          <w:lang w:val="lt-LT"/>
        </w:rPr>
        <w:t xml:space="preserve"> poreikius, stiprinti jų sutelktumą ir tarpusavio pasitikėjimą, bendruomeninę veiklą, sudaryti sąlygas bendruomeninėms organizacijoms dalyvauti priimant sprendimus dėl bendruomenių narių socialinių ir viešųjų poreikių tenkinimo, skatinti aktyvesnį vietos bendruomenių įsitraukim</w:t>
      </w:r>
      <w:r w:rsidR="006334C5">
        <w:rPr>
          <w:sz w:val="22"/>
          <w:szCs w:val="22"/>
          <w:shd w:val="clear" w:color="auto" w:fill="FFFFFF"/>
          <w:lang w:val="lt-LT"/>
        </w:rPr>
        <w:t xml:space="preserve">ą į sprendimų priėmimo procesus ir </w:t>
      </w:r>
      <w:r w:rsidR="006334C5" w:rsidRPr="006334C5">
        <w:rPr>
          <w:sz w:val="22"/>
          <w:szCs w:val="22"/>
          <w:shd w:val="clear" w:color="auto" w:fill="FFFFFF"/>
          <w:lang w:val="lt-LT"/>
        </w:rPr>
        <w:t>efektyvinti Priemonės įgyvendinimą.</w:t>
      </w:r>
    </w:p>
    <w:p w14:paraId="790B7645" w14:textId="04F14869" w:rsidR="00E62E2C" w:rsidRPr="00A8589E" w:rsidRDefault="00A8589E" w:rsidP="00A8589E">
      <w:pPr>
        <w:pStyle w:val="prastasiniatinklio"/>
        <w:shd w:val="clear" w:color="auto" w:fill="FFFFFF"/>
        <w:spacing w:before="0" w:beforeAutospacing="0" w:after="300" w:afterAutospacing="0"/>
        <w:jc w:val="both"/>
        <w:textAlignment w:val="baseline"/>
        <w:rPr>
          <w:sz w:val="22"/>
          <w:szCs w:val="22"/>
          <w:lang w:val="lt-LT"/>
        </w:rPr>
      </w:pPr>
      <w:r w:rsidRPr="00BB210C">
        <w:rPr>
          <w:sz w:val="22"/>
          <w:szCs w:val="22"/>
          <w:lang w:val="lt-LT"/>
        </w:rPr>
        <w:t xml:space="preserve">Šiuo metu </w:t>
      </w:r>
      <w:r>
        <w:rPr>
          <w:sz w:val="22"/>
          <w:szCs w:val="22"/>
          <w:lang w:val="lt-LT"/>
        </w:rPr>
        <w:t>P</w:t>
      </w:r>
      <w:r w:rsidRPr="00BB210C">
        <w:rPr>
          <w:sz w:val="22"/>
          <w:szCs w:val="22"/>
          <w:lang w:val="lt-LT"/>
        </w:rPr>
        <w:t>riemonės konsultantas tikrina paraiškų formaliąją atitiktį, vėliau paraiškas, kurios atitiks formaliuosius reikalavimus, vertins ir atranką vykdys išorės ekspertai, ekspertų sprendimus tvirtins Savivaldybės sudaryta komisija</w:t>
      </w:r>
      <w:r>
        <w:rPr>
          <w:sz w:val="22"/>
          <w:szCs w:val="22"/>
          <w:lang w:val="lt-LT"/>
        </w:rPr>
        <w:t xml:space="preserve"> ir su finansuojamo projekto pareiškėju Savivaldybės administracija sudarys finansavimo sutartį. </w:t>
      </w:r>
    </w:p>
    <w:tbl>
      <w:tblPr>
        <w:tblW w:w="101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36"/>
        <w:gridCol w:w="2264"/>
        <w:gridCol w:w="3510"/>
        <w:gridCol w:w="3960"/>
      </w:tblGrid>
      <w:tr w:rsidR="00D70749" w:rsidRPr="00D70749" w14:paraId="75C73980" w14:textId="77777777" w:rsidTr="00C053A7">
        <w:trPr>
          <w:trHeight w:val="84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F420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Kauno miesto savivaldybė</w:t>
            </w:r>
          </w:p>
        </w:tc>
      </w:tr>
      <w:tr w:rsidR="00DA518B" w:rsidRPr="00D70749" w14:paraId="1B2D6B32" w14:textId="77777777" w:rsidTr="00DA518B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E772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FBAC" w14:textId="12D27476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C7AE" w14:textId="2ECA7FD3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B6420">
              <w:rPr>
                <w:rFonts w:ascii="Times New Roman" w:hAnsi="Times New Roman" w:cs="Times New Roman"/>
              </w:rPr>
              <w:t>Narsiečių</w:t>
            </w:r>
            <w:proofErr w:type="spellEnd"/>
            <w:r w:rsidRPr="004B6420">
              <w:rPr>
                <w:rFonts w:ascii="Times New Roman" w:hAnsi="Times New Roman" w:cs="Times New Roman"/>
              </w:rPr>
              <w:t xml:space="preserve"> bendruomenė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4203" w14:textId="250147DF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Kartu galime daug daugiau!</w:t>
            </w:r>
          </w:p>
        </w:tc>
      </w:tr>
      <w:tr w:rsidR="00DA518B" w:rsidRPr="00D70749" w14:paraId="5218BD6D" w14:textId="77777777" w:rsidTr="00DA518B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B9D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06B2" w14:textId="3460CC6B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BO-2023-103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9A48" w14:textId="008EE923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Kauno Aukštųjų Šančių bendruomenės centras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77CD" w14:textId="0592830A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Miestas gydantis vienatvę</w:t>
            </w:r>
          </w:p>
        </w:tc>
      </w:tr>
      <w:tr w:rsidR="00DA518B" w:rsidRPr="00D70749" w14:paraId="7CC95FE6" w14:textId="77777777" w:rsidTr="008420FC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E327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1FDF" w14:textId="11E92374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BO-2023-105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532E" w14:textId="1C813419" w:rsidR="00DA518B" w:rsidRPr="004B6420" w:rsidRDefault="00647838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4B6420">
              <w:rPr>
                <w:rFonts w:ascii="Times New Roman" w:hAnsi="Times New Roman" w:cs="Times New Roman"/>
              </w:rPr>
              <w:t>igulių bendruomenės centras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C2C8" w14:textId="5FDBDF9E" w:rsidR="00DA518B" w:rsidRPr="004B6420" w:rsidRDefault="00647838" w:rsidP="00647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B6420">
              <w:rPr>
                <w:rFonts w:ascii="Times New Roman" w:hAnsi="Times New Roman" w:cs="Times New Roman"/>
              </w:rPr>
              <w:t xml:space="preserve">tipri </w:t>
            </w:r>
            <w:r>
              <w:rPr>
                <w:rFonts w:ascii="Times New Roman" w:hAnsi="Times New Roman" w:cs="Times New Roman"/>
              </w:rPr>
              <w:t>E</w:t>
            </w:r>
            <w:r w:rsidRPr="004B6420">
              <w:rPr>
                <w:rFonts w:ascii="Times New Roman" w:hAnsi="Times New Roman" w:cs="Times New Roman"/>
              </w:rPr>
              <w:t>igulių bendruomenė</w:t>
            </w:r>
          </w:p>
        </w:tc>
      </w:tr>
      <w:tr w:rsidR="00DA518B" w:rsidRPr="00D70749" w14:paraId="453ABA4A" w14:textId="77777777" w:rsidTr="008420FC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476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4117" w14:textId="78F220F7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BO-2023-108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CA40" w14:textId="7BE7A73A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B6420">
              <w:rPr>
                <w:rFonts w:ascii="Times New Roman" w:hAnsi="Times New Roman" w:cs="Times New Roman"/>
              </w:rPr>
              <w:t>Kaunėnų</w:t>
            </w:r>
            <w:proofErr w:type="spellEnd"/>
            <w:r w:rsidRPr="004B6420">
              <w:rPr>
                <w:rFonts w:ascii="Times New Roman" w:hAnsi="Times New Roman" w:cs="Times New Roman"/>
              </w:rPr>
              <w:t xml:space="preserve"> bendruomenė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CA3F" w14:textId="010753E3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Įveikime vienatvę kartu!</w:t>
            </w:r>
          </w:p>
        </w:tc>
      </w:tr>
      <w:tr w:rsidR="00DA518B" w:rsidRPr="00D70749" w14:paraId="38CF76FE" w14:textId="77777777" w:rsidTr="008420FC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5D5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5B1F" w14:textId="5AE6426D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BO-2023-11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A015" w14:textId="4E8F264A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Aleksoto bendruomenės centras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2E27" w14:textId="64BCC4CA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Aleksoto bendruomenės centro daugiafunkcinės veiklos plėtra</w:t>
            </w:r>
          </w:p>
        </w:tc>
      </w:tr>
      <w:tr w:rsidR="00DA518B" w:rsidRPr="00D70749" w14:paraId="0900FC26" w14:textId="77777777" w:rsidTr="00DA518B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CC89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6A93" w14:textId="43C72076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BO-2023-148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7C31" w14:textId="493531B3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Lampėdžių bendruomenės centras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4821" w14:textId="3D2EFA32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 xml:space="preserve">Sportuojame, </w:t>
            </w:r>
            <w:proofErr w:type="spellStart"/>
            <w:r w:rsidRPr="004B6420">
              <w:rPr>
                <w:rFonts w:ascii="Times New Roman" w:hAnsi="Times New Roman" w:cs="Times New Roman"/>
              </w:rPr>
              <w:t>edukuojamės</w:t>
            </w:r>
            <w:proofErr w:type="spellEnd"/>
            <w:r w:rsidRPr="004B6420">
              <w:rPr>
                <w:rFonts w:ascii="Times New Roman" w:hAnsi="Times New Roman" w:cs="Times New Roman"/>
              </w:rPr>
              <w:t xml:space="preserve"> ir švenčiame kartu.</w:t>
            </w:r>
          </w:p>
        </w:tc>
      </w:tr>
      <w:tr w:rsidR="00DA518B" w:rsidRPr="00D70749" w14:paraId="58BF42C1" w14:textId="77777777" w:rsidTr="00DA518B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F56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6C30" w14:textId="20941469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BO-2023-155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6540" w14:textId="6BDFC035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 xml:space="preserve">Kauno </w:t>
            </w:r>
            <w:proofErr w:type="spellStart"/>
            <w:r w:rsidRPr="004B6420">
              <w:rPr>
                <w:rFonts w:ascii="Times New Roman" w:hAnsi="Times New Roman" w:cs="Times New Roman"/>
              </w:rPr>
              <w:t>Muravos</w:t>
            </w:r>
            <w:proofErr w:type="spellEnd"/>
            <w:r w:rsidRPr="004B6420">
              <w:rPr>
                <w:rFonts w:ascii="Times New Roman" w:hAnsi="Times New Roman" w:cs="Times New Roman"/>
              </w:rPr>
              <w:t xml:space="preserve"> bendruomenės centras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0CD0" w14:textId="01DD96B6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Renginių ciklas „Susitikimai“</w:t>
            </w:r>
          </w:p>
        </w:tc>
      </w:tr>
      <w:tr w:rsidR="00DA518B" w:rsidRPr="00D70749" w14:paraId="3A4DCFBA" w14:textId="77777777" w:rsidTr="00DA518B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2FC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EFED" w14:textId="1BF7D73D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BO-2023-167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43E4" w14:textId="0E08F869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Santarvės bendruomenė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7823" w14:textId="092E7EEF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Bendruomeninės veiklos stiprina ir jungia mus!</w:t>
            </w:r>
          </w:p>
        </w:tc>
      </w:tr>
      <w:tr w:rsidR="00DA518B" w:rsidRPr="00D70749" w14:paraId="204240EB" w14:textId="77777777" w:rsidTr="00DA518B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D388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F4C1" w14:textId="05F6985C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BO-2023-172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5C9E" w14:textId="603FC2AF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Kauno Šilainių bendruomenės centras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DE54" w14:textId="091C956F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Bendrystėje galia</w:t>
            </w:r>
          </w:p>
        </w:tc>
      </w:tr>
      <w:tr w:rsidR="00DA518B" w:rsidRPr="00D70749" w14:paraId="3954C57B" w14:textId="77777777" w:rsidTr="00DA518B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95A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1B18" w14:textId="6E79EDC3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BO-2023-183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2071" w14:textId="7D9A98D8" w:rsidR="00DA518B" w:rsidRPr="004B6420" w:rsidRDefault="002431C3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Asociacija „VAIŠVYDAVA“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55C8" w14:textId="6B65B91A" w:rsidR="00DA518B" w:rsidRPr="004B6420" w:rsidRDefault="002431C3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Vaišvydavos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„Laiminančio Kristaus“ </w:t>
            </w:r>
            <w:r w:rsidR="00DA518B" w:rsidRPr="004B6420">
              <w:rPr>
                <w:rFonts w:ascii="Times New Roman" w:hAnsi="Times New Roman" w:cs="Times New Roman"/>
              </w:rPr>
              <w:t>paminklo aplinkumos pritaikymas bendruomenės poreikiams</w:t>
            </w:r>
          </w:p>
        </w:tc>
      </w:tr>
      <w:tr w:rsidR="00DA518B" w:rsidRPr="00D70749" w14:paraId="43C81F20" w14:textId="77777777" w:rsidTr="00DA518B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1C6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8459" w14:textId="2B802693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BO-2023-193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25BF" w14:textId="76162AD6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Ža</w:t>
            </w:r>
            <w:r w:rsidR="002431C3">
              <w:rPr>
                <w:rFonts w:ascii="Times New Roman" w:hAnsi="Times New Roman" w:cs="Times New Roman"/>
              </w:rPr>
              <w:t>liakalnio bendruomenės centras „Spindulys“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CDAF1" w14:textId="3FF0C4EC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Žaliakalnio bendruomenės savarankiškumo ir įsitraukimo stiprinimas</w:t>
            </w:r>
          </w:p>
        </w:tc>
      </w:tr>
      <w:tr w:rsidR="00DA518B" w:rsidRPr="00D70749" w14:paraId="634DE866" w14:textId="77777777" w:rsidTr="00DA518B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E4B7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355F" w14:textId="7576BBB8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3EC7" w14:textId="670C838B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Kauno Panemunės bendruomenė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13CA" w14:textId="661F5585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Panemunė ateities iššūkiuose</w:t>
            </w:r>
          </w:p>
        </w:tc>
      </w:tr>
      <w:tr w:rsidR="00DA518B" w:rsidRPr="00D70749" w14:paraId="3DEB8F03" w14:textId="77777777" w:rsidTr="00DA518B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DDA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E425" w14:textId="0EC66BEB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3203" w14:textId="6D26D263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 xml:space="preserve">Sargėnų ir </w:t>
            </w:r>
            <w:proofErr w:type="spellStart"/>
            <w:r w:rsidRPr="004B6420">
              <w:rPr>
                <w:rFonts w:ascii="Times New Roman" w:hAnsi="Times New Roman" w:cs="Times New Roman"/>
              </w:rPr>
              <w:t>Vytėnų</w:t>
            </w:r>
            <w:proofErr w:type="spellEnd"/>
            <w:r w:rsidRPr="004B6420">
              <w:rPr>
                <w:rFonts w:ascii="Times New Roman" w:hAnsi="Times New Roman" w:cs="Times New Roman"/>
              </w:rPr>
              <w:t xml:space="preserve"> bendruomenės centras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7D60" w14:textId="05620CC4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Bendrystės keliu į stiprią bendruomenę</w:t>
            </w:r>
          </w:p>
        </w:tc>
      </w:tr>
      <w:tr w:rsidR="00DA518B" w:rsidRPr="00D70749" w14:paraId="268F92C6" w14:textId="77777777" w:rsidTr="00DA518B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657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6FB0" w14:textId="65A8E9C1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BO-2023-35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82BC" w14:textId="62FD1578" w:rsidR="00DA518B" w:rsidRPr="004B6420" w:rsidRDefault="00E91597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Bendruomenė „</w:t>
            </w:r>
            <w:r w:rsidR="00DA518B" w:rsidRPr="004B6420">
              <w:rPr>
                <w:rFonts w:ascii="Times New Roman" w:hAnsi="Times New Roman" w:cs="Times New Roman"/>
              </w:rPr>
              <w:t>Naujieji</w:t>
            </w:r>
            <w:r>
              <w:rPr>
                <w:rFonts w:ascii="Times New Roman" w:hAnsi="Times New Roman" w:cs="Times New Roman"/>
              </w:rPr>
              <w:t xml:space="preserve"> Romainiai“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514B" w14:textId="0D84332C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Bendravimas kuria stebuklus</w:t>
            </w:r>
          </w:p>
        </w:tc>
      </w:tr>
      <w:tr w:rsidR="00DA518B" w:rsidRPr="00D70749" w14:paraId="2EC1E8CC" w14:textId="77777777" w:rsidTr="00DA518B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7850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92B7" w14:textId="4D6E37A5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BO-2023-41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67D9" w14:textId="4D4E6F5F" w:rsidR="00DA518B" w:rsidRPr="004B6420" w:rsidRDefault="00E16831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Bendruomenės centras „Petrašiūnai“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C2EE" w14:textId="5DFE24E2" w:rsidR="00DA518B" w:rsidRPr="004B6420" w:rsidRDefault="00E16831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4B6420">
              <w:rPr>
                <w:rFonts w:ascii="Times New Roman" w:hAnsi="Times New Roman" w:cs="Times New Roman"/>
              </w:rPr>
              <w:t>tvirai ir visiems 2023</w:t>
            </w:r>
          </w:p>
        </w:tc>
      </w:tr>
      <w:tr w:rsidR="00DA518B" w:rsidRPr="00D70749" w14:paraId="5865EC24" w14:textId="77777777" w:rsidTr="00DA518B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6C2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59B5" w14:textId="36496E0B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BO-2023-53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70E9" w14:textId="4E41353E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Romainių bendruomenės centras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73AA" w14:textId="0D677498" w:rsidR="00DA518B" w:rsidRPr="004B6420" w:rsidRDefault="00E27E65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4B6420">
              <w:rPr>
                <w:rFonts w:ascii="Times New Roman" w:hAnsi="Times New Roman" w:cs="Times New Roman"/>
              </w:rPr>
              <w:t>endravimas skatina tobulėti</w:t>
            </w:r>
          </w:p>
        </w:tc>
      </w:tr>
      <w:tr w:rsidR="00DA518B" w:rsidRPr="00D70749" w14:paraId="44BEE6BB" w14:textId="77777777" w:rsidTr="00DA518B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16F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EFCA" w14:textId="364FCD40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BO-2023-81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0ADF" w14:textId="2E81D290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Rokų bendruomenės centras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FBD5" w14:textId="4577AEA3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Praeitis kuria dabartį</w:t>
            </w:r>
          </w:p>
        </w:tc>
      </w:tr>
      <w:tr w:rsidR="00DA518B" w:rsidRPr="00D70749" w14:paraId="0BA621C4" w14:textId="77777777" w:rsidTr="00DA518B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14B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3087" w14:textId="0D6F78C9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BO-2023-83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5C31" w14:textId="039C8305" w:rsidR="00DA518B" w:rsidRPr="004B6420" w:rsidRDefault="001D4C7C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Bendruomenės centras „</w:t>
            </w:r>
            <w:proofErr w:type="spellStart"/>
            <w:r>
              <w:rPr>
                <w:rFonts w:ascii="Times New Roman" w:hAnsi="Times New Roman" w:cs="Times New Roman"/>
              </w:rPr>
              <w:t>Girstupio</w:t>
            </w:r>
            <w:proofErr w:type="spellEnd"/>
            <w:r>
              <w:rPr>
                <w:rFonts w:ascii="Times New Roman" w:hAnsi="Times New Roman" w:cs="Times New Roman"/>
              </w:rPr>
              <w:t xml:space="preserve"> slėnis“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C9FF" w14:textId="3336EFFC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Čia mano namai</w:t>
            </w:r>
          </w:p>
        </w:tc>
      </w:tr>
      <w:tr w:rsidR="00DA518B" w:rsidRPr="00D70749" w14:paraId="0098B580" w14:textId="77777777" w:rsidTr="00DA518B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5C7" w14:textId="77777777" w:rsidR="00DA518B" w:rsidRPr="00D70749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51BC" w14:textId="75310170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BO-2023-96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584F" w14:textId="16D61974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Kauno Vilijampolė</w:t>
            </w:r>
            <w:r w:rsidR="001D4C7C">
              <w:rPr>
                <w:rFonts w:ascii="Times New Roman" w:hAnsi="Times New Roman" w:cs="Times New Roman"/>
              </w:rPr>
              <w:t>s bendruomenės centras „</w:t>
            </w:r>
            <w:proofErr w:type="spellStart"/>
            <w:r w:rsidR="001D4C7C">
              <w:rPr>
                <w:rFonts w:ascii="Times New Roman" w:hAnsi="Times New Roman" w:cs="Times New Roman"/>
              </w:rPr>
              <w:t>Veršva</w:t>
            </w:r>
            <w:proofErr w:type="spellEnd"/>
            <w:r w:rsidR="001D4C7C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C5B0" w14:textId="4F12E294" w:rsidR="00DA518B" w:rsidRPr="004B6420" w:rsidRDefault="00DA518B" w:rsidP="00DA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420">
              <w:rPr>
                <w:rFonts w:ascii="Times New Roman" w:hAnsi="Times New Roman" w:cs="Times New Roman"/>
              </w:rPr>
              <w:t>Kartu jau 20 metų!</w:t>
            </w:r>
          </w:p>
        </w:tc>
      </w:tr>
    </w:tbl>
    <w:p w14:paraId="14877F95" w14:textId="2E9B387B" w:rsidR="002A50DD" w:rsidRDefault="002A50DD" w:rsidP="00A274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</w:rPr>
      </w:pPr>
    </w:p>
    <w:p w14:paraId="13D28926" w14:textId="77777777" w:rsidR="001D4C7C" w:rsidRDefault="001D4C7C" w:rsidP="00A274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</w:rPr>
      </w:pPr>
      <w:bookmarkStart w:id="0" w:name="_GoBack"/>
      <w:bookmarkEnd w:id="0"/>
    </w:p>
    <w:p w14:paraId="3E2B8488" w14:textId="40F51084" w:rsidR="00A27433" w:rsidRPr="00E62E2C" w:rsidRDefault="00A27433" w:rsidP="00A274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E62E2C">
        <w:rPr>
          <w:rFonts w:ascii="Times New Roman" w:eastAsia="Times New Roman" w:hAnsi="Times New Roman" w:cs="Times New Roman"/>
          <w:b/>
          <w:bCs/>
          <w:color w:val="212529"/>
        </w:rPr>
        <w:lastRenderedPageBreak/>
        <w:t>INFORMACIJA TEIKIAMA:</w:t>
      </w:r>
    </w:p>
    <w:p w14:paraId="26881A31" w14:textId="77777777" w:rsidR="00A27433" w:rsidRPr="00E62E2C" w:rsidRDefault="00A27433" w:rsidP="00A274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E62E2C">
        <w:rPr>
          <w:rFonts w:ascii="Times New Roman" w:eastAsia="Times New Roman" w:hAnsi="Times New Roman" w:cs="Times New Roman"/>
          <w:color w:val="212529"/>
        </w:rPr>
        <w:t>Pirmadienį-penktadienį 9:00 - 17:00 val.</w:t>
      </w:r>
    </w:p>
    <w:p w14:paraId="4E6199E6" w14:textId="77777777" w:rsidR="00A27433" w:rsidRPr="00E62E2C" w:rsidRDefault="00A27433" w:rsidP="00A27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E62E2C">
        <w:rPr>
          <w:rFonts w:ascii="Times New Roman" w:eastAsia="Times New Roman" w:hAnsi="Times New Roman" w:cs="Times New Roman"/>
          <w:color w:val="212529"/>
        </w:rPr>
        <w:t>elektroniniu paštu </w:t>
      </w:r>
      <w:hyperlink r:id="rId6" w:history="1">
        <w:r w:rsidRPr="00E62E2C">
          <w:rPr>
            <w:rFonts w:ascii="Times New Roman" w:eastAsia="Times New Roman" w:hAnsi="Times New Roman" w:cs="Times New Roman"/>
            <w:color w:val="94C886"/>
            <w:u w:val="single"/>
          </w:rPr>
          <w:t>bendruomenes@nisc.lt;</w:t>
        </w:r>
      </w:hyperlink>
    </w:p>
    <w:p w14:paraId="5225BDA8" w14:textId="51ECD8D4" w:rsidR="00E62E2C" w:rsidRDefault="00A27433" w:rsidP="00633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E62E2C">
        <w:rPr>
          <w:rFonts w:ascii="Times New Roman" w:eastAsia="Times New Roman" w:hAnsi="Times New Roman" w:cs="Times New Roman"/>
          <w:color w:val="212529"/>
        </w:rPr>
        <w:t>informaciją pareiškėjams su konkursu susijusiais klausimais teikia Priemonės konsultanto ekspertai:</w:t>
      </w:r>
    </w:p>
    <w:p w14:paraId="43B55EEA" w14:textId="77777777" w:rsidR="006334C5" w:rsidRPr="006334C5" w:rsidRDefault="006334C5" w:rsidP="004B6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proofErr w:type="spellStart"/>
      <w:r w:rsidRPr="006334C5">
        <w:rPr>
          <w:rFonts w:ascii="Times New Roman" w:eastAsia="Times New Roman" w:hAnsi="Times New Roman" w:cs="Times New Roman"/>
          <w:color w:val="212529"/>
        </w:rPr>
        <w:t>Olia</w:t>
      </w:r>
      <w:proofErr w:type="spellEnd"/>
      <w:r w:rsidRPr="006334C5">
        <w:rPr>
          <w:rFonts w:ascii="Times New Roman" w:eastAsia="Times New Roman" w:hAnsi="Times New Roman" w:cs="Times New Roman"/>
          <w:color w:val="212529"/>
        </w:rPr>
        <w:t xml:space="preserve"> </w:t>
      </w:r>
      <w:proofErr w:type="spellStart"/>
      <w:r w:rsidRPr="006334C5">
        <w:rPr>
          <w:rFonts w:ascii="Times New Roman" w:eastAsia="Times New Roman" w:hAnsi="Times New Roman" w:cs="Times New Roman"/>
          <w:color w:val="212529"/>
        </w:rPr>
        <w:t>Žuravliova</w:t>
      </w:r>
      <w:proofErr w:type="spellEnd"/>
      <w:r w:rsidRPr="006334C5">
        <w:rPr>
          <w:rFonts w:ascii="Times New Roman" w:eastAsia="Times New Roman" w:hAnsi="Times New Roman" w:cs="Times New Roman"/>
          <w:color w:val="212529"/>
        </w:rPr>
        <w:t>, 8 670 36796</w:t>
      </w:r>
    </w:p>
    <w:p w14:paraId="20070F0D" w14:textId="77777777" w:rsidR="006334C5" w:rsidRPr="006334C5" w:rsidRDefault="006334C5" w:rsidP="004B6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6334C5">
        <w:rPr>
          <w:rFonts w:ascii="Times New Roman" w:eastAsia="Times New Roman" w:hAnsi="Times New Roman" w:cs="Times New Roman"/>
          <w:color w:val="212529"/>
        </w:rPr>
        <w:t xml:space="preserve">Virginija </w:t>
      </w:r>
      <w:proofErr w:type="spellStart"/>
      <w:r w:rsidRPr="006334C5">
        <w:rPr>
          <w:rFonts w:ascii="Times New Roman" w:eastAsia="Times New Roman" w:hAnsi="Times New Roman" w:cs="Times New Roman"/>
          <w:color w:val="212529"/>
        </w:rPr>
        <w:t>Šetkienė</w:t>
      </w:r>
      <w:proofErr w:type="spellEnd"/>
      <w:r w:rsidRPr="006334C5">
        <w:rPr>
          <w:rFonts w:ascii="Times New Roman" w:eastAsia="Times New Roman" w:hAnsi="Times New Roman" w:cs="Times New Roman"/>
          <w:color w:val="212529"/>
        </w:rPr>
        <w:t>, 8 610 64152</w:t>
      </w:r>
    </w:p>
    <w:p w14:paraId="49D9299B" w14:textId="77777777" w:rsidR="006334C5" w:rsidRPr="006334C5" w:rsidRDefault="006334C5" w:rsidP="004B6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6334C5">
        <w:rPr>
          <w:rFonts w:ascii="Times New Roman" w:eastAsia="Times New Roman" w:hAnsi="Times New Roman" w:cs="Times New Roman"/>
          <w:color w:val="212529"/>
        </w:rPr>
        <w:t xml:space="preserve">Eglė </w:t>
      </w:r>
      <w:proofErr w:type="spellStart"/>
      <w:r w:rsidRPr="006334C5">
        <w:rPr>
          <w:rFonts w:ascii="Times New Roman" w:eastAsia="Times New Roman" w:hAnsi="Times New Roman" w:cs="Times New Roman"/>
          <w:color w:val="212529"/>
        </w:rPr>
        <w:t>Juozapavičienė</w:t>
      </w:r>
      <w:proofErr w:type="spellEnd"/>
      <w:r w:rsidRPr="006334C5">
        <w:rPr>
          <w:rFonts w:ascii="Times New Roman" w:eastAsia="Times New Roman" w:hAnsi="Times New Roman" w:cs="Times New Roman"/>
          <w:color w:val="212529"/>
        </w:rPr>
        <w:t>, 8 676 36988</w:t>
      </w:r>
    </w:p>
    <w:p w14:paraId="06472120" w14:textId="2B1E0EE1" w:rsidR="006334C5" w:rsidRPr="006334C5" w:rsidRDefault="006334C5" w:rsidP="004B64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6334C5">
        <w:rPr>
          <w:rFonts w:ascii="Times New Roman" w:eastAsia="Times New Roman" w:hAnsi="Times New Roman" w:cs="Times New Roman"/>
          <w:color w:val="212529"/>
        </w:rPr>
        <w:t xml:space="preserve">Dovilė </w:t>
      </w:r>
      <w:proofErr w:type="spellStart"/>
      <w:r w:rsidRPr="006334C5">
        <w:rPr>
          <w:rFonts w:ascii="Times New Roman" w:eastAsia="Times New Roman" w:hAnsi="Times New Roman" w:cs="Times New Roman"/>
          <w:color w:val="212529"/>
        </w:rPr>
        <w:t>Rudzenskė</w:t>
      </w:r>
      <w:proofErr w:type="spellEnd"/>
      <w:r w:rsidRPr="006334C5">
        <w:rPr>
          <w:rFonts w:ascii="Times New Roman" w:eastAsia="Times New Roman" w:hAnsi="Times New Roman" w:cs="Times New Roman"/>
          <w:color w:val="212529"/>
        </w:rPr>
        <w:t>, 8 686 82937</w:t>
      </w:r>
    </w:p>
    <w:p w14:paraId="26EAEC2C" w14:textId="77777777" w:rsidR="004B6420" w:rsidRDefault="004B6420">
      <w:pPr>
        <w:rPr>
          <w:rFonts w:ascii="Times New Roman" w:hAnsi="Times New Roman" w:cs="Times New Roman"/>
          <w:i/>
          <w:iCs/>
        </w:rPr>
      </w:pPr>
    </w:p>
    <w:p w14:paraId="5A6D3686" w14:textId="08E727B4" w:rsidR="00A27433" w:rsidRPr="00A27433" w:rsidRDefault="00A27433">
      <w:pPr>
        <w:rPr>
          <w:rFonts w:ascii="Times New Roman" w:hAnsi="Times New Roman" w:cs="Times New Roman"/>
          <w:i/>
          <w:iCs/>
        </w:rPr>
      </w:pPr>
      <w:r w:rsidRPr="00A27433">
        <w:rPr>
          <w:rFonts w:ascii="Times New Roman" w:hAnsi="Times New Roman" w:cs="Times New Roman"/>
          <w:i/>
          <w:iCs/>
        </w:rPr>
        <w:t>Priemonės konsultanto informacija</w:t>
      </w:r>
    </w:p>
    <w:sectPr w:rsidR="00A27433" w:rsidRPr="00A27433" w:rsidSect="00E62E2C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4882"/>
    <w:multiLevelType w:val="multilevel"/>
    <w:tmpl w:val="D1E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48"/>
    <w:rsid w:val="001D4C7C"/>
    <w:rsid w:val="002431C3"/>
    <w:rsid w:val="002A50DD"/>
    <w:rsid w:val="002E6B48"/>
    <w:rsid w:val="003D49F9"/>
    <w:rsid w:val="004A28FC"/>
    <w:rsid w:val="004B6420"/>
    <w:rsid w:val="00586B60"/>
    <w:rsid w:val="006334C5"/>
    <w:rsid w:val="00647838"/>
    <w:rsid w:val="00711613"/>
    <w:rsid w:val="00756F50"/>
    <w:rsid w:val="008420FC"/>
    <w:rsid w:val="0099535D"/>
    <w:rsid w:val="009B2221"/>
    <w:rsid w:val="00A27433"/>
    <w:rsid w:val="00A8589E"/>
    <w:rsid w:val="00CE7FE6"/>
    <w:rsid w:val="00D70749"/>
    <w:rsid w:val="00DA518B"/>
    <w:rsid w:val="00E16831"/>
    <w:rsid w:val="00E27E65"/>
    <w:rsid w:val="00E62E2C"/>
    <w:rsid w:val="00E91597"/>
    <w:rsid w:val="00E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45C7"/>
  <w15:chartTrackingRefBased/>
  <w15:docId w15:val="{1D0C76BB-97A5-45C9-AA72-66D86B59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6B48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2E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A2743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A27433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A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E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druomenes@nisc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1971</Words>
  <Characters>1124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Zuravliova</dc:creator>
  <cp:keywords/>
  <dc:description/>
  <cp:lastModifiedBy>Guoda Andrejūnė</cp:lastModifiedBy>
  <cp:revision>10</cp:revision>
  <dcterms:created xsi:type="dcterms:W3CDTF">2023-06-16T10:19:00Z</dcterms:created>
  <dcterms:modified xsi:type="dcterms:W3CDTF">2023-06-16T10:26:00Z</dcterms:modified>
</cp:coreProperties>
</file>