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50" w:rsidRPr="004146A4" w:rsidRDefault="001425EB" w:rsidP="004146A4">
      <w:pPr>
        <w:spacing w:after="58"/>
        <w:ind w:left="0" w:right="5" w:firstLine="0"/>
        <w:rPr>
          <w:caps/>
          <w:sz w:val="32"/>
          <w:szCs w:val="32"/>
        </w:rPr>
      </w:pPr>
      <w:r>
        <w:rPr>
          <w:caps/>
          <w:sz w:val="32"/>
          <w:szCs w:val="32"/>
        </w:rPr>
        <w:t>Kauno miesto savivaldybės 202</w:t>
      </w:r>
      <w:r w:rsidR="00A02F36">
        <w:rPr>
          <w:caps/>
          <w:sz w:val="32"/>
          <w:szCs w:val="32"/>
        </w:rPr>
        <w:t>3</w:t>
      </w:r>
      <w:r>
        <w:rPr>
          <w:caps/>
          <w:sz w:val="32"/>
          <w:szCs w:val="32"/>
        </w:rPr>
        <w:t>–202</w:t>
      </w:r>
      <w:r w:rsidR="00A02F36">
        <w:rPr>
          <w:caps/>
          <w:sz w:val="32"/>
          <w:szCs w:val="32"/>
        </w:rPr>
        <w:t>5</w:t>
      </w:r>
      <w:r w:rsidR="0042293B" w:rsidRPr="004146A4">
        <w:rPr>
          <w:caps/>
          <w:sz w:val="32"/>
          <w:szCs w:val="32"/>
        </w:rPr>
        <w:t xml:space="preserve"> </w:t>
      </w:r>
      <w:r w:rsidR="004146A4" w:rsidRPr="004146A4">
        <w:rPr>
          <w:caps/>
          <w:sz w:val="32"/>
          <w:szCs w:val="32"/>
        </w:rPr>
        <w:t>metų užimtumo didinimo programa</w:t>
      </w:r>
    </w:p>
    <w:p w:rsidR="006B4BE7" w:rsidRDefault="008323D1" w:rsidP="006B4BE7">
      <w:pPr>
        <w:spacing w:after="19"/>
        <w:ind w:left="63" w:firstLine="0"/>
      </w:pPr>
      <w:r>
        <w:t xml:space="preserve"> </w:t>
      </w:r>
    </w:p>
    <w:p w:rsidR="00262950" w:rsidRDefault="002D185F">
      <w:pPr>
        <w:ind w:left="15" w:right="6"/>
      </w:pPr>
      <w:r>
        <w:t>FINANSUOTŲ</w:t>
      </w:r>
      <w:r w:rsidR="008323D1">
        <w:t xml:space="preserve"> PARAIŠKŲ SĄRAŠAS </w:t>
      </w:r>
    </w:p>
    <w:p w:rsidR="00262950" w:rsidRDefault="008323D1">
      <w:pPr>
        <w:spacing w:after="0"/>
        <w:ind w:left="63" w:firstLine="0"/>
      </w:pPr>
      <w:r>
        <w:rPr>
          <w:b w:val="0"/>
        </w:rPr>
        <w:t xml:space="preserve"> </w:t>
      </w:r>
    </w:p>
    <w:tbl>
      <w:tblPr>
        <w:tblStyle w:val="TableGrid"/>
        <w:tblW w:w="15109" w:type="dxa"/>
        <w:tblInd w:w="-797" w:type="dxa"/>
        <w:tblCellMar>
          <w:top w:w="7" w:type="dxa"/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035"/>
        <w:gridCol w:w="9389"/>
        <w:gridCol w:w="2835"/>
      </w:tblGrid>
      <w:tr w:rsidR="005B58E5" w:rsidTr="005B58E5">
        <w:trPr>
          <w:trHeight w:val="9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B58E5" w:rsidRDefault="005B58E5">
            <w:pPr>
              <w:spacing w:after="0"/>
              <w:ind w:left="7" w:hanging="7"/>
              <w:jc w:val="left"/>
            </w:pPr>
            <w:r>
              <w:t>Eil. Nr.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B58E5" w:rsidRDefault="005B58E5">
            <w:pPr>
              <w:spacing w:after="0"/>
              <w:ind w:left="0" w:right="131" w:firstLine="0"/>
            </w:pPr>
            <w:r>
              <w:t>Registracijos gavimo Nr.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B58E5" w:rsidRDefault="005B58E5">
            <w:pPr>
              <w:spacing w:after="0"/>
              <w:ind w:left="0" w:right="140" w:firstLine="0"/>
            </w:pPr>
            <w:r>
              <w:t>Pareiškėjas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B58E5" w:rsidRDefault="005B58E5">
            <w:pPr>
              <w:spacing w:after="0"/>
              <w:ind w:left="0" w:right="140" w:firstLine="0"/>
            </w:pPr>
            <w:r>
              <w:t>Suma (</w:t>
            </w:r>
            <w:proofErr w:type="spellStart"/>
            <w:r>
              <w:t>Eur</w:t>
            </w:r>
            <w:proofErr w:type="spellEnd"/>
            <w:r>
              <w:t>)</w:t>
            </w:r>
          </w:p>
        </w:tc>
      </w:tr>
      <w:tr w:rsidR="005B58E5" w:rsidTr="005B58E5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B58E5" w:rsidRDefault="005B58E5">
            <w:pPr>
              <w:spacing w:after="0"/>
              <w:ind w:left="0" w:right="134" w:firstLine="0"/>
            </w:pPr>
            <w:r>
              <w:t>1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B58E5" w:rsidRDefault="005B58E5">
            <w:pPr>
              <w:spacing w:after="0"/>
              <w:ind w:left="0" w:right="130" w:firstLine="0"/>
            </w:pPr>
            <w:r>
              <w:t>2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B58E5" w:rsidRDefault="005B58E5">
            <w:pPr>
              <w:spacing w:after="0"/>
              <w:ind w:left="0" w:right="135" w:firstLine="0"/>
            </w:pPr>
            <w:r>
              <w:t>3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B58E5" w:rsidRDefault="005B58E5">
            <w:pPr>
              <w:spacing w:after="0"/>
              <w:ind w:left="0" w:right="135" w:firstLine="0"/>
            </w:pPr>
            <w:r>
              <w:t>4</w:t>
            </w:r>
          </w:p>
        </w:tc>
      </w:tr>
      <w:tr w:rsidR="005B58E5" w:rsidTr="00976C48">
        <w:trPr>
          <w:trHeight w:val="688"/>
        </w:trPr>
        <w:tc>
          <w:tcPr>
            <w:tcW w:w="1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58E5" w:rsidRDefault="005B58E5" w:rsidP="002A5A6E">
            <w:pPr>
              <w:spacing w:after="0"/>
              <w:ind w:left="0" w:firstLine="0"/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17</w:t>
            </w:r>
            <w:r w:rsidRPr="002A5A6E">
              <w:rPr>
                <w:caps/>
                <w:sz w:val="32"/>
                <w:szCs w:val="32"/>
              </w:rPr>
              <w:t>.1 priemonė</w:t>
            </w:r>
          </w:p>
          <w:p w:rsidR="005B58E5" w:rsidRPr="002A5A6E" w:rsidRDefault="005B58E5" w:rsidP="002A5A6E">
            <w:pPr>
              <w:spacing w:after="0"/>
              <w:ind w:left="0" w:firstLine="0"/>
              <w:rPr>
                <w:caps/>
                <w:sz w:val="32"/>
                <w:szCs w:val="32"/>
              </w:rPr>
            </w:pPr>
          </w:p>
          <w:p w:rsidR="005B58E5" w:rsidRDefault="005B58E5" w:rsidP="002A5A6E">
            <w:pPr>
              <w:spacing w:after="0"/>
              <w:ind w:left="0" w:firstLine="0"/>
              <w:rPr>
                <w:b w:val="0"/>
                <w:i/>
                <w:iCs/>
                <w:szCs w:val="24"/>
                <w:lang w:bidi="he-IL"/>
              </w:rPr>
            </w:pPr>
            <w:r w:rsidRPr="00413D0E">
              <w:rPr>
                <w:b w:val="0"/>
                <w:i/>
                <w:iCs/>
                <w:szCs w:val="24"/>
                <w:lang w:bidi="he-IL"/>
              </w:rPr>
              <w:t>Organizuoti laikiną užimtumą užtikrinančius nenuolatinio pobūdžio teritorijų, aplinkos tvarkymo, viešojo naudojimo teritorijų tvarkymo ir priežiūros, apželdinimo ir želdinių priežiūros darbus, kurie yra neįtraukti į kasdienės plotų priežiūros darbus, taip pat teritorijų tvarkymo darbus (šiukšlių rinkimas, šienavimas, sniego valymas, parkų, skverų tvarkymas, paplūdimių aplinkos tvarkymas, gėlynų priežiūra, apželdinimo ir želdinių priežiūra, gyvatvorių karpymas); buitinių ir kitų objektų smulkius, pagalbinius statybos ir (ar) remonto darbus; patalpų valymo darbus; užterštų, bešeimininkių, neprižiūrimų teritorijų, stichiškai susidariusių sąvartynų valymo pagalbinius darbus; antrinių žaliavų tvarkymo darbus savivaldybei priskirtose valstybinėse ir savivaldybės žemėse</w:t>
            </w:r>
          </w:p>
          <w:p w:rsidR="005B58E5" w:rsidRDefault="005B58E5" w:rsidP="002A5A6E">
            <w:pPr>
              <w:spacing w:after="0"/>
              <w:ind w:left="0" w:firstLine="0"/>
              <w:rPr>
                <w:caps/>
                <w:sz w:val="32"/>
                <w:szCs w:val="32"/>
              </w:rPr>
            </w:pPr>
          </w:p>
        </w:tc>
      </w:tr>
      <w:tr w:rsidR="005B58E5" w:rsidRPr="000D51BB" w:rsidTr="005B58E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B37DED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EC2F8C" w:rsidRDefault="005B58E5" w:rsidP="00B37DED">
            <w:pPr>
              <w:spacing w:after="0"/>
              <w:ind w:left="0" w:right="131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73-7-10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EC2F8C" w:rsidRDefault="005B58E5" w:rsidP="00B37DED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</w:t>
            </w:r>
            <w:r w:rsidRPr="00416041">
              <w:rPr>
                <w:b w:val="0"/>
                <w:szCs w:val="24"/>
              </w:rPr>
              <w:t xml:space="preserve"> „Kauno gatvių apšvietimas“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F81E57" w:rsidP="00B37DED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81 870,00</w:t>
            </w:r>
          </w:p>
        </w:tc>
      </w:tr>
      <w:tr w:rsidR="005B58E5" w:rsidRPr="000D51BB" w:rsidTr="005B58E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B37DED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B37DED">
            <w:pPr>
              <w:spacing w:after="0"/>
              <w:ind w:left="0" w:right="131" w:firstLine="0"/>
              <w:rPr>
                <w:b w:val="0"/>
                <w:szCs w:val="24"/>
              </w:rPr>
            </w:pPr>
            <w:r w:rsidRPr="00EC2F8C">
              <w:rPr>
                <w:b w:val="0"/>
                <w:szCs w:val="24"/>
              </w:rPr>
              <w:t>73-7-14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B37DED">
            <w:pPr>
              <w:spacing w:after="0"/>
              <w:ind w:left="0" w:firstLine="0"/>
              <w:rPr>
                <w:b w:val="0"/>
                <w:szCs w:val="24"/>
              </w:rPr>
            </w:pPr>
            <w:r w:rsidRPr="00EC2F8C">
              <w:rPr>
                <w:b w:val="0"/>
                <w:szCs w:val="24"/>
              </w:rPr>
              <w:t>UAB ,,Kauno švara''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EC2F8C" w:rsidRDefault="002B0E68" w:rsidP="00B37DED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205 413,00</w:t>
            </w:r>
          </w:p>
        </w:tc>
      </w:tr>
      <w:tr w:rsidR="005B58E5" w:rsidRPr="000D51BB" w:rsidTr="005B58E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B37DED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EC2F8C" w:rsidRDefault="005B58E5" w:rsidP="00B37DED">
            <w:pPr>
              <w:spacing w:after="0"/>
              <w:ind w:left="0" w:right="131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73-7-22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EC2F8C" w:rsidRDefault="005B58E5" w:rsidP="00B37DED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Kauno tvirtovės parkas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971E2" w:rsidP="00B37DED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45 088,00</w:t>
            </w:r>
          </w:p>
        </w:tc>
      </w:tr>
      <w:tr w:rsidR="005B58E5" w:rsidTr="00E40A52">
        <w:trPr>
          <w:trHeight w:val="1167"/>
        </w:trPr>
        <w:tc>
          <w:tcPr>
            <w:tcW w:w="1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B58E5" w:rsidRDefault="005B58E5" w:rsidP="00C579DE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17</w:t>
            </w:r>
            <w:r w:rsidRPr="002A5A6E">
              <w:rPr>
                <w:bCs/>
                <w:caps/>
                <w:sz w:val="32"/>
                <w:szCs w:val="32"/>
              </w:rPr>
              <w:t>.2 priemonė</w:t>
            </w:r>
          </w:p>
          <w:p w:rsidR="005B58E5" w:rsidRPr="00C579DE" w:rsidRDefault="005B58E5" w:rsidP="00C579DE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</w:p>
          <w:p w:rsidR="005B58E5" w:rsidRDefault="005B58E5" w:rsidP="00340D1D">
            <w:pPr>
              <w:spacing w:after="0"/>
              <w:ind w:left="0" w:firstLine="0"/>
              <w:rPr>
                <w:b w:val="0"/>
                <w:bCs/>
                <w:i/>
                <w:szCs w:val="24"/>
              </w:rPr>
            </w:pPr>
            <w:r w:rsidRPr="00413D0E">
              <w:rPr>
                <w:b w:val="0"/>
                <w:bCs/>
                <w:i/>
                <w:szCs w:val="24"/>
              </w:rPr>
              <w:t>Skatinti bedarbių užimtumą, remiant fizinių asmenų darbo vietų steigimo, įrengimo išlaidas, sukuriant naujas darbo vietas ir įdarbinant nurodytos tikslinės grupės atstovus</w:t>
            </w:r>
          </w:p>
          <w:p w:rsidR="005B58E5" w:rsidRDefault="005B58E5" w:rsidP="00C579DE">
            <w:pPr>
              <w:spacing w:after="0"/>
              <w:ind w:left="0" w:firstLine="0"/>
              <w:rPr>
                <w:bCs/>
                <w:sz w:val="32"/>
                <w:szCs w:val="32"/>
              </w:rPr>
            </w:pPr>
          </w:p>
        </w:tc>
      </w:tr>
      <w:tr w:rsidR="005B58E5" w:rsidTr="005B58E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82367E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82367E">
            <w:pPr>
              <w:spacing w:after="0"/>
              <w:ind w:left="0" w:firstLine="0"/>
              <w:rPr>
                <w:b w:val="0"/>
                <w:szCs w:val="24"/>
              </w:rPr>
            </w:pPr>
            <w:r w:rsidRPr="00F558A8">
              <w:rPr>
                <w:b w:val="0"/>
                <w:szCs w:val="24"/>
              </w:rPr>
              <w:t>73-7-9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579DE" w:rsidRDefault="005B58E5" w:rsidP="0082367E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Nuasmeninti duomenys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33964" w:rsidP="0082367E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9 272,00</w:t>
            </w:r>
          </w:p>
        </w:tc>
      </w:tr>
      <w:tr w:rsidR="005B58E5" w:rsidTr="005B58E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340D1D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5.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62143D">
            <w:pPr>
              <w:spacing w:after="0"/>
              <w:ind w:left="0" w:firstLine="0"/>
              <w:rPr>
                <w:b w:val="0"/>
                <w:szCs w:val="24"/>
              </w:rPr>
            </w:pPr>
            <w:r w:rsidRPr="00714E7D">
              <w:rPr>
                <w:b w:val="0"/>
                <w:szCs w:val="24"/>
              </w:rPr>
              <w:t>73-7-15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340D1D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Nuasmeninti duomenys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057679" w:rsidP="00340D1D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12 300,00</w:t>
            </w:r>
          </w:p>
        </w:tc>
      </w:tr>
      <w:tr w:rsidR="005B58E5" w:rsidTr="005B58E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7F36E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 w:rsidRPr="00714E7D">
              <w:rPr>
                <w:b w:val="0"/>
                <w:szCs w:val="24"/>
              </w:rPr>
              <w:t>73-7-16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Nuasmeninti duomenys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4 165,00</w:t>
            </w:r>
          </w:p>
        </w:tc>
      </w:tr>
      <w:tr w:rsidR="005B58E5" w:rsidTr="005B58E5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7F36E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84496C" w:rsidRDefault="005B58E5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73-7-21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Nuasmeninti duomenys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6D46EB" w:rsidP="007F36E8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5 945,00</w:t>
            </w:r>
          </w:p>
        </w:tc>
      </w:tr>
      <w:tr w:rsidR="00DC7321" w:rsidTr="00D464CF">
        <w:tblPrEx>
          <w:tblCellMar>
            <w:top w:w="8" w:type="dxa"/>
            <w:left w:w="120" w:type="dxa"/>
            <w:right w:w="62" w:type="dxa"/>
          </w:tblCellMar>
        </w:tblPrEx>
        <w:trPr>
          <w:trHeight w:val="595"/>
        </w:trPr>
        <w:tc>
          <w:tcPr>
            <w:tcW w:w="15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7321" w:rsidRDefault="00DC7321" w:rsidP="00C239C2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  <w:r>
              <w:rPr>
                <w:bCs/>
                <w:caps/>
                <w:sz w:val="32"/>
                <w:szCs w:val="32"/>
              </w:rPr>
              <w:t>17.3</w:t>
            </w:r>
            <w:r w:rsidRPr="002A5A6E">
              <w:rPr>
                <w:bCs/>
                <w:caps/>
                <w:sz w:val="32"/>
                <w:szCs w:val="32"/>
              </w:rPr>
              <w:t xml:space="preserve"> priemonė</w:t>
            </w:r>
            <w:r>
              <w:rPr>
                <w:bCs/>
                <w:caps/>
                <w:sz w:val="32"/>
                <w:szCs w:val="32"/>
              </w:rPr>
              <w:t xml:space="preserve"> </w:t>
            </w:r>
          </w:p>
          <w:p w:rsidR="00DC7321" w:rsidRDefault="00DC7321" w:rsidP="00C239C2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</w:p>
          <w:p w:rsidR="00DC7321" w:rsidRDefault="00DC7321" w:rsidP="00C239C2">
            <w:pPr>
              <w:spacing w:after="0"/>
              <w:ind w:left="0" w:firstLine="0"/>
              <w:rPr>
                <w:b w:val="0"/>
                <w:bCs/>
                <w:i/>
                <w:szCs w:val="24"/>
              </w:rPr>
            </w:pPr>
            <w:r w:rsidRPr="00D80EC7">
              <w:rPr>
                <w:b w:val="0"/>
                <w:bCs/>
                <w:i/>
                <w:szCs w:val="24"/>
              </w:rPr>
              <w:t>Skatinti bedarbių įsitraukimą į darbo rinką sukuriant perkvalifikavimo, mokymų, profesinių ar kitų darbinių įgūdžių ir žinių suteikimo galimybes</w:t>
            </w:r>
          </w:p>
          <w:p w:rsidR="00DC7321" w:rsidRDefault="00DC7321" w:rsidP="00C239C2">
            <w:pPr>
              <w:spacing w:after="0"/>
              <w:ind w:left="0" w:firstLine="0"/>
              <w:rPr>
                <w:bCs/>
                <w:caps/>
                <w:sz w:val="32"/>
                <w:szCs w:val="32"/>
              </w:rPr>
            </w:pP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C239C2">
            <w:pPr>
              <w:spacing w:after="0"/>
              <w:ind w:left="0" w:right="58" w:firstLine="0"/>
              <w:rPr>
                <w:b w:val="0"/>
                <w:szCs w:val="24"/>
              </w:rPr>
            </w:pPr>
            <w:r w:rsidRPr="0062143D">
              <w:rPr>
                <w:b w:val="0"/>
                <w:szCs w:val="24"/>
              </w:rPr>
              <w:t>73-7-5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Soliteka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7432E8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10 167,00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C239C2">
            <w:pPr>
              <w:spacing w:after="0"/>
              <w:ind w:left="0" w:right="58" w:firstLine="0"/>
              <w:rPr>
                <w:b w:val="0"/>
                <w:szCs w:val="24"/>
              </w:rPr>
            </w:pPr>
            <w:r w:rsidRPr="00917F48">
              <w:rPr>
                <w:b w:val="0"/>
                <w:szCs w:val="24"/>
              </w:rPr>
              <w:t>73-7-6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0D51BB" w:rsidRDefault="005B58E5" w:rsidP="00C239C2">
            <w:pPr>
              <w:rPr>
                <w:b w:val="0"/>
                <w:szCs w:val="24"/>
              </w:rPr>
            </w:pPr>
            <w:r w:rsidRPr="00917F48">
              <w:rPr>
                <w:b w:val="0"/>
                <w:szCs w:val="24"/>
              </w:rPr>
              <w:t>VšĮ Kauno regiono atliekų tvarkymo centras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917F48" w:rsidRDefault="00E17E22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86 085,00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2B7E6F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 w:rsidRPr="002B7E6F">
              <w:rPr>
                <w:b w:val="0"/>
              </w:rPr>
              <w:t>73-7-8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579DE" w:rsidRDefault="005B58E5" w:rsidP="00C239C2">
            <w:pPr>
              <w:rPr>
                <w:b w:val="0"/>
                <w:szCs w:val="24"/>
              </w:rPr>
            </w:pPr>
            <w:r w:rsidRPr="002B7E6F">
              <w:rPr>
                <w:b w:val="0"/>
                <w:szCs w:val="24"/>
              </w:rPr>
              <w:t>UAB ,,Kauno Naujamiesčio darbo rinkos mokymo centras“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2B7E6F" w:rsidRDefault="00CA52C1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15 986,00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165F37" w:rsidRDefault="005B58E5" w:rsidP="00C239C2">
            <w:pPr>
              <w:spacing w:after="0"/>
              <w:ind w:left="0" w:firstLine="0"/>
              <w:rPr>
                <w:b w:val="0"/>
                <w:szCs w:val="24"/>
                <w:lang w:val="en-US"/>
              </w:rPr>
            </w:pPr>
            <w:r w:rsidRPr="00165F37">
              <w:rPr>
                <w:b w:val="0"/>
                <w:szCs w:val="24"/>
              </w:rPr>
              <w:t>73-7-11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579DE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„Gėda Pelėda“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20BF7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16 040,00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63F06" w:rsidRDefault="005B58E5" w:rsidP="00C239C2">
            <w:pPr>
              <w:spacing w:after="0"/>
              <w:ind w:left="0" w:firstLine="0"/>
              <w:rPr>
                <w:b w:val="0"/>
                <w:szCs w:val="24"/>
                <w:lang w:val="en-US"/>
              </w:rPr>
            </w:pPr>
            <w:r w:rsidRPr="00C63F06">
              <w:rPr>
                <w:b w:val="0"/>
                <w:szCs w:val="24"/>
              </w:rPr>
              <w:t>73-7-12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579DE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Tworoses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9835E6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6 594,00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 w:rsidRPr="00520FC6">
              <w:rPr>
                <w:b w:val="0"/>
                <w:szCs w:val="24"/>
              </w:rPr>
              <w:t>73-7-13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579DE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MB „Partizaninis marketingas“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957B59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10 270,00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57BE0" w:rsidRDefault="00315328" w:rsidP="00C57BE0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57BE0" w:rsidRDefault="005B58E5" w:rsidP="00C57BE0">
            <w:pPr>
              <w:spacing w:after="0"/>
              <w:ind w:left="0" w:firstLine="0"/>
              <w:rPr>
                <w:b w:val="0"/>
                <w:szCs w:val="24"/>
              </w:rPr>
            </w:pPr>
            <w:r w:rsidRPr="00C57BE0">
              <w:rPr>
                <w:b w:val="0"/>
                <w:szCs w:val="24"/>
              </w:rPr>
              <w:t>73-7-17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57BE0" w:rsidRDefault="005B58E5" w:rsidP="00C57BE0">
            <w:pPr>
              <w:spacing w:after="0"/>
              <w:ind w:left="0" w:firstLine="0"/>
              <w:rPr>
                <w:b w:val="0"/>
                <w:szCs w:val="24"/>
              </w:rPr>
            </w:pPr>
            <w:r w:rsidRPr="00C57BE0">
              <w:rPr>
                <w:b w:val="0"/>
                <w:szCs w:val="24"/>
              </w:rPr>
              <w:t>Uždaroji akcinė bendrovė „7R7“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57BE0" w:rsidRDefault="005A2149" w:rsidP="00C57BE0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5 217,00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 w:rsidRPr="008126FE">
              <w:rPr>
                <w:b w:val="0"/>
                <w:szCs w:val="24"/>
              </w:rPr>
              <w:t>73-7-19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579DE" w:rsidRDefault="005B58E5" w:rsidP="00C239C2">
            <w:pPr>
              <w:rPr>
                <w:b w:val="0"/>
                <w:szCs w:val="24"/>
              </w:rPr>
            </w:pPr>
            <w:r w:rsidRPr="008126FE">
              <w:rPr>
                <w:b w:val="0"/>
                <w:szCs w:val="24"/>
              </w:rPr>
              <w:t>UAB ,,Verslo standartas“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8126FE" w:rsidRDefault="00544466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16 958,00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 w:rsidRPr="00446FA6">
              <w:rPr>
                <w:b w:val="0"/>
                <w:szCs w:val="24"/>
              </w:rPr>
              <w:t>73-7-20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C579DE" w:rsidRDefault="005B58E5" w:rsidP="00C239C2">
            <w:pPr>
              <w:rPr>
                <w:b w:val="0"/>
                <w:szCs w:val="24"/>
              </w:rPr>
            </w:pPr>
            <w:r w:rsidRPr="00446FA6">
              <w:rPr>
                <w:b w:val="0"/>
                <w:szCs w:val="24"/>
              </w:rPr>
              <w:t>MB „</w:t>
            </w:r>
            <w:proofErr w:type="spellStart"/>
            <w:r w:rsidRPr="00446FA6">
              <w:rPr>
                <w:b w:val="0"/>
                <w:szCs w:val="24"/>
              </w:rPr>
              <w:t>Kemida</w:t>
            </w:r>
            <w:proofErr w:type="spellEnd"/>
            <w:r w:rsidRPr="00446FA6">
              <w:rPr>
                <w:b w:val="0"/>
                <w:szCs w:val="24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446FA6" w:rsidRDefault="00EC44FF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28 795,00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446FA6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73-7-23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Pr="00446FA6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Asvamida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663779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7 006,00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73-7-24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MB 123 </w:t>
            </w:r>
            <w:proofErr w:type="spellStart"/>
            <w:r>
              <w:rPr>
                <w:b w:val="0"/>
                <w:szCs w:val="24"/>
              </w:rPr>
              <w:t>Media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CE0049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7 507,00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19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73-7-25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Labdaros ir paramos fondas „Pagalbos namuose tarnyba“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7C4BDC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12 003,00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73-7-28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Eurofinance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777BB8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9 623,00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21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73-7-32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„Poliruotas“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4F314A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5 659,00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22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73-7-34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VšĮ „Teisinių ir socialinių paslaugų centras“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B6407B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9 934,00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73-7-35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MB „</w:t>
            </w:r>
            <w:proofErr w:type="spellStart"/>
            <w:r>
              <w:rPr>
                <w:b w:val="0"/>
                <w:szCs w:val="24"/>
              </w:rPr>
              <w:t>Rumedi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FB6721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8 820,00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24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73-7-36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Vilmarda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C8224B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12 133,00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25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73-7-37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MB „Juodas kranas“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0D4003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6 233,00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26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73-7-38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MB „Buhalterija plius“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EC7D58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12 421,00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27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73-7-39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VšĮ „Būk saugus LT“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1A051D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44 507,00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28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73-7-40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Statdiva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335C0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6 454,00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29</w:t>
            </w:r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73-7-41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UAB „</w:t>
            </w:r>
            <w:proofErr w:type="spellStart"/>
            <w:r>
              <w:rPr>
                <w:b w:val="0"/>
                <w:szCs w:val="24"/>
              </w:rPr>
              <w:t>Li</w:t>
            </w:r>
            <w:proofErr w:type="spellEnd"/>
            <w:r>
              <w:rPr>
                <w:b w:val="0"/>
                <w:szCs w:val="24"/>
              </w:rPr>
              <w:t xml:space="preserve"> </w:t>
            </w:r>
            <w:proofErr w:type="spellStart"/>
            <w:r>
              <w:rPr>
                <w:b w:val="0"/>
                <w:szCs w:val="24"/>
              </w:rPr>
              <w:t>projects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7C7C9C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6 996,00</w:t>
            </w:r>
          </w:p>
        </w:tc>
      </w:tr>
      <w:tr w:rsidR="005B58E5" w:rsidTr="005B58E5">
        <w:tblPrEx>
          <w:tblCellMar>
            <w:top w:w="8" w:type="dxa"/>
            <w:left w:w="120" w:type="dxa"/>
            <w:right w:w="62" w:type="dxa"/>
          </w:tblCellMar>
        </w:tblPrEx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315328" w:rsidP="00C239C2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30</w:t>
            </w:r>
            <w:bookmarkStart w:id="0" w:name="_GoBack"/>
            <w:bookmarkEnd w:id="0"/>
            <w:r w:rsidR="005B58E5">
              <w:rPr>
                <w:b w:val="0"/>
                <w:szCs w:val="24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spacing w:after="0"/>
              <w:ind w:left="0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73-7-42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5B58E5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MB „</w:t>
            </w:r>
            <w:proofErr w:type="spellStart"/>
            <w:r>
              <w:rPr>
                <w:b w:val="0"/>
                <w:szCs w:val="24"/>
              </w:rPr>
              <w:t>Deivika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8E5" w:rsidRDefault="00690A34" w:rsidP="00C239C2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5 505,00</w:t>
            </w:r>
          </w:p>
        </w:tc>
      </w:tr>
    </w:tbl>
    <w:p w:rsidR="00262950" w:rsidRDefault="00262950" w:rsidP="00234A95">
      <w:pPr>
        <w:spacing w:after="24"/>
        <w:ind w:left="0" w:firstLine="0"/>
        <w:jc w:val="both"/>
      </w:pPr>
    </w:p>
    <w:sectPr w:rsidR="00262950" w:rsidSect="00234A95">
      <w:pgSz w:w="16838" w:h="11906" w:orient="landscape"/>
      <w:pgMar w:top="1276" w:right="1969" w:bottom="703" w:left="139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50"/>
    <w:rsid w:val="00015E11"/>
    <w:rsid w:val="00057679"/>
    <w:rsid w:val="00076331"/>
    <w:rsid w:val="00083967"/>
    <w:rsid w:val="000D4003"/>
    <w:rsid w:val="000D51BB"/>
    <w:rsid w:val="001149CC"/>
    <w:rsid w:val="001425EB"/>
    <w:rsid w:val="001465D0"/>
    <w:rsid w:val="00165F37"/>
    <w:rsid w:val="001866CB"/>
    <w:rsid w:val="001A051D"/>
    <w:rsid w:val="001A4FC7"/>
    <w:rsid w:val="00224FFB"/>
    <w:rsid w:val="00234A95"/>
    <w:rsid w:val="00262950"/>
    <w:rsid w:val="002A5A6E"/>
    <w:rsid w:val="002B0E68"/>
    <w:rsid w:val="002B43FE"/>
    <w:rsid w:val="002B7E6F"/>
    <w:rsid w:val="002D185F"/>
    <w:rsid w:val="003123B3"/>
    <w:rsid w:val="00315328"/>
    <w:rsid w:val="00333082"/>
    <w:rsid w:val="003335C0"/>
    <w:rsid w:val="00333964"/>
    <w:rsid w:val="00340D1D"/>
    <w:rsid w:val="003971E2"/>
    <w:rsid w:val="003F3CC8"/>
    <w:rsid w:val="00413D0E"/>
    <w:rsid w:val="004146A4"/>
    <w:rsid w:val="00416041"/>
    <w:rsid w:val="0042293B"/>
    <w:rsid w:val="00444766"/>
    <w:rsid w:val="00446FA6"/>
    <w:rsid w:val="004632D5"/>
    <w:rsid w:val="004C704D"/>
    <w:rsid w:val="004D7EDF"/>
    <w:rsid w:val="004F314A"/>
    <w:rsid w:val="00520BF7"/>
    <w:rsid w:val="00520FC6"/>
    <w:rsid w:val="00544466"/>
    <w:rsid w:val="005740EE"/>
    <w:rsid w:val="005A2149"/>
    <w:rsid w:val="005B58E5"/>
    <w:rsid w:val="005F2A9A"/>
    <w:rsid w:val="00611865"/>
    <w:rsid w:val="0062143D"/>
    <w:rsid w:val="00622E02"/>
    <w:rsid w:val="00663779"/>
    <w:rsid w:val="00667FBF"/>
    <w:rsid w:val="00690A34"/>
    <w:rsid w:val="00691306"/>
    <w:rsid w:val="006B4BE7"/>
    <w:rsid w:val="006D46EB"/>
    <w:rsid w:val="00714E7D"/>
    <w:rsid w:val="00731DC7"/>
    <w:rsid w:val="00736E02"/>
    <w:rsid w:val="007432E8"/>
    <w:rsid w:val="00777BB8"/>
    <w:rsid w:val="007C4BDC"/>
    <w:rsid w:val="007C7C9C"/>
    <w:rsid w:val="007D71BA"/>
    <w:rsid w:val="007D7BBF"/>
    <w:rsid w:val="007F2325"/>
    <w:rsid w:val="007F36E8"/>
    <w:rsid w:val="00801C0F"/>
    <w:rsid w:val="008126FE"/>
    <w:rsid w:val="0082367E"/>
    <w:rsid w:val="008323D1"/>
    <w:rsid w:val="0084496C"/>
    <w:rsid w:val="00861233"/>
    <w:rsid w:val="00877E05"/>
    <w:rsid w:val="00895286"/>
    <w:rsid w:val="008A3FDA"/>
    <w:rsid w:val="008E7AC7"/>
    <w:rsid w:val="00907E86"/>
    <w:rsid w:val="00917F48"/>
    <w:rsid w:val="00932DD2"/>
    <w:rsid w:val="00957B59"/>
    <w:rsid w:val="009835E6"/>
    <w:rsid w:val="009A3429"/>
    <w:rsid w:val="00A024AF"/>
    <w:rsid w:val="00A02F36"/>
    <w:rsid w:val="00AD4A83"/>
    <w:rsid w:val="00AF6B1D"/>
    <w:rsid w:val="00B02150"/>
    <w:rsid w:val="00B438B5"/>
    <w:rsid w:val="00B43AEE"/>
    <w:rsid w:val="00B4587B"/>
    <w:rsid w:val="00B6407B"/>
    <w:rsid w:val="00B81166"/>
    <w:rsid w:val="00B92F8C"/>
    <w:rsid w:val="00B956F3"/>
    <w:rsid w:val="00BA3F2B"/>
    <w:rsid w:val="00BB5EE8"/>
    <w:rsid w:val="00C03C9F"/>
    <w:rsid w:val="00C239C2"/>
    <w:rsid w:val="00C27D0E"/>
    <w:rsid w:val="00C30845"/>
    <w:rsid w:val="00C579DE"/>
    <w:rsid w:val="00C57BE0"/>
    <w:rsid w:val="00C63F06"/>
    <w:rsid w:val="00C80D65"/>
    <w:rsid w:val="00C8224B"/>
    <w:rsid w:val="00C85BD1"/>
    <w:rsid w:val="00CA52C1"/>
    <w:rsid w:val="00CD5851"/>
    <w:rsid w:val="00CE0049"/>
    <w:rsid w:val="00CE47CA"/>
    <w:rsid w:val="00D36353"/>
    <w:rsid w:val="00D80EC7"/>
    <w:rsid w:val="00D9572B"/>
    <w:rsid w:val="00DC7321"/>
    <w:rsid w:val="00E035E4"/>
    <w:rsid w:val="00E17E22"/>
    <w:rsid w:val="00E80388"/>
    <w:rsid w:val="00EC2F8C"/>
    <w:rsid w:val="00EC44FF"/>
    <w:rsid w:val="00EC7126"/>
    <w:rsid w:val="00EC7D58"/>
    <w:rsid w:val="00EE47CE"/>
    <w:rsid w:val="00F0030B"/>
    <w:rsid w:val="00F401F4"/>
    <w:rsid w:val="00F558A8"/>
    <w:rsid w:val="00F55F26"/>
    <w:rsid w:val="00F81E57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1A38"/>
  <w15:docId w15:val="{13333231-218B-48DB-8153-2C07FA4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3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Prak_Ekonomika</dc:creator>
  <cp:lastModifiedBy>Guoda Andrejūnė</cp:lastModifiedBy>
  <cp:revision>92</cp:revision>
  <cp:lastPrinted>2021-03-08T08:25:00Z</cp:lastPrinted>
  <dcterms:created xsi:type="dcterms:W3CDTF">2023-06-30T06:22:00Z</dcterms:created>
  <dcterms:modified xsi:type="dcterms:W3CDTF">2023-08-11T08:33:00Z</dcterms:modified>
</cp:coreProperties>
</file>