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9620B" w14:textId="77777777" w:rsidR="004944E0" w:rsidRPr="00E16A33" w:rsidRDefault="004944E0" w:rsidP="008704C2">
      <w:pPr>
        <w:suppressAutoHyphens w:val="0"/>
        <w:autoSpaceDN/>
        <w:spacing w:line="343" w:lineRule="auto"/>
        <w:ind w:firstLine="5954"/>
        <w:jc w:val="both"/>
        <w:textAlignment w:val="auto"/>
        <w:rPr>
          <w:rFonts w:ascii="Times New Roman" w:hAnsi="Times New Roman"/>
          <w:sz w:val="24"/>
          <w:szCs w:val="24"/>
        </w:rPr>
      </w:pPr>
      <w:r w:rsidRPr="00E16A33">
        <w:rPr>
          <w:rFonts w:ascii="Times New Roman" w:hAnsi="Times New Roman"/>
          <w:sz w:val="24"/>
          <w:szCs w:val="24"/>
        </w:rPr>
        <w:t>PATVIRTINTA</w:t>
      </w:r>
    </w:p>
    <w:p w14:paraId="20DB7D12" w14:textId="0017A7BB" w:rsidR="004944E0" w:rsidRPr="00E16A33" w:rsidRDefault="004944E0" w:rsidP="008704C2">
      <w:pPr>
        <w:spacing w:line="343" w:lineRule="auto"/>
        <w:ind w:firstLine="5954"/>
        <w:jc w:val="both"/>
        <w:rPr>
          <w:rFonts w:ascii="Times New Roman" w:hAnsi="Times New Roman"/>
          <w:sz w:val="24"/>
          <w:szCs w:val="24"/>
        </w:rPr>
      </w:pPr>
      <w:r w:rsidRPr="00E16A33">
        <w:rPr>
          <w:rFonts w:ascii="Times New Roman" w:hAnsi="Times New Roman"/>
          <w:sz w:val="24"/>
          <w:szCs w:val="24"/>
        </w:rPr>
        <w:t xml:space="preserve">Kauno </w:t>
      </w:r>
      <w:r w:rsidR="00AA0D67" w:rsidRPr="00E16A33">
        <w:rPr>
          <w:rFonts w:ascii="Times New Roman" w:hAnsi="Times New Roman"/>
          <w:sz w:val="24"/>
          <w:szCs w:val="24"/>
        </w:rPr>
        <w:t>miesto</w:t>
      </w:r>
      <w:r w:rsidRPr="00E16A33">
        <w:rPr>
          <w:rFonts w:ascii="Times New Roman" w:hAnsi="Times New Roman"/>
          <w:sz w:val="24"/>
          <w:szCs w:val="24"/>
        </w:rPr>
        <w:t xml:space="preserve"> savivaldybės</w:t>
      </w:r>
      <w:r w:rsidR="003A5CFD">
        <w:rPr>
          <w:rFonts w:ascii="Times New Roman" w:hAnsi="Times New Roman"/>
          <w:sz w:val="24"/>
          <w:szCs w:val="24"/>
        </w:rPr>
        <w:t xml:space="preserve"> </w:t>
      </w:r>
      <w:r w:rsidR="006912EF">
        <w:rPr>
          <w:rFonts w:ascii="Times New Roman" w:hAnsi="Times New Roman"/>
          <w:sz w:val="24"/>
          <w:szCs w:val="24"/>
        </w:rPr>
        <w:t>mero</w:t>
      </w:r>
    </w:p>
    <w:p w14:paraId="1F59EFD6" w14:textId="3E0FDB94" w:rsidR="00E25EEB" w:rsidRPr="00A40830" w:rsidRDefault="006B123B" w:rsidP="008704C2">
      <w:pPr>
        <w:spacing w:line="343" w:lineRule="auto"/>
        <w:ind w:firstLine="5954"/>
        <w:jc w:val="both"/>
        <w:rPr>
          <w:rFonts w:ascii="Times New Roman" w:hAnsi="Times New Roman"/>
          <w:sz w:val="24"/>
          <w:szCs w:val="24"/>
          <w:lang w:val="en-US"/>
        </w:rPr>
      </w:pPr>
      <w:r w:rsidRPr="00E16A33">
        <w:rPr>
          <w:rFonts w:ascii="Times New Roman" w:hAnsi="Times New Roman"/>
          <w:sz w:val="24"/>
          <w:szCs w:val="24"/>
        </w:rPr>
        <w:t>202</w:t>
      </w:r>
      <w:r w:rsidR="00224436" w:rsidRPr="00E16A33">
        <w:rPr>
          <w:rFonts w:ascii="Times New Roman" w:hAnsi="Times New Roman"/>
          <w:sz w:val="24"/>
          <w:szCs w:val="24"/>
        </w:rPr>
        <w:t>3</w:t>
      </w:r>
      <w:r w:rsidRPr="00E16A33">
        <w:rPr>
          <w:rFonts w:ascii="Times New Roman" w:hAnsi="Times New Roman"/>
          <w:sz w:val="24"/>
          <w:szCs w:val="24"/>
        </w:rPr>
        <w:t xml:space="preserve"> m. </w:t>
      </w:r>
      <w:r w:rsidR="00A40830">
        <w:rPr>
          <w:rFonts w:ascii="Times New Roman" w:hAnsi="Times New Roman"/>
          <w:sz w:val="24"/>
          <w:szCs w:val="24"/>
        </w:rPr>
        <w:t xml:space="preserve">balandžio 27 d. </w:t>
      </w:r>
    </w:p>
    <w:p w14:paraId="5852A57B" w14:textId="67053381" w:rsidR="006B123B" w:rsidRPr="00E16A33" w:rsidRDefault="006912EF" w:rsidP="008704C2">
      <w:pPr>
        <w:spacing w:line="343" w:lineRule="auto"/>
        <w:ind w:firstLine="5954"/>
        <w:jc w:val="both"/>
        <w:rPr>
          <w:rFonts w:ascii="Times New Roman" w:hAnsi="Times New Roman"/>
          <w:sz w:val="24"/>
          <w:szCs w:val="24"/>
        </w:rPr>
      </w:pPr>
      <w:r>
        <w:rPr>
          <w:rFonts w:ascii="Times New Roman" w:hAnsi="Times New Roman"/>
          <w:sz w:val="24"/>
          <w:szCs w:val="24"/>
        </w:rPr>
        <w:t>potvarkiu</w:t>
      </w:r>
      <w:r w:rsidR="006B123B" w:rsidRPr="00E16A33">
        <w:rPr>
          <w:rFonts w:ascii="Times New Roman" w:hAnsi="Times New Roman"/>
          <w:sz w:val="24"/>
          <w:szCs w:val="24"/>
        </w:rPr>
        <w:t xml:space="preserve"> Nr.</w:t>
      </w:r>
      <w:r w:rsidR="00A40830">
        <w:rPr>
          <w:rFonts w:ascii="Times New Roman" w:hAnsi="Times New Roman"/>
          <w:sz w:val="24"/>
          <w:szCs w:val="24"/>
        </w:rPr>
        <w:t xml:space="preserve"> M-112</w:t>
      </w:r>
    </w:p>
    <w:p w14:paraId="75A3371F" w14:textId="77777777" w:rsidR="00FC6577" w:rsidRPr="00E16A33" w:rsidRDefault="00FC6577" w:rsidP="008704C2">
      <w:pPr>
        <w:spacing w:line="343" w:lineRule="auto"/>
        <w:ind w:firstLine="1298"/>
        <w:jc w:val="both"/>
        <w:rPr>
          <w:rFonts w:ascii="Times New Roman" w:hAnsi="Times New Roman"/>
          <w:sz w:val="24"/>
          <w:szCs w:val="24"/>
        </w:rPr>
      </w:pPr>
    </w:p>
    <w:p w14:paraId="11869F7E" w14:textId="6536EEB9" w:rsidR="00AC64B3" w:rsidRPr="00EA20D3" w:rsidRDefault="00A007C5" w:rsidP="008704C2">
      <w:pPr>
        <w:pStyle w:val="Sraopastraipa"/>
        <w:spacing w:line="343" w:lineRule="auto"/>
        <w:ind w:left="0" w:firstLine="1298"/>
        <w:jc w:val="center"/>
        <w:rPr>
          <w:rFonts w:ascii="Times New Roman" w:eastAsia="SimSun" w:hAnsi="Times New Roman"/>
          <w:b/>
          <w:sz w:val="24"/>
          <w:szCs w:val="24"/>
          <w:lang w:eastAsia="zh-CN"/>
        </w:rPr>
      </w:pPr>
      <w:r w:rsidRPr="00EA20D3">
        <w:rPr>
          <w:rFonts w:ascii="Times New Roman" w:eastAsia="SimSun" w:hAnsi="Times New Roman"/>
          <w:b/>
          <w:sz w:val="24"/>
          <w:szCs w:val="24"/>
          <w:lang w:eastAsia="zh-CN"/>
        </w:rPr>
        <w:t xml:space="preserve">BENDRUOMENINIŲ ŠEIMOS NAMŲ </w:t>
      </w:r>
      <w:r w:rsidR="004426A2">
        <w:rPr>
          <w:rFonts w:ascii="Times New Roman" w:eastAsia="SimSun" w:hAnsi="Times New Roman"/>
          <w:b/>
          <w:sz w:val="24"/>
          <w:szCs w:val="24"/>
          <w:lang w:eastAsia="zh-CN"/>
        </w:rPr>
        <w:t>IR</w:t>
      </w:r>
      <w:r w:rsidR="006037D9">
        <w:rPr>
          <w:rFonts w:ascii="Times New Roman" w:eastAsia="SimSun" w:hAnsi="Times New Roman"/>
          <w:b/>
          <w:sz w:val="24"/>
          <w:szCs w:val="24"/>
          <w:lang w:eastAsia="zh-CN"/>
        </w:rPr>
        <w:t xml:space="preserve"> </w:t>
      </w:r>
      <w:r w:rsidRPr="00EA20D3">
        <w:rPr>
          <w:rFonts w:ascii="Times New Roman" w:eastAsia="SimSun" w:hAnsi="Times New Roman"/>
          <w:b/>
          <w:sz w:val="24"/>
          <w:szCs w:val="24"/>
          <w:lang w:eastAsia="zh-CN"/>
        </w:rPr>
        <w:t xml:space="preserve">KOMPLEKSINIŲ PASLAUGŲ ŠEIMAI TEIKĖJŲ ATRANKOS </w:t>
      </w:r>
      <w:r w:rsidR="00FE18A8" w:rsidRPr="00EA20D3">
        <w:rPr>
          <w:rFonts w:ascii="Times New Roman" w:eastAsia="SimSun" w:hAnsi="Times New Roman"/>
          <w:b/>
          <w:sz w:val="24"/>
          <w:szCs w:val="24"/>
          <w:lang w:eastAsia="zh-CN"/>
        </w:rPr>
        <w:t>TVARKOS APRAŠAS</w:t>
      </w:r>
    </w:p>
    <w:p w14:paraId="74A168BB" w14:textId="77777777" w:rsidR="004944E0" w:rsidRPr="00E16A33" w:rsidRDefault="004944E0" w:rsidP="008704C2">
      <w:pPr>
        <w:spacing w:line="343" w:lineRule="auto"/>
        <w:ind w:firstLine="1298"/>
        <w:jc w:val="both"/>
        <w:rPr>
          <w:rFonts w:ascii="Times New Roman" w:eastAsia="SimSun" w:hAnsi="Times New Roman"/>
          <w:b/>
          <w:sz w:val="24"/>
          <w:szCs w:val="24"/>
          <w:lang w:eastAsia="zh-CN"/>
        </w:rPr>
      </w:pPr>
    </w:p>
    <w:p w14:paraId="6F3BC478" w14:textId="77777777" w:rsidR="004944E0" w:rsidRPr="00E16A33" w:rsidRDefault="004944E0" w:rsidP="008704C2">
      <w:pPr>
        <w:spacing w:line="343" w:lineRule="auto"/>
        <w:ind w:firstLine="1298"/>
        <w:jc w:val="center"/>
        <w:rPr>
          <w:rFonts w:ascii="Times New Roman" w:eastAsia="SimSun" w:hAnsi="Times New Roman"/>
          <w:sz w:val="24"/>
          <w:szCs w:val="24"/>
          <w:lang w:eastAsia="zh-CN"/>
        </w:rPr>
      </w:pPr>
      <w:r w:rsidRPr="00E16A33">
        <w:rPr>
          <w:rFonts w:ascii="Times New Roman" w:eastAsia="SimSun" w:hAnsi="Times New Roman"/>
          <w:b/>
          <w:sz w:val="24"/>
          <w:szCs w:val="24"/>
          <w:lang w:eastAsia="zh-CN"/>
        </w:rPr>
        <w:t>I SKYRIUS</w:t>
      </w:r>
    </w:p>
    <w:p w14:paraId="62ED1738" w14:textId="77777777" w:rsidR="007F3D69" w:rsidRPr="00E16A33" w:rsidRDefault="007D2B04" w:rsidP="008704C2">
      <w:pPr>
        <w:pStyle w:val="Sraopastraipa"/>
        <w:spacing w:line="343" w:lineRule="auto"/>
        <w:ind w:left="0" w:firstLine="1298"/>
        <w:jc w:val="center"/>
        <w:rPr>
          <w:rFonts w:ascii="Times New Roman" w:eastAsia="SimSun" w:hAnsi="Times New Roman"/>
          <w:b/>
          <w:sz w:val="24"/>
          <w:szCs w:val="24"/>
          <w:lang w:eastAsia="zh-CN"/>
        </w:rPr>
      </w:pPr>
      <w:r w:rsidRPr="00E16A33">
        <w:rPr>
          <w:rFonts w:ascii="Times New Roman" w:eastAsia="SimSun" w:hAnsi="Times New Roman"/>
          <w:b/>
          <w:sz w:val="24"/>
          <w:szCs w:val="24"/>
          <w:lang w:eastAsia="zh-CN"/>
        </w:rPr>
        <w:t>BENDROSIOS NUOSTATOS</w:t>
      </w:r>
    </w:p>
    <w:p w14:paraId="3CA0A147" w14:textId="77777777" w:rsidR="00E16A33" w:rsidRPr="00A007C5" w:rsidRDefault="00E16A33" w:rsidP="008704C2">
      <w:pPr>
        <w:pStyle w:val="Sraopastraipa"/>
        <w:spacing w:line="343" w:lineRule="auto"/>
        <w:ind w:left="0" w:firstLine="1298"/>
        <w:jc w:val="both"/>
        <w:rPr>
          <w:rFonts w:ascii="Times New Roman" w:hAnsi="Times New Roman"/>
          <w:sz w:val="24"/>
          <w:szCs w:val="24"/>
        </w:rPr>
      </w:pPr>
    </w:p>
    <w:p w14:paraId="7957E3C7" w14:textId="366EE6E6" w:rsidR="009F7CAB" w:rsidRPr="00C22098" w:rsidRDefault="00D57E1A" w:rsidP="008704C2">
      <w:pPr>
        <w:tabs>
          <w:tab w:val="left" w:pos="1843"/>
        </w:tabs>
        <w:spacing w:line="343" w:lineRule="auto"/>
        <w:ind w:firstLine="1277"/>
        <w:jc w:val="both"/>
        <w:rPr>
          <w:rFonts w:ascii="Times New Roman" w:hAnsi="Times New Roman"/>
          <w:sz w:val="24"/>
        </w:rPr>
      </w:pPr>
      <w:r w:rsidRPr="00C22098">
        <w:rPr>
          <w:rFonts w:ascii="Times New Roman" w:hAnsi="Times New Roman"/>
          <w:sz w:val="24"/>
          <w:szCs w:val="24"/>
        </w:rPr>
        <w:t xml:space="preserve">1. </w:t>
      </w:r>
      <w:r w:rsidR="00A007C5" w:rsidRPr="00C22098">
        <w:rPr>
          <w:rFonts w:ascii="Times New Roman" w:hAnsi="Times New Roman"/>
          <w:sz w:val="24"/>
          <w:szCs w:val="24"/>
        </w:rPr>
        <w:t>Bendruomeninių šeimos namų ir</w:t>
      </w:r>
      <w:r w:rsidR="006037D9" w:rsidRPr="00C22098">
        <w:rPr>
          <w:rFonts w:ascii="Times New Roman" w:hAnsi="Times New Roman"/>
          <w:sz w:val="24"/>
          <w:szCs w:val="24"/>
        </w:rPr>
        <w:t xml:space="preserve"> (ar)</w:t>
      </w:r>
      <w:r w:rsidR="00A007C5" w:rsidRPr="00C22098">
        <w:rPr>
          <w:rFonts w:ascii="Times New Roman" w:hAnsi="Times New Roman"/>
          <w:sz w:val="24"/>
          <w:szCs w:val="24"/>
        </w:rPr>
        <w:t xml:space="preserve"> kompleksinių paslaugų šeimai teikėjų atrankos</w:t>
      </w:r>
      <w:r w:rsidR="009F7CAB" w:rsidRPr="00C22098">
        <w:rPr>
          <w:rFonts w:ascii="Times New Roman" w:hAnsi="Times New Roman"/>
          <w:sz w:val="24"/>
          <w:szCs w:val="24"/>
        </w:rPr>
        <w:t xml:space="preserve"> tvarkos aprašas (toliau – Aprašas) nustato reikalavimus</w:t>
      </w:r>
      <w:r w:rsidR="00501773" w:rsidRPr="00C22098">
        <w:rPr>
          <w:rFonts w:ascii="Times New Roman" w:hAnsi="Times New Roman"/>
          <w:sz w:val="24"/>
          <w:szCs w:val="24"/>
        </w:rPr>
        <w:t xml:space="preserve"> Kauno miesto savivaldybėje</w:t>
      </w:r>
      <w:r w:rsidR="004340CA" w:rsidRPr="00C22098">
        <w:rPr>
          <w:rFonts w:ascii="Times New Roman" w:hAnsi="Times New Roman"/>
          <w:sz w:val="24"/>
          <w:szCs w:val="24"/>
        </w:rPr>
        <w:t xml:space="preserve"> </w:t>
      </w:r>
      <w:r w:rsidR="00501773" w:rsidRPr="00C22098">
        <w:rPr>
          <w:rFonts w:ascii="Times New Roman" w:hAnsi="Times New Roman"/>
          <w:sz w:val="24"/>
          <w:szCs w:val="24"/>
        </w:rPr>
        <w:t>veikiantiems bendruomeniniams šeimos namams</w:t>
      </w:r>
      <w:r w:rsidR="00A52721" w:rsidRPr="00C22098">
        <w:rPr>
          <w:rFonts w:ascii="Times New Roman" w:hAnsi="Times New Roman"/>
          <w:sz w:val="24"/>
          <w:szCs w:val="24"/>
        </w:rPr>
        <w:t xml:space="preserve"> </w:t>
      </w:r>
      <w:r w:rsidR="0000528A" w:rsidRPr="00C22098">
        <w:rPr>
          <w:rFonts w:ascii="Times New Roman" w:hAnsi="Times New Roman"/>
          <w:sz w:val="24"/>
          <w:szCs w:val="24"/>
        </w:rPr>
        <w:t xml:space="preserve">(toliau – BŠN) </w:t>
      </w:r>
      <w:r w:rsidR="00A52721" w:rsidRPr="00C22098">
        <w:rPr>
          <w:rFonts w:ascii="Times New Roman" w:hAnsi="Times New Roman"/>
          <w:sz w:val="24"/>
          <w:szCs w:val="24"/>
        </w:rPr>
        <w:t>ir</w:t>
      </w:r>
      <w:r w:rsidR="006037D9" w:rsidRPr="00C22098">
        <w:rPr>
          <w:rFonts w:ascii="Times New Roman" w:hAnsi="Times New Roman"/>
          <w:sz w:val="24"/>
          <w:szCs w:val="24"/>
        </w:rPr>
        <w:t xml:space="preserve"> </w:t>
      </w:r>
      <w:r w:rsidR="00501773" w:rsidRPr="00C22098">
        <w:rPr>
          <w:rFonts w:ascii="Times New Roman" w:hAnsi="Times New Roman"/>
          <w:sz w:val="24"/>
          <w:szCs w:val="24"/>
        </w:rPr>
        <w:t>kompleksinių</w:t>
      </w:r>
      <w:r w:rsidRPr="00C22098">
        <w:rPr>
          <w:rFonts w:ascii="Times New Roman" w:hAnsi="Times New Roman"/>
          <w:sz w:val="24"/>
          <w:szCs w:val="24"/>
        </w:rPr>
        <w:t xml:space="preserve"> </w:t>
      </w:r>
      <w:r w:rsidR="00DA4DD5" w:rsidRPr="00C22098">
        <w:rPr>
          <w:rFonts w:ascii="Times New Roman" w:hAnsi="Times New Roman"/>
          <w:sz w:val="24"/>
          <w:szCs w:val="24"/>
        </w:rPr>
        <w:t>pa</w:t>
      </w:r>
      <w:r w:rsidR="0071037B">
        <w:rPr>
          <w:rFonts w:ascii="Times New Roman" w:hAnsi="Times New Roman"/>
          <w:sz w:val="24"/>
          <w:szCs w:val="24"/>
        </w:rPr>
        <w:t>slaugų šeimai teikėjams (toliau </w:t>
      </w:r>
      <w:r w:rsidR="00DA4DD5" w:rsidRPr="00C22098">
        <w:rPr>
          <w:rFonts w:ascii="Times New Roman" w:hAnsi="Times New Roman"/>
          <w:sz w:val="24"/>
          <w:szCs w:val="24"/>
        </w:rPr>
        <w:t>–</w:t>
      </w:r>
      <w:r w:rsidR="00AD1AB3" w:rsidRPr="00C22098">
        <w:rPr>
          <w:rFonts w:ascii="Times New Roman" w:hAnsi="Times New Roman"/>
          <w:sz w:val="24"/>
          <w:szCs w:val="24"/>
        </w:rPr>
        <w:t xml:space="preserve"> </w:t>
      </w:r>
      <w:r w:rsidR="00DA4DD5" w:rsidRPr="00C22098">
        <w:rPr>
          <w:rFonts w:ascii="Times New Roman" w:hAnsi="Times New Roman"/>
          <w:sz w:val="24"/>
          <w:szCs w:val="24"/>
        </w:rPr>
        <w:t xml:space="preserve">KPŠ teikėjai), paraiškų BŠN </w:t>
      </w:r>
      <w:r w:rsidR="00035588" w:rsidRPr="00C22098">
        <w:rPr>
          <w:rFonts w:ascii="Times New Roman" w:hAnsi="Times New Roman"/>
          <w:sz w:val="24"/>
          <w:szCs w:val="24"/>
        </w:rPr>
        <w:t>ir (</w:t>
      </w:r>
      <w:r w:rsidR="00DA4DD5" w:rsidRPr="00C22098">
        <w:rPr>
          <w:rFonts w:ascii="Times New Roman" w:hAnsi="Times New Roman"/>
          <w:sz w:val="24"/>
          <w:szCs w:val="24"/>
        </w:rPr>
        <w:t>ar</w:t>
      </w:r>
      <w:r w:rsidR="00035588" w:rsidRPr="00C22098">
        <w:rPr>
          <w:rFonts w:ascii="Times New Roman" w:hAnsi="Times New Roman"/>
          <w:sz w:val="24"/>
          <w:szCs w:val="24"/>
        </w:rPr>
        <w:t>)</w:t>
      </w:r>
      <w:r w:rsidR="00DA4DD5" w:rsidRPr="00C22098">
        <w:rPr>
          <w:rFonts w:ascii="Times New Roman" w:hAnsi="Times New Roman"/>
          <w:sz w:val="24"/>
          <w:szCs w:val="24"/>
        </w:rPr>
        <w:t xml:space="preserve"> KPŠ teikėjų atra</w:t>
      </w:r>
      <w:r w:rsidR="00AD1AB3" w:rsidRPr="00C22098">
        <w:rPr>
          <w:rFonts w:ascii="Times New Roman" w:hAnsi="Times New Roman"/>
          <w:sz w:val="24"/>
          <w:szCs w:val="24"/>
        </w:rPr>
        <w:t>nkai (toliau – atranka) teikimą</w:t>
      </w:r>
      <w:r w:rsidR="00DA4DD5" w:rsidRPr="00C22098">
        <w:rPr>
          <w:rFonts w:ascii="Times New Roman" w:hAnsi="Times New Roman"/>
          <w:sz w:val="24"/>
          <w:szCs w:val="24"/>
        </w:rPr>
        <w:t xml:space="preserve">, informacijos apie </w:t>
      </w:r>
      <w:r w:rsidR="0000528A" w:rsidRPr="00C22098">
        <w:rPr>
          <w:rFonts w:ascii="Times New Roman" w:hAnsi="Times New Roman"/>
          <w:sz w:val="24"/>
          <w:szCs w:val="24"/>
        </w:rPr>
        <w:t xml:space="preserve">BŠN </w:t>
      </w:r>
      <w:r w:rsidR="00501773" w:rsidRPr="00C22098">
        <w:rPr>
          <w:rFonts w:ascii="Times New Roman" w:hAnsi="Times New Roman"/>
          <w:sz w:val="24"/>
          <w:szCs w:val="24"/>
        </w:rPr>
        <w:t>ir KPŠ teikėj</w:t>
      </w:r>
      <w:r w:rsidR="00900026" w:rsidRPr="00C22098">
        <w:rPr>
          <w:rFonts w:ascii="Times New Roman" w:hAnsi="Times New Roman"/>
          <w:sz w:val="24"/>
          <w:szCs w:val="24"/>
        </w:rPr>
        <w:t xml:space="preserve">us viešinimo </w:t>
      </w:r>
      <w:r w:rsidR="009F7CAB" w:rsidRPr="00C22098">
        <w:rPr>
          <w:rFonts w:ascii="Times New Roman" w:hAnsi="Times New Roman"/>
          <w:sz w:val="24"/>
        </w:rPr>
        <w:t>tvarką ir sąlyga</w:t>
      </w:r>
      <w:r w:rsidR="00FA4534" w:rsidRPr="00C22098">
        <w:rPr>
          <w:rFonts w:ascii="Times New Roman" w:hAnsi="Times New Roman"/>
          <w:sz w:val="24"/>
        </w:rPr>
        <w:t>s,</w:t>
      </w:r>
      <w:r w:rsidR="007F3D69" w:rsidRPr="00C22098">
        <w:rPr>
          <w:rFonts w:ascii="Times New Roman" w:hAnsi="Times New Roman"/>
          <w:sz w:val="24"/>
        </w:rPr>
        <w:t xml:space="preserve"> kitus klausimus, susijusius su atranka.</w:t>
      </w:r>
      <w:r w:rsidR="00AD1AB3" w:rsidRPr="00C22098">
        <w:rPr>
          <w:rFonts w:ascii="Times New Roman" w:hAnsi="Times New Roman"/>
          <w:sz w:val="24"/>
        </w:rPr>
        <w:t xml:space="preserve"> </w:t>
      </w:r>
    </w:p>
    <w:p w14:paraId="3BCA31F8" w14:textId="77777777" w:rsidR="00071A96" w:rsidRPr="00C22098" w:rsidRDefault="00D57E1A" w:rsidP="008704C2">
      <w:pPr>
        <w:spacing w:line="343" w:lineRule="auto"/>
        <w:ind w:firstLine="1296"/>
        <w:jc w:val="both"/>
        <w:rPr>
          <w:rFonts w:ascii="Times New Roman" w:hAnsi="Times New Roman"/>
          <w:sz w:val="24"/>
          <w:szCs w:val="24"/>
        </w:rPr>
      </w:pPr>
      <w:r w:rsidRPr="00C22098">
        <w:rPr>
          <w:rFonts w:ascii="Times New Roman" w:eastAsia="SimSun" w:hAnsi="Times New Roman"/>
          <w:sz w:val="24"/>
          <w:szCs w:val="24"/>
          <w:lang w:eastAsia="zh-CN"/>
        </w:rPr>
        <w:t xml:space="preserve">2. </w:t>
      </w:r>
      <w:r w:rsidR="00D52186" w:rsidRPr="00C22098">
        <w:rPr>
          <w:rFonts w:ascii="Times New Roman" w:eastAsia="SimSun" w:hAnsi="Times New Roman"/>
          <w:sz w:val="24"/>
          <w:szCs w:val="24"/>
          <w:lang w:eastAsia="zh-CN"/>
        </w:rPr>
        <w:t>Aprašas parengtas vadovaujantis</w:t>
      </w:r>
      <w:r w:rsidRPr="00C22098">
        <w:rPr>
          <w:rFonts w:ascii="Times New Roman" w:eastAsia="SimSun" w:hAnsi="Times New Roman"/>
          <w:sz w:val="24"/>
          <w:szCs w:val="24"/>
          <w:lang w:eastAsia="zh-CN"/>
        </w:rPr>
        <w:t xml:space="preserve"> </w:t>
      </w:r>
      <w:r w:rsidR="00F36751" w:rsidRPr="00C22098">
        <w:rPr>
          <w:rFonts w:ascii="Times New Roman" w:hAnsi="Times New Roman"/>
          <w:sz w:val="24"/>
          <w:szCs w:val="24"/>
        </w:rPr>
        <w:t>Lietuvos Respublikos socialinių paslaugų įstatymu</w:t>
      </w:r>
      <w:r w:rsidRPr="00C22098">
        <w:rPr>
          <w:rFonts w:ascii="Times New Roman" w:hAnsi="Times New Roman"/>
          <w:sz w:val="24"/>
          <w:szCs w:val="24"/>
        </w:rPr>
        <w:t xml:space="preserve"> (toliau – Įstatymas), </w:t>
      </w:r>
      <w:r w:rsidR="00F36751" w:rsidRPr="00C22098">
        <w:rPr>
          <w:rFonts w:ascii="Times New Roman" w:hAnsi="Times New Roman"/>
          <w:sz w:val="24"/>
          <w:szCs w:val="24"/>
        </w:rPr>
        <w:t>Socialinių paslaugų katalogu, patvirtintu Lietuvos Respublikos socialinės apsaugos ir darbo ministro 2006 m. balandžio 5 d. įsakymu Nr. A1-93 „Dėl Socialinių</w:t>
      </w:r>
      <w:r w:rsidR="00902E6F" w:rsidRPr="00C22098">
        <w:rPr>
          <w:rFonts w:ascii="Times New Roman" w:hAnsi="Times New Roman"/>
          <w:sz w:val="24"/>
          <w:szCs w:val="24"/>
        </w:rPr>
        <w:t xml:space="preserve"> paslaugų katalogo patvirtinimo</w:t>
      </w:r>
      <w:r w:rsidRPr="00C22098">
        <w:rPr>
          <w:rFonts w:ascii="Times New Roman" w:hAnsi="Times New Roman"/>
          <w:sz w:val="24"/>
          <w:szCs w:val="24"/>
        </w:rPr>
        <w:t xml:space="preserve">“ (toliau – Socialinių paslaugų katalogas), </w:t>
      </w:r>
      <w:r w:rsidR="00501773" w:rsidRPr="00C22098">
        <w:rPr>
          <w:rFonts w:ascii="Times New Roman" w:hAnsi="Times New Roman"/>
          <w:sz w:val="24"/>
          <w:szCs w:val="24"/>
        </w:rPr>
        <w:t>Prevencinių socialinių paslaugų organizavimo ir teikimo tvarkos aprašu, patvirtintu Lietuvos Respublikos socialinės apsaugos ir darbo ministro 2022 m. lapkričio 23 d. įsakymu Nr. A1</w:t>
      </w:r>
      <w:r w:rsidR="00AD1AB3" w:rsidRPr="00C22098">
        <w:rPr>
          <w:rFonts w:ascii="Times New Roman" w:hAnsi="Times New Roman"/>
          <w:sz w:val="24"/>
          <w:szCs w:val="24"/>
        </w:rPr>
        <w:t>-776 „Dėl P</w:t>
      </w:r>
      <w:r w:rsidR="00501773" w:rsidRPr="00C22098">
        <w:rPr>
          <w:rFonts w:ascii="Times New Roman" w:hAnsi="Times New Roman"/>
          <w:sz w:val="24"/>
          <w:szCs w:val="24"/>
        </w:rPr>
        <w:t>revencinių socialinių paslaugų organizavimo ir teikimo tvarkos aprašo patvirtinimo“</w:t>
      </w:r>
      <w:r w:rsidR="00AD1AB3" w:rsidRPr="00C22098">
        <w:rPr>
          <w:rFonts w:ascii="Times New Roman" w:hAnsi="Times New Roman"/>
          <w:sz w:val="24"/>
          <w:szCs w:val="24"/>
        </w:rPr>
        <w:t>,</w:t>
      </w:r>
      <w:r w:rsidR="006037D9" w:rsidRPr="00C22098">
        <w:rPr>
          <w:rFonts w:ascii="Times New Roman" w:hAnsi="Times New Roman"/>
          <w:sz w:val="24"/>
          <w:szCs w:val="24"/>
        </w:rPr>
        <w:t xml:space="preserve"> ir</w:t>
      </w:r>
      <w:r w:rsidR="006037D9" w:rsidRPr="00C22098">
        <w:rPr>
          <w:rFonts w:ascii="Times New Roman" w:hAnsi="Times New Roman"/>
          <w:color w:val="000000"/>
          <w:sz w:val="24"/>
          <w:szCs w:val="24"/>
          <w:shd w:val="clear" w:color="auto" w:fill="FFFFFF"/>
        </w:rPr>
        <w:t xml:space="preserve"> kitais susijusiais teisės aktais.</w:t>
      </w:r>
    </w:p>
    <w:p w14:paraId="56EBC77E" w14:textId="77777777" w:rsidR="00900026" w:rsidRPr="00C22098" w:rsidRDefault="00D57E1A" w:rsidP="008704C2">
      <w:pPr>
        <w:tabs>
          <w:tab w:val="left" w:pos="1701"/>
        </w:tabs>
        <w:spacing w:line="343" w:lineRule="auto"/>
        <w:ind w:left="1277"/>
        <w:jc w:val="both"/>
        <w:rPr>
          <w:rFonts w:ascii="Times New Roman" w:hAnsi="Times New Roman"/>
          <w:color w:val="000000"/>
          <w:sz w:val="24"/>
          <w:szCs w:val="24"/>
        </w:rPr>
      </w:pPr>
      <w:r w:rsidRPr="00C22098">
        <w:rPr>
          <w:rFonts w:ascii="Times New Roman" w:hAnsi="Times New Roman"/>
          <w:color w:val="000000"/>
          <w:sz w:val="24"/>
          <w:szCs w:val="24"/>
        </w:rPr>
        <w:t xml:space="preserve">3. </w:t>
      </w:r>
      <w:r w:rsidR="00900026" w:rsidRPr="00C22098">
        <w:rPr>
          <w:rFonts w:ascii="Times New Roman" w:hAnsi="Times New Roman"/>
          <w:color w:val="000000"/>
          <w:sz w:val="24"/>
          <w:szCs w:val="24"/>
        </w:rPr>
        <w:t>Atrankos tikslai:</w:t>
      </w:r>
      <w:r w:rsidR="00821099" w:rsidRPr="00C22098">
        <w:rPr>
          <w:rFonts w:ascii="Times New Roman" w:hAnsi="Times New Roman"/>
          <w:color w:val="000000"/>
          <w:sz w:val="24"/>
          <w:szCs w:val="24"/>
        </w:rPr>
        <w:t xml:space="preserve"> </w:t>
      </w:r>
    </w:p>
    <w:p w14:paraId="2E5102CB" w14:textId="77777777" w:rsidR="00283F62" w:rsidRPr="00C22098" w:rsidRDefault="00D57E1A" w:rsidP="008704C2">
      <w:pPr>
        <w:tabs>
          <w:tab w:val="left" w:pos="1701"/>
        </w:tabs>
        <w:spacing w:line="343" w:lineRule="auto"/>
        <w:jc w:val="both"/>
        <w:rPr>
          <w:rFonts w:ascii="Times New Roman" w:hAnsi="Times New Roman"/>
          <w:sz w:val="24"/>
          <w:szCs w:val="24"/>
        </w:rPr>
      </w:pPr>
      <w:r w:rsidRPr="00C22098">
        <w:rPr>
          <w:rFonts w:ascii="Times New Roman" w:hAnsi="Times New Roman"/>
          <w:color w:val="000000"/>
          <w:sz w:val="24"/>
          <w:szCs w:val="24"/>
        </w:rPr>
        <w:t xml:space="preserve">                     3.1.</w:t>
      </w:r>
      <w:r w:rsidR="009F7CAB" w:rsidRPr="00C22098">
        <w:rPr>
          <w:rFonts w:ascii="Times New Roman" w:hAnsi="Times New Roman"/>
          <w:color w:val="000000"/>
          <w:sz w:val="24"/>
          <w:szCs w:val="24"/>
        </w:rPr>
        <w:t xml:space="preserve"> </w:t>
      </w:r>
      <w:r w:rsidR="00AD1AB3" w:rsidRPr="00C22098">
        <w:rPr>
          <w:rFonts w:ascii="Times New Roman" w:hAnsi="Times New Roman"/>
          <w:color w:val="000000"/>
          <w:sz w:val="24"/>
          <w:szCs w:val="24"/>
        </w:rPr>
        <w:t>a</w:t>
      </w:r>
      <w:r w:rsidR="009F7CAB" w:rsidRPr="00C22098">
        <w:rPr>
          <w:rFonts w:ascii="Times New Roman" w:hAnsi="Times New Roman"/>
          <w:color w:val="000000"/>
          <w:sz w:val="24"/>
          <w:szCs w:val="24"/>
        </w:rPr>
        <w:t>trinkti</w:t>
      </w:r>
      <w:r w:rsidR="0000528A" w:rsidRPr="00C22098">
        <w:rPr>
          <w:rFonts w:ascii="Times New Roman" w:hAnsi="Times New Roman"/>
          <w:color w:val="000000"/>
          <w:sz w:val="24"/>
          <w:szCs w:val="24"/>
        </w:rPr>
        <w:t xml:space="preserve"> </w:t>
      </w:r>
      <w:r w:rsidR="00151601" w:rsidRPr="00C22098">
        <w:rPr>
          <w:rFonts w:ascii="Times New Roman" w:hAnsi="Times New Roman"/>
          <w:color w:val="000000"/>
          <w:sz w:val="24"/>
          <w:szCs w:val="24"/>
        </w:rPr>
        <w:t xml:space="preserve">1 </w:t>
      </w:r>
      <w:r w:rsidR="0000528A" w:rsidRPr="00C22098">
        <w:rPr>
          <w:rFonts w:ascii="Times New Roman" w:hAnsi="Times New Roman"/>
          <w:color w:val="000000"/>
          <w:sz w:val="24"/>
          <w:szCs w:val="24"/>
        </w:rPr>
        <w:t>BŠN</w:t>
      </w:r>
      <w:r w:rsidR="00900026" w:rsidRPr="00C22098">
        <w:rPr>
          <w:rFonts w:ascii="Times New Roman" w:hAnsi="Times New Roman"/>
          <w:color w:val="000000"/>
          <w:sz w:val="24"/>
          <w:szCs w:val="24"/>
        </w:rPr>
        <w:t>, kuri</w:t>
      </w:r>
      <w:r w:rsidR="00151601" w:rsidRPr="00C22098">
        <w:rPr>
          <w:rFonts w:ascii="Times New Roman" w:hAnsi="Times New Roman"/>
          <w:color w:val="000000"/>
          <w:sz w:val="24"/>
          <w:szCs w:val="24"/>
        </w:rPr>
        <w:t>e</w:t>
      </w:r>
      <w:r w:rsidR="00900026" w:rsidRPr="00C22098">
        <w:rPr>
          <w:rFonts w:ascii="Times New Roman" w:hAnsi="Times New Roman"/>
          <w:color w:val="000000"/>
          <w:sz w:val="24"/>
          <w:szCs w:val="24"/>
        </w:rPr>
        <w:t xml:space="preserve"> </w:t>
      </w:r>
      <w:r w:rsidR="00BC7825" w:rsidRPr="00C22098">
        <w:rPr>
          <w:rFonts w:ascii="Times New Roman" w:hAnsi="Times New Roman"/>
          <w:color w:val="000000"/>
          <w:sz w:val="24"/>
          <w:szCs w:val="24"/>
        </w:rPr>
        <w:t>Kauno miesto</w:t>
      </w:r>
      <w:r w:rsidR="00BA016E" w:rsidRPr="00C22098">
        <w:rPr>
          <w:rFonts w:ascii="Times New Roman" w:hAnsi="Times New Roman"/>
          <w:color w:val="000000"/>
          <w:sz w:val="24"/>
          <w:szCs w:val="24"/>
        </w:rPr>
        <w:t xml:space="preserve"> savivaldybės</w:t>
      </w:r>
      <w:r w:rsidR="00BC7825" w:rsidRPr="00C22098">
        <w:rPr>
          <w:rFonts w:ascii="Times New Roman" w:hAnsi="Times New Roman"/>
          <w:color w:val="000000"/>
          <w:sz w:val="24"/>
          <w:szCs w:val="24"/>
        </w:rPr>
        <w:t xml:space="preserve"> gyventojams </w:t>
      </w:r>
      <w:r w:rsidR="00821099" w:rsidRPr="00C22098">
        <w:rPr>
          <w:rFonts w:ascii="Times New Roman" w:hAnsi="Times New Roman"/>
          <w:sz w:val="24"/>
          <w:szCs w:val="24"/>
        </w:rPr>
        <w:t xml:space="preserve">organizuotų ir teiktų </w:t>
      </w:r>
      <w:r w:rsidR="00900026" w:rsidRPr="00C22098">
        <w:rPr>
          <w:rFonts w:ascii="Times New Roman" w:hAnsi="Times New Roman"/>
          <w:sz w:val="24"/>
          <w:szCs w:val="24"/>
        </w:rPr>
        <w:t xml:space="preserve">kompleksines </w:t>
      </w:r>
      <w:r w:rsidR="00900026" w:rsidRPr="00C22098">
        <w:rPr>
          <w:rFonts w:ascii="Times New Roman" w:hAnsi="Times New Roman"/>
          <w:color w:val="000000"/>
          <w:sz w:val="24"/>
          <w:szCs w:val="24"/>
        </w:rPr>
        <w:t>paslaugas šeimai;</w:t>
      </w:r>
    </w:p>
    <w:p w14:paraId="74E4ED4D" w14:textId="77777777" w:rsidR="009F7CAB" w:rsidRPr="00C22098" w:rsidRDefault="00D57E1A" w:rsidP="008704C2">
      <w:pPr>
        <w:tabs>
          <w:tab w:val="left" w:pos="1701"/>
        </w:tabs>
        <w:spacing w:line="343" w:lineRule="auto"/>
        <w:ind w:firstLine="851"/>
        <w:jc w:val="both"/>
        <w:rPr>
          <w:rFonts w:ascii="Times New Roman" w:hAnsi="Times New Roman"/>
          <w:sz w:val="24"/>
          <w:szCs w:val="24"/>
        </w:rPr>
      </w:pPr>
      <w:r w:rsidRPr="00C22098">
        <w:rPr>
          <w:rFonts w:ascii="Times New Roman" w:hAnsi="Times New Roman"/>
          <w:sz w:val="24"/>
          <w:szCs w:val="24"/>
        </w:rPr>
        <w:t xml:space="preserve">      3.2. </w:t>
      </w:r>
      <w:r w:rsidR="00AD1AB3" w:rsidRPr="00C22098">
        <w:rPr>
          <w:rFonts w:ascii="Times New Roman" w:hAnsi="Times New Roman"/>
          <w:sz w:val="24"/>
          <w:szCs w:val="24"/>
        </w:rPr>
        <w:t>a</w:t>
      </w:r>
      <w:r w:rsidR="00900026" w:rsidRPr="00C22098">
        <w:rPr>
          <w:rFonts w:ascii="Times New Roman" w:hAnsi="Times New Roman"/>
          <w:sz w:val="24"/>
          <w:szCs w:val="24"/>
        </w:rPr>
        <w:t xml:space="preserve">trinkti </w:t>
      </w:r>
      <w:r w:rsidR="0000528A" w:rsidRPr="00C22098">
        <w:rPr>
          <w:rFonts w:ascii="Times New Roman" w:hAnsi="Times New Roman"/>
          <w:sz w:val="24"/>
          <w:szCs w:val="24"/>
        </w:rPr>
        <w:t xml:space="preserve">KPŠ </w:t>
      </w:r>
      <w:r w:rsidR="00900026" w:rsidRPr="00C22098">
        <w:rPr>
          <w:rFonts w:ascii="Times New Roman" w:hAnsi="Times New Roman"/>
          <w:sz w:val="24"/>
          <w:szCs w:val="24"/>
        </w:rPr>
        <w:t>teikėjus</w:t>
      </w:r>
      <w:r w:rsidR="00AD1AB3" w:rsidRPr="00C22098">
        <w:rPr>
          <w:rFonts w:ascii="Times New Roman" w:hAnsi="Times New Roman"/>
          <w:color w:val="000000"/>
          <w:sz w:val="24"/>
          <w:szCs w:val="24"/>
        </w:rPr>
        <w:t>, kur</w:t>
      </w:r>
      <w:r w:rsidR="00151601" w:rsidRPr="00C22098">
        <w:rPr>
          <w:rFonts w:ascii="Times New Roman" w:hAnsi="Times New Roman"/>
          <w:color w:val="000000"/>
          <w:sz w:val="24"/>
          <w:szCs w:val="24"/>
        </w:rPr>
        <w:t>ie</w:t>
      </w:r>
      <w:r w:rsidR="00283F62" w:rsidRPr="00C22098">
        <w:rPr>
          <w:rFonts w:ascii="Times New Roman" w:hAnsi="Times New Roman"/>
          <w:color w:val="000000"/>
          <w:sz w:val="24"/>
          <w:szCs w:val="24"/>
        </w:rPr>
        <w:t xml:space="preserve"> </w:t>
      </w:r>
      <w:r w:rsidR="00BC7825" w:rsidRPr="00C22098">
        <w:rPr>
          <w:rFonts w:ascii="Times New Roman" w:hAnsi="Times New Roman"/>
          <w:color w:val="000000"/>
          <w:sz w:val="24"/>
          <w:szCs w:val="24"/>
        </w:rPr>
        <w:t xml:space="preserve">Kauno miesto </w:t>
      </w:r>
      <w:r w:rsidR="00BA016E" w:rsidRPr="00C22098">
        <w:rPr>
          <w:rFonts w:ascii="Times New Roman" w:hAnsi="Times New Roman"/>
          <w:color w:val="000000"/>
          <w:sz w:val="24"/>
          <w:szCs w:val="24"/>
        </w:rPr>
        <w:t xml:space="preserve">savivaldybės </w:t>
      </w:r>
      <w:r w:rsidR="00BC7825" w:rsidRPr="00C22098">
        <w:rPr>
          <w:rFonts w:ascii="Times New Roman" w:hAnsi="Times New Roman"/>
          <w:color w:val="000000"/>
          <w:sz w:val="24"/>
          <w:szCs w:val="24"/>
        </w:rPr>
        <w:t xml:space="preserve">gyventojams </w:t>
      </w:r>
      <w:r w:rsidR="00821099" w:rsidRPr="00C22098">
        <w:rPr>
          <w:rFonts w:ascii="Times New Roman" w:hAnsi="Times New Roman"/>
          <w:sz w:val="24"/>
          <w:szCs w:val="24"/>
        </w:rPr>
        <w:t xml:space="preserve">teiktų </w:t>
      </w:r>
      <w:r w:rsidR="00283F62" w:rsidRPr="00C22098">
        <w:rPr>
          <w:rFonts w:ascii="Times New Roman" w:hAnsi="Times New Roman"/>
          <w:color w:val="000000"/>
          <w:sz w:val="24"/>
          <w:szCs w:val="24"/>
        </w:rPr>
        <w:t>kompleksines paslaugas šeimai</w:t>
      </w:r>
      <w:r w:rsidR="0002266C" w:rsidRPr="00C22098">
        <w:rPr>
          <w:rFonts w:ascii="Times New Roman" w:hAnsi="Times New Roman"/>
          <w:sz w:val="24"/>
          <w:szCs w:val="24"/>
        </w:rPr>
        <w:t>.</w:t>
      </w:r>
    </w:p>
    <w:p w14:paraId="0D708EB9" w14:textId="2AA919AE" w:rsidR="00A57700" w:rsidRPr="00C22098" w:rsidRDefault="009F7CAB" w:rsidP="008704C2">
      <w:pPr>
        <w:spacing w:line="343" w:lineRule="auto"/>
        <w:ind w:firstLine="1298"/>
        <w:jc w:val="both"/>
        <w:rPr>
          <w:rFonts w:ascii="Times New Roman" w:hAnsi="Times New Roman"/>
          <w:sz w:val="24"/>
          <w:szCs w:val="24"/>
        </w:rPr>
      </w:pPr>
      <w:r w:rsidRPr="00C22098">
        <w:rPr>
          <w:rFonts w:ascii="Times New Roman" w:hAnsi="Times New Roman"/>
          <w:sz w:val="24"/>
        </w:rPr>
        <w:t>4</w:t>
      </w:r>
      <w:r w:rsidR="00A57700" w:rsidRPr="00C22098">
        <w:rPr>
          <w:rFonts w:ascii="Times New Roman" w:hAnsi="Times New Roman"/>
          <w:sz w:val="24"/>
        </w:rPr>
        <w:t xml:space="preserve">. </w:t>
      </w:r>
      <w:r w:rsidR="00A57700" w:rsidRPr="00C22098">
        <w:rPr>
          <w:rFonts w:ascii="Times New Roman" w:hAnsi="Times New Roman"/>
          <w:sz w:val="24"/>
          <w:szCs w:val="24"/>
        </w:rPr>
        <w:t>Apraše vartojamos sąvokos:</w:t>
      </w:r>
      <w:r w:rsidR="00C65093" w:rsidRPr="00C22098">
        <w:rPr>
          <w:rFonts w:ascii="Times New Roman" w:hAnsi="Times New Roman"/>
          <w:sz w:val="24"/>
          <w:szCs w:val="24"/>
        </w:rPr>
        <w:t xml:space="preserve"> </w:t>
      </w:r>
    </w:p>
    <w:p w14:paraId="32200A7A" w14:textId="77777777" w:rsidR="00D76FD4" w:rsidRPr="00C22098" w:rsidRDefault="00D76FD4" w:rsidP="008704C2">
      <w:pPr>
        <w:shd w:val="clear" w:color="auto" w:fill="FFFFFF"/>
        <w:spacing w:line="343" w:lineRule="auto"/>
        <w:ind w:firstLine="1298"/>
        <w:jc w:val="both"/>
        <w:rPr>
          <w:rFonts w:ascii="Times New Roman" w:hAnsi="Times New Roman"/>
          <w:sz w:val="24"/>
          <w:szCs w:val="24"/>
        </w:rPr>
      </w:pPr>
      <w:r w:rsidRPr="00C22098">
        <w:rPr>
          <w:rFonts w:ascii="Times New Roman" w:hAnsi="Times New Roman"/>
          <w:sz w:val="24"/>
        </w:rPr>
        <w:t>4</w:t>
      </w:r>
      <w:r w:rsidR="00C65093" w:rsidRPr="00C22098">
        <w:rPr>
          <w:rFonts w:ascii="Times New Roman" w:hAnsi="Times New Roman"/>
          <w:sz w:val="24"/>
          <w:szCs w:val="24"/>
        </w:rPr>
        <w:t>.1</w:t>
      </w:r>
      <w:r w:rsidRPr="00C22098">
        <w:rPr>
          <w:rFonts w:ascii="Times New Roman" w:hAnsi="Times New Roman"/>
          <w:sz w:val="24"/>
          <w:szCs w:val="24"/>
        </w:rPr>
        <w:t xml:space="preserve">. </w:t>
      </w:r>
      <w:r w:rsidR="00900026" w:rsidRPr="00C22098">
        <w:rPr>
          <w:rFonts w:ascii="Times New Roman" w:hAnsi="Times New Roman"/>
          <w:b/>
          <w:bCs/>
          <w:sz w:val="24"/>
          <w:szCs w:val="24"/>
        </w:rPr>
        <w:t>BŠN</w:t>
      </w:r>
      <w:r w:rsidRPr="00C22098">
        <w:rPr>
          <w:rFonts w:ascii="Times New Roman" w:hAnsi="Times New Roman"/>
          <w:sz w:val="24"/>
          <w:szCs w:val="24"/>
        </w:rPr>
        <w:t xml:space="preserve"> – nevyriausybinė organizacija</w:t>
      </w:r>
      <w:r w:rsidR="003003D2" w:rsidRPr="00C22098">
        <w:rPr>
          <w:rFonts w:ascii="Times New Roman" w:hAnsi="Times New Roman"/>
          <w:sz w:val="24"/>
          <w:szCs w:val="24"/>
        </w:rPr>
        <w:t xml:space="preserve"> </w:t>
      </w:r>
      <w:r w:rsidR="00B31D0F" w:rsidRPr="00C22098">
        <w:rPr>
          <w:rFonts w:ascii="Times New Roman" w:hAnsi="Times New Roman"/>
          <w:sz w:val="24"/>
          <w:szCs w:val="24"/>
        </w:rPr>
        <w:t>– socialinių paslaugų įstaiga</w:t>
      </w:r>
      <w:r w:rsidRPr="00C22098">
        <w:rPr>
          <w:rFonts w:ascii="Times New Roman" w:hAnsi="Times New Roman"/>
          <w:sz w:val="24"/>
          <w:szCs w:val="24"/>
        </w:rPr>
        <w:t xml:space="preserve">, veiklą vykdanti </w:t>
      </w:r>
      <w:r w:rsidR="00BA016E" w:rsidRPr="00C22098">
        <w:rPr>
          <w:rFonts w:ascii="Times New Roman" w:hAnsi="Times New Roman"/>
          <w:sz w:val="24"/>
          <w:szCs w:val="24"/>
        </w:rPr>
        <w:t>Kauno miesto s</w:t>
      </w:r>
      <w:r w:rsidR="00900026" w:rsidRPr="00C22098">
        <w:rPr>
          <w:rFonts w:ascii="Times New Roman" w:hAnsi="Times New Roman"/>
          <w:sz w:val="24"/>
          <w:szCs w:val="24"/>
        </w:rPr>
        <w:t xml:space="preserve">avivaldybėje, </w:t>
      </w:r>
      <w:r w:rsidR="00900026" w:rsidRPr="00C22098">
        <w:rPr>
          <w:rFonts w:ascii="Times New Roman" w:hAnsi="Times New Roman"/>
          <w:color w:val="000000"/>
          <w:sz w:val="24"/>
          <w:szCs w:val="24"/>
        </w:rPr>
        <w:t>organizuojanti ir teikianti kompleksines paslaugas šeimai</w:t>
      </w:r>
      <w:r w:rsidR="00C65093" w:rsidRPr="00C22098">
        <w:rPr>
          <w:rFonts w:ascii="Times New Roman" w:hAnsi="Times New Roman"/>
          <w:sz w:val="24"/>
          <w:szCs w:val="24"/>
        </w:rPr>
        <w:t>.</w:t>
      </w:r>
    </w:p>
    <w:p w14:paraId="5DA76458" w14:textId="77777777" w:rsidR="001676E5" w:rsidRPr="00C22098" w:rsidRDefault="00BD60AC" w:rsidP="008704C2">
      <w:pPr>
        <w:suppressAutoHyphens w:val="0"/>
        <w:autoSpaceDN/>
        <w:spacing w:line="343" w:lineRule="auto"/>
        <w:ind w:firstLine="1276"/>
        <w:jc w:val="both"/>
        <w:textAlignment w:val="auto"/>
        <w:rPr>
          <w:rFonts w:ascii="Times New Roman" w:hAnsi="Times New Roman"/>
          <w:sz w:val="24"/>
          <w:szCs w:val="24"/>
        </w:rPr>
      </w:pPr>
      <w:r w:rsidRPr="00C22098">
        <w:rPr>
          <w:rFonts w:ascii="Times New Roman" w:hAnsi="Times New Roman"/>
          <w:sz w:val="24"/>
          <w:szCs w:val="24"/>
        </w:rPr>
        <w:t>4.2</w:t>
      </w:r>
      <w:r w:rsidR="00EA5FBF" w:rsidRPr="00C22098">
        <w:rPr>
          <w:rFonts w:ascii="Times New Roman" w:hAnsi="Times New Roman"/>
          <w:sz w:val="24"/>
          <w:szCs w:val="24"/>
        </w:rPr>
        <w:t xml:space="preserve">. </w:t>
      </w:r>
      <w:r w:rsidR="001676E5" w:rsidRPr="00C22098">
        <w:rPr>
          <w:rFonts w:ascii="Times New Roman" w:hAnsi="Times New Roman"/>
          <w:b/>
          <w:sz w:val="24"/>
          <w:szCs w:val="24"/>
        </w:rPr>
        <w:t>KPŠ gavėjas</w:t>
      </w:r>
      <w:r w:rsidR="001676E5" w:rsidRPr="00C22098">
        <w:rPr>
          <w:rFonts w:ascii="Times New Roman" w:hAnsi="Times New Roman"/>
          <w:sz w:val="24"/>
          <w:szCs w:val="24"/>
        </w:rPr>
        <w:t xml:space="preserve"> –</w:t>
      </w:r>
      <w:r w:rsidRPr="00C22098">
        <w:rPr>
          <w:rFonts w:ascii="Times New Roman" w:hAnsi="Times New Roman"/>
          <w:sz w:val="24"/>
          <w:szCs w:val="24"/>
        </w:rPr>
        <w:t xml:space="preserve"> </w:t>
      </w:r>
      <w:r w:rsidR="00BA016E" w:rsidRPr="00C22098">
        <w:rPr>
          <w:rFonts w:ascii="Times New Roman" w:hAnsi="Times New Roman"/>
          <w:sz w:val="24"/>
          <w:szCs w:val="24"/>
        </w:rPr>
        <w:t xml:space="preserve">Kauno miesto savivaldybėje </w:t>
      </w:r>
      <w:r w:rsidR="001676E5" w:rsidRPr="00C22098">
        <w:rPr>
          <w:rFonts w:ascii="Times New Roman" w:hAnsi="Times New Roman"/>
          <w:sz w:val="24"/>
          <w:szCs w:val="24"/>
        </w:rPr>
        <w:t>deklaravęs (-</w:t>
      </w:r>
      <w:proofErr w:type="spellStart"/>
      <w:r w:rsidR="001676E5" w:rsidRPr="00C22098">
        <w:rPr>
          <w:rFonts w:ascii="Times New Roman" w:hAnsi="Times New Roman"/>
          <w:sz w:val="24"/>
          <w:szCs w:val="24"/>
        </w:rPr>
        <w:t>usi</w:t>
      </w:r>
      <w:proofErr w:type="spellEnd"/>
      <w:r w:rsidR="001676E5" w:rsidRPr="00C22098">
        <w:rPr>
          <w:rFonts w:ascii="Times New Roman" w:hAnsi="Times New Roman"/>
          <w:sz w:val="24"/>
          <w:szCs w:val="24"/>
        </w:rPr>
        <w:t>) gyvenamąją vietą</w:t>
      </w:r>
      <w:r w:rsidRPr="00C22098">
        <w:rPr>
          <w:rFonts w:ascii="Times New Roman" w:hAnsi="Times New Roman"/>
          <w:sz w:val="24"/>
          <w:szCs w:val="24"/>
        </w:rPr>
        <w:t xml:space="preserve"> asmuo (šeima), kuriam (-</w:t>
      </w:r>
      <w:proofErr w:type="spellStart"/>
      <w:r w:rsidRPr="00C22098">
        <w:rPr>
          <w:rFonts w:ascii="Times New Roman" w:hAnsi="Times New Roman"/>
          <w:sz w:val="24"/>
          <w:szCs w:val="24"/>
        </w:rPr>
        <w:t>iai</w:t>
      </w:r>
      <w:proofErr w:type="spellEnd"/>
      <w:r w:rsidRPr="00C22098">
        <w:rPr>
          <w:rFonts w:ascii="Times New Roman" w:hAnsi="Times New Roman"/>
          <w:sz w:val="24"/>
          <w:szCs w:val="24"/>
        </w:rPr>
        <w:t>) teikiamos kompleksinės paslaugos šeimai</w:t>
      </w:r>
      <w:r w:rsidR="00EA5FBF" w:rsidRPr="00C22098">
        <w:rPr>
          <w:rFonts w:ascii="Times New Roman" w:hAnsi="Times New Roman"/>
          <w:sz w:val="24"/>
          <w:szCs w:val="24"/>
        </w:rPr>
        <w:t>.</w:t>
      </w:r>
    </w:p>
    <w:p w14:paraId="79C17435" w14:textId="77777777" w:rsidR="00C65093" w:rsidRPr="00C22098" w:rsidRDefault="00BD60AC" w:rsidP="008704C2">
      <w:pPr>
        <w:shd w:val="clear" w:color="auto" w:fill="FFFFFF"/>
        <w:spacing w:line="343" w:lineRule="auto"/>
        <w:ind w:firstLine="1298"/>
        <w:jc w:val="both"/>
        <w:rPr>
          <w:rFonts w:ascii="Times New Roman" w:hAnsi="Times New Roman"/>
          <w:sz w:val="24"/>
          <w:szCs w:val="24"/>
        </w:rPr>
      </w:pPr>
      <w:r w:rsidRPr="00C22098">
        <w:rPr>
          <w:rFonts w:ascii="Times New Roman" w:hAnsi="Times New Roman"/>
          <w:sz w:val="24"/>
          <w:szCs w:val="24"/>
        </w:rPr>
        <w:t>4.3</w:t>
      </w:r>
      <w:r w:rsidR="00C65093" w:rsidRPr="00C22098">
        <w:rPr>
          <w:rFonts w:ascii="Times New Roman" w:hAnsi="Times New Roman"/>
          <w:sz w:val="24"/>
          <w:szCs w:val="24"/>
        </w:rPr>
        <w:t xml:space="preserve">. </w:t>
      </w:r>
      <w:r w:rsidR="00C65093" w:rsidRPr="00C22098">
        <w:rPr>
          <w:rFonts w:ascii="Times New Roman" w:hAnsi="Times New Roman"/>
          <w:b/>
          <w:sz w:val="24"/>
          <w:szCs w:val="24"/>
        </w:rPr>
        <w:t>KPŠ teikėjas</w:t>
      </w:r>
      <w:r w:rsidR="00C65093" w:rsidRPr="00C22098">
        <w:rPr>
          <w:rFonts w:ascii="Times New Roman" w:hAnsi="Times New Roman"/>
          <w:sz w:val="24"/>
          <w:szCs w:val="24"/>
        </w:rPr>
        <w:t xml:space="preserve"> – nevyriausybinė organizacija</w:t>
      </w:r>
      <w:r w:rsidR="00151601" w:rsidRPr="00C22098">
        <w:rPr>
          <w:rFonts w:ascii="Times New Roman" w:hAnsi="Times New Roman"/>
          <w:sz w:val="24"/>
          <w:szCs w:val="24"/>
        </w:rPr>
        <w:t xml:space="preserve"> – socialinių paslaugų įstaiga</w:t>
      </w:r>
      <w:r w:rsidR="00C65093" w:rsidRPr="00C22098">
        <w:rPr>
          <w:rFonts w:ascii="Times New Roman" w:hAnsi="Times New Roman"/>
          <w:sz w:val="24"/>
          <w:szCs w:val="24"/>
        </w:rPr>
        <w:t>, veiklą vykdanti Kauno miesto savivaldybėje</w:t>
      </w:r>
      <w:r w:rsidR="002636B8" w:rsidRPr="00C22098">
        <w:rPr>
          <w:rFonts w:ascii="Times New Roman" w:hAnsi="Times New Roman"/>
          <w:sz w:val="24"/>
          <w:szCs w:val="24"/>
        </w:rPr>
        <w:t xml:space="preserve"> ir</w:t>
      </w:r>
      <w:r w:rsidR="00C65093" w:rsidRPr="00C22098">
        <w:rPr>
          <w:rFonts w:ascii="Times New Roman" w:hAnsi="Times New Roman"/>
          <w:color w:val="000000"/>
          <w:sz w:val="24"/>
          <w:szCs w:val="24"/>
        </w:rPr>
        <w:t xml:space="preserve"> teikianti kompleksines paslaugas šeimai</w:t>
      </w:r>
      <w:r w:rsidR="00C65093" w:rsidRPr="00C22098">
        <w:rPr>
          <w:rFonts w:ascii="Times New Roman" w:hAnsi="Times New Roman"/>
          <w:sz w:val="24"/>
          <w:szCs w:val="24"/>
        </w:rPr>
        <w:t>.</w:t>
      </w:r>
    </w:p>
    <w:p w14:paraId="0D941935" w14:textId="52C49F03" w:rsidR="00C65093" w:rsidRPr="00C22098" w:rsidRDefault="00BD60AC" w:rsidP="008704C2">
      <w:pPr>
        <w:shd w:val="clear" w:color="auto" w:fill="FFFFFF"/>
        <w:spacing w:line="343" w:lineRule="auto"/>
        <w:ind w:firstLine="1298"/>
        <w:jc w:val="both"/>
        <w:rPr>
          <w:rFonts w:ascii="Times New Roman" w:hAnsi="Times New Roman"/>
          <w:sz w:val="24"/>
          <w:szCs w:val="24"/>
        </w:rPr>
      </w:pPr>
      <w:r w:rsidRPr="00C22098">
        <w:rPr>
          <w:rFonts w:ascii="Times New Roman" w:hAnsi="Times New Roman"/>
          <w:sz w:val="24"/>
          <w:szCs w:val="24"/>
        </w:rPr>
        <w:lastRenderedPageBreak/>
        <w:t>4.4</w:t>
      </w:r>
      <w:r w:rsidR="00C65093" w:rsidRPr="00C22098">
        <w:rPr>
          <w:rFonts w:ascii="Times New Roman" w:hAnsi="Times New Roman"/>
          <w:sz w:val="24"/>
          <w:szCs w:val="24"/>
        </w:rPr>
        <w:t xml:space="preserve">. </w:t>
      </w:r>
      <w:r w:rsidR="00C65093" w:rsidRPr="00C22098">
        <w:rPr>
          <w:rFonts w:ascii="Times New Roman" w:hAnsi="Times New Roman"/>
          <w:b/>
          <w:sz w:val="24"/>
          <w:szCs w:val="24"/>
        </w:rPr>
        <w:t>P</w:t>
      </w:r>
      <w:r w:rsidR="00C65093" w:rsidRPr="00C22098">
        <w:rPr>
          <w:rFonts w:ascii="Times New Roman" w:hAnsi="Times New Roman"/>
          <w:b/>
          <w:bCs/>
          <w:sz w:val="24"/>
          <w:szCs w:val="24"/>
        </w:rPr>
        <w:t>araiška</w:t>
      </w:r>
      <w:r w:rsidR="00C65093" w:rsidRPr="00C22098">
        <w:rPr>
          <w:rFonts w:ascii="Times New Roman" w:hAnsi="Times New Roman"/>
          <w:sz w:val="24"/>
          <w:szCs w:val="24"/>
        </w:rPr>
        <w:t xml:space="preserve"> – </w:t>
      </w:r>
      <w:r w:rsidRPr="00C22098">
        <w:rPr>
          <w:rFonts w:ascii="Times New Roman" w:hAnsi="Times New Roman"/>
          <w:sz w:val="24"/>
          <w:szCs w:val="24"/>
        </w:rPr>
        <w:t>Kauno miesto s</w:t>
      </w:r>
      <w:r w:rsidR="00C65093" w:rsidRPr="00C22098">
        <w:rPr>
          <w:rFonts w:ascii="Times New Roman" w:hAnsi="Times New Roman"/>
          <w:sz w:val="24"/>
          <w:szCs w:val="24"/>
        </w:rPr>
        <w:t xml:space="preserve">avivaldybės </w:t>
      </w:r>
      <w:r w:rsidR="002D33DC" w:rsidRPr="00C22098">
        <w:rPr>
          <w:rFonts w:ascii="Times New Roman" w:hAnsi="Times New Roman"/>
          <w:sz w:val="24"/>
          <w:szCs w:val="24"/>
        </w:rPr>
        <w:t>mero potvarkiu</w:t>
      </w:r>
      <w:r w:rsidR="00C65093" w:rsidRPr="00C22098">
        <w:rPr>
          <w:rFonts w:ascii="Times New Roman" w:hAnsi="Times New Roman"/>
          <w:sz w:val="24"/>
          <w:szCs w:val="24"/>
        </w:rPr>
        <w:t xml:space="preserve"> nustatytos formos dokumentas, teikiamas atrankai, siekiant joje dalyvauti.</w:t>
      </w:r>
    </w:p>
    <w:p w14:paraId="0597B4CA" w14:textId="743EF77D" w:rsidR="00C65093" w:rsidRPr="00C22098" w:rsidRDefault="00BD60AC" w:rsidP="008704C2">
      <w:pPr>
        <w:shd w:val="clear" w:color="auto" w:fill="FFFFFF"/>
        <w:spacing w:line="343" w:lineRule="auto"/>
        <w:ind w:firstLine="1298"/>
        <w:jc w:val="both"/>
        <w:rPr>
          <w:rFonts w:ascii="Times New Roman" w:hAnsi="Times New Roman"/>
          <w:sz w:val="24"/>
          <w:szCs w:val="24"/>
        </w:rPr>
      </w:pPr>
      <w:r w:rsidRPr="00C22098">
        <w:rPr>
          <w:rFonts w:ascii="Times New Roman" w:hAnsi="Times New Roman"/>
          <w:sz w:val="24"/>
          <w:szCs w:val="24"/>
        </w:rPr>
        <w:t>4.5</w:t>
      </w:r>
      <w:r w:rsidR="00C65093" w:rsidRPr="00C22098">
        <w:rPr>
          <w:rFonts w:ascii="Times New Roman" w:hAnsi="Times New Roman"/>
          <w:sz w:val="24"/>
          <w:szCs w:val="24"/>
        </w:rPr>
        <w:t xml:space="preserve">. </w:t>
      </w:r>
      <w:r w:rsidR="00C65093" w:rsidRPr="00C22098">
        <w:rPr>
          <w:rFonts w:ascii="Times New Roman" w:hAnsi="Times New Roman"/>
          <w:b/>
          <w:bCs/>
          <w:color w:val="000000"/>
          <w:sz w:val="24"/>
          <w:szCs w:val="24"/>
        </w:rPr>
        <w:t>Pareiškėjas</w:t>
      </w:r>
      <w:r w:rsidR="00C65093" w:rsidRPr="00C22098">
        <w:rPr>
          <w:rFonts w:ascii="Times New Roman" w:hAnsi="Times New Roman"/>
          <w:color w:val="000000"/>
          <w:sz w:val="24"/>
          <w:szCs w:val="24"/>
        </w:rPr>
        <w:t xml:space="preserve"> – atrankoje dalyvaujanti </w:t>
      </w:r>
      <w:r w:rsidR="003A5CFD" w:rsidRPr="00C22098">
        <w:rPr>
          <w:rFonts w:ascii="Times New Roman" w:hAnsi="Times New Roman"/>
          <w:sz w:val="24"/>
          <w:szCs w:val="24"/>
        </w:rPr>
        <w:t>socialinių paslaugų įstaiga</w:t>
      </w:r>
      <w:r w:rsidR="003A5CFD" w:rsidRPr="00C22098">
        <w:rPr>
          <w:rFonts w:ascii="Times New Roman" w:hAnsi="Times New Roman"/>
          <w:color w:val="000000"/>
          <w:sz w:val="24"/>
          <w:szCs w:val="24"/>
        </w:rPr>
        <w:t xml:space="preserve"> </w:t>
      </w:r>
      <w:r w:rsidR="003A5CFD">
        <w:rPr>
          <w:rFonts w:ascii="Times New Roman" w:hAnsi="Times New Roman"/>
          <w:color w:val="000000"/>
          <w:sz w:val="24"/>
          <w:szCs w:val="24"/>
        </w:rPr>
        <w:t xml:space="preserve">– </w:t>
      </w:r>
      <w:r w:rsidR="00C65093" w:rsidRPr="00C22098">
        <w:rPr>
          <w:rFonts w:ascii="Times New Roman" w:hAnsi="Times New Roman"/>
          <w:color w:val="000000"/>
          <w:sz w:val="24"/>
          <w:szCs w:val="24"/>
        </w:rPr>
        <w:t>nevyriausybinė organizacija</w:t>
      </w:r>
      <w:r w:rsidR="003A5CFD">
        <w:rPr>
          <w:rFonts w:ascii="Times New Roman" w:hAnsi="Times New Roman"/>
          <w:color w:val="000000"/>
          <w:sz w:val="24"/>
          <w:szCs w:val="24"/>
        </w:rPr>
        <w:t>, tokia laikoma pagal Lietuvos Respublikos n</w:t>
      </w:r>
      <w:r w:rsidR="00C65093" w:rsidRPr="00C22098">
        <w:rPr>
          <w:rFonts w:ascii="Times New Roman" w:hAnsi="Times New Roman"/>
          <w:color w:val="000000"/>
          <w:sz w:val="24"/>
          <w:szCs w:val="24"/>
        </w:rPr>
        <w:t>evyriausybinių organizacijų plėtros įstatymą.</w:t>
      </w:r>
    </w:p>
    <w:p w14:paraId="27FF5525" w14:textId="77777777" w:rsidR="004340CA" w:rsidRPr="00C22098" w:rsidRDefault="004340CA" w:rsidP="008704C2">
      <w:pPr>
        <w:suppressAutoHyphens w:val="0"/>
        <w:autoSpaceDN/>
        <w:spacing w:line="343" w:lineRule="auto"/>
        <w:ind w:firstLine="1276"/>
        <w:jc w:val="both"/>
        <w:textAlignment w:val="auto"/>
        <w:rPr>
          <w:rFonts w:ascii="Times New Roman" w:hAnsi="Times New Roman"/>
          <w:color w:val="000000"/>
          <w:sz w:val="24"/>
          <w:szCs w:val="24"/>
          <w:shd w:val="clear" w:color="auto" w:fill="FFFFFF"/>
        </w:rPr>
      </w:pPr>
      <w:r w:rsidRPr="00C22098">
        <w:rPr>
          <w:rFonts w:ascii="Times New Roman" w:hAnsi="Times New Roman"/>
          <w:sz w:val="24"/>
          <w:szCs w:val="24"/>
        </w:rPr>
        <w:t xml:space="preserve">5. Kitos apraše vartojamos sąvokos </w:t>
      </w:r>
      <w:r w:rsidR="000312CB" w:rsidRPr="00C22098">
        <w:rPr>
          <w:rFonts w:ascii="Times New Roman" w:hAnsi="Times New Roman"/>
          <w:sz w:val="24"/>
          <w:szCs w:val="24"/>
        </w:rPr>
        <w:t xml:space="preserve">suprantamos taip, kaip jos apibrėžtos </w:t>
      </w:r>
      <w:r w:rsidR="00D57E1A" w:rsidRPr="00C22098">
        <w:rPr>
          <w:rFonts w:ascii="Times New Roman" w:hAnsi="Times New Roman"/>
          <w:color w:val="000000"/>
          <w:sz w:val="24"/>
          <w:szCs w:val="24"/>
          <w:shd w:val="clear" w:color="auto" w:fill="FFFFFF"/>
        </w:rPr>
        <w:t>Į</w:t>
      </w:r>
      <w:r w:rsidRPr="00C22098">
        <w:rPr>
          <w:rFonts w:ascii="Times New Roman" w:hAnsi="Times New Roman"/>
          <w:color w:val="000000"/>
          <w:sz w:val="24"/>
          <w:szCs w:val="24"/>
          <w:shd w:val="clear" w:color="auto" w:fill="FFFFFF"/>
        </w:rPr>
        <w:t>statyme, Socialinių paslaugų kataloge</w:t>
      </w:r>
      <w:r w:rsidR="00D57E1A" w:rsidRPr="00C22098">
        <w:rPr>
          <w:rFonts w:ascii="Times New Roman" w:hAnsi="Times New Roman"/>
          <w:color w:val="000000"/>
          <w:sz w:val="24"/>
          <w:szCs w:val="24"/>
          <w:shd w:val="clear" w:color="auto" w:fill="FFFFFF"/>
        </w:rPr>
        <w:t xml:space="preserve"> </w:t>
      </w:r>
      <w:r w:rsidRPr="00C22098">
        <w:rPr>
          <w:rFonts w:ascii="Times New Roman" w:hAnsi="Times New Roman"/>
          <w:color w:val="000000"/>
          <w:sz w:val="24"/>
          <w:szCs w:val="24"/>
          <w:shd w:val="clear" w:color="auto" w:fill="FFFFFF"/>
        </w:rPr>
        <w:t>ir kituose susijusiuose t</w:t>
      </w:r>
      <w:r w:rsidR="000312CB" w:rsidRPr="00C22098">
        <w:rPr>
          <w:rFonts w:ascii="Times New Roman" w:hAnsi="Times New Roman"/>
          <w:color w:val="000000"/>
          <w:sz w:val="24"/>
          <w:szCs w:val="24"/>
          <w:shd w:val="clear" w:color="auto" w:fill="FFFFFF"/>
        </w:rPr>
        <w:t>eisės aktuose</w:t>
      </w:r>
      <w:r w:rsidRPr="00C22098">
        <w:rPr>
          <w:rFonts w:ascii="Times New Roman" w:hAnsi="Times New Roman"/>
          <w:color w:val="000000"/>
          <w:sz w:val="24"/>
          <w:szCs w:val="24"/>
          <w:shd w:val="clear" w:color="auto" w:fill="FFFFFF"/>
        </w:rPr>
        <w:t>.</w:t>
      </w:r>
    </w:p>
    <w:p w14:paraId="097222EB" w14:textId="77777777" w:rsidR="00025EA2" w:rsidRPr="00C22098" w:rsidRDefault="00BD60AC" w:rsidP="008704C2">
      <w:pPr>
        <w:shd w:val="clear" w:color="auto" w:fill="FFFFFF"/>
        <w:spacing w:line="343" w:lineRule="auto"/>
        <w:ind w:firstLine="1298"/>
        <w:jc w:val="both"/>
        <w:rPr>
          <w:rFonts w:ascii="Times New Roman" w:hAnsi="Times New Roman"/>
          <w:sz w:val="24"/>
          <w:szCs w:val="24"/>
        </w:rPr>
      </w:pPr>
      <w:r w:rsidRPr="00C22098">
        <w:rPr>
          <w:rFonts w:ascii="Times New Roman" w:hAnsi="Times New Roman"/>
          <w:color w:val="000000"/>
          <w:sz w:val="24"/>
          <w:szCs w:val="24"/>
          <w:shd w:val="clear" w:color="auto" w:fill="FFFFFF"/>
        </w:rPr>
        <w:t xml:space="preserve">6. </w:t>
      </w:r>
      <w:r w:rsidR="00025EA2" w:rsidRPr="00C22098">
        <w:rPr>
          <w:rFonts w:ascii="Times New Roman" w:hAnsi="Times New Roman"/>
          <w:sz w:val="24"/>
          <w:szCs w:val="24"/>
        </w:rPr>
        <w:t>Kompleksinių paslaugų šeimai sudėtis:</w:t>
      </w:r>
    </w:p>
    <w:p w14:paraId="7AB246DE" w14:textId="77777777" w:rsidR="00025EA2" w:rsidRDefault="00025EA2" w:rsidP="008704C2">
      <w:pPr>
        <w:suppressAutoHyphens w:val="0"/>
        <w:autoSpaceDN/>
        <w:spacing w:line="343" w:lineRule="auto"/>
        <w:ind w:firstLine="1276"/>
        <w:jc w:val="both"/>
        <w:textAlignment w:val="auto"/>
        <w:rPr>
          <w:rFonts w:ascii="Times New Roman" w:hAnsi="Times New Roman"/>
          <w:color w:val="000000"/>
          <w:sz w:val="24"/>
          <w:szCs w:val="24"/>
        </w:rPr>
      </w:pPr>
      <w:r w:rsidRPr="00C22098">
        <w:rPr>
          <w:rFonts w:ascii="Times New Roman" w:hAnsi="Times New Roman"/>
          <w:color w:val="000000"/>
          <w:sz w:val="24"/>
          <w:szCs w:val="24"/>
        </w:rPr>
        <w:t>6.1. individualios ir (ar) grupinės konsultacijos;</w:t>
      </w:r>
    </w:p>
    <w:p w14:paraId="2455A704" w14:textId="77777777" w:rsidR="00025EA2" w:rsidRPr="006417F1" w:rsidRDefault="00025EA2" w:rsidP="008704C2">
      <w:pPr>
        <w:suppressAutoHyphens w:val="0"/>
        <w:autoSpaceDN/>
        <w:spacing w:line="343" w:lineRule="auto"/>
        <w:ind w:firstLine="1276"/>
        <w:jc w:val="both"/>
        <w:textAlignment w:val="auto"/>
        <w:rPr>
          <w:rFonts w:ascii="Times New Roman" w:hAnsi="Times New Roman"/>
          <w:color w:val="000000"/>
          <w:sz w:val="24"/>
          <w:szCs w:val="24"/>
        </w:rPr>
      </w:pPr>
      <w:r>
        <w:rPr>
          <w:rFonts w:ascii="Times New Roman" w:hAnsi="Times New Roman"/>
          <w:color w:val="000000"/>
          <w:sz w:val="24"/>
          <w:szCs w:val="24"/>
        </w:rPr>
        <w:t>6.2</w:t>
      </w:r>
      <w:r w:rsidRPr="006417F1">
        <w:rPr>
          <w:rFonts w:ascii="Times New Roman" w:hAnsi="Times New Roman"/>
          <w:color w:val="000000"/>
          <w:sz w:val="24"/>
          <w:szCs w:val="24"/>
        </w:rPr>
        <w:t>. savitarpio pagalbos grupių organizavimas ir vedimas</w:t>
      </w:r>
      <w:r w:rsidRPr="00BC7825">
        <w:rPr>
          <w:rFonts w:ascii="Times New Roman" w:hAnsi="Times New Roman"/>
          <w:color w:val="000000"/>
          <w:sz w:val="24"/>
          <w:szCs w:val="24"/>
        </w:rPr>
        <w:t>;</w:t>
      </w:r>
    </w:p>
    <w:p w14:paraId="04F4FB61" w14:textId="77777777" w:rsidR="00025EA2" w:rsidRPr="006417F1" w:rsidRDefault="00025EA2" w:rsidP="008704C2">
      <w:pPr>
        <w:suppressAutoHyphens w:val="0"/>
        <w:autoSpaceDN/>
        <w:spacing w:line="343" w:lineRule="auto"/>
        <w:ind w:firstLine="1276"/>
        <w:jc w:val="both"/>
        <w:textAlignment w:val="auto"/>
        <w:rPr>
          <w:rFonts w:ascii="Times New Roman" w:hAnsi="Times New Roman"/>
          <w:color w:val="000000"/>
          <w:sz w:val="24"/>
          <w:szCs w:val="24"/>
        </w:rPr>
      </w:pPr>
      <w:r>
        <w:rPr>
          <w:rFonts w:ascii="Times New Roman" w:hAnsi="Times New Roman"/>
          <w:color w:val="000000"/>
          <w:sz w:val="24"/>
          <w:szCs w:val="24"/>
        </w:rPr>
        <w:t>6</w:t>
      </w:r>
      <w:r w:rsidRPr="006417F1">
        <w:rPr>
          <w:rFonts w:ascii="Times New Roman" w:hAnsi="Times New Roman"/>
          <w:color w:val="000000"/>
          <w:sz w:val="24"/>
          <w:szCs w:val="24"/>
        </w:rPr>
        <w:t>.3. socialinių įgūdžių grupių</w:t>
      </w:r>
      <w:r w:rsidRPr="00BC7825">
        <w:rPr>
          <w:rFonts w:ascii="Times New Roman" w:hAnsi="Times New Roman"/>
          <w:color w:val="000000"/>
          <w:sz w:val="24"/>
          <w:szCs w:val="24"/>
        </w:rPr>
        <w:t xml:space="preserve"> vaikams ir paaugliams</w:t>
      </w:r>
      <w:r w:rsidRPr="006417F1">
        <w:rPr>
          <w:rFonts w:ascii="Times New Roman" w:hAnsi="Times New Roman"/>
          <w:color w:val="000000"/>
          <w:sz w:val="24"/>
          <w:szCs w:val="24"/>
        </w:rPr>
        <w:t xml:space="preserve"> organizavimas ir vedimas</w:t>
      </w:r>
      <w:r w:rsidRPr="00BC7825">
        <w:rPr>
          <w:rFonts w:ascii="Times New Roman" w:hAnsi="Times New Roman"/>
          <w:color w:val="000000"/>
          <w:sz w:val="24"/>
          <w:szCs w:val="24"/>
        </w:rPr>
        <w:t>;</w:t>
      </w:r>
    </w:p>
    <w:p w14:paraId="455C712F" w14:textId="77777777" w:rsidR="00025EA2" w:rsidRPr="006417F1" w:rsidRDefault="00025EA2" w:rsidP="008704C2">
      <w:pPr>
        <w:suppressAutoHyphens w:val="0"/>
        <w:autoSpaceDN/>
        <w:spacing w:line="343" w:lineRule="auto"/>
        <w:ind w:firstLine="1276"/>
        <w:jc w:val="both"/>
        <w:textAlignment w:val="auto"/>
        <w:rPr>
          <w:rFonts w:ascii="Times New Roman" w:hAnsi="Times New Roman"/>
          <w:color w:val="000000"/>
          <w:sz w:val="24"/>
          <w:szCs w:val="24"/>
        </w:rPr>
      </w:pPr>
      <w:r>
        <w:rPr>
          <w:rFonts w:ascii="Times New Roman" w:hAnsi="Times New Roman"/>
          <w:color w:val="000000"/>
          <w:sz w:val="24"/>
          <w:szCs w:val="24"/>
        </w:rPr>
        <w:t>6</w:t>
      </w:r>
      <w:r w:rsidRPr="00BC7825">
        <w:rPr>
          <w:rFonts w:ascii="Times New Roman" w:hAnsi="Times New Roman"/>
          <w:color w:val="000000"/>
          <w:sz w:val="24"/>
          <w:szCs w:val="24"/>
        </w:rPr>
        <w:t xml:space="preserve">.4. tėvystės </w:t>
      </w:r>
      <w:r w:rsidRPr="006417F1">
        <w:rPr>
          <w:rFonts w:ascii="Times New Roman" w:hAnsi="Times New Roman"/>
          <w:color w:val="000000"/>
          <w:sz w:val="24"/>
          <w:szCs w:val="24"/>
        </w:rPr>
        <w:t>mokymų organizavimas ir vedimas</w:t>
      </w:r>
      <w:r w:rsidRPr="00BC7825">
        <w:rPr>
          <w:rFonts w:ascii="Times New Roman" w:hAnsi="Times New Roman"/>
          <w:color w:val="000000"/>
          <w:sz w:val="24"/>
          <w:szCs w:val="24"/>
        </w:rPr>
        <w:t>;</w:t>
      </w:r>
    </w:p>
    <w:p w14:paraId="066EF3B7" w14:textId="77777777" w:rsidR="00025EA2" w:rsidRPr="006417F1" w:rsidRDefault="00025EA2" w:rsidP="008704C2">
      <w:pPr>
        <w:suppressAutoHyphens w:val="0"/>
        <w:autoSpaceDN/>
        <w:spacing w:line="343" w:lineRule="auto"/>
        <w:ind w:firstLine="1276"/>
        <w:jc w:val="both"/>
        <w:textAlignment w:val="auto"/>
        <w:rPr>
          <w:rFonts w:ascii="Times New Roman" w:hAnsi="Times New Roman"/>
          <w:color w:val="000000"/>
          <w:sz w:val="24"/>
          <w:szCs w:val="24"/>
        </w:rPr>
      </w:pPr>
      <w:r>
        <w:rPr>
          <w:rFonts w:ascii="Times New Roman" w:hAnsi="Times New Roman"/>
          <w:color w:val="000000"/>
          <w:sz w:val="24"/>
          <w:szCs w:val="24"/>
        </w:rPr>
        <w:t>6</w:t>
      </w:r>
      <w:r w:rsidRPr="006417F1">
        <w:rPr>
          <w:rFonts w:ascii="Times New Roman" w:hAnsi="Times New Roman"/>
          <w:color w:val="000000"/>
          <w:sz w:val="24"/>
          <w:szCs w:val="24"/>
        </w:rPr>
        <w:t xml:space="preserve">.5. šeimos </w:t>
      </w:r>
      <w:proofErr w:type="spellStart"/>
      <w:r w:rsidRPr="006417F1">
        <w:rPr>
          <w:rFonts w:ascii="Times New Roman" w:hAnsi="Times New Roman"/>
          <w:color w:val="000000"/>
          <w:sz w:val="24"/>
          <w:szCs w:val="24"/>
        </w:rPr>
        <w:t>mediacija</w:t>
      </w:r>
      <w:proofErr w:type="spellEnd"/>
      <w:r w:rsidRPr="00BC7825">
        <w:rPr>
          <w:rFonts w:ascii="Times New Roman" w:hAnsi="Times New Roman"/>
          <w:color w:val="000000"/>
          <w:sz w:val="24"/>
          <w:szCs w:val="24"/>
        </w:rPr>
        <w:t>;</w:t>
      </w:r>
    </w:p>
    <w:p w14:paraId="69886C93" w14:textId="77777777" w:rsidR="00025EA2" w:rsidRPr="006417F1" w:rsidRDefault="00025EA2" w:rsidP="008704C2">
      <w:pPr>
        <w:suppressAutoHyphens w:val="0"/>
        <w:autoSpaceDN/>
        <w:spacing w:line="343" w:lineRule="auto"/>
        <w:ind w:firstLine="1276"/>
        <w:jc w:val="both"/>
        <w:textAlignment w:val="auto"/>
        <w:rPr>
          <w:rFonts w:ascii="Times New Roman" w:hAnsi="Times New Roman"/>
          <w:color w:val="000000"/>
          <w:sz w:val="24"/>
          <w:szCs w:val="24"/>
        </w:rPr>
      </w:pPr>
      <w:r>
        <w:rPr>
          <w:rFonts w:ascii="Times New Roman" w:hAnsi="Times New Roman"/>
          <w:color w:val="000000"/>
          <w:sz w:val="24"/>
          <w:szCs w:val="24"/>
        </w:rPr>
        <w:t>6</w:t>
      </w:r>
      <w:r w:rsidRPr="006417F1">
        <w:rPr>
          <w:rFonts w:ascii="Times New Roman" w:hAnsi="Times New Roman"/>
          <w:color w:val="000000"/>
          <w:sz w:val="24"/>
          <w:szCs w:val="24"/>
        </w:rPr>
        <w:t>.6. šeimos konsultavimas asmens (šeimos) namuose;</w:t>
      </w:r>
    </w:p>
    <w:p w14:paraId="31BA2CFA" w14:textId="77777777" w:rsidR="00025EA2" w:rsidRPr="006417F1" w:rsidRDefault="00025EA2" w:rsidP="008704C2">
      <w:pPr>
        <w:suppressAutoHyphens w:val="0"/>
        <w:autoSpaceDN/>
        <w:spacing w:line="343" w:lineRule="auto"/>
        <w:ind w:firstLine="1276"/>
        <w:jc w:val="both"/>
        <w:textAlignment w:val="auto"/>
        <w:rPr>
          <w:rFonts w:ascii="Times New Roman" w:hAnsi="Times New Roman"/>
          <w:color w:val="000000"/>
          <w:sz w:val="24"/>
          <w:szCs w:val="24"/>
        </w:rPr>
      </w:pPr>
      <w:r>
        <w:rPr>
          <w:rFonts w:ascii="Times New Roman" w:hAnsi="Times New Roman"/>
          <w:color w:val="000000"/>
          <w:sz w:val="24"/>
          <w:szCs w:val="24"/>
        </w:rPr>
        <w:t>6</w:t>
      </w:r>
      <w:r w:rsidRPr="006417F1">
        <w:rPr>
          <w:rFonts w:ascii="Times New Roman" w:hAnsi="Times New Roman"/>
          <w:color w:val="000000"/>
          <w:sz w:val="24"/>
          <w:szCs w:val="24"/>
        </w:rPr>
        <w:t>.7. pavėžėjimo paslauga asmenims (šeimoms), gaunantiems kompleksines paslaugas;</w:t>
      </w:r>
    </w:p>
    <w:p w14:paraId="4E5C4A09" w14:textId="77777777" w:rsidR="00025EA2" w:rsidRDefault="00025EA2" w:rsidP="008704C2">
      <w:pPr>
        <w:suppressAutoHyphens w:val="0"/>
        <w:autoSpaceDN/>
        <w:spacing w:line="343" w:lineRule="auto"/>
        <w:ind w:firstLine="1276"/>
        <w:jc w:val="both"/>
        <w:textAlignment w:val="auto"/>
        <w:rPr>
          <w:rFonts w:ascii="Times New Roman" w:hAnsi="Times New Roman"/>
          <w:sz w:val="24"/>
          <w:szCs w:val="24"/>
        </w:rPr>
      </w:pPr>
      <w:r>
        <w:rPr>
          <w:rFonts w:ascii="Times New Roman" w:hAnsi="Times New Roman"/>
          <w:color w:val="000000"/>
          <w:sz w:val="24"/>
          <w:szCs w:val="24"/>
        </w:rPr>
        <w:t>6</w:t>
      </w:r>
      <w:r w:rsidRPr="006417F1">
        <w:rPr>
          <w:rFonts w:ascii="Times New Roman" w:hAnsi="Times New Roman"/>
          <w:color w:val="000000"/>
          <w:sz w:val="24"/>
          <w:szCs w:val="24"/>
        </w:rPr>
        <w:t xml:space="preserve">.8. </w:t>
      </w:r>
      <w:r w:rsidRPr="006417F1">
        <w:rPr>
          <w:rFonts w:ascii="Times New Roman" w:hAnsi="Times New Roman"/>
          <w:sz w:val="24"/>
          <w:szCs w:val="24"/>
        </w:rPr>
        <w:t xml:space="preserve">vaikų priežiūros paslauga. </w:t>
      </w:r>
    </w:p>
    <w:p w14:paraId="45912598" w14:textId="3FF1810A" w:rsidR="006417F1" w:rsidRPr="00C22098" w:rsidRDefault="00025EA2" w:rsidP="008704C2">
      <w:pPr>
        <w:spacing w:line="343" w:lineRule="auto"/>
        <w:ind w:firstLine="1298"/>
        <w:jc w:val="both"/>
        <w:rPr>
          <w:rFonts w:ascii="Times New Roman" w:hAnsi="Times New Roman"/>
          <w:sz w:val="24"/>
          <w:szCs w:val="24"/>
        </w:rPr>
      </w:pPr>
      <w:r w:rsidRPr="00C22098">
        <w:rPr>
          <w:rFonts w:ascii="Times New Roman" w:hAnsi="Times New Roman"/>
          <w:sz w:val="24"/>
          <w:szCs w:val="24"/>
        </w:rPr>
        <w:t>7</w:t>
      </w:r>
      <w:r w:rsidR="006417F1" w:rsidRPr="00C22098">
        <w:rPr>
          <w:rFonts w:ascii="Times New Roman" w:hAnsi="Times New Roman"/>
          <w:sz w:val="24"/>
          <w:szCs w:val="24"/>
        </w:rPr>
        <w:t xml:space="preserve">. </w:t>
      </w:r>
      <w:r w:rsidR="000312CB" w:rsidRPr="00C22098">
        <w:rPr>
          <w:rFonts w:ascii="Times New Roman" w:hAnsi="Times New Roman"/>
          <w:sz w:val="24"/>
          <w:szCs w:val="24"/>
        </w:rPr>
        <w:t xml:space="preserve">BŠN </w:t>
      </w:r>
      <w:r w:rsidR="00ED26DA" w:rsidRPr="00C22098">
        <w:rPr>
          <w:rFonts w:ascii="Times New Roman" w:hAnsi="Times New Roman"/>
          <w:sz w:val="24"/>
          <w:szCs w:val="24"/>
        </w:rPr>
        <w:t>veikla, skirta kompleksinėms paslaugoms</w:t>
      </w:r>
      <w:r w:rsidR="00603CAB" w:rsidRPr="00C22098">
        <w:rPr>
          <w:rFonts w:ascii="Times New Roman" w:hAnsi="Times New Roman"/>
          <w:sz w:val="24"/>
          <w:szCs w:val="24"/>
        </w:rPr>
        <w:t xml:space="preserve"> šeimai</w:t>
      </w:r>
      <w:r w:rsidR="000312CB" w:rsidRPr="00C22098">
        <w:rPr>
          <w:rFonts w:ascii="Times New Roman" w:hAnsi="Times New Roman"/>
          <w:sz w:val="24"/>
          <w:szCs w:val="24"/>
        </w:rPr>
        <w:t xml:space="preserve"> </w:t>
      </w:r>
      <w:r w:rsidR="00ED26DA" w:rsidRPr="00C22098">
        <w:rPr>
          <w:rFonts w:ascii="Times New Roman" w:hAnsi="Times New Roman"/>
          <w:sz w:val="24"/>
          <w:szCs w:val="24"/>
        </w:rPr>
        <w:t>organizuoti</w:t>
      </w:r>
      <w:r w:rsidR="002D33DC" w:rsidRPr="00C22098">
        <w:rPr>
          <w:rFonts w:ascii="Times New Roman" w:hAnsi="Times New Roman"/>
          <w:sz w:val="24"/>
          <w:szCs w:val="24"/>
        </w:rPr>
        <w:t xml:space="preserve">, </w:t>
      </w:r>
      <w:r w:rsidR="006B1232" w:rsidRPr="00C22098">
        <w:rPr>
          <w:rFonts w:ascii="Times New Roman" w:hAnsi="Times New Roman"/>
          <w:sz w:val="24"/>
          <w:szCs w:val="24"/>
        </w:rPr>
        <w:t>yra</w:t>
      </w:r>
      <w:r w:rsidR="002D33DC" w:rsidRPr="00C22098">
        <w:rPr>
          <w:rFonts w:ascii="Times New Roman" w:hAnsi="Times New Roman"/>
          <w:sz w:val="24"/>
          <w:szCs w:val="24"/>
        </w:rPr>
        <w:t xml:space="preserve"> </w:t>
      </w:r>
      <w:r w:rsidR="006417F1" w:rsidRPr="00C22098">
        <w:rPr>
          <w:rFonts w:ascii="Times New Roman" w:hAnsi="Times New Roman"/>
          <w:sz w:val="24"/>
          <w:szCs w:val="24"/>
        </w:rPr>
        <w:t>f</w:t>
      </w:r>
      <w:r w:rsidR="00554F2C" w:rsidRPr="00C22098">
        <w:rPr>
          <w:rFonts w:ascii="Times New Roman" w:hAnsi="Times New Roman"/>
          <w:sz w:val="24"/>
          <w:szCs w:val="24"/>
        </w:rPr>
        <w:t>inansuojam</w:t>
      </w:r>
      <w:r w:rsidR="002D33DC" w:rsidRPr="00C22098">
        <w:rPr>
          <w:rFonts w:ascii="Times New Roman" w:hAnsi="Times New Roman"/>
          <w:sz w:val="24"/>
          <w:szCs w:val="24"/>
        </w:rPr>
        <w:t>a</w:t>
      </w:r>
      <w:r w:rsidR="006417F1" w:rsidRPr="00C22098">
        <w:rPr>
          <w:rFonts w:ascii="Times New Roman" w:hAnsi="Times New Roman"/>
          <w:sz w:val="24"/>
          <w:szCs w:val="24"/>
        </w:rPr>
        <w:t xml:space="preserve"> vadovaujantis Valstybės biudžeto dotacijų savivaldybių biudžetams kompleksinėms paslaugoms šeimai organizuoti paskirstymo, pervedimo, tikslinimo, naudojimo, kontrolės ir atsiskaitymo už jų panaudoj</w:t>
      </w:r>
      <w:r w:rsidR="00554F2C" w:rsidRPr="00C22098">
        <w:rPr>
          <w:rFonts w:ascii="Times New Roman" w:hAnsi="Times New Roman"/>
          <w:sz w:val="24"/>
          <w:szCs w:val="24"/>
        </w:rPr>
        <w:t>imą tvarkos aprašu, patvirtintu </w:t>
      </w:r>
      <w:r w:rsidR="006417F1" w:rsidRPr="00C22098">
        <w:rPr>
          <w:rFonts w:ascii="Times New Roman" w:hAnsi="Times New Roman"/>
          <w:sz w:val="24"/>
          <w:szCs w:val="24"/>
        </w:rPr>
        <w:t>Lietuvos Respublikos socialinės apsaugos ir dar</w:t>
      </w:r>
      <w:r w:rsidR="00554F2C" w:rsidRPr="00C22098">
        <w:rPr>
          <w:rFonts w:ascii="Times New Roman" w:hAnsi="Times New Roman"/>
          <w:sz w:val="24"/>
          <w:szCs w:val="24"/>
        </w:rPr>
        <w:t>bo ministro 2022 m. gruodžio 12 d. įsakymu Nr. A1-837 „Dėl V</w:t>
      </w:r>
      <w:r w:rsidR="006417F1" w:rsidRPr="00C22098">
        <w:rPr>
          <w:rFonts w:ascii="Times New Roman" w:hAnsi="Times New Roman"/>
          <w:sz w:val="24"/>
          <w:szCs w:val="24"/>
        </w:rPr>
        <w:t>alstybės biudžeto dotacijų savivaldybių biudžetams kompleksinėms paslaugoms šeimai organizuoti paskirstymo, pervedimo, tikslinimo, naudojimo, kontrolės ir atsiskaitymo už jų panaudojimą tvarkos aprašo patvirtinimo“.</w:t>
      </w:r>
    </w:p>
    <w:p w14:paraId="6C5C0864" w14:textId="287171A6" w:rsidR="00633C27" w:rsidRPr="00631345" w:rsidRDefault="00025EA2" w:rsidP="008704C2">
      <w:pPr>
        <w:spacing w:line="343" w:lineRule="auto"/>
        <w:ind w:firstLine="1298"/>
        <w:jc w:val="both"/>
        <w:rPr>
          <w:rFonts w:ascii="Times New Roman" w:hAnsi="Times New Roman"/>
          <w:sz w:val="24"/>
          <w:szCs w:val="24"/>
        </w:rPr>
      </w:pPr>
      <w:r w:rsidRPr="00631345">
        <w:rPr>
          <w:rFonts w:ascii="Times New Roman" w:hAnsi="Times New Roman"/>
          <w:sz w:val="24"/>
          <w:szCs w:val="24"/>
        </w:rPr>
        <w:t>8</w:t>
      </w:r>
      <w:r w:rsidR="006417F1" w:rsidRPr="00631345">
        <w:rPr>
          <w:rFonts w:ascii="Times New Roman" w:hAnsi="Times New Roman"/>
          <w:sz w:val="24"/>
          <w:szCs w:val="24"/>
        </w:rPr>
        <w:t xml:space="preserve">. </w:t>
      </w:r>
      <w:r w:rsidR="00F35DB3" w:rsidRPr="00631345">
        <w:rPr>
          <w:rFonts w:ascii="Times New Roman" w:hAnsi="Times New Roman"/>
          <w:sz w:val="24"/>
          <w:szCs w:val="24"/>
        </w:rPr>
        <w:t>Atrinkti KPŠ teikėjai kaip partneriai</w:t>
      </w:r>
      <w:r w:rsidR="004340CA" w:rsidRPr="00631345">
        <w:rPr>
          <w:rFonts w:ascii="Times New Roman" w:hAnsi="Times New Roman"/>
          <w:sz w:val="24"/>
          <w:szCs w:val="24"/>
        </w:rPr>
        <w:t xml:space="preserve"> su </w:t>
      </w:r>
      <w:r w:rsidR="00BA016E" w:rsidRPr="00631345">
        <w:rPr>
          <w:rFonts w:ascii="Times New Roman" w:hAnsi="Times New Roman"/>
          <w:sz w:val="24"/>
          <w:szCs w:val="24"/>
        </w:rPr>
        <w:t xml:space="preserve">Kauno miesto savivaldybe </w:t>
      </w:r>
      <w:r w:rsidR="00F35DB3" w:rsidRPr="00631345">
        <w:rPr>
          <w:rFonts w:ascii="Times New Roman" w:hAnsi="Times New Roman"/>
          <w:sz w:val="24"/>
          <w:szCs w:val="24"/>
        </w:rPr>
        <w:t xml:space="preserve">dalyvaus </w:t>
      </w:r>
      <w:r w:rsidR="00554F2C" w:rsidRPr="00631345">
        <w:rPr>
          <w:rFonts w:ascii="Times New Roman" w:hAnsi="Times New Roman"/>
          <w:sz w:val="24"/>
          <w:szCs w:val="24"/>
        </w:rPr>
        <w:t xml:space="preserve">įgyvendinant </w:t>
      </w:r>
      <w:r w:rsidR="004340CA" w:rsidRPr="00631345">
        <w:rPr>
          <w:rFonts w:ascii="Times New Roman" w:hAnsi="Times New Roman"/>
          <w:sz w:val="24"/>
          <w:szCs w:val="24"/>
        </w:rPr>
        <w:t>projekt</w:t>
      </w:r>
      <w:r w:rsidR="00554F2C" w:rsidRPr="00631345">
        <w:rPr>
          <w:rFonts w:ascii="Times New Roman" w:hAnsi="Times New Roman"/>
          <w:sz w:val="24"/>
          <w:szCs w:val="24"/>
        </w:rPr>
        <w:t xml:space="preserve">ą </w:t>
      </w:r>
      <w:r w:rsidR="00F35DB3" w:rsidRPr="00631345">
        <w:rPr>
          <w:rFonts w:ascii="Times New Roman" w:hAnsi="Times New Roman"/>
          <w:sz w:val="24"/>
          <w:szCs w:val="24"/>
        </w:rPr>
        <w:t>„Kompleksinių paslaug</w:t>
      </w:r>
      <w:r w:rsidR="006037D9" w:rsidRPr="00631345">
        <w:rPr>
          <w:rFonts w:ascii="Times New Roman" w:hAnsi="Times New Roman"/>
          <w:sz w:val="24"/>
          <w:szCs w:val="24"/>
        </w:rPr>
        <w:t>ų šeimai teikimas vidurio ir vakarų regione</w:t>
      </w:r>
      <w:r w:rsidR="00554F2C" w:rsidRPr="00631345">
        <w:rPr>
          <w:rFonts w:ascii="Times New Roman" w:hAnsi="Times New Roman"/>
          <w:sz w:val="24"/>
          <w:szCs w:val="24"/>
        </w:rPr>
        <w:t xml:space="preserve"> </w:t>
      </w:r>
      <w:r w:rsidR="00F35DB3" w:rsidRPr="00631345">
        <w:rPr>
          <w:rFonts w:ascii="Times New Roman" w:hAnsi="Times New Roman"/>
          <w:sz w:val="24"/>
          <w:szCs w:val="24"/>
        </w:rPr>
        <w:t>(KOPA)“ (toliau – Projektas), kuris finansuojamas 2</w:t>
      </w:r>
      <w:r w:rsidR="00F35DB3" w:rsidRPr="00631345">
        <w:rPr>
          <w:rFonts w:ascii="Times New Roman" w:hAnsi="Times New Roman"/>
          <w:sz w:val="24"/>
          <w:szCs w:val="24"/>
          <w:shd w:val="clear" w:color="auto" w:fill="FFFFFF"/>
        </w:rPr>
        <w:t>021–2027 m. Europos Sąjungos struktūrinės paramos</w:t>
      </w:r>
      <w:r w:rsidR="00842012" w:rsidRPr="00631345">
        <w:rPr>
          <w:rFonts w:ascii="Times New Roman" w:hAnsi="Times New Roman"/>
          <w:sz w:val="24"/>
          <w:szCs w:val="24"/>
          <w:shd w:val="clear" w:color="auto" w:fill="FFFFFF"/>
        </w:rPr>
        <w:t>,</w:t>
      </w:r>
      <w:r w:rsidR="00F35DB3" w:rsidRPr="00631345">
        <w:rPr>
          <w:rFonts w:ascii="Times New Roman" w:hAnsi="Times New Roman"/>
          <w:sz w:val="24"/>
          <w:szCs w:val="24"/>
          <w:shd w:val="clear" w:color="auto" w:fill="FFFFFF"/>
        </w:rPr>
        <w:t xml:space="preserve"> „Europos socialinio fondo +“ ir 2021–2027 m. Europos Sąjungos struktūrinės paramos bendrojo finansavimo lėšomis</w:t>
      </w:r>
      <w:r w:rsidR="00EA7D77" w:rsidRPr="00631345">
        <w:rPr>
          <w:rFonts w:ascii="Times New Roman" w:hAnsi="Times New Roman"/>
          <w:sz w:val="24"/>
          <w:szCs w:val="24"/>
          <w:shd w:val="clear" w:color="auto" w:fill="FFFFFF"/>
        </w:rPr>
        <w:t>,</w:t>
      </w:r>
      <w:r w:rsidR="00F35DB3" w:rsidRPr="00631345">
        <w:rPr>
          <w:rFonts w:ascii="Times New Roman" w:hAnsi="Times New Roman"/>
          <w:sz w:val="24"/>
          <w:szCs w:val="24"/>
          <w:shd w:val="clear" w:color="auto" w:fill="FFFFFF"/>
        </w:rPr>
        <w:t xml:space="preserve"> </w:t>
      </w:r>
      <w:r w:rsidR="00BA016E" w:rsidRPr="00631345">
        <w:rPr>
          <w:rFonts w:ascii="Times New Roman" w:hAnsi="Times New Roman"/>
          <w:sz w:val="24"/>
          <w:szCs w:val="24"/>
          <w:shd w:val="clear" w:color="auto" w:fill="FFFFFF"/>
        </w:rPr>
        <w:t xml:space="preserve">nurodytomis </w:t>
      </w:r>
      <w:r w:rsidR="00842012" w:rsidRPr="00631345">
        <w:rPr>
          <w:rFonts w:ascii="Times New Roman" w:hAnsi="Times New Roman"/>
          <w:bCs/>
          <w:sz w:val="24"/>
          <w:szCs w:val="24"/>
        </w:rPr>
        <w:t xml:space="preserve">2021–2030 metų </w:t>
      </w:r>
      <w:r w:rsidR="00842012" w:rsidRPr="00631345">
        <w:rPr>
          <w:rFonts w:ascii="Times New Roman" w:hAnsi="Times New Roman"/>
          <w:sz w:val="24"/>
          <w:szCs w:val="24"/>
        </w:rPr>
        <w:t xml:space="preserve">plėtros programos valdytojos Lietuvos Respublikos socialinės apsaugos ir darbo ministerijos </w:t>
      </w:r>
      <w:r w:rsidR="00842012" w:rsidRPr="00631345">
        <w:rPr>
          <w:rFonts w:ascii="Times New Roman" w:hAnsi="Times New Roman"/>
          <w:bCs/>
          <w:sz w:val="24"/>
          <w:szCs w:val="24"/>
        </w:rPr>
        <w:t>šeimos politikos stiprinimo plėtros programos pažangos priemonės Nr. </w:t>
      </w:r>
      <w:r w:rsidR="00842012" w:rsidRPr="00631345">
        <w:rPr>
          <w:rFonts w:ascii="Times New Roman" w:hAnsi="Times New Roman"/>
          <w:caps/>
          <w:sz w:val="24"/>
          <w:szCs w:val="24"/>
        </w:rPr>
        <w:t>09-004-02-05-01</w:t>
      </w:r>
      <w:r w:rsidR="00842012" w:rsidRPr="00631345">
        <w:rPr>
          <w:rFonts w:ascii="Times New Roman" w:hAnsi="Times New Roman"/>
          <w:b/>
          <w:bCs/>
          <w:caps/>
          <w:sz w:val="24"/>
          <w:szCs w:val="24"/>
        </w:rPr>
        <w:t xml:space="preserve"> </w:t>
      </w:r>
      <w:r w:rsidR="00842012" w:rsidRPr="00631345">
        <w:rPr>
          <w:rFonts w:ascii="Times New Roman" w:hAnsi="Times New Roman"/>
          <w:bCs/>
          <w:sz w:val="24"/>
          <w:szCs w:val="24"/>
        </w:rPr>
        <w:t>„Gerinti socialinių paslaugų kokybę ir prieinamumą, didinti socialinės paramos veiksmingumą kri</w:t>
      </w:r>
      <w:r w:rsidR="00BA016E" w:rsidRPr="00631345">
        <w:rPr>
          <w:rFonts w:ascii="Times New Roman" w:hAnsi="Times New Roman"/>
          <w:bCs/>
          <w:sz w:val="24"/>
          <w:szCs w:val="24"/>
        </w:rPr>
        <w:t>ziniais atvejais šeimoje“ aprašo, patvirtinto</w:t>
      </w:r>
      <w:r w:rsidR="00842012" w:rsidRPr="00631345">
        <w:rPr>
          <w:rFonts w:ascii="Times New Roman" w:hAnsi="Times New Roman"/>
          <w:bCs/>
          <w:sz w:val="24"/>
          <w:szCs w:val="24"/>
        </w:rPr>
        <w:t xml:space="preserve"> Lietuvos Respublikos socialinės apsaugos ir darbo ministro </w:t>
      </w:r>
      <w:r w:rsidR="00EA7D77" w:rsidRPr="00631345">
        <w:rPr>
          <w:rFonts w:ascii="Times New Roman" w:hAnsi="Times New Roman"/>
          <w:bCs/>
          <w:sz w:val="24"/>
          <w:szCs w:val="24"/>
        </w:rPr>
        <w:t xml:space="preserve">2022 m. birželio 8 d. įsakymu Nr. A1-393 „Dėl 2021–2030 metų </w:t>
      </w:r>
      <w:r w:rsidR="00EA7D77" w:rsidRPr="00631345">
        <w:rPr>
          <w:rFonts w:ascii="Times New Roman" w:hAnsi="Times New Roman"/>
          <w:sz w:val="24"/>
          <w:szCs w:val="24"/>
        </w:rPr>
        <w:t xml:space="preserve">plėtros programos valdytojos Lietuvos Respublikos socialinės apsaugos ir darbo ministerijos </w:t>
      </w:r>
      <w:r w:rsidR="00EA7D77" w:rsidRPr="00631345">
        <w:rPr>
          <w:rFonts w:ascii="Times New Roman" w:hAnsi="Times New Roman"/>
          <w:bCs/>
          <w:sz w:val="24"/>
          <w:szCs w:val="24"/>
        </w:rPr>
        <w:t>šeimos politikos stiprinimo plėtros programos paž</w:t>
      </w:r>
      <w:r w:rsidR="00C371CB" w:rsidRPr="00631345">
        <w:rPr>
          <w:rFonts w:ascii="Times New Roman" w:hAnsi="Times New Roman"/>
          <w:bCs/>
          <w:sz w:val="24"/>
          <w:szCs w:val="24"/>
        </w:rPr>
        <w:t xml:space="preserve">angos priemonės </w:t>
      </w:r>
      <w:r w:rsidR="00EA7D77" w:rsidRPr="00631345">
        <w:rPr>
          <w:rFonts w:ascii="Times New Roman" w:hAnsi="Times New Roman"/>
          <w:bCs/>
          <w:sz w:val="24"/>
          <w:szCs w:val="24"/>
        </w:rPr>
        <w:t>Nr. </w:t>
      </w:r>
      <w:r w:rsidR="00EA7D77" w:rsidRPr="00631345">
        <w:rPr>
          <w:rFonts w:ascii="Times New Roman" w:hAnsi="Times New Roman"/>
          <w:caps/>
          <w:sz w:val="24"/>
          <w:szCs w:val="24"/>
        </w:rPr>
        <w:t>09-004-02-05-01</w:t>
      </w:r>
      <w:r w:rsidR="00EA7D77" w:rsidRPr="00631345">
        <w:rPr>
          <w:rFonts w:ascii="Times New Roman" w:hAnsi="Times New Roman"/>
          <w:b/>
          <w:bCs/>
          <w:caps/>
          <w:sz w:val="24"/>
          <w:szCs w:val="24"/>
        </w:rPr>
        <w:t xml:space="preserve"> </w:t>
      </w:r>
      <w:r w:rsidR="00EA7D77" w:rsidRPr="00631345">
        <w:rPr>
          <w:rFonts w:ascii="Times New Roman" w:hAnsi="Times New Roman"/>
          <w:bCs/>
          <w:sz w:val="24"/>
          <w:szCs w:val="24"/>
        </w:rPr>
        <w:t>„Gerinti socialinių paslaugų kokybę ir prieinamumą, didinti socialinės paramos veiksmingumą kriziniais atvejais šeimoje“ aprašo patvirtinimo“</w:t>
      </w:r>
      <w:r w:rsidR="000B271E" w:rsidRPr="00631345">
        <w:rPr>
          <w:rFonts w:ascii="Times New Roman" w:hAnsi="Times New Roman"/>
          <w:bCs/>
          <w:sz w:val="24"/>
          <w:szCs w:val="24"/>
        </w:rPr>
        <w:t>, II </w:t>
      </w:r>
      <w:r w:rsidR="00BA016E" w:rsidRPr="00631345">
        <w:rPr>
          <w:rFonts w:ascii="Times New Roman" w:hAnsi="Times New Roman"/>
          <w:bCs/>
          <w:sz w:val="24"/>
          <w:szCs w:val="24"/>
        </w:rPr>
        <w:t>skyriuje</w:t>
      </w:r>
      <w:r w:rsidR="00EA7D77" w:rsidRPr="00631345">
        <w:rPr>
          <w:rFonts w:ascii="Times New Roman" w:hAnsi="Times New Roman"/>
          <w:bCs/>
          <w:sz w:val="24"/>
          <w:szCs w:val="24"/>
        </w:rPr>
        <w:t>.</w:t>
      </w:r>
    </w:p>
    <w:p w14:paraId="21BACBCE" w14:textId="77777777" w:rsidR="00633C27" w:rsidRPr="00631345" w:rsidRDefault="00025EA2" w:rsidP="008704C2">
      <w:pPr>
        <w:spacing w:line="343" w:lineRule="auto"/>
        <w:ind w:firstLine="1298"/>
        <w:jc w:val="both"/>
        <w:rPr>
          <w:rFonts w:ascii="Times New Roman" w:hAnsi="Times New Roman"/>
          <w:sz w:val="24"/>
          <w:szCs w:val="24"/>
        </w:rPr>
      </w:pPr>
      <w:r w:rsidRPr="00631345">
        <w:rPr>
          <w:rFonts w:ascii="Times New Roman" w:hAnsi="Times New Roman"/>
          <w:sz w:val="24"/>
          <w:szCs w:val="24"/>
        </w:rPr>
        <w:lastRenderedPageBreak/>
        <w:t>9</w:t>
      </w:r>
      <w:r w:rsidR="00633C27" w:rsidRPr="00631345">
        <w:rPr>
          <w:rFonts w:ascii="Times New Roman" w:hAnsi="Times New Roman"/>
          <w:sz w:val="24"/>
          <w:szCs w:val="24"/>
        </w:rPr>
        <w:t xml:space="preserve">. </w:t>
      </w:r>
      <w:r w:rsidR="00633C27" w:rsidRPr="00631345">
        <w:rPr>
          <w:rFonts w:ascii="Times New Roman" w:hAnsi="Times New Roman"/>
          <w:color w:val="000000"/>
          <w:sz w:val="24"/>
          <w:szCs w:val="24"/>
        </w:rPr>
        <w:t>Informacija apie atranką</w:t>
      </w:r>
      <w:r w:rsidR="0004238F" w:rsidRPr="00631345">
        <w:rPr>
          <w:rFonts w:ascii="Times New Roman" w:hAnsi="Times New Roman"/>
          <w:color w:val="000000"/>
          <w:sz w:val="24"/>
          <w:szCs w:val="24"/>
        </w:rPr>
        <w:t xml:space="preserve"> ir jos rezultatus</w:t>
      </w:r>
      <w:r w:rsidR="00633C27" w:rsidRPr="00631345">
        <w:rPr>
          <w:rFonts w:ascii="Times New Roman" w:hAnsi="Times New Roman"/>
          <w:color w:val="000000"/>
          <w:sz w:val="24"/>
          <w:szCs w:val="24"/>
        </w:rPr>
        <w:t xml:space="preserve"> skelbiama </w:t>
      </w:r>
      <w:r w:rsidR="001C2886" w:rsidRPr="00631345">
        <w:rPr>
          <w:rFonts w:ascii="Times New Roman" w:hAnsi="Times New Roman"/>
          <w:color w:val="000000"/>
          <w:sz w:val="24"/>
          <w:szCs w:val="24"/>
        </w:rPr>
        <w:t>Kauno miesto s</w:t>
      </w:r>
      <w:r w:rsidR="00633C27" w:rsidRPr="00631345">
        <w:rPr>
          <w:rFonts w:ascii="Times New Roman" w:hAnsi="Times New Roman"/>
          <w:color w:val="000000"/>
          <w:sz w:val="24"/>
          <w:szCs w:val="24"/>
        </w:rPr>
        <w:t>avivaldybės interneto svetainėje (</w:t>
      </w:r>
      <w:r w:rsidR="00633C27" w:rsidRPr="00631345">
        <w:rPr>
          <w:rFonts w:ascii="Times New Roman" w:hAnsi="Times New Roman"/>
          <w:color w:val="000000" w:themeColor="text1"/>
          <w:sz w:val="24"/>
          <w:szCs w:val="24"/>
        </w:rPr>
        <w:t>www.kaunas.lt).</w:t>
      </w:r>
    </w:p>
    <w:p w14:paraId="4F00C39B" w14:textId="77777777" w:rsidR="0061652A" w:rsidRDefault="0061652A" w:rsidP="008704C2">
      <w:pPr>
        <w:spacing w:line="343" w:lineRule="auto"/>
        <w:ind w:firstLine="1298"/>
        <w:jc w:val="both"/>
        <w:rPr>
          <w:rFonts w:ascii="Times New Roman" w:hAnsi="Times New Roman"/>
          <w:sz w:val="24"/>
        </w:rPr>
      </w:pPr>
    </w:p>
    <w:p w14:paraId="6B5CF93B" w14:textId="77777777" w:rsidR="00197ABC" w:rsidRPr="00A8609A" w:rsidRDefault="00197ABC" w:rsidP="008704C2">
      <w:pPr>
        <w:spacing w:line="343" w:lineRule="auto"/>
        <w:ind w:firstLine="1298"/>
        <w:jc w:val="center"/>
        <w:rPr>
          <w:rFonts w:ascii="Times New Roman" w:hAnsi="Times New Roman"/>
          <w:b/>
          <w:sz w:val="24"/>
        </w:rPr>
      </w:pPr>
      <w:r w:rsidRPr="00A8609A">
        <w:rPr>
          <w:rFonts w:ascii="Times New Roman" w:hAnsi="Times New Roman"/>
          <w:b/>
          <w:sz w:val="24"/>
        </w:rPr>
        <w:t>II SKYRIUS</w:t>
      </w:r>
    </w:p>
    <w:p w14:paraId="68D24A29" w14:textId="77777777" w:rsidR="00197ABC" w:rsidRPr="00A8609A" w:rsidRDefault="00BC7825" w:rsidP="008704C2">
      <w:pPr>
        <w:spacing w:line="343" w:lineRule="auto"/>
        <w:ind w:firstLine="1298"/>
        <w:jc w:val="center"/>
        <w:rPr>
          <w:rFonts w:ascii="Times New Roman" w:hAnsi="Times New Roman"/>
          <w:b/>
          <w:sz w:val="24"/>
        </w:rPr>
      </w:pPr>
      <w:r w:rsidRPr="006B1232">
        <w:rPr>
          <w:rFonts w:ascii="Times New Roman" w:hAnsi="Times New Roman"/>
          <w:b/>
          <w:sz w:val="24"/>
        </w:rPr>
        <w:t>BŠN</w:t>
      </w:r>
      <w:r w:rsidR="00633C27" w:rsidRPr="006B1232">
        <w:rPr>
          <w:rFonts w:ascii="Times New Roman" w:hAnsi="Times New Roman"/>
          <w:b/>
          <w:sz w:val="24"/>
        </w:rPr>
        <w:t xml:space="preserve"> IR KPŠ TEIKĖJAMS TAIKOMI</w:t>
      </w:r>
      <w:r w:rsidRPr="006B1232">
        <w:rPr>
          <w:rFonts w:ascii="Times New Roman" w:hAnsi="Times New Roman"/>
          <w:b/>
          <w:sz w:val="24"/>
        </w:rPr>
        <w:t xml:space="preserve"> </w:t>
      </w:r>
      <w:r w:rsidR="00197ABC" w:rsidRPr="006B1232">
        <w:rPr>
          <w:rFonts w:ascii="Times New Roman" w:hAnsi="Times New Roman"/>
          <w:b/>
          <w:sz w:val="24"/>
        </w:rPr>
        <w:t>REIKALAVIMAI</w:t>
      </w:r>
      <w:r w:rsidR="00197ABC" w:rsidRPr="00A8609A">
        <w:rPr>
          <w:rFonts w:ascii="Times New Roman" w:hAnsi="Times New Roman"/>
          <w:b/>
          <w:sz w:val="24"/>
        </w:rPr>
        <w:t xml:space="preserve"> </w:t>
      </w:r>
    </w:p>
    <w:p w14:paraId="6673FF4D" w14:textId="77777777" w:rsidR="00197ABC" w:rsidRPr="00A8609A" w:rsidRDefault="00197ABC" w:rsidP="008704C2">
      <w:pPr>
        <w:spacing w:line="343" w:lineRule="auto"/>
        <w:ind w:firstLine="709"/>
        <w:jc w:val="both"/>
        <w:rPr>
          <w:rFonts w:ascii="Times New Roman" w:hAnsi="Times New Roman"/>
          <w:b/>
          <w:sz w:val="24"/>
        </w:rPr>
      </w:pPr>
    </w:p>
    <w:p w14:paraId="0B162935" w14:textId="37E577CD" w:rsidR="008D5490" w:rsidRPr="00C22098" w:rsidRDefault="00025EA2" w:rsidP="008704C2">
      <w:pPr>
        <w:spacing w:line="343" w:lineRule="auto"/>
        <w:ind w:firstLine="1276"/>
        <w:jc w:val="both"/>
        <w:rPr>
          <w:rFonts w:ascii="Times New Roman" w:hAnsi="Times New Roman"/>
          <w:sz w:val="24"/>
        </w:rPr>
      </w:pPr>
      <w:r w:rsidRPr="00C22098">
        <w:rPr>
          <w:rFonts w:ascii="Times New Roman" w:hAnsi="Times New Roman"/>
          <w:color w:val="000000"/>
          <w:sz w:val="24"/>
          <w:szCs w:val="24"/>
        </w:rPr>
        <w:t>10</w:t>
      </w:r>
      <w:r w:rsidR="00197ABC" w:rsidRPr="00C22098">
        <w:rPr>
          <w:rFonts w:ascii="Times New Roman" w:hAnsi="Times New Roman"/>
          <w:color w:val="000000"/>
          <w:sz w:val="24"/>
          <w:szCs w:val="24"/>
        </w:rPr>
        <w:t xml:space="preserve">. </w:t>
      </w:r>
      <w:r w:rsidR="00633C27" w:rsidRPr="00C22098">
        <w:rPr>
          <w:rFonts w:ascii="Times New Roman" w:hAnsi="Times New Roman"/>
          <w:sz w:val="24"/>
          <w:szCs w:val="24"/>
        </w:rPr>
        <w:t>BŠN ir KPŠ teikėjai</w:t>
      </w:r>
      <w:r w:rsidR="00CC29BD" w:rsidRPr="00C22098">
        <w:rPr>
          <w:rFonts w:ascii="Times New Roman" w:hAnsi="Times New Roman"/>
          <w:sz w:val="24"/>
          <w:szCs w:val="24"/>
        </w:rPr>
        <w:t xml:space="preserve"> </w:t>
      </w:r>
      <w:r w:rsidR="006B1232" w:rsidRPr="00C22098">
        <w:rPr>
          <w:rFonts w:ascii="Times New Roman" w:hAnsi="Times New Roman"/>
          <w:sz w:val="24"/>
          <w:szCs w:val="24"/>
        </w:rPr>
        <w:t xml:space="preserve">turi atitikti </w:t>
      </w:r>
      <w:r w:rsidR="006B1232" w:rsidRPr="00C22098">
        <w:rPr>
          <w:rFonts w:ascii="Times New Roman" w:hAnsi="Times New Roman"/>
          <w:color w:val="000000"/>
          <w:sz w:val="24"/>
          <w:szCs w:val="24"/>
        </w:rPr>
        <w:t xml:space="preserve">Projektų administravimo ir finansavimo taisyklių, patvirtintų </w:t>
      </w:r>
      <w:r w:rsidR="008D5490" w:rsidRPr="00C22098">
        <w:rPr>
          <w:rFonts w:ascii="Times New Roman" w:hAnsi="Times New Roman"/>
          <w:color w:val="000000"/>
          <w:sz w:val="24"/>
          <w:szCs w:val="24"/>
        </w:rPr>
        <w:t xml:space="preserve">Lietuvos Respublikos finansų ministro 2022 m. birželio 22 d. įsakymu Nr. 1K-237 </w:t>
      </w:r>
      <w:r w:rsidR="00E93097" w:rsidRPr="00C22098">
        <w:rPr>
          <w:rFonts w:ascii="Times New Roman" w:hAnsi="Times New Roman"/>
          <w:color w:val="000000"/>
          <w:sz w:val="24"/>
          <w:szCs w:val="24"/>
        </w:rPr>
        <w:t xml:space="preserve">„Dėl 2021–2027 metų Europos Sąjungos </w:t>
      </w:r>
      <w:r w:rsidR="006B1232" w:rsidRPr="00C22098">
        <w:rPr>
          <w:rFonts w:ascii="Times New Roman" w:hAnsi="Times New Roman"/>
          <w:color w:val="000000"/>
          <w:sz w:val="24"/>
          <w:szCs w:val="24"/>
        </w:rPr>
        <w:t>fondų investicijų programos ir e</w:t>
      </w:r>
      <w:r w:rsidR="00E93097" w:rsidRPr="00C22098">
        <w:rPr>
          <w:rFonts w:ascii="Times New Roman" w:hAnsi="Times New Roman"/>
          <w:color w:val="000000"/>
          <w:sz w:val="24"/>
          <w:szCs w:val="24"/>
        </w:rPr>
        <w:t>konomikos gaivinimo ir atsparumo didinimo plano „Naujos kartos Lietuva“ įgyve</w:t>
      </w:r>
      <w:r w:rsidR="006B1232" w:rsidRPr="00C22098">
        <w:rPr>
          <w:rFonts w:ascii="Times New Roman" w:hAnsi="Times New Roman"/>
          <w:color w:val="000000"/>
          <w:sz w:val="24"/>
          <w:szCs w:val="24"/>
        </w:rPr>
        <w:t>ndinimo“,</w:t>
      </w:r>
      <w:r w:rsidR="00554F2C" w:rsidRPr="00C22098">
        <w:rPr>
          <w:rFonts w:ascii="Times New Roman" w:hAnsi="Times New Roman"/>
          <w:color w:val="000000"/>
          <w:sz w:val="24"/>
          <w:szCs w:val="24"/>
        </w:rPr>
        <w:t xml:space="preserve"> </w:t>
      </w:r>
      <w:r w:rsidR="00E93097" w:rsidRPr="00C22098">
        <w:rPr>
          <w:rFonts w:ascii="Times New Roman" w:hAnsi="Times New Roman"/>
          <w:color w:val="000000"/>
          <w:sz w:val="24"/>
          <w:szCs w:val="24"/>
        </w:rPr>
        <w:t xml:space="preserve">2 priedo 4 punkte </w:t>
      </w:r>
      <w:r w:rsidR="00842012" w:rsidRPr="00C22098">
        <w:rPr>
          <w:rFonts w:ascii="Times New Roman" w:hAnsi="Times New Roman"/>
          <w:color w:val="000000"/>
          <w:sz w:val="24"/>
          <w:szCs w:val="24"/>
        </w:rPr>
        <w:t>nurodytus kriterijus</w:t>
      </w:r>
      <w:r w:rsidR="007A24B7" w:rsidRPr="00C22098">
        <w:rPr>
          <w:rFonts w:ascii="Times New Roman" w:hAnsi="Times New Roman"/>
          <w:sz w:val="24"/>
        </w:rPr>
        <w:t xml:space="preserve">. </w:t>
      </w:r>
    </w:p>
    <w:p w14:paraId="6C378FDF" w14:textId="77777777" w:rsidR="002C6D8E" w:rsidRPr="00C22098" w:rsidRDefault="00E5444D" w:rsidP="008704C2">
      <w:pPr>
        <w:spacing w:line="343" w:lineRule="auto"/>
        <w:ind w:firstLine="1298"/>
        <w:jc w:val="both"/>
        <w:rPr>
          <w:rFonts w:ascii="Times New Roman" w:hAnsi="Times New Roman"/>
          <w:sz w:val="24"/>
          <w:szCs w:val="24"/>
        </w:rPr>
      </w:pPr>
      <w:r w:rsidRPr="00C22098">
        <w:rPr>
          <w:rFonts w:ascii="Times New Roman" w:hAnsi="Times New Roman"/>
          <w:sz w:val="24"/>
          <w:szCs w:val="24"/>
        </w:rPr>
        <w:t>11</w:t>
      </w:r>
      <w:r w:rsidR="006037D9" w:rsidRPr="00C22098">
        <w:rPr>
          <w:rFonts w:ascii="Times New Roman" w:hAnsi="Times New Roman"/>
          <w:sz w:val="24"/>
          <w:szCs w:val="24"/>
        </w:rPr>
        <w:t xml:space="preserve">. </w:t>
      </w:r>
      <w:r w:rsidR="002C6D8E" w:rsidRPr="00C22098">
        <w:rPr>
          <w:rFonts w:ascii="Times New Roman" w:hAnsi="Times New Roman"/>
          <w:sz w:val="24"/>
          <w:szCs w:val="24"/>
        </w:rPr>
        <w:t>BŠN atrankai paraiškas gali teikti pareiškėjai, kurie:</w:t>
      </w:r>
    </w:p>
    <w:p w14:paraId="2A975201" w14:textId="77777777" w:rsidR="002C6D8E" w:rsidRPr="00C22098" w:rsidRDefault="00E5444D" w:rsidP="008704C2">
      <w:pPr>
        <w:spacing w:line="343" w:lineRule="auto"/>
        <w:ind w:firstLine="1298"/>
        <w:jc w:val="both"/>
        <w:rPr>
          <w:rFonts w:ascii="Times New Roman" w:hAnsi="Times New Roman"/>
          <w:color w:val="000000"/>
          <w:sz w:val="24"/>
          <w:szCs w:val="24"/>
        </w:rPr>
      </w:pPr>
      <w:r w:rsidRPr="00C22098">
        <w:rPr>
          <w:rFonts w:ascii="Times New Roman" w:hAnsi="Times New Roman"/>
          <w:sz w:val="24"/>
          <w:szCs w:val="24"/>
        </w:rPr>
        <w:t>11</w:t>
      </w:r>
      <w:r w:rsidR="002C6D8E" w:rsidRPr="00C22098">
        <w:rPr>
          <w:rFonts w:ascii="Times New Roman" w:hAnsi="Times New Roman"/>
          <w:sz w:val="24"/>
          <w:szCs w:val="24"/>
        </w:rPr>
        <w:t xml:space="preserve">.1. </w:t>
      </w:r>
      <w:r w:rsidR="002C6D8E" w:rsidRPr="00C22098">
        <w:rPr>
          <w:rFonts w:ascii="Times New Roman" w:hAnsi="Times New Roman"/>
          <w:color w:val="000000"/>
          <w:sz w:val="24"/>
          <w:szCs w:val="24"/>
        </w:rPr>
        <w:t>turi</w:t>
      </w:r>
      <w:r w:rsidR="006037D9" w:rsidRPr="00C22098">
        <w:rPr>
          <w:rFonts w:ascii="Times New Roman" w:hAnsi="Times New Roman"/>
          <w:color w:val="000000"/>
          <w:sz w:val="24"/>
          <w:szCs w:val="24"/>
        </w:rPr>
        <w:t xml:space="preserve"> ne mažesnę kaip 2 metų kompleksinių pasla</w:t>
      </w:r>
      <w:r w:rsidR="002C6D8E" w:rsidRPr="00C22098">
        <w:rPr>
          <w:rFonts w:ascii="Times New Roman" w:hAnsi="Times New Roman"/>
          <w:color w:val="000000"/>
          <w:sz w:val="24"/>
          <w:szCs w:val="24"/>
        </w:rPr>
        <w:t>ugų šeimai organizavimo patirtį;</w:t>
      </w:r>
    </w:p>
    <w:p w14:paraId="0A31AABC" w14:textId="77777777" w:rsidR="002C6D8E" w:rsidRPr="004E6EE5" w:rsidRDefault="00E5444D" w:rsidP="008704C2">
      <w:pPr>
        <w:suppressAutoHyphens w:val="0"/>
        <w:autoSpaceDN/>
        <w:spacing w:line="343" w:lineRule="auto"/>
        <w:ind w:firstLine="1276"/>
        <w:jc w:val="both"/>
        <w:textAlignment w:val="auto"/>
        <w:rPr>
          <w:rFonts w:ascii="Times New Roman" w:hAnsi="Times New Roman"/>
          <w:color w:val="000000"/>
          <w:sz w:val="24"/>
          <w:szCs w:val="24"/>
        </w:rPr>
      </w:pPr>
      <w:r w:rsidRPr="00C22098">
        <w:rPr>
          <w:rFonts w:ascii="Times New Roman" w:hAnsi="Times New Roman"/>
          <w:sz w:val="24"/>
          <w:szCs w:val="24"/>
        </w:rPr>
        <w:t>11</w:t>
      </w:r>
      <w:r w:rsidR="002C6D8E" w:rsidRPr="00C22098">
        <w:rPr>
          <w:rFonts w:ascii="Times New Roman" w:hAnsi="Times New Roman"/>
          <w:sz w:val="24"/>
          <w:szCs w:val="24"/>
        </w:rPr>
        <w:t xml:space="preserve">.2. </w:t>
      </w:r>
      <w:r w:rsidR="002C6D8E" w:rsidRPr="00C22098">
        <w:rPr>
          <w:rFonts w:ascii="Times New Roman" w:hAnsi="Times New Roman"/>
          <w:color w:val="000000"/>
          <w:sz w:val="24"/>
          <w:szCs w:val="24"/>
        </w:rPr>
        <w:t>turi reikiamos profesinės kvalifikacijos, t.</w:t>
      </w:r>
      <w:r w:rsidR="00C73F5B" w:rsidRPr="00C22098">
        <w:rPr>
          <w:rFonts w:ascii="Times New Roman" w:hAnsi="Times New Roman"/>
          <w:color w:val="000000"/>
          <w:sz w:val="24"/>
          <w:szCs w:val="24"/>
        </w:rPr>
        <w:t> </w:t>
      </w:r>
      <w:r w:rsidR="002C6D8E" w:rsidRPr="00C22098">
        <w:rPr>
          <w:rFonts w:ascii="Times New Roman" w:hAnsi="Times New Roman"/>
          <w:color w:val="000000"/>
          <w:sz w:val="24"/>
          <w:szCs w:val="24"/>
        </w:rPr>
        <w:t>y.</w:t>
      </w:r>
      <w:r w:rsidR="00C73F5B" w:rsidRPr="00C22098">
        <w:rPr>
          <w:rFonts w:ascii="Times New Roman" w:hAnsi="Times New Roman"/>
          <w:color w:val="000000"/>
          <w:sz w:val="24"/>
          <w:szCs w:val="24"/>
        </w:rPr>
        <w:t xml:space="preserve"> atitinkančius</w:t>
      </w:r>
      <w:r w:rsidR="002C6D8E" w:rsidRPr="00C22098">
        <w:rPr>
          <w:rFonts w:ascii="Times New Roman" w:hAnsi="Times New Roman"/>
          <w:color w:val="000000"/>
          <w:sz w:val="24"/>
          <w:szCs w:val="24"/>
        </w:rPr>
        <w:t xml:space="preserve"> teisės aktuose konkretiems specialistams (socialiniams darbuotojams, psichologams, mediatoriams, užimtumo special</w:t>
      </w:r>
      <w:r w:rsidR="00EB6D99" w:rsidRPr="00C22098">
        <w:rPr>
          <w:rFonts w:ascii="Times New Roman" w:hAnsi="Times New Roman"/>
          <w:color w:val="000000"/>
          <w:sz w:val="24"/>
          <w:szCs w:val="24"/>
        </w:rPr>
        <w:t>istams ir kt.</w:t>
      </w:r>
      <w:r w:rsidR="00C73F5B" w:rsidRPr="00C22098">
        <w:rPr>
          <w:rFonts w:ascii="Times New Roman" w:hAnsi="Times New Roman"/>
          <w:color w:val="000000"/>
          <w:sz w:val="24"/>
          <w:szCs w:val="24"/>
        </w:rPr>
        <w:t xml:space="preserve">) keliamus reikalavimus </w:t>
      </w:r>
      <w:r w:rsidR="00EB6D99" w:rsidRPr="00C22098">
        <w:rPr>
          <w:rFonts w:ascii="Times New Roman" w:hAnsi="Times New Roman"/>
          <w:color w:val="000000"/>
          <w:sz w:val="24"/>
          <w:szCs w:val="24"/>
        </w:rPr>
        <w:t>specialist</w:t>
      </w:r>
      <w:r w:rsidR="00C73F5B" w:rsidRPr="00C22098">
        <w:rPr>
          <w:rFonts w:ascii="Times New Roman" w:hAnsi="Times New Roman"/>
          <w:color w:val="000000"/>
          <w:sz w:val="24"/>
          <w:szCs w:val="24"/>
        </w:rPr>
        <w:t>us</w:t>
      </w:r>
      <w:r w:rsidR="00EB6D99" w:rsidRPr="00C22098">
        <w:rPr>
          <w:rFonts w:ascii="Times New Roman" w:hAnsi="Times New Roman"/>
          <w:color w:val="000000"/>
          <w:sz w:val="24"/>
          <w:szCs w:val="24"/>
        </w:rPr>
        <w:t>, teiksianč</w:t>
      </w:r>
      <w:r w:rsidR="00C73F5B" w:rsidRPr="00C22098">
        <w:rPr>
          <w:rFonts w:ascii="Times New Roman" w:hAnsi="Times New Roman"/>
          <w:color w:val="000000"/>
          <w:sz w:val="24"/>
          <w:szCs w:val="24"/>
        </w:rPr>
        <w:t>ius</w:t>
      </w:r>
      <w:r w:rsidR="002C6D8E" w:rsidRPr="00C22098">
        <w:rPr>
          <w:rFonts w:ascii="Times New Roman" w:hAnsi="Times New Roman"/>
          <w:color w:val="000000"/>
          <w:sz w:val="24"/>
          <w:szCs w:val="24"/>
        </w:rPr>
        <w:t xml:space="preserve"> paslaugas šeimoms;</w:t>
      </w:r>
    </w:p>
    <w:p w14:paraId="2E6FB4E1" w14:textId="77777777" w:rsidR="002C6D8E" w:rsidRPr="00C22098" w:rsidRDefault="00E5444D" w:rsidP="008704C2">
      <w:pPr>
        <w:suppressAutoHyphens w:val="0"/>
        <w:autoSpaceDN/>
        <w:spacing w:line="343" w:lineRule="auto"/>
        <w:ind w:firstLine="1276"/>
        <w:jc w:val="both"/>
        <w:textAlignment w:val="auto"/>
        <w:rPr>
          <w:rFonts w:ascii="Times New Roman" w:hAnsi="Times New Roman"/>
          <w:color w:val="000000"/>
          <w:sz w:val="24"/>
          <w:szCs w:val="24"/>
        </w:rPr>
      </w:pPr>
      <w:r w:rsidRPr="00C22098">
        <w:rPr>
          <w:rFonts w:ascii="Times New Roman" w:hAnsi="Times New Roman"/>
          <w:color w:val="000000"/>
          <w:sz w:val="24"/>
          <w:szCs w:val="24"/>
        </w:rPr>
        <w:t>11</w:t>
      </w:r>
      <w:r w:rsidR="002C6D8E" w:rsidRPr="00C22098">
        <w:rPr>
          <w:rFonts w:ascii="Times New Roman" w:hAnsi="Times New Roman"/>
          <w:color w:val="000000"/>
          <w:sz w:val="24"/>
          <w:szCs w:val="24"/>
        </w:rPr>
        <w:t>.3. turi tinkamas patalpas, sąlygas ir priemones nurodytoms paslaugoms teikti;</w:t>
      </w:r>
    </w:p>
    <w:p w14:paraId="0E7AF9A0" w14:textId="36141F80" w:rsidR="002C6D8E" w:rsidRPr="00C22098" w:rsidRDefault="00E5444D" w:rsidP="008704C2">
      <w:pPr>
        <w:suppressAutoHyphens w:val="0"/>
        <w:autoSpaceDN/>
        <w:spacing w:line="343" w:lineRule="auto"/>
        <w:ind w:firstLine="1276"/>
        <w:jc w:val="both"/>
        <w:textAlignment w:val="auto"/>
        <w:rPr>
          <w:rFonts w:ascii="Times New Roman" w:hAnsi="Times New Roman"/>
          <w:color w:val="000000"/>
          <w:sz w:val="24"/>
          <w:szCs w:val="24"/>
        </w:rPr>
      </w:pPr>
      <w:r w:rsidRPr="00C22098">
        <w:rPr>
          <w:rFonts w:ascii="Times New Roman" w:hAnsi="Times New Roman"/>
          <w:color w:val="000000"/>
          <w:sz w:val="24"/>
          <w:szCs w:val="24"/>
        </w:rPr>
        <w:t>11</w:t>
      </w:r>
      <w:r w:rsidR="002C6D8E" w:rsidRPr="00C22098">
        <w:rPr>
          <w:rFonts w:ascii="Times New Roman" w:hAnsi="Times New Roman"/>
          <w:color w:val="000000"/>
          <w:sz w:val="24"/>
          <w:szCs w:val="24"/>
        </w:rPr>
        <w:t xml:space="preserve">.4. ketina teikti ne mažiau kaip 4 paslaugas, </w:t>
      </w:r>
      <w:r w:rsidRPr="00C22098">
        <w:rPr>
          <w:rFonts w:ascii="Times New Roman" w:hAnsi="Times New Roman"/>
          <w:color w:val="000000"/>
          <w:sz w:val="24"/>
          <w:szCs w:val="24"/>
        </w:rPr>
        <w:t xml:space="preserve">nurodytas </w:t>
      </w:r>
      <w:r w:rsidR="00747CA3" w:rsidRPr="00C22098">
        <w:rPr>
          <w:rFonts w:ascii="Times New Roman" w:hAnsi="Times New Roman"/>
          <w:color w:val="000000"/>
          <w:sz w:val="24"/>
          <w:szCs w:val="24"/>
        </w:rPr>
        <w:t>A</w:t>
      </w:r>
      <w:r w:rsidR="002C6D8E" w:rsidRPr="00C22098">
        <w:rPr>
          <w:rFonts w:ascii="Times New Roman" w:hAnsi="Times New Roman"/>
          <w:color w:val="000000"/>
          <w:sz w:val="24"/>
          <w:szCs w:val="24"/>
        </w:rPr>
        <w:t>prašo</w:t>
      </w:r>
      <w:r w:rsidRPr="00C22098">
        <w:rPr>
          <w:rFonts w:ascii="Times New Roman" w:hAnsi="Times New Roman"/>
          <w:color w:val="000000"/>
          <w:sz w:val="24"/>
          <w:szCs w:val="24"/>
        </w:rPr>
        <w:t xml:space="preserve"> 6 punkte</w:t>
      </w:r>
      <w:r w:rsidR="00EB6D99" w:rsidRPr="00C22098">
        <w:rPr>
          <w:rFonts w:ascii="Times New Roman" w:hAnsi="Times New Roman"/>
          <w:color w:val="000000"/>
          <w:sz w:val="24"/>
          <w:szCs w:val="24"/>
        </w:rPr>
        <w:t>,</w:t>
      </w:r>
      <w:r w:rsidR="002C6D8E" w:rsidRPr="00C22098">
        <w:rPr>
          <w:rFonts w:ascii="Times New Roman" w:hAnsi="Times New Roman"/>
          <w:color w:val="000000"/>
          <w:sz w:val="24"/>
          <w:szCs w:val="24"/>
        </w:rPr>
        <w:t xml:space="preserve"> ir </w:t>
      </w:r>
      <w:r w:rsidR="00673F04" w:rsidRPr="00C22098">
        <w:rPr>
          <w:rFonts w:ascii="Times New Roman" w:hAnsi="Times New Roman"/>
          <w:color w:val="000000"/>
          <w:sz w:val="24"/>
          <w:szCs w:val="24"/>
        </w:rPr>
        <w:t xml:space="preserve">turi </w:t>
      </w:r>
      <w:proofErr w:type="spellStart"/>
      <w:r w:rsidR="00673F04" w:rsidRPr="00C22098">
        <w:rPr>
          <w:rFonts w:ascii="Times New Roman" w:hAnsi="Times New Roman"/>
          <w:color w:val="000000"/>
          <w:sz w:val="24"/>
          <w:szCs w:val="24"/>
        </w:rPr>
        <w:t>pajėgumų</w:t>
      </w:r>
      <w:proofErr w:type="spellEnd"/>
      <w:r w:rsidR="00673F04" w:rsidRPr="00C22098">
        <w:rPr>
          <w:rFonts w:ascii="Times New Roman" w:hAnsi="Times New Roman"/>
          <w:color w:val="000000"/>
          <w:sz w:val="24"/>
          <w:szCs w:val="24"/>
        </w:rPr>
        <w:t xml:space="preserve"> teikti šias paslaugas pagal </w:t>
      </w:r>
      <w:r w:rsidRPr="00C22098">
        <w:rPr>
          <w:rFonts w:ascii="Times New Roman" w:hAnsi="Times New Roman"/>
          <w:sz w:val="24"/>
          <w:szCs w:val="24"/>
        </w:rPr>
        <w:t>11</w:t>
      </w:r>
      <w:r w:rsidR="00673F04" w:rsidRPr="00C22098">
        <w:rPr>
          <w:rFonts w:ascii="Times New Roman" w:hAnsi="Times New Roman"/>
          <w:sz w:val="24"/>
          <w:szCs w:val="24"/>
        </w:rPr>
        <w:t>.2</w:t>
      </w:r>
      <w:r w:rsidRPr="00C22098">
        <w:rPr>
          <w:rFonts w:ascii="Times New Roman" w:hAnsi="Times New Roman"/>
          <w:sz w:val="24"/>
          <w:szCs w:val="24"/>
        </w:rPr>
        <w:t>  ir 11</w:t>
      </w:r>
      <w:r w:rsidR="002C6D8E" w:rsidRPr="00C22098">
        <w:rPr>
          <w:rFonts w:ascii="Times New Roman" w:hAnsi="Times New Roman"/>
          <w:sz w:val="24"/>
          <w:szCs w:val="24"/>
        </w:rPr>
        <w:t xml:space="preserve">.3 papunkčiuose </w:t>
      </w:r>
      <w:r w:rsidR="00673F04" w:rsidRPr="00C22098">
        <w:rPr>
          <w:rFonts w:ascii="Times New Roman" w:hAnsi="Times New Roman"/>
          <w:color w:val="000000"/>
          <w:sz w:val="24"/>
          <w:szCs w:val="24"/>
        </w:rPr>
        <w:t xml:space="preserve">nurodytus </w:t>
      </w:r>
      <w:r w:rsidR="00C73F5B" w:rsidRPr="00C22098">
        <w:rPr>
          <w:rFonts w:ascii="Times New Roman" w:hAnsi="Times New Roman"/>
          <w:color w:val="000000"/>
          <w:sz w:val="24"/>
          <w:szCs w:val="24"/>
        </w:rPr>
        <w:t>reikalavimus.</w:t>
      </w:r>
    </w:p>
    <w:p w14:paraId="1EC73975" w14:textId="77777777" w:rsidR="006037D9" w:rsidRPr="00C22098" w:rsidRDefault="00E5444D" w:rsidP="008704C2">
      <w:pPr>
        <w:suppressAutoHyphens w:val="0"/>
        <w:autoSpaceDN/>
        <w:spacing w:line="343" w:lineRule="auto"/>
        <w:ind w:firstLine="1276"/>
        <w:jc w:val="both"/>
        <w:textAlignment w:val="auto"/>
        <w:rPr>
          <w:rFonts w:ascii="Times New Roman" w:hAnsi="Times New Roman"/>
          <w:color w:val="000000"/>
          <w:sz w:val="24"/>
          <w:szCs w:val="24"/>
        </w:rPr>
      </w:pPr>
      <w:r w:rsidRPr="00C22098">
        <w:rPr>
          <w:rFonts w:ascii="Times New Roman" w:hAnsi="Times New Roman"/>
          <w:color w:val="000000"/>
          <w:sz w:val="24"/>
          <w:szCs w:val="24"/>
        </w:rPr>
        <w:t>12</w:t>
      </w:r>
      <w:r w:rsidR="00C73F5B" w:rsidRPr="00C22098">
        <w:rPr>
          <w:rFonts w:ascii="Times New Roman" w:hAnsi="Times New Roman"/>
          <w:color w:val="000000"/>
          <w:sz w:val="24"/>
          <w:szCs w:val="24"/>
        </w:rPr>
        <w:t xml:space="preserve">. </w:t>
      </w:r>
      <w:r w:rsidR="00C90949" w:rsidRPr="00C22098">
        <w:rPr>
          <w:rFonts w:ascii="Times New Roman" w:hAnsi="Times New Roman"/>
          <w:color w:val="000000"/>
          <w:sz w:val="24"/>
          <w:szCs w:val="24"/>
        </w:rPr>
        <w:t xml:space="preserve">Atrenkant BŠN, </w:t>
      </w:r>
      <w:r w:rsidR="00C73F5B" w:rsidRPr="00C22098">
        <w:rPr>
          <w:rFonts w:ascii="Times New Roman" w:hAnsi="Times New Roman"/>
          <w:color w:val="000000"/>
          <w:sz w:val="24"/>
          <w:szCs w:val="24"/>
        </w:rPr>
        <w:t>p</w:t>
      </w:r>
      <w:r w:rsidR="00DA4DD5" w:rsidRPr="00C22098">
        <w:rPr>
          <w:rFonts w:ascii="Times New Roman" w:hAnsi="Times New Roman"/>
          <w:color w:val="000000"/>
          <w:sz w:val="24"/>
          <w:szCs w:val="24"/>
        </w:rPr>
        <w:t>rioritetas ir papildomi balai bus skiriami tokiam pareiškėjui, kuris</w:t>
      </w:r>
      <w:r w:rsidR="007F742C" w:rsidRPr="00C22098">
        <w:rPr>
          <w:rFonts w:ascii="Times New Roman" w:hAnsi="Times New Roman"/>
          <w:color w:val="000000"/>
          <w:sz w:val="24"/>
          <w:szCs w:val="24"/>
        </w:rPr>
        <w:t xml:space="preserve"> per pastaruosius </w:t>
      </w:r>
      <w:r w:rsidR="00D31D0B" w:rsidRPr="00C22098">
        <w:rPr>
          <w:rFonts w:ascii="Times New Roman" w:hAnsi="Times New Roman"/>
          <w:color w:val="000000"/>
          <w:sz w:val="24"/>
          <w:szCs w:val="24"/>
        </w:rPr>
        <w:t>5</w:t>
      </w:r>
      <w:r w:rsidR="007F742C" w:rsidRPr="00C22098">
        <w:rPr>
          <w:rFonts w:ascii="Times New Roman" w:hAnsi="Times New Roman"/>
          <w:color w:val="000000"/>
          <w:sz w:val="24"/>
          <w:szCs w:val="24"/>
        </w:rPr>
        <w:t xml:space="preserve"> metus yra įgyvendinęs</w:t>
      </w:r>
      <w:r w:rsidR="00DA4DD5" w:rsidRPr="00C22098">
        <w:rPr>
          <w:rFonts w:ascii="Times New Roman" w:hAnsi="Times New Roman"/>
          <w:color w:val="000000"/>
          <w:sz w:val="24"/>
          <w:szCs w:val="24"/>
        </w:rPr>
        <w:t xml:space="preserve"> ne mažiau kaip 1 </w:t>
      </w:r>
      <w:r w:rsidR="002C6D8E" w:rsidRPr="00C22098">
        <w:rPr>
          <w:rFonts w:ascii="Times New Roman" w:hAnsi="Times New Roman"/>
          <w:color w:val="000000"/>
          <w:sz w:val="24"/>
          <w:szCs w:val="24"/>
        </w:rPr>
        <w:t>Euro</w:t>
      </w:r>
      <w:r w:rsidR="00DA4DD5" w:rsidRPr="00C22098">
        <w:rPr>
          <w:rFonts w:ascii="Times New Roman" w:hAnsi="Times New Roman"/>
          <w:color w:val="000000"/>
          <w:sz w:val="24"/>
          <w:szCs w:val="24"/>
        </w:rPr>
        <w:t xml:space="preserve">pos Sąjungos lėšomis </w:t>
      </w:r>
      <w:r w:rsidR="00C73F5B" w:rsidRPr="00C22098">
        <w:rPr>
          <w:rFonts w:ascii="Times New Roman" w:hAnsi="Times New Roman"/>
          <w:color w:val="000000"/>
          <w:sz w:val="24"/>
          <w:szCs w:val="24"/>
        </w:rPr>
        <w:t>finansuojamą</w:t>
      </w:r>
      <w:r w:rsidR="00DA4DD5" w:rsidRPr="00C22098">
        <w:rPr>
          <w:rFonts w:ascii="Times New Roman" w:hAnsi="Times New Roman"/>
          <w:color w:val="000000"/>
          <w:sz w:val="24"/>
          <w:szCs w:val="24"/>
        </w:rPr>
        <w:t xml:space="preserve"> socialinį projektą</w:t>
      </w:r>
      <w:r w:rsidR="002C6D8E" w:rsidRPr="00C22098">
        <w:rPr>
          <w:rFonts w:ascii="Times New Roman" w:hAnsi="Times New Roman"/>
          <w:color w:val="000000"/>
          <w:sz w:val="24"/>
          <w:szCs w:val="24"/>
        </w:rPr>
        <w:t>.</w:t>
      </w:r>
    </w:p>
    <w:p w14:paraId="5BF3F82C" w14:textId="77777777" w:rsidR="004E6EE5" w:rsidRPr="00C22098" w:rsidRDefault="00AC1EF4" w:rsidP="008704C2">
      <w:pPr>
        <w:spacing w:line="343" w:lineRule="auto"/>
        <w:ind w:firstLine="1276"/>
        <w:jc w:val="both"/>
        <w:rPr>
          <w:rFonts w:ascii="Times New Roman" w:hAnsi="Times New Roman"/>
          <w:color w:val="000000"/>
          <w:sz w:val="24"/>
          <w:szCs w:val="24"/>
        </w:rPr>
      </w:pPr>
      <w:r w:rsidRPr="00C22098">
        <w:rPr>
          <w:rFonts w:ascii="Times New Roman" w:hAnsi="Times New Roman"/>
          <w:sz w:val="24"/>
        </w:rPr>
        <w:t>1</w:t>
      </w:r>
      <w:r w:rsidR="00E5444D" w:rsidRPr="00C22098">
        <w:rPr>
          <w:rFonts w:ascii="Times New Roman" w:hAnsi="Times New Roman"/>
          <w:sz w:val="24"/>
        </w:rPr>
        <w:t>3</w:t>
      </w:r>
      <w:r w:rsidR="00197ABC" w:rsidRPr="00C22098">
        <w:rPr>
          <w:rFonts w:ascii="Times New Roman" w:hAnsi="Times New Roman"/>
          <w:sz w:val="24"/>
          <w:szCs w:val="24"/>
        </w:rPr>
        <w:t xml:space="preserve">. </w:t>
      </w:r>
      <w:r w:rsidR="004E6EE5" w:rsidRPr="00C22098">
        <w:rPr>
          <w:rFonts w:ascii="Times New Roman" w:hAnsi="Times New Roman"/>
          <w:color w:val="000000"/>
          <w:sz w:val="24"/>
          <w:szCs w:val="24"/>
        </w:rPr>
        <w:t> </w:t>
      </w:r>
      <w:r w:rsidR="00F00582" w:rsidRPr="00C22098">
        <w:rPr>
          <w:rFonts w:ascii="Times New Roman" w:hAnsi="Times New Roman"/>
          <w:sz w:val="24"/>
          <w:szCs w:val="24"/>
        </w:rPr>
        <w:t>KPŠ</w:t>
      </w:r>
      <w:r w:rsidR="00F00582" w:rsidRPr="00C22098">
        <w:rPr>
          <w:rFonts w:ascii="Times New Roman" w:hAnsi="Times New Roman"/>
          <w:color w:val="000000"/>
          <w:sz w:val="24"/>
          <w:szCs w:val="24"/>
        </w:rPr>
        <w:t xml:space="preserve"> </w:t>
      </w:r>
      <w:r w:rsidR="00603CAB" w:rsidRPr="00C22098">
        <w:rPr>
          <w:rFonts w:ascii="Times New Roman" w:hAnsi="Times New Roman"/>
          <w:color w:val="000000"/>
          <w:sz w:val="24"/>
          <w:szCs w:val="24"/>
        </w:rPr>
        <w:t xml:space="preserve">teikėjų </w:t>
      </w:r>
      <w:r w:rsidR="003B20B5" w:rsidRPr="00C22098">
        <w:rPr>
          <w:rFonts w:ascii="Times New Roman" w:hAnsi="Times New Roman"/>
          <w:color w:val="000000"/>
          <w:sz w:val="24"/>
          <w:szCs w:val="24"/>
        </w:rPr>
        <w:t xml:space="preserve">atrankai </w:t>
      </w:r>
      <w:r w:rsidR="00603CAB" w:rsidRPr="00C22098">
        <w:rPr>
          <w:rFonts w:ascii="Times New Roman" w:hAnsi="Times New Roman"/>
          <w:color w:val="000000"/>
          <w:sz w:val="24"/>
          <w:szCs w:val="24"/>
        </w:rPr>
        <w:t xml:space="preserve">paraiškas </w:t>
      </w:r>
      <w:r w:rsidR="003B20B5" w:rsidRPr="00C22098">
        <w:rPr>
          <w:rFonts w:ascii="Times New Roman" w:hAnsi="Times New Roman"/>
          <w:color w:val="000000"/>
          <w:sz w:val="24"/>
          <w:szCs w:val="24"/>
        </w:rPr>
        <w:t xml:space="preserve">gali teikti </w:t>
      </w:r>
      <w:r w:rsidR="004E6EE5" w:rsidRPr="00C22098">
        <w:rPr>
          <w:rFonts w:ascii="Times New Roman" w:hAnsi="Times New Roman"/>
          <w:color w:val="000000"/>
          <w:sz w:val="24"/>
          <w:szCs w:val="24"/>
        </w:rPr>
        <w:t xml:space="preserve">pareiškėjai, kurie: </w:t>
      </w:r>
    </w:p>
    <w:p w14:paraId="39849271" w14:textId="77777777" w:rsidR="004E6EE5" w:rsidRPr="00C22098" w:rsidRDefault="00AC1EF4" w:rsidP="008704C2">
      <w:pPr>
        <w:spacing w:line="343" w:lineRule="auto"/>
        <w:ind w:firstLine="1276"/>
        <w:jc w:val="both"/>
        <w:rPr>
          <w:rFonts w:ascii="Times New Roman" w:hAnsi="Times New Roman"/>
          <w:color w:val="000000"/>
          <w:sz w:val="24"/>
          <w:szCs w:val="24"/>
        </w:rPr>
      </w:pPr>
      <w:r w:rsidRPr="00C22098">
        <w:rPr>
          <w:rFonts w:ascii="Times New Roman" w:hAnsi="Times New Roman"/>
          <w:color w:val="000000"/>
          <w:sz w:val="24"/>
          <w:szCs w:val="24"/>
        </w:rPr>
        <w:t>1</w:t>
      </w:r>
      <w:r w:rsidR="00E5444D" w:rsidRPr="00C22098">
        <w:rPr>
          <w:rFonts w:ascii="Times New Roman" w:hAnsi="Times New Roman"/>
          <w:color w:val="000000"/>
          <w:sz w:val="24"/>
          <w:szCs w:val="24"/>
        </w:rPr>
        <w:t>3</w:t>
      </w:r>
      <w:r w:rsidR="004E6EE5" w:rsidRPr="00C22098">
        <w:rPr>
          <w:rFonts w:ascii="Times New Roman" w:hAnsi="Times New Roman"/>
          <w:color w:val="000000"/>
          <w:sz w:val="24"/>
          <w:szCs w:val="24"/>
        </w:rPr>
        <w:t xml:space="preserve">.1. </w:t>
      </w:r>
      <w:bookmarkStart w:id="0" w:name="part_86e7283fd4024b519ddef8f393a86b09"/>
      <w:bookmarkEnd w:id="0"/>
      <w:r w:rsidR="004E6EE5" w:rsidRPr="00C22098">
        <w:rPr>
          <w:rFonts w:ascii="Times New Roman" w:hAnsi="Times New Roman"/>
          <w:color w:val="000000"/>
          <w:sz w:val="24"/>
          <w:szCs w:val="24"/>
        </w:rPr>
        <w:t>turi ne mažesnę nei 2 metų socialinių paslaugų šeimoms teikimo patirtį;</w:t>
      </w:r>
    </w:p>
    <w:p w14:paraId="2DF2C674" w14:textId="77777777" w:rsidR="004E6EE5" w:rsidRPr="00C22098" w:rsidRDefault="00AC1EF4" w:rsidP="008704C2">
      <w:pPr>
        <w:suppressAutoHyphens w:val="0"/>
        <w:autoSpaceDN/>
        <w:spacing w:line="343" w:lineRule="auto"/>
        <w:ind w:firstLine="1276"/>
        <w:jc w:val="both"/>
        <w:textAlignment w:val="auto"/>
        <w:rPr>
          <w:rFonts w:ascii="Times New Roman" w:hAnsi="Times New Roman"/>
          <w:color w:val="000000"/>
          <w:sz w:val="24"/>
          <w:szCs w:val="24"/>
        </w:rPr>
      </w:pPr>
      <w:bookmarkStart w:id="1" w:name="part_887cf73935134b20a4c8ba7077c84f79"/>
      <w:bookmarkEnd w:id="1"/>
      <w:r w:rsidRPr="00C22098">
        <w:rPr>
          <w:rFonts w:ascii="Times New Roman" w:hAnsi="Times New Roman"/>
          <w:color w:val="000000"/>
          <w:sz w:val="24"/>
          <w:szCs w:val="24"/>
        </w:rPr>
        <w:t>1</w:t>
      </w:r>
      <w:r w:rsidR="00E5444D" w:rsidRPr="00C22098">
        <w:rPr>
          <w:rFonts w:ascii="Times New Roman" w:hAnsi="Times New Roman"/>
          <w:color w:val="000000"/>
          <w:sz w:val="24"/>
          <w:szCs w:val="24"/>
        </w:rPr>
        <w:t>3</w:t>
      </w:r>
      <w:r w:rsidR="003B20B5" w:rsidRPr="00C22098">
        <w:rPr>
          <w:rFonts w:ascii="Times New Roman" w:hAnsi="Times New Roman"/>
          <w:color w:val="000000"/>
          <w:sz w:val="24"/>
          <w:szCs w:val="24"/>
        </w:rPr>
        <w:t>.2.</w:t>
      </w:r>
      <w:r w:rsidR="004E6EE5" w:rsidRPr="00C22098">
        <w:rPr>
          <w:rFonts w:ascii="Times New Roman" w:hAnsi="Times New Roman"/>
          <w:color w:val="000000"/>
          <w:sz w:val="24"/>
          <w:szCs w:val="24"/>
        </w:rPr>
        <w:t xml:space="preserve"> turi reikiamos profesinės kvalifikacijos</w:t>
      </w:r>
      <w:r w:rsidR="009F75FB" w:rsidRPr="00C22098">
        <w:rPr>
          <w:rFonts w:ascii="Times New Roman" w:hAnsi="Times New Roman"/>
          <w:color w:val="000000"/>
          <w:sz w:val="24"/>
          <w:szCs w:val="24"/>
        </w:rPr>
        <w:t>, t.</w:t>
      </w:r>
      <w:r w:rsidR="00747CA3" w:rsidRPr="00C22098">
        <w:rPr>
          <w:rFonts w:ascii="Times New Roman" w:hAnsi="Times New Roman"/>
          <w:color w:val="000000"/>
          <w:sz w:val="24"/>
          <w:szCs w:val="24"/>
        </w:rPr>
        <w:t> </w:t>
      </w:r>
      <w:r w:rsidR="009F75FB" w:rsidRPr="00C22098">
        <w:rPr>
          <w:rFonts w:ascii="Times New Roman" w:hAnsi="Times New Roman"/>
          <w:color w:val="000000"/>
          <w:sz w:val="24"/>
          <w:szCs w:val="24"/>
        </w:rPr>
        <w:t>y.</w:t>
      </w:r>
      <w:r w:rsidR="00C73F5B" w:rsidRPr="00C22098">
        <w:rPr>
          <w:rFonts w:ascii="Times New Roman" w:hAnsi="Times New Roman"/>
          <w:color w:val="000000"/>
          <w:sz w:val="24"/>
          <w:szCs w:val="24"/>
        </w:rPr>
        <w:t xml:space="preserve"> atitinkančius</w:t>
      </w:r>
      <w:r w:rsidR="009F75FB" w:rsidRPr="00C22098">
        <w:rPr>
          <w:rFonts w:ascii="Times New Roman" w:hAnsi="Times New Roman"/>
          <w:color w:val="000000"/>
          <w:sz w:val="24"/>
          <w:szCs w:val="24"/>
        </w:rPr>
        <w:t xml:space="preserve"> teisės aktuose konkretiems specialistams (socialiniams darbuotojams, psichologams, mediatoriams, užimtumo specialistams</w:t>
      </w:r>
      <w:r w:rsidR="00C73F5B" w:rsidRPr="00C22098">
        <w:rPr>
          <w:rFonts w:ascii="Times New Roman" w:hAnsi="Times New Roman"/>
          <w:color w:val="000000"/>
          <w:sz w:val="24"/>
          <w:szCs w:val="24"/>
        </w:rPr>
        <w:t xml:space="preserve"> ir kt. ) keliamus reikalavimus</w:t>
      </w:r>
      <w:r w:rsidR="004E6EE5" w:rsidRPr="00C22098">
        <w:rPr>
          <w:rFonts w:ascii="Times New Roman" w:hAnsi="Times New Roman"/>
          <w:color w:val="000000"/>
          <w:sz w:val="24"/>
          <w:szCs w:val="24"/>
        </w:rPr>
        <w:t xml:space="preserve"> specialistus, teiksiančius paslaugas šeimoms;</w:t>
      </w:r>
    </w:p>
    <w:p w14:paraId="55B41BF8" w14:textId="77777777" w:rsidR="004E6EE5" w:rsidRPr="00C22098" w:rsidRDefault="00C73F5B" w:rsidP="008704C2">
      <w:pPr>
        <w:suppressAutoHyphens w:val="0"/>
        <w:autoSpaceDN/>
        <w:spacing w:line="343" w:lineRule="auto"/>
        <w:ind w:firstLine="1276"/>
        <w:jc w:val="both"/>
        <w:textAlignment w:val="auto"/>
        <w:rPr>
          <w:rFonts w:ascii="Times New Roman" w:hAnsi="Times New Roman"/>
          <w:color w:val="000000"/>
          <w:sz w:val="24"/>
          <w:szCs w:val="24"/>
        </w:rPr>
      </w:pPr>
      <w:bookmarkStart w:id="2" w:name="part_1db1469b45384139a6d711424e2d2fee"/>
      <w:bookmarkEnd w:id="2"/>
      <w:r w:rsidRPr="00C22098">
        <w:rPr>
          <w:rFonts w:ascii="Times New Roman" w:hAnsi="Times New Roman"/>
          <w:color w:val="000000"/>
          <w:sz w:val="24"/>
          <w:szCs w:val="24"/>
        </w:rPr>
        <w:t>1</w:t>
      </w:r>
      <w:r w:rsidR="00E5444D" w:rsidRPr="00C22098">
        <w:rPr>
          <w:rFonts w:ascii="Times New Roman" w:hAnsi="Times New Roman"/>
          <w:color w:val="000000"/>
          <w:sz w:val="24"/>
          <w:szCs w:val="24"/>
        </w:rPr>
        <w:t>3</w:t>
      </w:r>
      <w:r w:rsidR="003B20B5" w:rsidRPr="00C22098">
        <w:rPr>
          <w:rFonts w:ascii="Times New Roman" w:hAnsi="Times New Roman"/>
          <w:color w:val="000000"/>
          <w:sz w:val="24"/>
          <w:szCs w:val="24"/>
        </w:rPr>
        <w:t>.3</w:t>
      </w:r>
      <w:r w:rsidR="004E6EE5" w:rsidRPr="00C22098">
        <w:rPr>
          <w:rFonts w:ascii="Times New Roman" w:hAnsi="Times New Roman"/>
          <w:color w:val="000000"/>
          <w:sz w:val="24"/>
          <w:szCs w:val="24"/>
        </w:rPr>
        <w:t>. turi tinkamas patalpas</w:t>
      </w:r>
      <w:r w:rsidR="00F81996" w:rsidRPr="00C22098">
        <w:rPr>
          <w:rFonts w:ascii="Times New Roman" w:hAnsi="Times New Roman"/>
          <w:color w:val="000000"/>
          <w:sz w:val="24"/>
          <w:szCs w:val="24"/>
        </w:rPr>
        <w:t>,</w:t>
      </w:r>
      <w:r w:rsidR="004E6EE5" w:rsidRPr="00C22098">
        <w:rPr>
          <w:rFonts w:ascii="Times New Roman" w:hAnsi="Times New Roman"/>
          <w:color w:val="000000"/>
          <w:sz w:val="24"/>
          <w:szCs w:val="24"/>
        </w:rPr>
        <w:t xml:space="preserve"> sąlygas </w:t>
      </w:r>
      <w:r w:rsidR="00F81996" w:rsidRPr="00C22098">
        <w:rPr>
          <w:rFonts w:ascii="Times New Roman" w:hAnsi="Times New Roman"/>
          <w:color w:val="000000"/>
          <w:sz w:val="24"/>
          <w:szCs w:val="24"/>
        </w:rPr>
        <w:t xml:space="preserve">ir priemones nurodytoms </w:t>
      </w:r>
      <w:r w:rsidR="004E6EE5" w:rsidRPr="00C22098">
        <w:rPr>
          <w:rFonts w:ascii="Times New Roman" w:hAnsi="Times New Roman"/>
          <w:color w:val="000000"/>
          <w:sz w:val="24"/>
          <w:szCs w:val="24"/>
        </w:rPr>
        <w:t>paslaugoms teikti;</w:t>
      </w:r>
    </w:p>
    <w:p w14:paraId="79A1CC09" w14:textId="1B5BF109" w:rsidR="009F75FB" w:rsidRDefault="00C73F5B" w:rsidP="008704C2">
      <w:pPr>
        <w:suppressAutoHyphens w:val="0"/>
        <w:autoSpaceDN/>
        <w:spacing w:line="343" w:lineRule="auto"/>
        <w:ind w:firstLine="1276"/>
        <w:jc w:val="both"/>
        <w:textAlignment w:val="auto"/>
        <w:rPr>
          <w:rFonts w:ascii="Times New Roman" w:hAnsi="Times New Roman"/>
          <w:color w:val="000000"/>
          <w:sz w:val="24"/>
          <w:szCs w:val="24"/>
        </w:rPr>
      </w:pPr>
      <w:bookmarkStart w:id="3" w:name="part_6345e0896cea4d98bdc4e92949c8b8bc"/>
      <w:bookmarkEnd w:id="3"/>
      <w:r w:rsidRPr="00C22098">
        <w:rPr>
          <w:rFonts w:ascii="Times New Roman" w:hAnsi="Times New Roman"/>
          <w:color w:val="000000"/>
          <w:sz w:val="24"/>
          <w:szCs w:val="24"/>
        </w:rPr>
        <w:t>1</w:t>
      </w:r>
      <w:r w:rsidR="00E5444D" w:rsidRPr="00C22098">
        <w:rPr>
          <w:rFonts w:ascii="Times New Roman" w:hAnsi="Times New Roman"/>
          <w:color w:val="000000"/>
          <w:sz w:val="24"/>
          <w:szCs w:val="24"/>
        </w:rPr>
        <w:t>3</w:t>
      </w:r>
      <w:r w:rsidR="003B20B5" w:rsidRPr="00C22098">
        <w:rPr>
          <w:rFonts w:ascii="Times New Roman" w:hAnsi="Times New Roman"/>
          <w:color w:val="000000"/>
          <w:sz w:val="24"/>
          <w:szCs w:val="24"/>
        </w:rPr>
        <w:t>.4</w:t>
      </w:r>
      <w:r w:rsidR="004E6EE5" w:rsidRPr="00C22098">
        <w:rPr>
          <w:rFonts w:ascii="Times New Roman" w:hAnsi="Times New Roman"/>
          <w:color w:val="000000"/>
          <w:sz w:val="24"/>
          <w:szCs w:val="24"/>
        </w:rPr>
        <w:t xml:space="preserve">. </w:t>
      </w:r>
      <w:r w:rsidR="00BB6F39" w:rsidRPr="00C22098">
        <w:rPr>
          <w:rFonts w:ascii="Times New Roman" w:hAnsi="Times New Roman"/>
          <w:color w:val="000000"/>
          <w:sz w:val="24"/>
          <w:szCs w:val="24"/>
        </w:rPr>
        <w:t>ketina</w:t>
      </w:r>
      <w:r w:rsidR="004E6EE5" w:rsidRPr="00C22098">
        <w:rPr>
          <w:rFonts w:ascii="Times New Roman" w:hAnsi="Times New Roman"/>
          <w:color w:val="000000"/>
          <w:sz w:val="24"/>
          <w:szCs w:val="24"/>
        </w:rPr>
        <w:t xml:space="preserve"> teikti ne mažiau kaip 4 paslauga</w:t>
      </w:r>
      <w:r w:rsidRPr="00C22098">
        <w:rPr>
          <w:rFonts w:ascii="Times New Roman" w:hAnsi="Times New Roman"/>
          <w:color w:val="000000"/>
          <w:sz w:val="24"/>
          <w:szCs w:val="24"/>
        </w:rPr>
        <w:t xml:space="preserve">s, </w:t>
      </w:r>
      <w:r w:rsidR="00E5444D" w:rsidRPr="00C22098">
        <w:rPr>
          <w:rFonts w:ascii="Times New Roman" w:hAnsi="Times New Roman"/>
          <w:color w:val="000000"/>
          <w:sz w:val="24"/>
          <w:szCs w:val="24"/>
        </w:rPr>
        <w:t>nurodytas Aprašo 6 punkte</w:t>
      </w:r>
      <w:r w:rsidRPr="00C22098">
        <w:rPr>
          <w:rFonts w:ascii="Times New Roman" w:hAnsi="Times New Roman"/>
          <w:color w:val="000000"/>
          <w:sz w:val="24"/>
          <w:szCs w:val="24"/>
        </w:rPr>
        <w:t>,</w:t>
      </w:r>
      <w:r w:rsidR="00F81996" w:rsidRPr="00C22098">
        <w:rPr>
          <w:rFonts w:ascii="Times New Roman" w:hAnsi="Times New Roman"/>
          <w:color w:val="000000"/>
          <w:sz w:val="24"/>
          <w:szCs w:val="24"/>
        </w:rPr>
        <w:t xml:space="preserve"> ir </w:t>
      </w:r>
      <w:r w:rsidRPr="00C22098">
        <w:rPr>
          <w:rFonts w:ascii="Times New Roman" w:hAnsi="Times New Roman"/>
          <w:color w:val="000000"/>
          <w:sz w:val="24"/>
          <w:szCs w:val="24"/>
        </w:rPr>
        <w:t xml:space="preserve">turi </w:t>
      </w:r>
      <w:proofErr w:type="spellStart"/>
      <w:r w:rsidRPr="00C22098">
        <w:rPr>
          <w:rFonts w:ascii="Times New Roman" w:hAnsi="Times New Roman"/>
          <w:color w:val="000000"/>
          <w:sz w:val="24"/>
          <w:szCs w:val="24"/>
        </w:rPr>
        <w:t>pajėgumų</w:t>
      </w:r>
      <w:proofErr w:type="spellEnd"/>
      <w:r w:rsidRPr="00C22098">
        <w:rPr>
          <w:rFonts w:ascii="Times New Roman" w:hAnsi="Times New Roman"/>
          <w:color w:val="000000"/>
          <w:sz w:val="24"/>
          <w:szCs w:val="24"/>
        </w:rPr>
        <w:t xml:space="preserve"> teikti šias paslaugas pagal Aprašo </w:t>
      </w:r>
      <w:r w:rsidR="002D33DC" w:rsidRPr="00C22098">
        <w:rPr>
          <w:rFonts w:ascii="Times New Roman" w:hAnsi="Times New Roman"/>
          <w:color w:val="000000"/>
          <w:sz w:val="24"/>
          <w:szCs w:val="24"/>
        </w:rPr>
        <w:t>13</w:t>
      </w:r>
      <w:r w:rsidRPr="00C22098">
        <w:rPr>
          <w:rFonts w:ascii="Times New Roman" w:hAnsi="Times New Roman"/>
          <w:color w:val="000000"/>
          <w:sz w:val="24"/>
          <w:szCs w:val="24"/>
        </w:rPr>
        <w:t>.2</w:t>
      </w:r>
      <w:r w:rsidR="00E5444D" w:rsidRPr="00C22098">
        <w:rPr>
          <w:rFonts w:ascii="Times New Roman" w:hAnsi="Times New Roman"/>
          <w:color w:val="000000"/>
          <w:sz w:val="24"/>
          <w:szCs w:val="24"/>
        </w:rPr>
        <w:t xml:space="preserve"> ir </w:t>
      </w:r>
      <w:r w:rsidR="002D33DC" w:rsidRPr="00C22098">
        <w:rPr>
          <w:rFonts w:ascii="Times New Roman" w:hAnsi="Times New Roman"/>
          <w:color w:val="000000"/>
          <w:sz w:val="24"/>
          <w:szCs w:val="24"/>
        </w:rPr>
        <w:t>13</w:t>
      </w:r>
      <w:r w:rsidR="00F81996" w:rsidRPr="00C22098">
        <w:rPr>
          <w:rFonts w:ascii="Times New Roman" w:hAnsi="Times New Roman"/>
          <w:color w:val="000000"/>
          <w:sz w:val="24"/>
          <w:szCs w:val="24"/>
        </w:rPr>
        <w:t xml:space="preserve">.3 papunkčiuose </w:t>
      </w:r>
      <w:r w:rsidRPr="00C22098">
        <w:rPr>
          <w:rFonts w:ascii="Times New Roman" w:hAnsi="Times New Roman"/>
          <w:color w:val="000000"/>
          <w:sz w:val="24"/>
          <w:szCs w:val="24"/>
        </w:rPr>
        <w:t xml:space="preserve">nurodytus </w:t>
      </w:r>
      <w:r w:rsidR="00F81996" w:rsidRPr="00C22098">
        <w:rPr>
          <w:rFonts w:ascii="Times New Roman" w:hAnsi="Times New Roman"/>
          <w:color w:val="000000"/>
          <w:sz w:val="24"/>
          <w:szCs w:val="24"/>
        </w:rPr>
        <w:t>reikalavimus</w:t>
      </w:r>
      <w:r w:rsidR="009F75FB" w:rsidRPr="00C22098">
        <w:rPr>
          <w:rFonts w:ascii="Times New Roman" w:hAnsi="Times New Roman"/>
          <w:color w:val="000000"/>
          <w:sz w:val="24"/>
          <w:szCs w:val="24"/>
        </w:rPr>
        <w:t>;</w:t>
      </w:r>
    </w:p>
    <w:p w14:paraId="4F1D7865" w14:textId="77777777" w:rsidR="004E6EE5" w:rsidRPr="00C22098" w:rsidRDefault="00E5444D" w:rsidP="008704C2">
      <w:pPr>
        <w:suppressAutoHyphens w:val="0"/>
        <w:autoSpaceDN/>
        <w:spacing w:line="343" w:lineRule="auto"/>
        <w:ind w:firstLine="1276"/>
        <w:jc w:val="both"/>
        <w:textAlignment w:val="auto"/>
        <w:rPr>
          <w:rFonts w:ascii="Times New Roman" w:hAnsi="Times New Roman"/>
          <w:color w:val="000000"/>
          <w:sz w:val="24"/>
          <w:szCs w:val="24"/>
        </w:rPr>
      </w:pPr>
      <w:r w:rsidRPr="00C22098">
        <w:rPr>
          <w:rFonts w:ascii="Times New Roman" w:hAnsi="Times New Roman"/>
          <w:color w:val="000000"/>
          <w:sz w:val="24"/>
          <w:szCs w:val="24"/>
        </w:rPr>
        <w:t>14</w:t>
      </w:r>
      <w:r w:rsidR="009F75FB" w:rsidRPr="00C22098">
        <w:rPr>
          <w:rFonts w:ascii="Times New Roman" w:hAnsi="Times New Roman"/>
          <w:color w:val="000000"/>
          <w:sz w:val="24"/>
          <w:szCs w:val="24"/>
        </w:rPr>
        <w:t>.</w:t>
      </w:r>
      <w:r w:rsidR="00DA4DD5" w:rsidRPr="00C22098">
        <w:rPr>
          <w:rFonts w:ascii="Times New Roman" w:hAnsi="Times New Roman"/>
          <w:color w:val="000000"/>
          <w:sz w:val="24"/>
          <w:szCs w:val="24"/>
        </w:rPr>
        <w:t xml:space="preserve"> </w:t>
      </w:r>
      <w:r w:rsidR="00C90949" w:rsidRPr="00C22098">
        <w:rPr>
          <w:rFonts w:ascii="Times New Roman" w:hAnsi="Times New Roman"/>
          <w:color w:val="000000"/>
          <w:sz w:val="24"/>
          <w:szCs w:val="24"/>
        </w:rPr>
        <w:t>Atrenkant KPŠ teikėją,</w:t>
      </w:r>
      <w:r w:rsidR="00C73F5B" w:rsidRPr="00C22098">
        <w:rPr>
          <w:rFonts w:ascii="Times New Roman" w:hAnsi="Times New Roman"/>
          <w:color w:val="000000"/>
          <w:sz w:val="24"/>
          <w:szCs w:val="24"/>
        </w:rPr>
        <w:t xml:space="preserve"> </w:t>
      </w:r>
      <w:r w:rsidR="00C90949" w:rsidRPr="00C22098">
        <w:rPr>
          <w:rFonts w:ascii="Times New Roman" w:hAnsi="Times New Roman"/>
          <w:color w:val="000000"/>
          <w:sz w:val="24"/>
          <w:szCs w:val="24"/>
        </w:rPr>
        <w:t>p</w:t>
      </w:r>
      <w:r w:rsidR="007F742C" w:rsidRPr="00C22098">
        <w:rPr>
          <w:rFonts w:ascii="Times New Roman" w:hAnsi="Times New Roman"/>
          <w:color w:val="000000"/>
          <w:sz w:val="24"/>
          <w:szCs w:val="24"/>
        </w:rPr>
        <w:t xml:space="preserve">rioritetas ir papildomi balai bus skiriami tokiam pareiškėjui, kuris per pastaruosius </w:t>
      </w:r>
      <w:r w:rsidR="00D31D0B" w:rsidRPr="00C22098">
        <w:rPr>
          <w:rFonts w:ascii="Times New Roman" w:hAnsi="Times New Roman"/>
          <w:color w:val="000000"/>
          <w:sz w:val="24"/>
          <w:szCs w:val="24"/>
        </w:rPr>
        <w:t>5</w:t>
      </w:r>
      <w:r w:rsidR="00C90949" w:rsidRPr="00C22098">
        <w:rPr>
          <w:rFonts w:ascii="Times New Roman" w:hAnsi="Times New Roman"/>
          <w:color w:val="000000"/>
          <w:sz w:val="24"/>
          <w:szCs w:val="24"/>
        </w:rPr>
        <w:t xml:space="preserve"> metus yra </w:t>
      </w:r>
      <w:r w:rsidR="007F742C" w:rsidRPr="00C22098">
        <w:rPr>
          <w:rFonts w:ascii="Times New Roman" w:hAnsi="Times New Roman"/>
          <w:color w:val="000000"/>
          <w:sz w:val="24"/>
          <w:szCs w:val="24"/>
        </w:rPr>
        <w:t>įgyvendinęs ne mažiau kaip 1 Europos Sąjungos lėšomis finansuojamą socialinį projektą</w:t>
      </w:r>
      <w:r w:rsidR="009F75FB" w:rsidRPr="00C22098">
        <w:rPr>
          <w:rFonts w:ascii="Times New Roman" w:hAnsi="Times New Roman"/>
          <w:color w:val="000000"/>
          <w:sz w:val="24"/>
          <w:szCs w:val="24"/>
        </w:rPr>
        <w:t>.</w:t>
      </w:r>
    </w:p>
    <w:p w14:paraId="38A08FBC" w14:textId="2AF045C3" w:rsidR="004E6EE5" w:rsidRPr="00C22098" w:rsidRDefault="003B20B5" w:rsidP="008704C2">
      <w:pPr>
        <w:suppressAutoHyphens w:val="0"/>
        <w:autoSpaceDN/>
        <w:spacing w:line="343" w:lineRule="auto"/>
        <w:ind w:firstLine="1276"/>
        <w:jc w:val="both"/>
        <w:textAlignment w:val="auto"/>
        <w:rPr>
          <w:rFonts w:ascii="Times New Roman" w:hAnsi="Times New Roman"/>
          <w:color w:val="000000"/>
          <w:sz w:val="24"/>
          <w:szCs w:val="24"/>
        </w:rPr>
      </w:pPr>
      <w:bookmarkStart w:id="4" w:name="part_9dab879765254ac79581e666eaae5639"/>
      <w:bookmarkEnd w:id="4"/>
      <w:r w:rsidRPr="00C22098">
        <w:rPr>
          <w:rFonts w:ascii="Times New Roman" w:hAnsi="Times New Roman"/>
          <w:color w:val="000000"/>
          <w:sz w:val="24"/>
          <w:szCs w:val="24"/>
        </w:rPr>
        <w:t>1</w:t>
      </w:r>
      <w:r w:rsidR="00E5444D" w:rsidRPr="00C22098">
        <w:rPr>
          <w:rFonts w:ascii="Times New Roman" w:hAnsi="Times New Roman"/>
          <w:color w:val="000000"/>
          <w:sz w:val="24"/>
          <w:szCs w:val="24"/>
        </w:rPr>
        <w:t>5</w:t>
      </w:r>
      <w:r w:rsidR="004E6EE5" w:rsidRPr="00C22098">
        <w:rPr>
          <w:rFonts w:ascii="Times New Roman" w:hAnsi="Times New Roman"/>
          <w:color w:val="000000"/>
          <w:sz w:val="24"/>
          <w:szCs w:val="24"/>
        </w:rPr>
        <w:t>. Pareiškėjas negali t</w:t>
      </w:r>
      <w:r w:rsidR="00C90949" w:rsidRPr="00C22098">
        <w:rPr>
          <w:rFonts w:ascii="Times New Roman" w:hAnsi="Times New Roman"/>
          <w:color w:val="000000"/>
          <w:sz w:val="24"/>
          <w:szCs w:val="24"/>
        </w:rPr>
        <w:t>eikti paraiškos</w:t>
      </w:r>
      <w:r w:rsidR="002636B8" w:rsidRPr="00C22098">
        <w:rPr>
          <w:rFonts w:ascii="Times New Roman" w:hAnsi="Times New Roman"/>
          <w:color w:val="000000"/>
          <w:sz w:val="24"/>
          <w:szCs w:val="24"/>
        </w:rPr>
        <w:t xml:space="preserve"> atrankai</w:t>
      </w:r>
      <w:r w:rsidR="004E6EE5" w:rsidRPr="00C22098">
        <w:rPr>
          <w:rFonts w:ascii="Times New Roman" w:hAnsi="Times New Roman"/>
          <w:color w:val="000000"/>
          <w:sz w:val="24"/>
          <w:szCs w:val="24"/>
        </w:rPr>
        <w:t>, jei:</w:t>
      </w:r>
    </w:p>
    <w:p w14:paraId="02B6FF5C" w14:textId="77777777" w:rsidR="004E6EE5" w:rsidRPr="00C22098" w:rsidRDefault="003B20B5" w:rsidP="008704C2">
      <w:pPr>
        <w:suppressAutoHyphens w:val="0"/>
        <w:autoSpaceDN/>
        <w:spacing w:line="343" w:lineRule="auto"/>
        <w:ind w:firstLine="1276"/>
        <w:jc w:val="both"/>
        <w:textAlignment w:val="auto"/>
        <w:rPr>
          <w:rFonts w:ascii="Times New Roman" w:hAnsi="Times New Roman"/>
          <w:color w:val="000000"/>
          <w:sz w:val="24"/>
          <w:szCs w:val="24"/>
        </w:rPr>
      </w:pPr>
      <w:bookmarkStart w:id="5" w:name="part_98ce4a2be3114d7ebd0981fd189b42f1"/>
      <w:bookmarkEnd w:id="5"/>
      <w:r w:rsidRPr="00C22098">
        <w:rPr>
          <w:rFonts w:ascii="Times New Roman" w:hAnsi="Times New Roman"/>
          <w:color w:val="000000"/>
          <w:sz w:val="24"/>
          <w:szCs w:val="24"/>
        </w:rPr>
        <w:t>1</w:t>
      </w:r>
      <w:r w:rsidR="00E5444D" w:rsidRPr="00C22098">
        <w:rPr>
          <w:rFonts w:ascii="Times New Roman" w:hAnsi="Times New Roman"/>
          <w:color w:val="000000"/>
          <w:sz w:val="24"/>
          <w:szCs w:val="24"/>
        </w:rPr>
        <w:t>5</w:t>
      </w:r>
      <w:r w:rsidR="004E6EE5" w:rsidRPr="00C22098">
        <w:rPr>
          <w:rFonts w:ascii="Times New Roman" w:hAnsi="Times New Roman"/>
          <w:color w:val="000000"/>
          <w:sz w:val="24"/>
          <w:szCs w:val="24"/>
        </w:rPr>
        <w:t xml:space="preserve">.1. </w:t>
      </w:r>
      <w:r w:rsidR="00D04E4C" w:rsidRPr="00C22098">
        <w:rPr>
          <w:rFonts w:ascii="Times New Roman" w:hAnsi="Times New Roman"/>
          <w:color w:val="000000"/>
          <w:sz w:val="24"/>
          <w:szCs w:val="24"/>
        </w:rPr>
        <w:t xml:space="preserve">jam </w:t>
      </w:r>
      <w:r w:rsidRPr="00C22098">
        <w:rPr>
          <w:rFonts w:ascii="Times New Roman" w:hAnsi="Times New Roman"/>
          <w:sz w:val="24"/>
        </w:rPr>
        <w:t>yra iškelta byla dėl bankroto arba restruktūrizavimo, pradėtas ikiteisminis tyrimas dėl ūkinės komercinės veiklos arba jis yra likviduojamas, dėl jo priimtas kreditorių susirinkimo nutarimas dėl bankroto procedūros vykdymo ne teismo tvarka</w:t>
      </w:r>
      <w:r w:rsidR="004E6EE5" w:rsidRPr="00C22098">
        <w:rPr>
          <w:rFonts w:ascii="Times New Roman" w:hAnsi="Times New Roman"/>
          <w:color w:val="000000"/>
          <w:sz w:val="24"/>
          <w:szCs w:val="24"/>
        </w:rPr>
        <w:t>;</w:t>
      </w:r>
    </w:p>
    <w:p w14:paraId="416F1AA7" w14:textId="77777777" w:rsidR="004E6EE5" w:rsidRPr="00C22098" w:rsidRDefault="003B20B5" w:rsidP="008704C2">
      <w:pPr>
        <w:suppressAutoHyphens w:val="0"/>
        <w:autoSpaceDN/>
        <w:spacing w:line="343" w:lineRule="auto"/>
        <w:ind w:firstLine="1276"/>
        <w:jc w:val="both"/>
        <w:textAlignment w:val="auto"/>
        <w:rPr>
          <w:rFonts w:ascii="Times New Roman" w:hAnsi="Times New Roman"/>
          <w:color w:val="000000"/>
          <w:sz w:val="24"/>
          <w:szCs w:val="24"/>
        </w:rPr>
      </w:pPr>
      <w:bookmarkStart w:id="6" w:name="part_ee6533a5be124ea4aeb8ec4ad1ecc1f2"/>
      <w:bookmarkEnd w:id="6"/>
      <w:r w:rsidRPr="00C22098">
        <w:rPr>
          <w:rFonts w:ascii="Times New Roman" w:hAnsi="Times New Roman"/>
          <w:color w:val="000000"/>
          <w:sz w:val="24"/>
          <w:szCs w:val="24"/>
        </w:rPr>
        <w:lastRenderedPageBreak/>
        <w:t>1</w:t>
      </w:r>
      <w:r w:rsidR="00E5444D" w:rsidRPr="00C22098">
        <w:rPr>
          <w:rFonts w:ascii="Times New Roman" w:hAnsi="Times New Roman"/>
          <w:color w:val="000000"/>
          <w:sz w:val="24"/>
          <w:szCs w:val="24"/>
        </w:rPr>
        <w:t>5</w:t>
      </w:r>
      <w:r w:rsidR="004E6EE5" w:rsidRPr="00C22098">
        <w:rPr>
          <w:rFonts w:ascii="Times New Roman" w:hAnsi="Times New Roman"/>
          <w:color w:val="000000"/>
          <w:sz w:val="24"/>
          <w:szCs w:val="24"/>
        </w:rPr>
        <w:t>.2. paraiškos teikimo dieną yra neįvykdęs mokesčių ar socialinio draudimo įmokų mokėjimo įsipareigojimų pagal Lietuvos Respublikos teisės aktus;</w:t>
      </w:r>
    </w:p>
    <w:p w14:paraId="5E5E5548" w14:textId="77777777" w:rsidR="003B20B5" w:rsidRPr="00C22098" w:rsidRDefault="003B20B5" w:rsidP="008704C2">
      <w:pPr>
        <w:suppressAutoHyphens w:val="0"/>
        <w:autoSpaceDN/>
        <w:spacing w:line="343" w:lineRule="auto"/>
        <w:ind w:firstLine="1276"/>
        <w:jc w:val="both"/>
        <w:textAlignment w:val="auto"/>
        <w:rPr>
          <w:rFonts w:ascii="Times New Roman" w:hAnsi="Times New Roman"/>
          <w:sz w:val="24"/>
        </w:rPr>
      </w:pPr>
      <w:bookmarkStart w:id="7" w:name="part_4cc1b4f6d197497eb205d86e0d09d1c6"/>
      <w:bookmarkEnd w:id="7"/>
      <w:r w:rsidRPr="00C22098">
        <w:rPr>
          <w:rFonts w:ascii="Times New Roman" w:hAnsi="Times New Roman"/>
          <w:color w:val="000000"/>
          <w:sz w:val="24"/>
          <w:szCs w:val="24"/>
        </w:rPr>
        <w:t>1</w:t>
      </w:r>
      <w:r w:rsidR="00E5444D" w:rsidRPr="00C22098">
        <w:rPr>
          <w:rFonts w:ascii="Times New Roman" w:hAnsi="Times New Roman"/>
          <w:color w:val="000000"/>
          <w:sz w:val="24"/>
          <w:szCs w:val="24"/>
        </w:rPr>
        <w:t>5</w:t>
      </w:r>
      <w:r w:rsidR="004E6EE5" w:rsidRPr="00C22098">
        <w:rPr>
          <w:rFonts w:ascii="Times New Roman" w:hAnsi="Times New Roman"/>
          <w:color w:val="000000"/>
          <w:sz w:val="24"/>
          <w:szCs w:val="24"/>
        </w:rPr>
        <w:t>.3. yra</w:t>
      </w:r>
      <w:r w:rsidRPr="00C22098">
        <w:rPr>
          <w:rFonts w:ascii="Times New Roman" w:hAnsi="Times New Roman"/>
          <w:color w:val="000000"/>
          <w:sz w:val="24"/>
          <w:szCs w:val="24"/>
        </w:rPr>
        <w:t xml:space="preserve"> įsiteisėjęs teismo sprendimas d</w:t>
      </w:r>
      <w:r w:rsidR="00E24718" w:rsidRPr="00C22098">
        <w:rPr>
          <w:rFonts w:ascii="Times New Roman" w:hAnsi="Times New Roman"/>
          <w:sz w:val="24"/>
        </w:rPr>
        <w:t xml:space="preserve">ėl </w:t>
      </w:r>
      <w:r w:rsidR="009E5EE9" w:rsidRPr="00C22098">
        <w:rPr>
          <w:rFonts w:ascii="Times New Roman" w:hAnsi="Times New Roman"/>
          <w:sz w:val="24"/>
        </w:rPr>
        <w:t xml:space="preserve">paramos, skirtos </w:t>
      </w:r>
      <w:r w:rsidR="00B77FB5" w:rsidRPr="00C22098">
        <w:rPr>
          <w:rFonts w:ascii="Times New Roman" w:hAnsi="Times New Roman"/>
          <w:sz w:val="24"/>
        </w:rPr>
        <w:t xml:space="preserve">pareiškėjui </w:t>
      </w:r>
      <w:r w:rsidR="009E5EE9" w:rsidRPr="00C22098">
        <w:rPr>
          <w:rFonts w:ascii="Times New Roman" w:hAnsi="Times New Roman"/>
          <w:sz w:val="24"/>
        </w:rPr>
        <w:t>iš</w:t>
      </w:r>
      <w:r w:rsidR="00E24718" w:rsidRPr="00C22098">
        <w:rPr>
          <w:rFonts w:ascii="Times New Roman" w:hAnsi="Times New Roman"/>
          <w:sz w:val="24"/>
        </w:rPr>
        <w:t xml:space="preserve"> E</w:t>
      </w:r>
      <w:r w:rsidR="00B77FB5" w:rsidRPr="00C22098">
        <w:rPr>
          <w:rFonts w:ascii="Times New Roman" w:hAnsi="Times New Roman"/>
          <w:sz w:val="24"/>
        </w:rPr>
        <w:t xml:space="preserve">uropos </w:t>
      </w:r>
      <w:r w:rsidR="00E24718" w:rsidRPr="00C22098">
        <w:rPr>
          <w:rFonts w:ascii="Times New Roman" w:hAnsi="Times New Roman"/>
          <w:sz w:val="24"/>
        </w:rPr>
        <w:t>S</w:t>
      </w:r>
      <w:r w:rsidR="00B77FB5" w:rsidRPr="00C22098">
        <w:rPr>
          <w:rFonts w:ascii="Times New Roman" w:hAnsi="Times New Roman"/>
          <w:sz w:val="24"/>
        </w:rPr>
        <w:t>ąjungos</w:t>
      </w:r>
      <w:r w:rsidR="00E24718" w:rsidRPr="00C22098">
        <w:rPr>
          <w:rFonts w:ascii="Times New Roman" w:hAnsi="Times New Roman"/>
          <w:sz w:val="24"/>
        </w:rPr>
        <w:t xml:space="preserve"> ir (arba) Lietuvos Respublikos biudžeto lėšų</w:t>
      </w:r>
      <w:r w:rsidR="009E5EE9" w:rsidRPr="00C22098">
        <w:rPr>
          <w:rFonts w:ascii="Times New Roman" w:hAnsi="Times New Roman"/>
          <w:sz w:val="24"/>
        </w:rPr>
        <w:t>,</w:t>
      </w:r>
      <w:r w:rsidR="00E24718" w:rsidRPr="00C22098">
        <w:rPr>
          <w:rFonts w:ascii="Times New Roman" w:hAnsi="Times New Roman"/>
          <w:sz w:val="24"/>
        </w:rPr>
        <w:t xml:space="preserve"> naudojimo pažeidimo;</w:t>
      </w:r>
    </w:p>
    <w:p w14:paraId="63FA891D" w14:textId="77777777" w:rsidR="00E24718" w:rsidRPr="00A8609A" w:rsidRDefault="003B20B5" w:rsidP="008704C2">
      <w:pPr>
        <w:suppressAutoHyphens w:val="0"/>
        <w:autoSpaceDN/>
        <w:spacing w:line="343" w:lineRule="auto"/>
        <w:ind w:firstLine="1276"/>
        <w:jc w:val="both"/>
        <w:textAlignment w:val="auto"/>
        <w:rPr>
          <w:rFonts w:ascii="Times New Roman" w:hAnsi="Times New Roman"/>
          <w:sz w:val="24"/>
        </w:rPr>
      </w:pPr>
      <w:r w:rsidRPr="00C22098">
        <w:rPr>
          <w:rFonts w:ascii="Times New Roman" w:hAnsi="Times New Roman"/>
          <w:sz w:val="24"/>
        </w:rPr>
        <w:t>1</w:t>
      </w:r>
      <w:r w:rsidR="00E5444D" w:rsidRPr="00C22098">
        <w:rPr>
          <w:rFonts w:ascii="Times New Roman" w:hAnsi="Times New Roman"/>
          <w:sz w:val="24"/>
        </w:rPr>
        <w:t>5</w:t>
      </w:r>
      <w:r w:rsidRPr="00C22098">
        <w:rPr>
          <w:rFonts w:ascii="Times New Roman" w:hAnsi="Times New Roman"/>
          <w:sz w:val="24"/>
        </w:rPr>
        <w:t xml:space="preserve">.4. </w:t>
      </w:r>
      <w:r w:rsidR="00E24718" w:rsidRPr="00C22098">
        <w:rPr>
          <w:rFonts w:ascii="Times New Roman" w:hAnsi="Times New Roman"/>
          <w:sz w:val="24"/>
        </w:rPr>
        <w:t>pareiškėjo vadovas ar kitas</w:t>
      </w:r>
      <w:r w:rsidR="00D76FD4" w:rsidRPr="00C22098">
        <w:rPr>
          <w:rFonts w:ascii="Times New Roman" w:hAnsi="Times New Roman"/>
          <w:sz w:val="24"/>
        </w:rPr>
        <w:t xml:space="preserve"> darbuotojas, </w:t>
      </w:r>
      <w:r w:rsidRPr="00C22098">
        <w:rPr>
          <w:rFonts w:ascii="Times New Roman" w:hAnsi="Times New Roman"/>
          <w:sz w:val="24"/>
        </w:rPr>
        <w:t>turi</w:t>
      </w:r>
      <w:r w:rsidR="00E24718" w:rsidRPr="00C22098">
        <w:rPr>
          <w:rFonts w:ascii="Times New Roman" w:hAnsi="Times New Roman"/>
          <w:sz w:val="24"/>
        </w:rPr>
        <w:t xml:space="preserve"> neišnyku</w:t>
      </w:r>
      <w:r w:rsidRPr="00C22098">
        <w:rPr>
          <w:rFonts w:ascii="Times New Roman" w:hAnsi="Times New Roman"/>
          <w:sz w:val="24"/>
        </w:rPr>
        <w:t>sį</w:t>
      </w:r>
      <w:r w:rsidR="00E24718" w:rsidRPr="00C22098">
        <w:rPr>
          <w:rFonts w:ascii="Times New Roman" w:hAnsi="Times New Roman"/>
          <w:sz w:val="24"/>
        </w:rPr>
        <w:t xml:space="preserve"> ar nepanaikint</w:t>
      </w:r>
      <w:r w:rsidRPr="00C22098">
        <w:rPr>
          <w:rFonts w:ascii="Times New Roman" w:hAnsi="Times New Roman"/>
          <w:sz w:val="24"/>
        </w:rPr>
        <w:t>ą</w:t>
      </w:r>
      <w:r w:rsidR="00E24718" w:rsidRPr="00C22098">
        <w:rPr>
          <w:rFonts w:ascii="Times New Roman" w:hAnsi="Times New Roman"/>
          <w:sz w:val="24"/>
        </w:rPr>
        <w:t xml:space="preserve"> teistum</w:t>
      </w:r>
      <w:r w:rsidRPr="00C22098">
        <w:rPr>
          <w:rFonts w:ascii="Times New Roman" w:hAnsi="Times New Roman"/>
          <w:sz w:val="24"/>
        </w:rPr>
        <w:t>ą</w:t>
      </w:r>
      <w:r w:rsidR="00E24718" w:rsidRPr="00C22098">
        <w:rPr>
          <w:rFonts w:ascii="Times New Roman" w:hAnsi="Times New Roman"/>
          <w:sz w:val="24"/>
        </w:rPr>
        <w:t xml:space="preserve"> u</w:t>
      </w:r>
      <w:r w:rsidRPr="00C22098">
        <w:rPr>
          <w:rFonts w:ascii="Times New Roman" w:hAnsi="Times New Roman"/>
          <w:sz w:val="24"/>
        </w:rPr>
        <w:t>ž profesinės veiklos pažeidimus.</w:t>
      </w:r>
      <w:r>
        <w:rPr>
          <w:rFonts w:ascii="Times New Roman" w:hAnsi="Times New Roman"/>
          <w:sz w:val="24"/>
        </w:rPr>
        <w:t xml:space="preserve"> </w:t>
      </w:r>
    </w:p>
    <w:p w14:paraId="1D6B1533" w14:textId="77777777" w:rsidR="00E24718" w:rsidRPr="00A8609A" w:rsidRDefault="00E24718" w:rsidP="008704C2">
      <w:pPr>
        <w:spacing w:line="343" w:lineRule="auto"/>
        <w:ind w:firstLine="1298"/>
        <w:jc w:val="both"/>
        <w:rPr>
          <w:rFonts w:ascii="Times New Roman" w:hAnsi="Times New Roman"/>
          <w:color w:val="000000"/>
          <w:sz w:val="24"/>
        </w:rPr>
      </w:pPr>
    </w:p>
    <w:p w14:paraId="3018FC14" w14:textId="77777777" w:rsidR="00E24718" w:rsidRPr="00A8609A" w:rsidRDefault="00E24718" w:rsidP="008704C2">
      <w:pPr>
        <w:tabs>
          <w:tab w:val="left" w:pos="1276"/>
          <w:tab w:val="left" w:pos="1418"/>
        </w:tabs>
        <w:spacing w:line="343" w:lineRule="auto"/>
        <w:jc w:val="center"/>
        <w:rPr>
          <w:rFonts w:ascii="Times New Roman" w:hAnsi="Times New Roman"/>
          <w:b/>
          <w:color w:val="000000"/>
          <w:sz w:val="24"/>
          <w:szCs w:val="24"/>
        </w:rPr>
      </w:pPr>
      <w:r w:rsidRPr="00A8609A">
        <w:rPr>
          <w:rFonts w:ascii="Times New Roman" w:hAnsi="Times New Roman"/>
          <w:b/>
          <w:color w:val="000000"/>
          <w:sz w:val="24"/>
          <w:szCs w:val="24"/>
        </w:rPr>
        <w:t>III SKYRIUS</w:t>
      </w:r>
    </w:p>
    <w:p w14:paraId="498B47BC" w14:textId="77777777" w:rsidR="00E24718" w:rsidRPr="00A8609A" w:rsidRDefault="00E24718" w:rsidP="008704C2">
      <w:pPr>
        <w:tabs>
          <w:tab w:val="left" w:pos="1276"/>
          <w:tab w:val="left" w:pos="1418"/>
        </w:tabs>
        <w:spacing w:line="343" w:lineRule="auto"/>
        <w:jc w:val="center"/>
        <w:rPr>
          <w:rFonts w:ascii="Times New Roman" w:hAnsi="Times New Roman"/>
          <w:color w:val="000000"/>
          <w:sz w:val="24"/>
          <w:szCs w:val="24"/>
        </w:rPr>
      </w:pPr>
      <w:r w:rsidRPr="00A8609A">
        <w:rPr>
          <w:rFonts w:ascii="Times New Roman" w:hAnsi="Times New Roman"/>
          <w:b/>
          <w:color w:val="000000"/>
          <w:sz w:val="24"/>
          <w:szCs w:val="24"/>
        </w:rPr>
        <w:t>PARAIŠKŲ ATRANKAI TEIKIMAS</w:t>
      </w:r>
    </w:p>
    <w:p w14:paraId="7F4BC12C" w14:textId="77777777" w:rsidR="00E24718" w:rsidRPr="00A8609A" w:rsidRDefault="00E24718" w:rsidP="008704C2">
      <w:pPr>
        <w:tabs>
          <w:tab w:val="left" w:pos="1276"/>
          <w:tab w:val="left" w:pos="1418"/>
        </w:tabs>
        <w:spacing w:line="343" w:lineRule="auto"/>
        <w:ind w:firstLine="1298"/>
        <w:jc w:val="both"/>
        <w:rPr>
          <w:rFonts w:ascii="Times New Roman" w:hAnsi="Times New Roman"/>
          <w:color w:val="000000"/>
          <w:sz w:val="24"/>
          <w:szCs w:val="24"/>
        </w:rPr>
      </w:pPr>
    </w:p>
    <w:p w14:paraId="183EB8F0" w14:textId="25437705" w:rsidR="004E6EE5" w:rsidRPr="00C22098" w:rsidRDefault="00E5444D" w:rsidP="008704C2">
      <w:pPr>
        <w:spacing w:line="343" w:lineRule="auto"/>
        <w:ind w:firstLine="1298"/>
        <w:jc w:val="both"/>
        <w:rPr>
          <w:rFonts w:ascii="Times New Roman" w:hAnsi="Times New Roman"/>
          <w:sz w:val="24"/>
          <w:szCs w:val="24"/>
        </w:rPr>
      </w:pPr>
      <w:r w:rsidRPr="00C22098">
        <w:rPr>
          <w:rFonts w:ascii="Times New Roman" w:hAnsi="Times New Roman"/>
          <w:sz w:val="24"/>
          <w:szCs w:val="24"/>
        </w:rPr>
        <w:t>16</w:t>
      </w:r>
      <w:r w:rsidR="004E6EE5" w:rsidRPr="00C22098">
        <w:rPr>
          <w:rFonts w:ascii="Times New Roman" w:hAnsi="Times New Roman"/>
          <w:sz w:val="24"/>
          <w:szCs w:val="24"/>
        </w:rPr>
        <w:t>. Teikiamoms paraiškoms taikomi šie reikalavimai:</w:t>
      </w:r>
    </w:p>
    <w:p w14:paraId="39497DB8" w14:textId="77777777" w:rsidR="00020449" w:rsidRPr="00C22098" w:rsidRDefault="003B20B5" w:rsidP="008704C2">
      <w:pPr>
        <w:spacing w:line="343" w:lineRule="auto"/>
        <w:ind w:firstLine="1298"/>
        <w:jc w:val="both"/>
        <w:rPr>
          <w:rFonts w:ascii="Times New Roman" w:hAnsi="Times New Roman"/>
          <w:sz w:val="24"/>
          <w:szCs w:val="24"/>
        </w:rPr>
      </w:pPr>
      <w:r w:rsidRPr="00C22098">
        <w:rPr>
          <w:rFonts w:ascii="Times New Roman" w:hAnsi="Times New Roman"/>
          <w:sz w:val="24"/>
          <w:szCs w:val="24"/>
        </w:rPr>
        <w:t>1</w:t>
      </w:r>
      <w:r w:rsidR="00E5444D" w:rsidRPr="00C22098">
        <w:rPr>
          <w:rFonts w:ascii="Times New Roman" w:hAnsi="Times New Roman"/>
          <w:sz w:val="24"/>
          <w:szCs w:val="24"/>
        </w:rPr>
        <w:t>6</w:t>
      </w:r>
      <w:r w:rsidR="004E6EE5" w:rsidRPr="00C22098">
        <w:rPr>
          <w:rFonts w:ascii="Times New Roman" w:hAnsi="Times New Roman"/>
          <w:sz w:val="24"/>
          <w:szCs w:val="24"/>
        </w:rPr>
        <w:t>.1. teikiamos užpildytos nustatytos formo</w:t>
      </w:r>
      <w:r w:rsidR="00020449" w:rsidRPr="00C22098">
        <w:rPr>
          <w:rFonts w:ascii="Times New Roman" w:hAnsi="Times New Roman"/>
          <w:sz w:val="24"/>
          <w:szCs w:val="24"/>
        </w:rPr>
        <w:t>s paraiškos (Aprašo 1 priedas);</w:t>
      </w:r>
    </w:p>
    <w:p w14:paraId="5368CDF7" w14:textId="77777777" w:rsidR="001464FF" w:rsidRPr="00C22098" w:rsidRDefault="003B20B5" w:rsidP="008704C2">
      <w:pPr>
        <w:spacing w:line="343" w:lineRule="auto"/>
        <w:ind w:firstLine="1298"/>
        <w:jc w:val="both"/>
        <w:rPr>
          <w:rFonts w:ascii="Times New Roman" w:hAnsi="Times New Roman"/>
          <w:sz w:val="24"/>
          <w:szCs w:val="24"/>
        </w:rPr>
      </w:pPr>
      <w:r w:rsidRPr="00C22098">
        <w:rPr>
          <w:rFonts w:ascii="Times New Roman" w:hAnsi="Times New Roman"/>
          <w:color w:val="000000"/>
          <w:sz w:val="24"/>
          <w:szCs w:val="24"/>
        </w:rPr>
        <w:t>1</w:t>
      </w:r>
      <w:r w:rsidR="00E5444D" w:rsidRPr="00C22098">
        <w:rPr>
          <w:rFonts w:ascii="Times New Roman" w:hAnsi="Times New Roman"/>
          <w:color w:val="000000"/>
          <w:sz w:val="24"/>
          <w:szCs w:val="24"/>
        </w:rPr>
        <w:t>6</w:t>
      </w:r>
      <w:r w:rsidRPr="00C22098">
        <w:rPr>
          <w:rFonts w:ascii="Times New Roman" w:hAnsi="Times New Roman"/>
          <w:color w:val="000000"/>
          <w:sz w:val="24"/>
          <w:szCs w:val="24"/>
        </w:rPr>
        <w:t xml:space="preserve">.2. </w:t>
      </w:r>
      <w:r w:rsidR="00020449" w:rsidRPr="00C22098">
        <w:rPr>
          <w:rFonts w:ascii="Times New Roman" w:hAnsi="Times New Roman"/>
          <w:color w:val="000000"/>
          <w:sz w:val="24"/>
          <w:szCs w:val="24"/>
        </w:rPr>
        <w:t>p</w:t>
      </w:r>
      <w:r w:rsidR="00020449" w:rsidRPr="00C22098">
        <w:rPr>
          <w:rFonts w:ascii="Times New Roman" w:hAnsi="Times New Roman"/>
          <w:sz w:val="24"/>
          <w:szCs w:val="24"/>
        </w:rPr>
        <w:t>araiškoje pareiškėjai</w:t>
      </w:r>
      <w:r w:rsidR="001464FF" w:rsidRPr="00C22098">
        <w:rPr>
          <w:rFonts w:ascii="Times New Roman" w:hAnsi="Times New Roman"/>
          <w:sz w:val="24"/>
          <w:szCs w:val="24"/>
        </w:rPr>
        <w:t xml:space="preserve"> turi pateikti:</w:t>
      </w:r>
    </w:p>
    <w:p w14:paraId="76B25990" w14:textId="77777777" w:rsidR="00020449" w:rsidRPr="00C22098" w:rsidRDefault="00E5444D" w:rsidP="008704C2">
      <w:pPr>
        <w:spacing w:line="343" w:lineRule="auto"/>
        <w:ind w:firstLine="1298"/>
        <w:jc w:val="both"/>
        <w:rPr>
          <w:rFonts w:ascii="Times New Roman" w:hAnsi="Times New Roman"/>
          <w:sz w:val="24"/>
          <w:szCs w:val="24"/>
        </w:rPr>
      </w:pPr>
      <w:r w:rsidRPr="00C22098">
        <w:rPr>
          <w:rFonts w:ascii="Times New Roman" w:hAnsi="Times New Roman"/>
          <w:sz w:val="24"/>
          <w:szCs w:val="24"/>
        </w:rPr>
        <w:t>16</w:t>
      </w:r>
      <w:r w:rsidR="001464FF" w:rsidRPr="00C22098">
        <w:rPr>
          <w:rFonts w:ascii="Times New Roman" w:hAnsi="Times New Roman"/>
          <w:sz w:val="24"/>
          <w:szCs w:val="24"/>
        </w:rPr>
        <w:t xml:space="preserve">.2.1. </w:t>
      </w:r>
      <w:r w:rsidR="00020449" w:rsidRPr="00C22098">
        <w:rPr>
          <w:rFonts w:ascii="Times New Roman" w:hAnsi="Times New Roman"/>
          <w:sz w:val="24"/>
          <w:szCs w:val="24"/>
        </w:rPr>
        <w:t xml:space="preserve"> i</w:t>
      </w:r>
      <w:r w:rsidR="00020449" w:rsidRPr="00C22098">
        <w:rPr>
          <w:rFonts w:ascii="Times New Roman" w:hAnsi="Times New Roman"/>
          <w:color w:val="000000"/>
          <w:sz w:val="24"/>
          <w:szCs w:val="24"/>
        </w:rPr>
        <w:t>nformaciją</w:t>
      </w:r>
      <w:r w:rsidR="00D04E4C" w:rsidRPr="00C22098">
        <w:rPr>
          <w:rFonts w:ascii="Times New Roman" w:hAnsi="Times New Roman"/>
          <w:color w:val="000000"/>
          <w:sz w:val="24"/>
          <w:szCs w:val="24"/>
        </w:rPr>
        <w:t xml:space="preserve"> apie savo </w:t>
      </w:r>
      <w:r w:rsidR="00020449" w:rsidRPr="00C22098">
        <w:rPr>
          <w:rFonts w:ascii="Times New Roman" w:hAnsi="Times New Roman"/>
          <w:color w:val="000000"/>
          <w:sz w:val="24"/>
          <w:szCs w:val="24"/>
        </w:rPr>
        <w:t xml:space="preserve">patirtį teikiant kompleksines </w:t>
      </w:r>
      <w:bookmarkStart w:id="8" w:name="part_b80e429568ac4aff9fafc06bf2ff50cc"/>
      <w:bookmarkEnd w:id="8"/>
      <w:r w:rsidR="00020449" w:rsidRPr="00C22098">
        <w:rPr>
          <w:rFonts w:ascii="Times New Roman" w:hAnsi="Times New Roman"/>
          <w:sz w:val="24"/>
          <w:szCs w:val="24"/>
        </w:rPr>
        <w:t xml:space="preserve">ir (ar) socialines paslaugas </w:t>
      </w:r>
      <w:r w:rsidR="00020449" w:rsidRPr="00C22098">
        <w:rPr>
          <w:rFonts w:ascii="Times New Roman" w:hAnsi="Times New Roman"/>
          <w:color w:val="000000"/>
          <w:sz w:val="24"/>
          <w:szCs w:val="24"/>
        </w:rPr>
        <w:t>šeimoms;</w:t>
      </w:r>
    </w:p>
    <w:p w14:paraId="3322EB8A" w14:textId="6836844B" w:rsidR="00020449" w:rsidRPr="00BD778C" w:rsidRDefault="00020449" w:rsidP="008704C2">
      <w:pPr>
        <w:spacing w:line="343" w:lineRule="auto"/>
        <w:ind w:firstLine="1298"/>
        <w:jc w:val="both"/>
        <w:rPr>
          <w:rFonts w:ascii="Times New Roman" w:hAnsi="Times New Roman"/>
          <w:sz w:val="24"/>
          <w:szCs w:val="24"/>
        </w:rPr>
      </w:pPr>
      <w:r w:rsidRPr="00BD778C">
        <w:rPr>
          <w:rFonts w:ascii="Times New Roman" w:hAnsi="Times New Roman"/>
          <w:color w:val="000000"/>
          <w:sz w:val="24"/>
          <w:szCs w:val="24"/>
        </w:rPr>
        <w:t>1</w:t>
      </w:r>
      <w:r w:rsidR="00E5444D" w:rsidRPr="00BD778C">
        <w:rPr>
          <w:rFonts w:ascii="Times New Roman" w:hAnsi="Times New Roman"/>
          <w:color w:val="000000"/>
          <w:sz w:val="24"/>
          <w:szCs w:val="24"/>
        </w:rPr>
        <w:t>6</w:t>
      </w:r>
      <w:r w:rsidR="001464FF" w:rsidRPr="00BD778C">
        <w:rPr>
          <w:rFonts w:ascii="Times New Roman" w:hAnsi="Times New Roman"/>
          <w:color w:val="000000"/>
          <w:sz w:val="24"/>
          <w:szCs w:val="24"/>
        </w:rPr>
        <w:t xml:space="preserve">.2.2. </w:t>
      </w:r>
      <w:r w:rsidRPr="00BD778C">
        <w:rPr>
          <w:rFonts w:ascii="Times New Roman" w:hAnsi="Times New Roman"/>
          <w:color w:val="000000"/>
          <w:sz w:val="24"/>
          <w:szCs w:val="24"/>
        </w:rPr>
        <w:t xml:space="preserve">informaciją apie </w:t>
      </w:r>
      <w:r w:rsidR="00D04E4C" w:rsidRPr="00BD778C">
        <w:rPr>
          <w:rFonts w:ascii="Times New Roman" w:hAnsi="Times New Roman"/>
          <w:color w:val="000000"/>
          <w:sz w:val="24"/>
          <w:szCs w:val="24"/>
        </w:rPr>
        <w:t xml:space="preserve">savo </w:t>
      </w:r>
      <w:r w:rsidRPr="00BD778C">
        <w:rPr>
          <w:rFonts w:ascii="Times New Roman" w:hAnsi="Times New Roman"/>
          <w:color w:val="000000"/>
          <w:sz w:val="24"/>
          <w:szCs w:val="24"/>
        </w:rPr>
        <w:t>turimus žmogiškuosius išteklius</w:t>
      </w:r>
      <w:r w:rsidR="00F81996" w:rsidRPr="00BD778C">
        <w:rPr>
          <w:rFonts w:ascii="Times New Roman" w:hAnsi="Times New Roman"/>
          <w:color w:val="000000"/>
          <w:sz w:val="24"/>
          <w:szCs w:val="24"/>
        </w:rPr>
        <w:t xml:space="preserve"> ir jų tinkamą profesinę kvalifikaciją</w:t>
      </w:r>
      <w:r w:rsidR="00947EF2" w:rsidRPr="00BD778C">
        <w:rPr>
          <w:rFonts w:ascii="Times New Roman" w:hAnsi="Times New Roman"/>
          <w:sz w:val="24"/>
          <w:szCs w:val="24"/>
        </w:rPr>
        <w:t>, gebėjimą paslaugas teikti užsienio kalba (anglų arba</w:t>
      </w:r>
      <w:r w:rsidR="00BD778C">
        <w:rPr>
          <w:rFonts w:ascii="Times New Roman" w:hAnsi="Times New Roman"/>
          <w:sz w:val="24"/>
          <w:szCs w:val="24"/>
        </w:rPr>
        <w:t xml:space="preserve"> (ir</w:t>
      </w:r>
      <w:r w:rsidR="00BD778C" w:rsidRPr="00BD778C">
        <w:rPr>
          <w:rFonts w:ascii="Times New Roman" w:hAnsi="Times New Roman"/>
          <w:sz w:val="24"/>
          <w:szCs w:val="24"/>
        </w:rPr>
        <w:t>)</w:t>
      </w:r>
      <w:r w:rsidR="00947EF2" w:rsidRPr="00BD778C">
        <w:rPr>
          <w:rFonts w:ascii="Times New Roman" w:hAnsi="Times New Roman"/>
          <w:sz w:val="24"/>
          <w:szCs w:val="24"/>
        </w:rPr>
        <w:t xml:space="preserve"> rusų)</w:t>
      </w:r>
      <w:r w:rsidRPr="00BD778C">
        <w:rPr>
          <w:rFonts w:ascii="Times New Roman" w:hAnsi="Times New Roman"/>
          <w:color w:val="000000"/>
          <w:sz w:val="24"/>
          <w:szCs w:val="24"/>
        </w:rPr>
        <w:t>;</w:t>
      </w:r>
      <w:bookmarkStart w:id="9" w:name="part_8fb80d935f5e44b094beb196be93c746"/>
      <w:bookmarkEnd w:id="9"/>
    </w:p>
    <w:p w14:paraId="5DB2DB48" w14:textId="579D90E5" w:rsidR="00020449" w:rsidRPr="00BD778C" w:rsidRDefault="00020449" w:rsidP="008704C2">
      <w:pPr>
        <w:spacing w:line="343" w:lineRule="auto"/>
        <w:ind w:firstLine="1298"/>
        <w:jc w:val="both"/>
        <w:rPr>
          <w:rFonts w:ascii="Times New Roman" w:hAnsi="Times New Roman"/>
          <w:sz w:val="24"/>
          <w:szCs w:val="24"/>
        </w:rPr>
      </w:pPr>
      <w:r w:rsidRPr="00BD778C">
        <w:rPr>
          <w:rFonts w:ascii="Times New Roman" w:hAnsi="Times New Roman"/>
          <w:sz w:val="24"/>
          <w:szCs w:val="24"/>
        </w:rPr>
        <w:t>1</w:t>
      </w:r>
      <w:r w:rsidR="00E5444D" w:rsidRPr="00BD778C">
        <w:rPr>
          <w:rFonts w:ascii="Times New Roman" w:hAnsi="Times New Roman"/>
          <w:sz w:val="24"/>
          <w:szCs w:val="24"/>
        </w:rPr>
        <w:t>6</w:t>
      </w:r>
      <w:r w:rsidR="001464FF" w:rsidRPr="00BD778C">
        <w:rPr>
          <w:rFonts w:ascii="Times New Roman" w:hAnsi="Times New Roman"/>
          <w:sz w:val="24"/>
          <w:szCs w:val="24"/>
        </w:rPr>
        <w:t xml:space="preserve">.2.3. </w:t>
      </w:r>
      <w:r w:rsidRPr="00BD778C">
        <w:rPr>
          <w:rFonts w:ascii="Times New Roman" w:hAnsi="Times New Roman"/>
          <w:color w:val="000000"/>
          <w:sz w:val="24"/>
          <w:szCs w:val="24"/>
        </w:rPr>
        <w:t xml:space="preserve">patalpų </w:t>
      </w:r>
      <w:r w:rsidRPr="00143F44">
        <w:rPr>
          <w:rFonts w:ascii="Times New Roman" w:hAnsi="Times New Roman"/>
          <w:sz w:val="24"/>
          <w:szCs w:val="24"/>
        </w:rPr>
        <w:t>aprašymą</w:t>
      </w:r>
      <w:r w:rsidR="00802BCF" w:rsidRPr="00143F44">
        <w:rPr>
          <w:rFonts w:ascii="Times New Roman" w:hAnsi="Times New Roman"/>
          <w:sz w:val="24"/>
          <w:szCs w:val="24"/>
        </w:rPr>
        <w:t>,</w:t>
      </w:r>
      <w:r w:rsidRPr="00143F44">
        <w:rPr>
          <w:rFonts w:ascii="Times New Roman" w:hAnsi="Times New Roman"/>
          <w:sz w:val="24"/>
          <w:szCs w:val="24"/>
        </w:rPr>
        <w:t xml:space="preserve"> </w:t>
      </w:r>
      <w:r w:rsidR="00802BCF" w:rsidRPr="00143F44">
        <w:rPr>
          <w:rFonts w:ascii="Times New Roman" w:hAnsi="Times New Roman"/>
          <w:sz w:val="24"/>
          <w:szCs w:val="24"/>
        </w:rPr>
        <w:t xml:space="preserve">informaciją </w:t>
      </w:r>
      <w:r w:rsidR="00802BCF" w:rsidRPr="00BD778C">
        <w:rPr>
          <w:rFonts w:ascii="Times New Roman" w:hAnsi="Times New Roman"/>
          <w:sz w:val="24"/>
          <w:szCs w:val="24"/>
        </w:rPr>
        <w:t xml:space="preserve">apie pritaikymą neįgaliųjų poreikiams, </w:t>
      </w:r>
      <w:r w:rsidRPr="00BD778C">
        <w:rPr>
          <w:rFonts w:ascii="Times New Roman" w:hAnsi="Times New Roman"/>
          <w:sz w:val="24"/>
          <w:szCs w:val="24"/>
        </w:rPr>
        <w:t>g</w:t>
      </w:r>
      <w:r w:rsidRPr="00BD778C">
        <w:rPr>
          <w:rFonts w:ascii="Times New Roman" w:hAnsi="Times New Roman"/>
          <w:color w:val="000000"/>
          <w:sz w:val="24"/>
          <w:szCs w:val="24"/>
        </w:rPr>
        <w:t>alimybes jas pasiekti viešuoju transportu;</w:t>
      </w:r>
      <w:bookmarkStart w:id="10" w:name="part_cc0eaba0c0c94df7b83afedde46f2db5"/>
      <w:bookmarkEnd w:id="10"/>
    </w:p>
    <w:p w14:paraId="3193444E" w14:textId="706F8279" w:rsidR="00020449" w:rsidRPr="00BD778C" w:rsidRDefault="00020449" w:rsidP="008704C2">
      <w:pPr>
        <w:spacing w:line="343" w:lineRule="auto"/>
        <w:ind w:firstLine="1298"/>
        <w:jc w:val="both"/>
        <w:rPr>
          <w:rFonts w:ascii="Times New Roman" w:hAnsi="Times New Roman"/>
          <w:sz w:val="24"/>
          <w:szCs w:val="24"/>
        </w:rPr>
      </w:pPr>
      <w:r w:rsidRPr="00BD778C">
        <w:rPr>
          <w:rFonts w:ascii="Times New Roman" w:hAnsi="Times New Roman"/>
          <w:sz w:val="24"/>
          <w:szCs w:val="24"/>
        </w:rPr>
        <w:t>1</w:t>
      </w:r>
      <w:r w:rsidR="00E5444D" w:rsidRPr="00BD778C">
        <w:rPr>
          <w:rFonts w:ascii="Times New Roman" w:hAnsi="Times New Roman"/>
          <w:sz w:val="24"/>
          <w:szCs w:val="24"/>
        </w:rPr>
        <w:t>6.2.4</w:t>
      </w:r>
      <w:r w:rsidRPr="00BD778C">
        <w:rPr>
          <w:rFonts w:ascii="Times New Roman" w:hAnsi="Times New Roman"/>
          <w:sz w:val="24"/>
          <w:szCs w:val="24"/>
        </w:rPr>
        <w:t xml:space="preserve">. </w:t>
      </w:r>
      <w:r w:rsidRPr="00BD778C">
        <w:rPr>
          <w:rFonts w:ascii="Times New Roman" w:hAnsi="Times New Roman"/>
          <w:color w:val="000000"/>
          <w:sz w:val="24"/>
          <w:szCs w:val="24"/>
        </w:rPr>
        <w:t xml:space="preserve">planuojamą </w:t>
      </w:r>
      <w:r w:rsidR="00BD60AC" w:rsidRPr="00BD778C">
        <w:rPr>
          <w:rFonts w:ascii="Times New Roman" w:hAnsi="Times New Roman"/>
          <w:color w:val="000000"/>
          <w:sz w:val="24"/>
          <w:szCs w:val="24"/>
        </w:rPr>
        <w:t xml:space="preserve">KPŠ </w:t>
      </w:r>
      <w:r w:rsidRPr="00BD778C">
        <w:rPr>
          <w:rFonts w:ascii="Times New Roman" w:hAnsi="Times New Roman"/>
          <w:color w:val="000000"/>
          <w:sz w:val="24"/>
          <w:szCs w:val="24"/>
        </w:rPr>
        <w:t xml:space="preserve">gavėjų </w:t>
      </w:r>
      <w:r w:rsidR="00BD60AC" w:rsidRPr="00BD778C">
        <w:rPr>
          <w:rFonts w:ascii="Times New Roman" w:hAnsi="Times New Roman"/>
          <w:color w:val="000000"/>
          <w:sz w:val="24"/>
          <w:szCs w:val="24"/>
        </w:rPr>
        <w:t xml:space="preserve">skaičių; </w:t>
      </w:r>
      <w:bookmarkStart w:id="11" w:name="part_312986b0cab74522aa032d1ae5ff31e9"/>
      <w:bookmarkEnd w:id="11"/>
    </w:p>
    <w:p w14:paraId="79B0346E" w14:textId="77777777" w:rsidR="00020449" w:rsidRPr="00BD778C" w:rsidRDefault="00020449" w:rsidP="008704C2">
      <w:pPr>
        <w:spacing w:line="343" w:lineRule="auto"/>
        <w:ind w:firstLine="1298"/>
        <w:jc w:val="both"/>
        <w:rPr>
          <w:rFonts w:ascii="Times New Roman" w:hAnsi="Times New Roman"/>
          <w:sz w:val="24"/>
          <w:szCs w:val="24"/>
        </w:rPr>
      </w:pPr>
      <w:r w:rsidRPr="00BD778C">
        <w:rPr>
          <w:rFonts w:ascii="Times New Roman" w:hAnsi="Times New Roman"/>
          <w:sz w:val="24"/>
          <w:szCs w:val="24"/>
        </w:rPr>
        <w:t>16.</w:t>
      </w:r>
      <w:r w:rsidR="00E5444D" w:rsidRPr="00BD778C">
        <w:rPr>
          <w:rFonts w:ascii="Times New Roman" w:hAnsi="Times New Roman"/>
          <w:sz w:val="24"/>
          <w:szCs w:val="24"/>
        </w:rPr>
        <w:t>2.5.</w:t>
      </w:r>
      <w:r w:rsidRPr="00BD778C">
        <w:rPr>
          <w:rFonts w:ascii="Times New Roman" w:hAnsi="Times New Roman"/>
          <w:sz w:val="24"/>
          <w:szCs w:val="24"/>
        </w:rPr>
        <w:t xml:space="preserve"> </w:t>
      </w:r>
      <w:r w:rsidRPr="00BD778C">
        <w:rPr>
          <w:rFonts w:ascii="Times New Roman" w:hAnsi="Times New Roman"/>
          <w:color w:val="000000"/>
          <w:sz w:val="24"/>
          <w:szCs w:val="24"/>
        </w:rPr>
        <w:t>informaciją apie pareiškėjo patirtį, įgyvendinant Europo</w:t>
      </w:r>
      <w:r w:rsidR="00D04E4C" w:rsidRPr="00BD778C">
        <w:rPr>
          <w:rFonts w:ascii="Times New Roman" w:hAnsi="Times New Roman"/>
          <w:color w:val="000000"/>
          <w:sz w:val="24"/>
          <w:szCs w:val="24"/>
        </w:rPr>
        <w:t>s Sąjungos lėšomis finansuojamus</w:t>
      </w:r>
      <w:r w:rsidRPr="00BD778C">
        <w:rPr>
          <w:rFonts w:ascii="Times New Roman" w:hAnsi="Times New Roman"/>
          <w:color w:val="000000"/>
          <w:sz w:val="24"/>
          <w:szCs w:val="24"/>
        </w:rPr>
        <w:t xml:space="preserve"> socialinius projektus;</w:t>
      </w:r>
    </w:p>
    <w:p w14:paraId="77D866D4" w14:textId="7F0EF1D1" w:rsidR="004E6EE5" w:rsidRPr="003B20B5" w:rsidRDefault="00020449" w:rsidP="008704C2">
      <w:pPr>
        <w:spacing w:line="343" w:lineRule="auto"/>
        <w:ind w:firstLine="1298"/>
        <w:jc w:val="both"/>
        <w:rPr>
          <w:rFonts w:ascii="Times New Roman" w:hAnsi="Times New Roman"/>
          <w:color w:val="000000"/>
          <w:sz w:val="24"/>
          <w:szCs w:val="24"/>
        </w:rPr>
      </w:pPr>
      <w:r w:rsidRPr="00BD778C">
        <w:rPr>
          <w:rFonts w:ascii="Times New Roman" w:hAnsi="Times New Roman"/>
          <w:color w:val="000000"/>
          <w:sz w:val="24"/>
          <w:szCs w:val="24"/>
        </w:rPr>
        <w:t>1</w:t>
      </w:r>
      <w:r w:rsidR="00E5444D" w:rsidRPr="00BD778C">
        <w:rPr>
          <w:rFonts w:ascii="Times New Roman" w:hAnsi="Times New Roman"/>
          <w:color w:val="000000"/>
          <w:sz w:val="24"/>
          <w:szCs w:val="24"/>
        </w:rPr>
        <w:t>6.2.6</w:t>
      </w:r>
      <w:r w:rsidRPr="00BD778C">
        <w:rPr>
          <w:rFonts w:ascii="Times New Roman" w:hAnsi="Times New Roman"/>
          <w:color w:val="000000"/>
          <w:sz w:val="24"/>
          <w:szCs w:val="24"/>
        </w:rPr>
        <w:t xml:space="preserve">. </w:t>
      </w:r>
      <w:r w:rsidR="001464FF" w:rsidRPr="00BD778C">
        <w:rPr>
          <w:rFonts w:ascii="Times New Roman" w:hAnsi="Times New Roman"/>
          <w:color w:val="000000"/>
          <w:sz w:val="24"/>
          <w:szCs w:val="24"/>
        </w:rPr>
        <w:t xml:space="preserve">informaciją apie </w:t>
      </w:r>
      <w:r w:rsidR="004E6EE5" w:rsidRPr="00BD778C">
        <w:rPr>
          <w:rFonts w:ascii="Times New Roman" w:hAnsi="Times New Roman"/>
          <w:sz w:val="24"/>
          <w:szCs w:val="24"/>
        </w:rPr>
        <w:t xml:space="preserve">galimus </w:t>
      </w:r>
      <w:r w:rsidR="003B20B5" w:rsidRPr="00BD778C">
        <w:rPr>
          <w:rFonts w:ascii="Times New Roman" w:hAnsi="Times New Roman"/>
          <w:sz w:val="24"/>
          <w:szCs w:val="24"/>
        </w:rPr>
        <w:t>paslaugų teikimo</w:t>
      </w:r>
      <w:r w:rsidR="001464FF" w:rsidRPr="00BD778C">
        <w:rPr>
          <w:rFonts w:ascii="Times New Roman" w:hAnsi="Times New Roman"/>
          <w:sz w:val="24"/>
          <w:szCs w:val="24"/>
        </w:rPr>
        <w:t xml:space="preserve"> partnerius, </w:t>
      </w:r>
      <w:r w:rsidR="004E6EE5" w:rsidRPr="00BD778C">
        <w:rPr>
          <w:rFonts w:ascii="Times New Roman" w:hAnsi="Times New Roman"/>
          <w:sz w:val="24"/>
          <w:szCs w:val="24"/>
        </w:rPr>
        <w:t xml:space="preserve">kokioms </w:t>
      </w:r>
      <w:r w:rsidR="003B20B5" w:rsidRPr="00BD778C">
        <w:rPr>
          <w:rFonts w:ascii="Times New Roman" w:hAnsi="Times New Roman"/>
          <w:sz w:val="24"/>
          <w:szCs w:val="24"/>
        </w:rPr>
        <w:t>paslaugoms teikti</w:t>
      </w:r>
      <w:r w:rsidR="004E6EE5" w:rsidRPr="00BD778C">
        <w:rPr>
          <w:rFonts w:ascii="Times New Roman" w:hAnsi="Times New Roman"/>
          <w:sz w:val="24"/>
          <w:szCs w:val="24"/>
        </w:rPr>
        <w:t xml:space="preserve"> ketinama </w:t>
      </w:r>
      <w:r w:rsidR="001464FF" w:rsidRPr="00BD778C">
        <w:rPr>
          <w:rFonts w:ascii="Times New Roman" w:hAnsi="Times New Roman"/>
          <w:sz w:val="24"/>
          <w:szCs w:val="24"/>
        </w:rPr>
        <w:t xml:space="preserve">juos </w:t>
      </w:r>
      <w:r w:rsidR="004E6EE5" w:rsidRPr="00BD778C">
        <w:rPr>
          <w:rFonts w:ascii="Times New Roman" w:hAnsi="Times New Roman"/>
          <w:sz w:val="24"/>
          <w:szCs w:val="24"/>
        </w:rPr>
        <w:t>pasitelkti</w:t>
      </w:r>
      <w:r w:rsidR="00F81996" w:rsidRPr="00BD778C">
        <w:rPr>
          <w:rFonts w:ascii="Times New Roman" w:hAnsi="Times New Roman"/>
          <w:sz w:val="24"/>
          <w:szCs w:val="24"/>
        </w:rPr>
        <w:t>. Jei konkrečioms paslaugoms teikti planuoja</w:t>
      </w:r>
      <w:r w:rsidR="00D04E4C" w:rsidRPr="00BD778C">
        <w:rPr>
          <w:rFonts w:ascii="Times New Roman" w:hAnsi="Times New Roman"/>
          <w:sz w:val="24"/>
          <w:szCs w:val="24"/>
        </w:rPr>
        <w:t>ma</w:t>
      </w:r>
      <w:r w:rsidR="00F81996" w:rsidRPr="00BD778C">
        <w:rPr>
          <w:rFonts w:ascii="Times New Roman" w:hAnsi="Times New Roman"/>
          <w:sz w:val="24"/>
          <w:szCs w:val="24"/>
        </w:rPr>
        <w:t xml:space="preserve"> pasitel</w:t>
      </w:r>
      <w:r w:rsidR="00D04E4C" w:rsidRPr="00BD778C">
        <w:rPr>
          <w:rFonts w:ascii="Times New Roman" w:hAnsi="Times New Roman"/>
          <w:sz w:val="24"/>
          <w:szCs w:val="24"/>
        </w:rPr>
        <w:t>kti partnerius, reikia</w:t>
      </w:r>
      <w:r w:rsidR="00F81996" w:rsidRPr="00BD778C">
        <w:rPr>
          <w:rFonts w:ascii="Times New Roman" w:hAnsi="Times New Roman"/>
          <w:sz w:val="24"/>
          <w:szCs w:val="24"/>
        </w:rPr>
        <w:t xml:space="preserve"> pagrįsti </w:t>
      </w:r>
      <w:r w:rsidR="00D04E4C" w:rsidRPr="00BD778C">
        <w:rPr>
          <w:rFonts w:ascii="Times New Roman" w:hAnsi="Times New Roman"/>
          <w:sz w:val="24"/>
          <w:szCs w:val="24"/>
        </w:rPr>
        <w:t xml:space="preserve">jų </w:t>
      </w:r>
      <w:r w:rsidR="00F81996" w:rsidRPr="00BD778C">
        <w:rPr>
          <w:rFonts w:ascii="Times New Roman" w:hAnsi="Times New Roman"/>
          <w:sz w:val="24"/>
          <w:szCs w:val="24"/>
        </w:rPr>
        <w:t>atitiktį</w:t>
      </w:r>
      <w:r w:rsidR="00D04E4C" w:rsidRPr="00BD778C">
        <w:rPr>
          <w:rFonts w:ascii="Times New Roman" w:hAnsi="Times New Roman"/>
          <w:sz w:val="24"/>
          <w:szCs w:val="24"/>
        </w:rPr>
        <w:t xml:space="preserve"> Aprašo</w:t>
      </w:r>
      <w:r w:rsidR="00F81996" w:rsidRPr="00BD778C">
        <w:rPr>
          <w:rFonts w:ascii="Times New Roman" w:hAnsi="Times New Roman"/>
          <w:sz w:val="24"/>
          <w:szCs w:val="24"/>
        </w:rPr>
        <w:t xml:space="preserve"> </w:t>
      </w:r>
      <w:r w:rsidR="00C371CB" w:rsidRPr="00BD778C">
        <w:rPr>
          <w:rFonts w:ascii="Times New Roman" w:hAnsi="Times New Roman"/>
          <w:sz w:val="24"/>
          <w:szCs w:val="24"/>
        </w:rPr>
        <w:t>11.2, 11</w:t>
      </w:r>
      <w:r w:rsidR="00F81996" w:rsidRPr="00BD778C">
        <w:rPr>
          <w:rFonts w:ascii="Times New Roman" w:hAnsi="Times New Roman"/>
          <w:sz w:val="24"/>
          <w:szCs w:val="24"/>
        </w:rPr>
        <w:t>.3</w:t>
      </w:r>
      <w:r w:rsidR="00C139C1" w:rsidRPr="00BD778C">
        <w:rPr>
          <w:rFonts w:ascii="Times New Roman" w:hAnsi="Times New Roman"/>
          <w:sz w:val="24"/>
          <w:szCs w:val="24"/>
        </w:rPr>
        <w:t>, 13.2, 13.3</w:t>
      </w:r>
      <w:r w:rsidR="00F81996" w:rsidRPr="00BD778C">
        <w:rPr>
          <w:rFonts w:ascii="Times New Roman" w:hAnsi="Times New Roman"/>
          <w:sz w:val="24"/>
          <w:szCs w:val="24"/>
        </w:rPr>
        <w:t xml:space="preserve"> papunkčių reikalavimams</w:t>
      </w:r>
      <w:r w:rsidR="004E6EE5" w:rsidRPr="00C22098">
        <w:rPr>
          <w:rFonts w:ascii="Times New Roman" w:hAnsi="Times New Roman"/>
          <w:sz w:val="24"/>
          <w:szCs w:val="24"/>
        </w:rPr>
        <w:t>.</w:t>
      </w:r>
    </w:p>
    <w:p w14:paraId="43EDD16B" w14:textId="2C37D12F" w:rsidR="00964C06" w:rsidRPr="00A8609A" w:rsidRDefault="00EA5740" w:rsidP="008704C2">
      <w:pPr>
        <w:tabs>
          <w:tab w:val="left" w:pos="0"/>
          <w:tab w:val="left" w:pos="284"/>
          <w:tab w:val="left" w:pos="851"/>
          <w:tab w:val="left" w:pos="1134"/>
        </w:tabs>
        <w:spacing w:line="343" w:lineRule="auto"/>
        <w:jc w:val="both"/>
        <w:rPr>
          <w:rFonts w:ascii="Times New Roman" w:hAnsi="Times New Roman"/>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sidR="00E5444D" w:rsidRPr="00FD1B09">
        <w:rPr>
          <w:rFonts w:ascii="Times New Roman" w:hAnsi="Times New Roman"/>
          <w:bCs/>
          <w:color w:val="000000"/>
          <w:sz w:val="24"/>
          <w:szCs w:val="24"/>
        </w:rPr>
        <w:t>17</w:t>
      </w:r>
      <w:r w:rsidR="00E24718" w:rsidRPr="00FD1B09">
        <w:rPr>
          <w:rFonts w:ascii="Times New Roman" w:hAnsi="Times New Roman"/>
          <w:bCs/>
          <w:color w:val="000000"/>
          <w:sz w:val="24"/>
          <w:szCs w:val="24"/>
        </w:rPr>
        <w:t xml:space="preserve">. </w:t>
      </w:r>
      <w:r w:rsidR="008A52AE" w:rsidRPr="00FD1B09">
        <w:rPr>
          <w:rFonts w:ascii="Times New Roman" w:hAnsi="Times New Roman"/>
          <w:color w:val="000000"/>
          <w:sz w:val="24"/>
          <w:szCs w:val="24"/>
        </w:rPr>
        <w:t>Atranką</w:t>
      </w:r>
      <w:r w:rsidR="00D04E4C" w:rsidRPr="00FD1B09">
        <w:rPr>
          <w:rFonts w:ascii="Times New Roman" w:hAnsi="Times New Roman"/>
          <w:color w:val="000000"/>
          <w:sz w:val="24"/>
          <w:szCs w:val="24"/>
        </w:rPr>
        <w:t xml:space="preserve"> organizuoja Kauno miesto s</w:t>
      </w:r>
      <w:r w:rsidR="00E24718" w:rsidRPr="00FD1B09">
        <w:rPr>
          <w:rFonts w:ascii="Times New Roman" w:hAnsi="Times New Roman"/>
          <w:color w:val="000000"/>
          <w:sz w:val="24"/>
          <w:szCs w:val="24"/>
        </w:rPr>
        <w:t>avivaldybės administracija</w:t>
      </w:r>
      <w:r w:rsidR="00A61870" w:rsidRPr="00FD1B09">
        <w:rPr>
          <w:rFonts w:ascii="Times New Roman" w:hAnsi="Times New Roman"/>
          <w:color w:val="000000"/>
          <w:sz w:val="24"/>
          <w:szCs w:val="24"/>
        </w:rPr>
        <w:t xml:space="preserve"> (toliau – Savivaldybės administracija)</w:t>
      </w:r>
      <w:r w:rsidR="00FA4534" w:rsidRPr="00FD1B09">
        <w:rPr>
          <w:rFonts w:ascii="Times New Roman" w:hAnsi="Times New Roman"/>
          <w:color w:val="000000"/>
          <w:sz w:val="24"/>
          <w:szCs w:val="24"/>
        </w:rPr>
        <w:t xml:space="preserve">. </w:t>
      </w:r>
      <w:r w:rsidR="00964C06" w:rsidRPr="00FD1B09">
        <w:rPr>
          <w:rFonts w:ascii="Times New Roman" w:hAnsi="Times New Roman"/>
          <w:bCs/>
          <w:color w:val="000000"/>
          <w:sz w:val="24"/>
          <w:szCs w:val="24"/>
        </w:rPr>
        <w:t>P</w:t>
      </w:r>
      <w:r w:rsidR="00964C06" w:rsidRPr="00FD1B09">
        <w:rPr>
          <w:rFonts w:ascii="Times New Roman" w:hAnsi="Times New Roman"/>
          <w:sz w:val="24"/>
          <w:szCs w:val="24"/>
        </w:rPr>
        <w:t>araiškų priėmimo pradžia</w:t>
      </w:r>
      <w:r w:rsidR="00FA4534" w:rsidRPr="00FD1B09">
        <w:rPr>
          <w:rFonts w:ascii="Times New Roman" w:hAnsi="Times New Roman"/>
          <w:sz w:val="24"/>
          <w:szCs w:val="24"/>
        </w:rPr>
        <w:t xml:space="preserve"> ir pabaiga nurodoma</w:t>
      </w:r>
      <w:r w:rsidR="0056149C" w:rsidRPr="00FD1B09">
        <w:rPr>
          <w:rFonts w:ascii="Times New Roman" w:hAnsi="Times New Roman"/>
          <w:sz w:val="24"/>
          <w:szCs w:val="24"/>
        </w:rPr>
        <w:t xml:space="preserve"> </w:t>
      </w:r>
      <w:r w:rsidR="00D04E4C" w:rsidRPr="00FD1B09">
        <w:rPr>
          <w:rFonts w:ascii="Times New Roman" w:hAnsi="Times New Roman"/>
          <w:sz w:val="24"/>
          <w:szCs w:val="24"/>
        </w:rPr>
        <w:t>Kauno miesto s</w:t>
      </w:r>
      <w:r w:rsidR="0056149C" w:rsidRPr="00FD1B09">
        <w:rPr>
          <w:rFonts w:ascii="Times New Roman" w:hAnsi="Times New Roman"/>
          <w:sz w:val="24"/>
          <w:szCs w:val="24"/>
        </w:rPr>
        <w:t>avivaldybės interneto svetainėje (www.kaunas.lt) skelbiamame</w:t>
      </w:r>
      <w:r w:rsidR="00FA4534" w:rsidRPr="00FD1B09">
        <w:rPr>
          <w:rFonts w:ascii="Times New Roman" w:hAnsi="Times New Roman"/>
          <w:sz w:val="24"/>
          <w:szCs w:val="24"/>
        </w:rPr>
        <w:t xml:space="preserve"> skelbime</w:t>
      </w:r>
      <w:r w:rsidR="0056149C" w:rsidRPr="00FD1B09">
        <w:rPr>
          <w:rFonts w:ascii="Times New Roman" w:hAnsi="Times New Roman"/>
          <w:sz w:val="24"/>
          <w:szCs w:val="24"/>
        </w:rPr>
        <w:t xml:space="preserve"> apie atranką (toliau – skelbimas)</w:t>
      </w:r>
      <w:r w:rsidR="00FA4534" w:rsidRPr="00FD1B09">
        <w:rPr>
          <w:rFonts w:ascii="Times New Roman" w:hAnsi="Times New Roman"/>
          <w:sz w:val="24"/>
          <w:szCs w:val="24"/>
        </w:rPr>
        <w:t>.</w:t>
      </w:r>
      <w:r w:rsidR="009F75FB">
        <w:rPr>
          <w:rFonts w:ascii="Times New Roman" w:hAnsi="Times New Roman"/>
          <w:sz w:val="24"/>
          <w:szCs w:val="24"/>
        </w:rPr>
        <w:t xml:space="preserve"> </w:t>
      </w:r>
    </w:p>
    <w:p w14:paraId="1587E032" w14:textId="0207F016" w:rsidR="00320B15" w:rsidRPr="00FD1B09" w:rsidRDefault="00E5444D"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18</w:t>
      </w:r>
      <w:r w:rsidR="003A5CFD">
        <w:rPr>
          <w:rFonts w:ascii="Times New Roman" w:hAnsi="Times New Roman"/>
          <w:sz w:val="24"/>
          <w:szCs w:val="24"/>
        </w:rPr>
        <w:t xml:space="preserve">. Paraiškų </w:t>
      </w:r>
      <w:r w:rsidR="008A52AE" w:rsidRPr="00FD1B09">
        <w:rPr>
          <w:rFonts w:ascii="Times New Roman" w:hAnsi="Times New Roman"/>
          <w:sz w:val="24"/>
          <w:szCs w:val="24"/>
        </w:rPr>
        <w:t>teikimo būdai</w:t>
      </w:r>
      <w:r w:rsidR="00964C06" w:rsidRPr="00FD1B09">
        <w:rPr>
          <w:rFonts w:ascii="Times New Roman" w:hAnsi="Times New Roman"/>
          <w:sz w:val="24"/>
          <w:szCs w:val="24"/>
        </w:rPr>
        <w:t>:</w:t>
      </w:r>
    </w:p>
    <w:p w14:paraId="18B0AE57" w14:textId="256C0CFE" w:rsidR="00964C06" w:rsidRPr="00FD1B09" w:rsidRDefault="00320B15"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1</w:t>
      </w:r>
      <w:r w:rsidR="00E5444D" w:rsidRPr="00FD1B09">
        <w:rPr>
          <w:rFonts w:ascii="Times New Roman" w:hAnsi="Times New Roman"/>
          <w:sz w:val="24"/>
          <w:szCs w:val="24"/>
        </w:rPr>
        <w:t>8</w:t>
      </w:r>
      <w:r w:rsidRPr="00FD1B09">
        <w:rPr>
          <w:rFonts w:ascii="Times New Roman" w:hAnsi="Times New Roman"/>
          <w:sz w:val="24"/>
          <w:szCs w:val="24"/>
        </w:rPr>
        <w:t xml:space="preserve">.1. </w:t>
      </w:r>
      <w:r w:rsidR="00964C06" w:rsidRPr="00FD1B09">
        <w:rPr>
          <w:rFonts w:ascii="Times New Roman" w:hAnsi="Times New Roman"/>
          <w:sz w:val="24"/>
          <w:szCs w:val="24"/>
        </w:rPr>
        <w:t xml:space="preserve">pasirašyta popierinė paraiška su </w:t>
      </w:r>
      <w:r w:rsidR="0065347C" w:rsidRPr="00FD1B09">
        <w:rPr>
          <w:rFonts w:ascii="Times New Roman" w:hAnsi="Times New Roman"/>
          <w:sz w:val="24"/>
          <w:szCs w:val="24"/>
        </w:rPr>
        <w:t>pridedamais dokumentais</w:t>
      </w:r>
      <w:r w:rsidR="00964C06" w:rsidRPr="00FD1B09">
        <w:rPr>
          <w:rFonts w:ascii="Times New Roman" w:hAnsi="Times New Roman"/>
          <w:sz w:val="24"/>
          <w:szCs w:val="24"/>
        </w:rPr>
        <w:t xml:space="preserve"> teikiama užklijuotame voke su užrašu „</w:t>
      </w:r>
      <w:r w:rsidR="00020449" w:rsidRPr="00FD1B09">
        <w:rPr>
          <w:rFonts w:ascii="Times New Roman" w:hAnsi="Times New Roman"/>
          <w:sz w:val="24"/>
          <w:szCs w:val="24"/>
        </w:rPr>
        <w:t xml:space="preserve">Bendruomeninių šeimos namų ir </w:t>
      </w:r>
      <w:r w:rsidR="00035588" w:rsidRPr="00FD1B09">
        <w:rPr>
          <w:rFonts w:ascii="Times New Roman" w:hAnsi="Times New Roman"/>
          <w:sz w:val="24"/>
          <w:szCs w:val="24"/>
        </w:rPr>
        <w:t xml:space="preserve">(ar) </w:t>
      </w:r>
      <w:r w:rsidR="00020449" w:rsidRPr="00FD1B09">
        <w:rPr>
          <w:rFonts w:ascii="Times New Roman" w:hAnsi="Times New Roman"/>
          <w:sz w:val="24"/>
          <w:szCs w:val="24"/>
        </w:rPr>
        <w:t>kompleksinių</w:t>
      </w:r>
      <w:r w:rsidR="00020449">
        <w:rPr>
          <w:rFonts w:ascii="Times New Roman" w:hAnsi="Times New Roman"/>
          <w:sz w:val="24"/>
          <w:szCs w:val="24"/>
        </w:rPr>
        <w:t xml:space="preserve"> paslaugų šeimai teikėjų </w:t>
      </w:r>
      <w:r w:rsidR="00964C06" w:rsidRPr="00A8609A">
        <w:rPr>
          <w:rFonts w:ascii="Times New Roman" w:hAnsi="Times New Roman"/>
          <w:sz w:val="24"/>
          <w:szCs w:val="24"/>
        </w:rPr>
        <w:t xml:space="preserve">atrankai“ </w:t>
      </w:r>
      <w:r w:rsidR="00A61870" w:rsidRPr="00FD1B09">
        <w:rPr>
          <w:rFonts w:ascii="Times New Roman" w:hAnsi="Times New Roman"/>
          <w:sz w:val="24"/>
          <w:szCs w:val="24"/>
        </w:rPr>
        <w:t>S</w:t>
      </w:r>
      <w:r w:rsidR="00964C06" w:rsidRPr="00FD1B09">
        <w:rPr>
          <w:rFonts w:ascii="Times New Roman" w:hAnsi="Times New Roman"/>
          <w:sz w:val="24"/>
          <w:szCs w:val="24"/>
        </w:rPr>
        <w:t>avivaldybės administracijos Socialinių paslaugų skyriui adr</w:t>
      </w:r>
      <w:r w:rsidR="0093742B" w:rsidRPr="00FD1B09">
        <w:rPr>
          <w:rFonts w:ascii="Times New Roman" w:hAnsi="Times New Roman"/>
          <w:sz w:val="24"/>
          <w:szCs w:val="24"/>
        </w:rPr>
        <w:t>esu: Nemuno g. </w:t>
      </w:r>
      <w:r w:rsidR="008A52AE" w:rsidRPr="00FD1B09">
        <w:rPr>
          <w:rFonts w:ascii="Times New Roman" w:hAnsi="Times New Roman"/>
          <w:sz w:val="24"/>
          <w:szCs w:val="24"/>
        </w:rPr>
        <w:t>29, 44251 </w:t>
      </w:r>
      <w:r w:rsidR="00A05BBD" w:rsidRPr="00FD1B09">
        <w:rPr>
          <w:rFonts w:ascii="Times New Roman" w:hAnsi="Times New Roman"/>
          <w:sz w:val="24"/>
          <w:szCs w:val="24"/>
        </w:rPr>
        <w:t>Kaunas</w:t>
      </w:r>
      <w:r w:rsidR="00964C06" w:rsidRPr="00FD1B09">
        <w:rPr>
          <w:rFonts w:ascii="Times New Roman" w:hAnsi="Times New Roman"/>
          <w:sz w:val="24"/>
          <w:szCs w:val="24"/>
        </w:rPr>
        <w:t xml:space="preserve">. Paraiška gali būti pateikta registruotu laišku. </w:t>
      </w:r>
      <w:r w:rsidR="00A05BBD" w:rsidRPr="00FD1B09">
        <w:rPr>
          <w:rFonts w:ascii="Times New Roman" w:hAnsi="Times New Roman"/>
          <w:sz w:val="24"/>
          <w:szCs w:val="24"/>
        </w:rPr>
        <w:t xml:space="preserve">Vokas turi būti antspauduotas </w:t>
      </w:r>
      <w:r w:rsidR="008A52AE" w:rsidRPr="00FD1B09">
        <w:rPr>
          <w:rFonts w:ascii="Times New Roman" w:hAnsi="Times New Roman"/>
          <w:sz w:val="24"/>
          <w:szCs w:val="24"/>
        </w:rPr>
        <w:t xml:space="preserve">pareiškėjo </w:t>
      </w:r>
      <w:r w:rsidR="00A05BBD" w:rsidRPr="00FD1B09">
        <w:rPr>
          <w:rFonts w:ascii="Times New Roman" w:hAnsi="Times New Roman"/>
          <w:sz w:val="24"/>
          <w:szCs w:val="24"/>
        </w:rPr>
        <w:t xml:space="preserve">antspaudu, </w:t>
      </w:r>
      <w:r w:rsidRPr="00FD1B09">
        <w:rPr>
          <w:rFonts w:ascii="Times New Roman" w:hAnsi="Times New Roman"/>
          <w:sz w:val="24"/>
          <w:szCs w:val="24"/>
        </w:rPr>
        <w:t>jei ji</w:t>
      </w:r>
      <w:r w:rsidR="008A52AE" w:rsidRPr="00FD1B09">
        <w:rPr>
          <w:rFonts w:ascii="Times New Roman" w:hAnsi="Times New Roman"/>
          <w:sz w:val="24"/>
          <w:szCs w:val="24"/>
        </w:rPr>
        <w:t>s</w:t>
      </w:r>
      <w:r w:rsidRPr="00FD1B09">
        <w:rPr>
          <w:rFonts w:ascii="Times New Roman" w:hAnsi="Times New Roman"/>
          <w:sz w:val="24"/>
          <w:szCs w:val="24"/>
        </w:rPr>
        <w:t xml:space="preserve"> antspaudą privalo turėti;</w:t>
      </w:r>
    </w:p>
    <w:p w14:paraId="4D1D00B8" w14:textId="77777777" w:rsidR="00320B15" w:rsidRPr="00A8609A" w:rsidRDefault="00320B15"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1</w:t>
      </w:r>
      <w:r w:rsidR="00E5444D" w:rsidRPr="00FD1B09">
        <w:rPr>
          <w:rFonts w:ascii="Times New Roman" w:hAnsi="Times New Roman"/>
          <w:sz w:val="24"/>
          <w:szCs w:val="24"/>
        </w:rPr>
        <w:t>8</w:t>
      </w:r>
      <w:r w:rsidRPr="00FD1B09">
        <w:rPr>
          <w:rFonts w:ascii="Times New Roman" w:hAnsi="Times New Roman"/>
          <w:sz w:val="24"/>
          <w:szCs w:val="24"/>
        </w:rPr>
        <w:t xml:space="preserve">.2. skelbime nurodytu </w:t>
      </w:r>
      <w:r w:rsidR="006C1660" w:rsidRPr="00FD1B09">
        <w:rPr>
          <w:rFonts w:ascii="Times New Roman" w:hAnsi="Times New Roman"/>
          <w:sz w:val="24"/>
          <w:szCs w:val="24"/>
        </w:rPr>
        <w:t>elektroninio pašto adresu.</w:t>
      </w:r>
      <w:r w:rsidRPr="00FD1B09">
        <w:rPr>
          <w:rFonts w:ascii="Times New Roman" w:hAnsi="Times New Roman"/>
          <w:sz w:val="24"/>
          <w:szCs w:val="24"/>
        </w:rPr>
        <w:t xml:space="preserve"> Teikiami</w:t>
      </w:r>
      <w:r w:rsidRPr="00A8609A">
        <w:rPr>
          <w:rFonts w:ascii="Times New Roman" w:hAnsi="Times New Roman"/>
          <w:sz w:val="24"/>
          <w:szCs w:val="24"/>
        </w:rPr>
        <w:t xml:space="preserve"> dokumentai turi būti parengti ir patvirtinti vadovaujantis Lietuvos Respublikos elektroninio parašo įstatymu ir </w:t>
      </w:r>
      <w:r w:rsidRPr="00A8609A">
        <w:rPr>
          <w:rFonts w:ascii="Times New Roman" w:hAnsi="Times New Roman"/>
          <w:sz w:val="24"/>
          <w:szCs w:val="24"/>
        </w:rPr>
        <w:lastRenderedPageBreak/>
        <w:t>Elektroninio parašo taisyklėmis, patvirtintomis valstybės įmonės Re</w:t>
      </w:r>
      <w:r w:rsidR="00750227">
        <w:rPr>
          <w:rFonts w:ascii="Times New Roman" w:hAnsi="Times New Roman"/>
          <w:sz w:val="24"/>
          <w:szCs w:val="24"/>
        </w:rPr>
        <w:t>gistrų centro direktoriaus 2012 </w:t>
      </w:r>
      <w:r w:rsidRPr="00A8609A">
        <w:rPr>
          <w:rFonts w:ascii="Times New Roman" w:hAnsi="Times New Roman"/>
          <w:sz w:val="24"/>
          <w:szCs w:val="24"/>
        </w:rPr>
        <w:t>m. gegužės 31 d. įsakymu Nr. V-159 „Dėl Elektroninio parašo taisyklių patvirtinimo“;</w:t>
      </w:r>
    </w:p>
    <w:p w14:paraId="6CB166C3" w14:textId="77777777" w:rsidR="00320B15" w:rsidRPr="00FD1B09" w:rsidRDefault="00320B15"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1</w:t>
      </w:r>
      <w:r w:rsidR="00E5444D" w:rsidRPr="00FD1B09">
        <w:rPr>
          <w:rFonts w:ascii="Times New Roman" w:hAnsi="Times New Roman"/>
          <w:sz w:val="24"/>
          <w:szCs w:val="24"/>
        </w:rPr>
        <w:t>8</w:t>
      </w:r>
      <w:r w:rsidRPr="00FD1B09">
        <w:rPr>
          <w:rFonts w:ascii="Times New Roman" w:hAnsi="Times New Roman"/>
          <w:sz w:val="24"/>
          <w:szCs w:val="24"/>
        </w:rPr>
        <w:t xml:space="preserve">.3. </w:t>
      </w:r>
      <w:r w:rsidR="008A52AE" w:rsidRPr="00FD1B09">
        <w:rPr>
          <w:rFonts w:ascii="Times New Roman" w:hAnsi="Times New Roman"/>
          <w:sz w:val="24"/>
          <w:szCs w:val="24"/>
        </w:rPr>
        <w:t>per E</w:t>
      </w:r>
      <w:r w:rsidRPr="00FD1B09">
        <w:rPr>
          <w:rFonts w:ascii="Times New Roman" w:hAnsi="Times New Roman"/>
          <w:sz w:val="24"/>
          <w:szCs w:val="24"/>
        </w:rPr>
        <w:t>. pristatymo sistemą.</w:t>
      </w:r>
    </w:p>
    <w:p w14:paraId="6CC03176" w14:textId="470BCA73" w:rsidR="00115AAA" w:rsidRPr="00FD1B09" w:rsidRDefault="00E5444D" w:rsidP="008704C2">
      <w:pPr>
        <w:tabs>
          <w:tab w:val="left" w:pos="1701"/>
        </w:tabs>
        <w:spacing w:line="343" w:lineRule="auto"/>
        <w:ind w:firstLine="1298"/>
        <w:jc w:val="both"/>
        <w:rPr>
          <w:rFonts w:ascii="Times New Roman" w:hAnsi="Times New Roman"/>
          <w:color w:val="000000"/>
          <w:sz w:val="24"/>
          <w:szCs w:val="24"/>
        </w:rPr>
      </w:pPr>
      <w:r w:rsidRPr="00FD1B09">
        <w:rPr>
          <w:rFonts w:ascii="Times New Roman" w:hAnsi="Times New Roman"/>
          <w:bCs/>
          <w:color w:val="000000"/>
          <w:sz w:val="24"/>
          <w:szCs w:val="24"/>
        </w:rPr>
        <w:t>19</w:t>
      </w:r>
      <w:r w:rsidR="006C626E" w:rsidRPr="00FD1B09">
        <w:rPr>
          <w:rFonts w:ascii="Times New Roman" w:hAnsi="Times New Roman"/>
          <w:bCs/>
          <w:color w:val="000000"/>
          <w:sz w:val="24"/>
          <w:szCs w:val="24"/>
        </w:rPr>
        <w:t xml:space="preserve">. </w:t>
      </w:r>
      <w:r w:rsidR="00E422BF" w:rsidRPr="00FD1B09">
        <w:rPr>
          <w:rFonts w:ascii="Times New Roman" w:hAnsi="Times New Roman"/>
          <w:color w:val="000000"/>
          <w:sz w:val="24"/>
          <w:szCs w:val="24"/>
        </w:rPr>
        <w:t xml:space="preserve">Paraiška su </w:t>
      </w:r>
      <w:r w:rsidR="0065347C" w:rsidRPr="00FD1B09">
        <w:rPr>
          <w:rFonts w:ascii="Times New Roman" w:hAnsi="Times New Roman"/>
          <w:color w:val="000000"/>
          <w:sz w:val="24"/>
          <w:szCs w:val="24"/>
        </w:rPr>
        <w:t>pridedamais dokumentais</w:t>
      </w:r>
      <w:r w:rsidR="00E422BF" w:rsidRPr="00FD1B09">
        <w:rPr>
          <w:rFonts w:ascii="Times New Roman" w:hAnsi="Times New Roman"/>
          <w:color w:val="000000"/>
          <w:sz w:val="24"/>
          <w:szCs w:val="24"/>
        </w:rPr>
        <w:t xml:space="preserve"> </w:t>
      </w:r>
      <w:r w:rsidR="00964C06" w:rsidRPr="00FD1B09">
        <w:rPr>
          <w:rFonts w:ascii="Times New Roman" w:hAnsi="Times New Roman"/>
          <w:color w:val="000000"/>
          <w:sz w:val="24"/>
          <w:szCs w:val="24"/>
        </w:rPr>
        <w:t>turi būti užpildyta lietuvių kalba kompiuteriu ir pasirašyta asmens, turinčio teisę veikti pareiškėjo v</w:t>
      </w:r>
      <w:r w:rsidR="00190967" w:rsidRPr="00FD1B09">
        <w:rPr>
          <w:rFonts w:ascii="Times New Roman" w:hAnsi="Times New Roman"/>
          <w:color w:val="000000"/>
          <w:sz w:val="24"/>
          <w:szCs w:val="24"/>
        </w:rPr>
        <w:t>ardu, nurodant vardą, pavardę,</w:t>
      </w:r>
      <w:r w:rsidR="00964C06" w:rsidRPr="00FD1B09">
        <w:rPr>
          <w:rFonts w:ascii="Times New Roman" w:hAnsi="Times New Roman"/>
          <w:color w:val="000000"/>
          <w:sz w:val="24"/>
          <w:szCs w:val="24"/>
        </w:rPr>
        <w:t xml:space="preserve"> pareigas</w:t>
      </w:r>
      <w:r w:rsidR="00190967" w:rsidRPr="00FD1B09">
        <w:rPr>
          <w:rFonts w:ascii="Times New Roman" w:hAnsi="Times New Roman"/>
          <w:color w:val="000000"/>
          <w:sz w:val="24"/>
          <w:szCs w:val="24"/>
        </w:rPr>
        <w:t xml:space="preserve">, </w:t>
      </w:r>
      <w:r w:rsidR="00964C06" w:rsidRPr="00FD1B09">
        <w:rPr>
          <w:rFonts w:ascii="Times New Roman" w:hAnsi="Times New Roman"/>
          <w:color w:val="000000"/>
          <w:sz w:val="24"/>
          <w:szCs w:val="24"/>
        </w:rPr>
        <w:t>i</w:t>
      </w:r>
      <w:r w:rsidR="00190967" w:rsidRPr="00FD1B09">
        <w:rPr>
          <w:rFonts w:ascii="Times New Roman" w:hAnsi="Times New Roman"/>
          <w:color w:val="000000"/>
          <w:sz w:val="24"/>
          <w:szCs w:val="24"/>
        </w:rPr>
        <w:t>r</w:t>
      </w:r>
      <w:r w:rsidR="00964C06" w:rsidRPr="00FD1B09">
        <w:rPr>
          <w:rFonts w:ascii="Times New Roman" w:hAnsi="Times New Roman"/>
          <w:color w:val="000000"/>
          <w:sz w:val="24"/>
          <w:szCs w:val="24"/>
        </w:rPr>
        <w:t xml:space="preserve"> patvirtinta antspaudu, jei tokį antspaudą </w:t>
      </w:r>
      <w:r w:rsidR="008A52AE" w:rsidRPr="00FD1B09">
        <w:rPr>
          <w:rFonts w:ascii="Times New Roman" w:hAnsi="Times New Roman"/>
          <w:color w:val="000000"/>
          <w:sz w:val="24"/>
          <w:szCs w:val="24"/>
        </w:rPr>
        <w:t xml:space="preserve">pareiškėjas </w:t>
      </w:r>
      <w:r w:rsidR="00964C06" w:rsidRPr="00FD1B09">
        <w:rPr>
          <w:rFonts w:ascii="Times New Roman" w:hAnsi="Times New Roman"/>
          <w:color w:val="000000"/>
          <w:sz w:val="24"/>
          <w:szCs w:val="24"/>
        </w:rPr>
        <w:t>privalo turėti, arba pasirašyta kvalifikuotu elektroniniu parašu, atitinkančiu 2014 m. liepos 23 d. Europos Parlamento</w:t>
      </w:r>
      <w:r w:rsidR="00190967" w:rsidRPr="00FD1B09">
        <w:rPr>
          <w:rFonts w:ascii="Times New Roman" w:hAnsi="Times New Roman"/>
          <w:color w:val="000000"/>
          <w:sz w:val="24"/>
          <w:szCs w:val="24"/>
        </w:rPr>
        <w:t xml:space="preserve"> ir Tarybos reglamente (ES) Nr. </w:t>
      </w:r>
      <w:r w:rsidR="00964C06" w:rsidRPr="00FD1B09">
        <w:rPr>
          <w:rFonts w:ascii="Times New Roman" w:hAnsi="Times New Roman"/>
          <w:color w:val="000000"/>
          <w:sz w:val="24"/>
          <w:szCs w:val="24"/>
        </w:rPr>
        <w:t>910/2014 dėl elektroninės atpažinties ir elektroninių operacijų patikimumo užtikrinimo paslaugų vidaus rinkoje, kuriuo panaikinama Direktyva 1999/93/E, nustatytus kvalifikuotam elektroniniam parašui keliamus reikalavimus. Ranka už</w:t>
      </w:r>
      <w:r w:rsidR="00C11167" w:rsidRPr="00FD1B09">
        <w:rPr>
          <w:rFonts w:ascii="Times New Roman" w:hAnsi="Times New Roman"/>
          <w:color w:val="000000"/>
          <w:sz w:val="24"/>
          <w:szCs w:val="24"/>
        </w:rPr>
        <w:t>pildyta paraiška nevertinama</w:t>
      </w:r>
      <w:r w:rsidR="00E16A33" w:rsidRPr="00FD1B09">
        <w:rPr>
          <w:rFonts w:ascii="Times New Roman" w:hAnsi="Times New Roman"/>
          <w:color w:val="000000"/>
          <w:sz w:val="24"/>
          <w:szCs w:val="24"/>
        </w:rPr>
        <w:t>.</w:t>
      </w:r>
    </w:p>
    <w:p w14:paraId="243667FE" w14:textId="1B84826B" w:rsidR="00115AAA" w:rsidRPr="00FD1B09" w:rsidRDefault="00E5444D" w:rsidP="008704C2">
      <w:pPr>
        <w:spacing w:line="343" w:lineRule="auto"/>
        <w:ind w:firstLine="1298"/>
        <w:jc w:val="both"/>
        <w:rPr>
          <w:rFonts w:ascii="Times New Roman" w:hAnsi="Times New Roman"/>
          <w:sz w:val="24"/>
        </w:rPr>
      </w:pPr>
      <w:r w:rsidRPr="00FD1B09">
        <w:rPr>
          <w:rFonts w:ascii="Times New Roman" w:hAnsi="Times New Roman"/>
          <w:sz w:val="24"/>
          <w:szCs w:val="24"/>
        </w:rPr>
        <w:t>20</w:t>
      </w:r>
      <w:r w:rsidR="00A963AB" w:rsidRPr="00FD1B09">
        <w:rPr>
          <w:rFonts w:ascii="Times New Roman" w:hAnsi="Times New Roman"/>
          <w:sz w:val="24"/>
          <w:szCs w:val="24"/>
        </w:rPr>
        <w:t>.</w:t>
      </w:r>
      <w:r w:rsidR="008502A8" w:rsidRPr="00FD1B09">
        <w:rPr>
          <w:rFonts w:ascii="Times New Roman" w:hAnsi="Times New Roman"/>
          <w:sz w:val="24"/>
          <w:szCs w:val="24"/>
        </w:rPr>
        <w:t xml:space="preserve"> </w:t>
      </w:r>
      <w:r w:rsidR="00115AAA" w:rsidRPr="00FD1B09">
        <w:rPr>
          <w:rFonts w:ascii="Times New Roman" w:hAnsi="Times New Roman"/>
          <w:sz w:val="24"/>
        </w:rPr>
        <w:t>Jeigu paraiškos teikiamos registruotu paštu ar per pašto kurjerį, pašto žymoje nu</w:t>
      </w:r>
      <w:r w:rsidR="00190967" w:rsidRPr="00FD1B09">
        <w:rPr>
          <w:rFonts w:ascii="Times New Roman" w:hAnsi="Times New Roman"/>
          <w:sz w:val="24"/>
        </w:rPr>
        <w:t>rodyta laiško išsiuntimo data (</w:t>
      </w:r>
      <w:r w:rsidR="00115AAA" w:rsidRPr="00FD1B09">
        <w:rPr>
          <w:rFonts w:ascii="Times New Roman" w:hAnsi="Times New Roman"/>
          <w:sz w:val="24"/>
        </w:rPr>
        <w:t>valanda</w:t>
      </w:r>
      <w:r w:rsidR="00190967" w:rsidRPr="00FD1B09">
        <w:rPr>
          <w:rFonts w:ascii="Times New Roman" w:hAnsi="Times New Roman"/>
          <w:sz w:val="24"/>
        </w:rPr>
        <w:t>)</w:t>
      </w:r>
      <w:r w:rsidR="00115AAA" w:rsidRPr="00FD1B09">
        <w:rPr>
          <w:rFonts w:ascii="Times New Roman" w:hAnsi="Times New Roman"/>
          <w:sz w:val="24"/>
        </w:rPr>
        <w:t xml:space="preserve"> turi būti ne vėlesnė, kaip </w:t>
      </w:r>
      <w:r w:rsidR="0056149C" w:rsidRPr="00FD1B09">
        <w:rPr>
          <w:rFonts w:ascii="Times New Roman" w:hAnsi="Times New Roman"/>
          <w:sz w:val="24"/>
        </w:rPr>
        <w:t xml:space="preserve">skelbime </w:t>
      </w:r>
      <w:r w:rsidR="00115AAA" w:rsidRPr="00FD1B09">
        <w:rPr>
          <w:rFonts w:ascii="Times New Roman" w:hAnsi="Times New Roman"/>
          <w:sz w:val="24"/>
        </w:rPr>
        <w:t xml:space="preserve">nurodyta galutinė paraiškų pateikimo data. </w:t>
      </w:r>
    </w:p>
    <w:p w14:paraId="564032F2" w14:textId="504B2E55" w:rsidR="00A05BBD" w:rsidRPr="00FD1B09" w:rsidRDefault="00E5444D" w:rsidP="008704C2">
      <w:pPr>
        <w:spacing w:line="343" w:lineRule="auto"/>
        <w:ind w:firstLine="1298"/>
        <w:jc w:val="both"/>
        <w:rPr>
          <w:rFonts w:ascii="Times New Roman" w:hAnsi="Times New Roman"/>
          <w:sz w:val="24"/>
        </w:rPr>
      </w:pPr>
      <w:r w:rsidRPr="00FD1B09">
        <w:rPr>
          <w:rFonts w:ascii="Times New Roman" w:hAnsi="Times New Roman"/>
          <w:sz w:val="24"/>
          <w:szCs w:val="24"/>
        </w:rPr>
        <w:t>21</w:t>
      </w:r>
      <w:r w:rsidR="00A963AB" w:rsidRPr="00FD1B09">
        <w:rPr>
          <w:rFonts w:ascii="Times New Roman" w:hAnsi="Times New Roman"/>
          <w:sz w:val="24"/>
          <w:szCs w:val="24"/>
        </w:rPr>
        <w:t>.</w:t>
      </w:r>
      <w:r w:rsidR="00A05BBD" w:rsidRPr="00FD1B09">
        <w:rPr>
          <w:rFonts w:ascii="Times New Roman" w:hAnsi="Times New Roman"/>
          <w:sz w:val="24"/>
          <w:szCs w:val="24"/>
        </w:rPr>
        <w:t xml:space="preserve"> Paraiška turi būti pateikta iki skelbime nustatyto termino paskutinės dienos (valandos) imtinai.</w:t>
      </w:r>
    </w:p>
    <w:p w14:paraId="77EF462D" w14:textId="26CC1CF2" w:rsidR="00964C06" w:rsidRPr="00FD1B09" w:rsidRDefault="00E5444D" w:rsidP="008704C2">
      <w:pPr>
        <w:spacing w:line="343" w:lineRule="auto"/>
        <w:ind w:firstLine="1298"/>
        <w:jc w:val="both"/>
        <w:rPr>
          <w:rFonts w:ascii="Times New Roman" w:hAnsi="Times New Roman"/>
          <w:sz w:val="24"/>
        </w:rPr>
      </w:pPr>
      <w:r w:rsidRPr="00FD1B09">
        <w:rPr>
          <w:rFonts w:ascii="Times New Roman" w:hAnsi="Times New Roman"/>
          <w:sz w:val="24"/>
        </w:rPr>
        <w:t>22</w:t>
      </w:r>
      <w:r w:rsidR="00A963AB" w:rsidRPr="00FD1B09">
        <w:rPr>
          <w:rFonts w:ascii="Times New Roman" w:hAnsi="Times New Roman"/>
          <w:sz w:val="24"/>
        </w:rPr>
        <w:t>.</w:t>
      </w:r>
      <w:r w:rsidR="00115AAA" w:rsidRPr="00FD1B09">
        <w:rPr>
          <w:rFonts w:ascii="Times New Roman" w:hAnsi="Times New Roman"/>
          <w:sz w:val="24"/>
        </w:rPr>
        <w:t xml:space="preserve"> Paraiškos</w:t>
      </w:r>
      <w:r w:rsidR="004E4DE4" w:rsidRPr="00FD1B09">
        <w:rPr>
          <w:rFonts w:ascii="Times New Roman" w:hAnsi="Times New Roman"/>
          <w:sz w:val="24"/>
        </w:rPr>
        <w:t>,</w:t>
      </w:r>
      <w:r w:rsidR="00115AAA" w:rsidRPr="00FD1B09">
        <w:rPr>
          <w:rFonts w:ascii="Times New Roman" w:hAnsi="Times New Roman"/>
          <w:sz w:val="24"/>
        </w:rPr>
        <w:t xml:space="preserve"> gautos po nustatyt</w:t>
      </w:r>
      <w:r w:rsidR="004E4DE4" w:rsidRPr="00FD1B09">
        <w:rPr>
          <w:rFonts w:ascii="Times New Roman" w:hAnsi="Times New Roman"/>
          <w:sz w:val="24"/>
        </w:rPr>
        <w:t>os datos a</w:t>
      </w:r>
      <w:r w:rsidR="00115AAA" w:rsidRPr="00FD1B09">
        <w:rPr>
          <w:rFonts w:ascii="Times New Roman" w:hAnsi="Times New Roman"/>
          <w:sz w:val="24"/>
        </w:rPr>
        <w:t>r</w:t>
      </w:r>
      <w:r w:rsidR="004E4DE4" w:rsidRPr="00FD1B09">
        <w:rPr>
          <w:rFonts w:ascii="Times New Roman" w:hAnsi="Times New Roman"/>
          <w:sz w:val="24"/>
        </w:rPr>
        <w:t xml:space="preserve"> pateiktos</w:t>
      </w:r>
      <w:r w:rsidR="00115AAA" w:rsidRPr="00FD1B09">
        <w:rPr>
          <w:rFonts w:ascii="Times New Roman" w:hAnsi="Times New Roman"/>
          <w:sz w:val="24"/>
        </w:rPr>
        <w:t xml:space="preserve"> kitais būdais</w:t>
      </w:r>
      <w:r w:rsidR="004E4DE4" w:rsidRPr="00FD1B09">
        <w:rPr>
          <w:rFonts w:ascii="Times New Roman" w:hAnsi="Times New Roman"/>
          <w:sz w:val="24"/>
        </w:rPr>
        <w:t xml:space="preserve"> ar </w:t>
      </w:r>
      <w:r w:rsidR="00115AAA" w:rsidRPr="00FD1B09">
        <w:rPr>
          <w:rFonts w:ascii="Times New Roman" w:hAnsi="Times New Roman"/>
          <w:sz w:val="24"/>
        </w:rPr>
        <w:t xml:space="preserve">kitais adresais, </w:t>
      </w:r>
      <w:r w:rsidR="004E4DE4" w:rsidRPr="00FD1B09">
        <w:rPr>
          <w:rFonts w:ascii="Times New Roman" w:hAnsi="Times New Roman"/>
          <w:sz w:val="24"/>
        </w:rPr>
        <w:t xml:space="preserve">nei nurodyta skelbime, </w:t>
      </w:r>
      <w:r w:rsidR="00115AAA" w:rsidRPr="00FD1B09">
        <w:rPr>
          <w:rFonts w:ascii="Times New Roman" w:hAnsi="Times New Roman"/>
          <w:sz w:val="24"/>
        </w:rPr>
        <w:t>nevertinamos. Pareiškėjui apie tai pranešama raštu per 5 darbo dienas nuo paraiškos gavimo.</w:t>
      </w:r>
    </w:p>
    <w:p w14:paraId="31642B81" w14:textId="77777777" w:rsidR="00115AAA" w:rsidRPr="00FD1B09" w:rsidRDefault="00E5444D" w:rsidP="008704C2">
      <w:pPr>
        <w:tabs>
          <w:tab w:val="left" w:pos="1276"/>
          <w:tab w:val="left" w:pos="1418"/>
        </w:tabs>
        <w:spacing w:line="343" w:lineRule="auto"/>
        <w:ind w:firstLine="1298"/>
        <w:jc w:val="both"/>
        <w:rPr>
          <w:rFonts w:ascii="Times New Roman" w:hAnsi="Times New Roman"/>
          <w:color w:val="000000"/>
          <w:sz w:val="24"/>
          <w:szCs w:val="24"/>
        </w:rPr>
      </w:pPr>
      <w:r w:rsidRPr="00FD1B09">
        <w:rPr>
          <w:rFonts w:ascii="Times New Roman" w:hAnsi="Times New Roman"/>
          <w:bCs/>
          <w:color w:val="000000"/>
          <w:sz w:val="24"/>
          <w:szCs w:val="24"/>
        </w:rPr>
        <w:t>23</w:t>
      </w:r>
      <w:r w:rsidR="00115AAA" w:rsidRPr="00FD1B09">
        <w:rPr>
          <w:rFonts w:ascii="Times New Roman" w:hAnsi="Times New Roman"/>
          <w:bCs/>
          <w:color w:val="000000"/>
          <w:sz w:val="24"/>
          <w:szCs w:val="24"/>
        </w:rPr>
        <w:t xml:space="preserve">. </w:t>
      </w:r>
      <w:r w:rsidR="00115AAA" w:rsidRPr="00FD1B09">
        <w:rPr>
          <w:rFonts w:ascii="Times New Roman" w:hAnsi="Times New Roman"/>
          <w:color w:val="000000"/>
          <w:sz w:val="24"/>
          <w:szCs w:val="24"/>
        </w:rPr>
        <w:t xml:space="preserve">Pareiškėjas </w:t>
      </w:r>
      <w:r w:rsidR="00750227" w:rsidRPr="00FD1B09">
        <w:rPr>
          <w:rFonts w:ascii="Times New Roman" w:hAnsi="Times New Roman"/>
          <w:color w:val="000000"/>
          <w:sz w:val="24"/>
          <w:szCs w:val="24"/>
        </w:rPr>
        <w:t>S</w:t>
      </w:r>
      <w:r w:rsidR="00115AAA" w:rsidRPr="00FD1B09">
        <w:rPr>
          <w:rFonts w:ascii="Times New Roman" w:hAnsi="Times New Roman"/>
          <w:color w:val="000000" w:themeColor="text1"/>
          <w:sz w:val="24"/>
        </w:rPr>
        <w:t xml:space="preserve">avivaldybės administracijai </w:t>
      </w:r>
      <w:r w:rsidR="00115AAA" w:rsidRPr="00FD1B09">
        <w:rPr>
          <w:rFonts w:ascii="Times New Roman" w:hAnsi="Times New Roman"/>
          <w:color w:val="000000"/>
          <w:sz w:val="24"/>
          <w:szCs w:val="24"/>
        </w:rPr>
        <w:t>kartu su paraiška privalo pateikti šiuos dokumentus:</w:t>
      </w:r>
    </w:p>
    <w:p w14:paraId="6AE5B0C7" w14:textId="77777777" w:rsidR="00115AAA" w:rsidRPr="00FD1B09" w:rsidRDefault="00E5444D" w:rsidP="008704C2">
      <w:pPr>
        <w:tabs>
          <w:tab w:val="left" w:pos="426"/>
          <w:tab w:val="left" w:pos="851"/>
          <w:tab w:val="left" w:pos="1134"/>
          <w:tab w:val="left" w:pos="1418"/>
          <w:tab w:val="left" w:pos="1560"/>
          <w:tab w:val="left" w:pos="1843"/>
          <w:tab w:val="left" w:pos="1985"/>
        </w:tabs>
        <w:spacing w:line="343" w:lineRule="auto"/>
        <w:ind w:firstLine="1298"/>
        <w:jc w:val="both"/>
        <w:rPr>
          <w:rFonts w:ascii="Times New Roman" w:hAnsi="Times New Roman"/>
          <w:color w:val="000000"/>
          <w:sz w:val="24"/>
          <w:szCs w:val="24"/>
        </w:rPr>
      </w:pPr>
      <w:r w:rsidRPr="00FD1B09">
        <w:rPr>
          <w:rFonts w:ascii="Times New Roman" w:hAnsi="Times New Roman"/>
          <w:color w:val="000000"/>
          <w:sz w:val="24"/>
          <w:szCs w:val="24"/>
        </w:rPr>
        <w:t>23</w:t>
      </w:r>
      <w:r w:rsidR="00115AAA" w:rsidRPr="00FD1B09">
        <w:rPr>
          <w:rFonts w:ascii="Times New Roman" w:hAnsi="Times New Roman"/>
          <w:color w:val="000000"/>
          <w:sz w:val="24"/>
          <w:szCs w:val="24"/>
        </w:rPr>
        <w:t>.1.</w:t>
      </w:r>
      <w:r w:rsidR="00115AAA" w:rsidRPr="00FD1B09">
        <w:rPr>
          <w:rFonts w:ascii="Times New Roman" w:hAnsi="Times New Roman"/>
          <w:color w:val="000000"/>
          <w:sz w:val="24"/>
          <w:szCs w:val="24"/>
        </w:rPr>
        <w:tab/>
        <w:t>organizacijos</w:t>
      </w:r>
      <w:r w:rsidR="004E4DE4" w:rsidRPr="00FD1B09">
        <w:rPr>
          <w:rFonts w:ascii="Times New Roman" w:hAnsi="Times New Roman"/>
          <w:color w:val="000000"/>
          <w:sz w:val="24"/>
          <w:szCs w:val="24"/>
        </w:rPr>
        <w:t xml:space="preserve"> (</w:t>
      </w:r>
      <w:r w:rsidR="00A05BBD" w:rsidRPr="00FD1B09">
        <w:rPr>
          <w:rFonts w:ascii="Times New Roman" w:hAnsi="Times New Roman"/>
          <w:color w:val="000000"/>
          <w:sz w:val="24"/>
          <w:szCs w:val="24"/>
        </w:rPr>
        <w:t>įstaigos</w:t>
      </w:r>
      <w:r w:rsidR="004E4DE4" w:rsidRPr="00FD1B09">
        <w:rPr>
          <w:rFonts w:ascii="Times New Roman" w:hAnsi="Times New Roman"/>
          <w:color w:val="000000"/>
          <w:sz w:val="24"/>
          <w:szCs w:val="24"/>
        </w:rPr>
        <w:t>)</w:t>
      </w:r>
      <w:r w:rsidR="008502A8" w:rsidRPr="00FD1B09">
        <w:rPr>
          <w:rFonts w:ascii="Times New Roman" w:hAnsi="Times New Roman"/>
          <w:color w:val="000000"/>
          <w:sz w:val="24"/>
          <w:szCs w:val="24"/>
        </w:rPr>
        <w:t xml:space="preserve"> steigimo dokumentų (pvz.</w:t>
      </w:r>
      <w:r w:rsidR="004E4DE4" w:rsidRPr="00FD1B09">
        <w:rPr>
          <w:rFonts w:ascii="Times New Roman" w:hAnsi="Times New Roman"/>
          <w:color w:val="000000"/>
          <w:sz w:val="24"/>
          <w:szCs w:val="24"/>
        </w:rPr>
        <w:t>,</w:t>
      </w:r>
      <w:r w:rsidR="00115AAA" w:rsidRPr="00FD1B09">
        <w:rPr>
          <w:rFonts w:ascii="Times New Roman" w:hAnsi="Times New Roman"/>
          <w:color w:val="000000"/>
          <w:sz w:val="24"/>
          <w:szCs w:val="24"/>
        </w:rPr>
        <w:t xml:space="preserve"> įstatų ar įstatams prilygstančių steigimo dokumentų</w:t>
      </w:r>
      <w:r w:rsidR="008502A8" w:rsidRPr="00FD1B09">
        <w:rPr>
          <w:rFonts w:ascii="Times New Roman" w:hAnsi="Times New Roman"/>
          <w:color w:val="000000"/>
          <w:sz w:val="24"/>
          <w:szCs w:val="24"/>
        </w:rPr>
        <w:t>) kopijas</w:t>
      </w:r>
      <w:r w:rsidR="00115AAA" w:rsidRPr="00FD1B09">
        <w:rPr>
          <w:rFonts w:ascii="Times New Roman" w:hAnsi="Times New Roman"/>
          <w:color w:val="000000"/>
          <w:sz w:val="24"/>
          <w:szCs w:val="24"/>
        </w:rPr>
        <w:t>;</w:t>
      </w:r>
    </w:p>
    <w:p w14:paraId="08BBB5FC" w14:textId="77777777" w:rsidR="00115AAA" w:rsidRPr="00FD1B09" w:rsidRDefault="00E5444D" w:rsidP="008704C2">
      <w:pPr>
        <w:tabs>
          <w:tab w:val="left" w:pos="426"/>
          <w:tab w:val="left" w:pos="851"/>
          <w:tab w:val="left" w:pos="1134"/>
          <w:tab w:val="left" w:pos="1418"/>
          <w:tab w:val="left" w:pos="1560"/>
          <w:tab w:val="left" w:pos="1843"/>
          <w:tab w:val="left" w:pos="1985"/>
        </w:tabs>
        <w:spacing w:line="343" w:lineRule="auto"/>
        <w:ind w:firstLine="1298"/>
        <w:jc w:val="both"/>
        <w:rPr>
          <w:rFonts w:ascii="Times New Roman" w:hAnsi="Times New Roman"/>
          <w:color w:val="000000"/>
          <w:sz w:val="24"/>
          <w:szCs w:val="24"/>
        </w:rPr>
      </w:pPr>
      <w:r w:rsidRPr="00FD1B09">
        <w:rPr>
          <w:rFonts w:ascii="Times New Roman" w:hAnsi="Times New Roman"/>
          <w:color w:val="000000"/>
          <w:sz w:val="24"/>
          <w:szCs w:val="24"/>
        </w:rPr>
        <w:t>23</w:t>
      </w:r>
      <w:r w:rsidR="004E4DE4" w:rsidRPr="00FD1B09">
        <w:rPr>
          <w:rFonts w:ascii="Times New Roman" w:hAnsi="Times New Roman"/>
          <w:color w:val="000000"/>
          <w:sz w:val="24"/>
          <w:szCs w:val="24"/>
        </w:rPr>
        <w:t>.2.</w:t>
      </w:r>
      <w:r w:rsidR="004E4DE4" w:rsidRPr="00FD1B09">
        <w:rPr>
          <w:rFonts w:ascii="Times New Roman" w:hAnsi="Times New Roman"/>
          <w:color w:val="000000"/>
          <w:sz w:val="24"/>
          <w:szCs w:val="24"/>
        </w:rPr>
        <w:tab/>
        <w:t>jei a</w:t>
      </w:r>
      <w:r w:rsidR="00115AAA" w:rsidRPr="00FD1B09">
        <w:rPr>
          <w:rFonts w:ascii="Times New Roman" w:hAnsi="Times New Roman"/>
          <w:color w:val="000000"/>
          <w:sz w:val="24"/>
          <w:szCs w:val="24"/>
        </w:rPr>
        <w:t>trankoje dalyvaujančiam pareiškėjui atstovauja ne jo vadovas</w:t>
      </w:r>
      <w:r w:rsidR="009E5EE9" w:rsidRPr="00FD1B09">
        <w:rPr>
          <w:rFonts w:ascii="Times New Roman" w:hAnsi="Times New Roman"/>
          <w:color w:val="000000"/>
          <w:sz w:val="24"/>
          <w:szCs w:val="24"/>
        </w:rPr>
        <w:t>,</w:t>
      </w:r>
      <w:r w:rsidR="00115AAA" w:rsidRPr="00FD1B09">
        <w:rPr>
          <w:rFonts w:ascii="Times New Roman" w:hAnsi="Times New Roman"/>
          <w:color w:val="000000"/>
          <w:sz w:val="24"/>
          <w:szCs w:val="24"/>
        </w:rPr>
        <w:t xml:space="preserve"> – dokumentą, patvirtinantį asmens teisę veikti atrankoje dalyvaujančio pareiškėjo vardu;</w:t>
      </w:r>
    </w:p>
    <w:p w14:paraId="24414968" w14:textId="77777777" w:rsidR="00115AAA" w:rsidRPr="00A8609A" w:rsidRDefault="00E5444D" w:rsidP="008704C2">
      <w:pPr>
        <w:tabs>
          <w:tab w:val="left" w:pos="426"/>
          <w:tab w:val="left" w:pos="851"/>
          <w:tab w:val="left" w:pos="1134"/>
          <w:tab w:val="left" w:pos="1418"/>
          <w:tab w:val="left" w:pos="1560"/>
          <w:tab w:val="left" w:pos="1843"/>
          <w:tab w:val="left" w:pos="1985"/>
        </w:tabs>
        <w:spacing w:line="343" w:lineRule="auto"/>
        <w:ind w:firstLine="1298"/>
        <w:jc w:val="both"/>
        <w:rPr>
          <w:rFonts w:ascii="Times New Roman" w:hAnsi="Times New Roman"/>
          <w:color w:val="000000"/>
          <w:sz w:val="24"/>
          <w:szCs w:val="24"/>
        </w:rPr>
      </w:pPr>
      <w:r w:rsidRPr="00FD1B09">
        <w:rPr>
          <w:rFonts w:ascii="Times New Roman" w:hAnsi="Times New Roman"/>
          <w:color w:val="000000"/>
          <w:sz w:val="24"/>
          <w:szCs w:val="24"/>
        </w:rPr>
        <w:t>23</w:t>
      </w:r>
      <w:r w:rsidR="00115AAA" w:rsidRPr="00FD1B09">
        <w:rPr>
          <w:rFonts w:ascii="Times New Roman" w:hAnsi="Times New Roman"/>
          <w:color w:val="000000"/>
          <w:sz w:val="24"/>
          <w:szCs w:val="24"/>
        </w:rPr>
        <w:t>.3.</w:t>
      </w:r>
      <w:r w:rsidR="00115AAA" w:rsidRPr="00FD1B09">
        <w:rPr>
          <w:rFonts w:ascii="Times New Roman" w:hAnsi="Times New Roman"/>
          <w:color w:val="000000"/>
          <w:sz w:val="24"/>
          <w:szCs w:val="24"/>
        </w:rPr>
        <w:tab/>
      </w:r>
      <w:r w:rsidR="009E5EE9" w:rsidRPr="00FD1B09">
        <w:rPr>
          <w:rFonts w:ascii="Times New Roman" w:hAnsi="Times New Roman"/>
          <w:color w:val="000000"/>
          <w:sz w:val="24"/>
          <w:szCs w:val="24"/>
        </w:rPr>
        <w:t xml:space="preserve">savo </w:t>
      </w:r>
      <w:r w:rsidR="00115AAA" w:rsidRPr="00FD1B09">
        <w:rPr>
          <w:rFonts w:ascii="Times New Roman" w:hAnsi="Times New Roman"/>
          <w:color w:val="000000"/>
          <w:sz w:val="24"/>
          <w:szCs w:val="24"/>
        </w:rPr>
        <w:t>darbuotojų</w:t>
      </w:r>
      <w:r w:rsidR="00750227" w:rsidRPr="00FD1B09">
        <w:rPr>
          <w:rFonts w:ascii="Times New Roman" w:hAnsi="Times New Roman"/>
          <w:color w:val="000000"/>
          <w:sz w:val="24"/>
          <w:szCs w:val="24"/>
        </w:rPr>
        <w:t>, ketinamų pasitelkti paslaugoms teikti</w:t>
      </w:r>
      <w:r w:rsidR="00F81996" w:rsidRPr="00FD1B09">
        <w:rPr>
          <w:rFonts w:ascii="Times New Roman" w:hAnsi="Times New Roman"/>
          <w:color w:val="000000"/>
          <w:sz w:val="24"/>
          <w:szCs w:val="24"/>
        </w:rPr>
        <w:t>,</w:t>
      </w:r>
      <w:r w:rsidR="00115AAA" w:rsidRPr="00FD1B09">
        <w:rPr>
          <w:rFonts w:ascii="Times New Roman" w:hAnsi="Times New Roman"/>
          <w:color w:val="000000"/>
          <w:sz w:val="24"/>
          <w:szCs w:val="24"/>
        </w:rPr>
        <w:t xml:space="preserve"> išsilavinimą ir kvalifikaciją įrodančių dokumentų (pvz.</w:t>
      </w:r>
      <w:r w:rsidR="009E5EE9" w:rsidRPr="00FD1B09">
        <w:rPr>
          <w:rFonts w:ascii="Times New Roman" w:hAnsi="Times New Roman"/>
          <w:color w:val="000000"/>
          <w:sz w:val="24"/>
          <w:szCs w:val="24"/>
        </w:rPr>
        <w:t>,</w:t>
      </w:r>
      <w:r w:rsidR="00115AAA" w:rsidRPr="00FD1B09">
        <w:rPr>
          <w:rFonts w:ascii="Times New Roman" w:hAnsi="Times New Roman"/>
          <w:color w:val="000000"/>
          <w:sz w:val="24"/>
          <w:szCs w:val="24"/>
        </w:rPr>
        <w:t xml:space="preserve"> diplomų, kvalifikacinių ir (ar) mokymų baigimo pažymėjimų, gyvenimo aprašymų ir kt.) kopijas;</w:t>
      </w:r>
    </w:p>
    <w:p w14:paraId="77A9F1D8" w14:textId="77777777" w:rsidR="00115AAA" w:rsidRPr="00A8609A" w:rsidRDefault="00E5444D" w:rsidP="008704C2">
      <w:pPr>
        <w:tabs>
          <w:tab w:val="left" w:pos="426"/>
          <w:tab w:val="left" w:pos="567"/>
          <w:tab w:val="left" w:pos="851"/>
          <w:tab w:val="left" w:pos="1134"/>
          <w:tab w:val="left" w:pos="1418"/>
          <w:tab w:val="left" w:pos="1843"/>
          <w:tab w:val="left" w:pos="1985"/>
        </w:tabs>
        <w:spacing w:line="343" w:lineRule="auto"/>
        <w:ind w:firstLine="1298"/>
        <w:jc w:val="both"/>
        <w:rPr>
          <w:rFonts w:ascii="Times New Roman" w:hAnsi="Times New Roman"/>
          <w:color w:val="000000"/>
          <w:sz w:val="24"/>
          <w:szCs w:val="24"/>
        </w:rPr>
      </w:pPr>
      <w:r>
        <w:rPr>
          <w:rFonts w:ascii="Times New Roman" w:hAnsi="Times New Roman"/>
          <w:color w:val="000000"/>
          <w:sz w:val="24"/>
          <w:szCs w:val="24"/>
        </w:rPr>
        <w:t>23</w:t>
      </w:r>
      <w:r w:rsidR="00115AAA" w:rsidRPr="00A8609A">
        <w:rPr>
          <w:rFonts w:ascii="Times New Roman" w:hAnsi="Times New Roman"/>
          <w:color w:val="000000"/>
          <w:sz w:val="24"/>
          <w:szCs w:val="24"/>
        </w:rPr>
        <w:t>.4.</w:t>
      </w:r>
      <w:r w:rsidR="00115AAA" w:rsidRPr="00A8609A">
        <w:rPr>
          <w:rFonts w:ascii="Times New Roman" w:hAnsi="Times New Roman"/>
          <w:color w:val="000000"/>
          <w:sz w:val="24"/>
          <w:szCs w:val="24"/>
        </w:rPr>
        <w:tab/>
        <w:t>dokumento, pagrindžiančio teisę naudotis patalpomis, kuriose būtų vykdomos veiklos, kopiją;</w:t>
      </w:r>
    </w:p>
    <w:p w14:paraId="4DAFEE38" w14:textId="77777777" w:rsidR="00115AAA" w:rsidRPr="00A8609A" w:rsidRDefault="00E5444D" w:rsidP="008704C2">
      <w:pPr>
        <w:spacing w:line="343" w:lineRule="auto"/>
        <w:ind w:firstLine="1298"/>
        <w:jc w:val="both"/>
        <w:rPr>
          <w:rFonts w:ascii="Times New Roman" w:hAnsi="Times New Roman"/>
          <w:sz w:val="24"/>
        </w:rPr>
      </w:pPr>
      <w:r>
        <w:rPr>
          <w:rFonts w:ascii="Times New Roman" w:hAnsi="Times New Roman"/>
          <w:sz w:val="24"/>
        </w:rPr>
        <w:t>23</w:t>
      </w:r>
      <w:r w:rsidR="00115AAA" w:rsidRPr="00A8609A">
        <w:rPr>
          <w:rFonts w:ascii="Times New Roman" w:hAnsi="Times New Roman"/>
          <w:sz w:val="24"/>
        </w:rPr>
        <w:t xml:space="preserve">.5. </w:t>
      </w:r>
      <w:r w:rsidR="009E5EE9" w:rsidRPr="00A8609A">
        <w:rPr>
          <w:rFonts w:ascii="Times New Roman" w:hAnsi="Times New Roman"/>
          <w:sz w:val="24"/>
        </w:rPr>
        <w:t>pareiškėjo vadovo ar jo įgalioto asmens</w:t>
      </w:r>
      <w:r w:rsidR="00115AAA" w:rsidRPr="00A8609A">
        <w:rPr>
          <w:rFonts w:ascii="Times New Roman" w:hAnsi="Times New Roman"/>
          <w:sz w:val="24"/>
        </w:rPr>
        <w:t xml:space="preserve"> pasirašytą laisvos formos pažymą, kad:</w:t>
      </w:r>
    </w:p>
    <w:p w14:paraId="7152B2D5" w14:textId="77777777" w:rsidR="00115AAA" w:rsidRPr="00A8609A" w:rsidRDefault="00E5444D" w:rsidP="008704C2">
      <w:pPr>
        <w:spacing w:line="343" w:lineRule="auto"/>
        <w:ind w:firstLine="1298"/>
        <w:jc w:val="both"/>
        <w:rPr>
          <w:rFonts w:ascii="Times New Roman" w:hAnsi="Times New Roman"/>
          <w:sz w:val="24"/>
        </w:rPr>
      </w:pPr>
      <w:r>
        <w:rPr>
          <w:rFonts w:ascii="Times New Roman" w:hAnsi="Times New Roman"/>
          <w:sz w:val="24"/>
        </w:rPr>
        <w:t>23</w:t>
      </w:r>
      <w:r w:rsidR="00115AAA" w:rsidRPr="00A8609A">
        <w:rPr>
          <w:rFonts w:ascii="Times New Roman" w:hAnsi="Times New Roman"/>
          <w:sz w:val="24"/>
        </w:rPr>
        <w:t xml:space="preserve">.5.1. </w:t>
      </w:r>
      <w:r w:rsidR="009E5EE9" w:rsidRPr="00A8609A">
        <w:rPr>
          <w:rFonts w:ascii="Times New Roman" w:hAnsi="Times New Roman"/>
          <w:sz w:val="24"/>
        </w:rPr>
        <w:t xml:space="preserve">pareiškėjui </w:t>
      </w:r>
      <w:r w:rsidR="00115AAA" w:rsidRPr="00A8609A">
        <w:rPr>
          <w:rFonts w:ascii="Times New Roman" w:hAnsi="Times New Roman"/>
          <w:sz w:val="24"/>
        </w:rPr>
        <w:t>nėra iškelta byla dėl bankroto arba restruktūrizavimo, nėra pradėtas ikiteisminis tyrimas dėl ūkinės komercinės veiklos arba ji</w:t>
      </w:r>
      <w:r w:rsidR="009E5EE9" w:rsidRPr="00A8609A">
        <w:rPr>
          <w:rFonts w:ascii="Times New Roman" w:hAnsi="Times New Roman"/>
          <w:sz w:val="24"/>
        </w:rPr>
        <w:t>s</w:t>
      </w:r>
      <w:r w:rsidR="00115AAA" w:rsidRPr="00A8609A">
        <w:rPr>
          <w:rFonts w:ascii="Times New Roman" w:hAnsi="Times New Roman"/>
          <w:sz w:val="24"/>
        </w:rPr>
        <w:t xml:space="preserve"> nėra likviduojama</w:t>
      </w:r>
      <w:r w:rsidR="009E5EE9" w:rsidRPr="00A8609A">
        <w:rPr>
          <w:rFonts w:ascii="Times New Roman" w:hAnsi="Times New Roman"/>
          <w:sz w:val="24"/>
        </w:rPr>
        <w:t>s</w:t>
      </w:r>
      <w:r w:rsidR="00115AAA" w:rsidRPr="00A8609A">
        <w:rPr>
          <w:rFonts w:ascii="Times New Roman" w:hAnsi="Times New Roman"/>
          <w:sz w:val="24"/>
        </w:rPr>
        <w:t>, nėra priimtas kreditorių susirinkimo nutarimas bankroto procedūras vykdyti ne teismo tvarka;</w:t>
      </w:r>
    </w:p>
    <w:p w14:paraId="0CA38314" w14:textId="77777777" w:rsidR="00115AAA" w:rsidRPr="00A8609A" w:rsidRDefault="00E5444D" w:rsidP="008704C2">
      <w:pPr>
        <w:spacing w:line="343" w:lineRule="auto"/>
        <w:ind w:firstLine="1298"/>
        <w:jc w:val="both"/>
        <w:rPr>
          <w:rFonts w:ascii="Times New Roman" w:hAnsi="Times New Roman"/>
          <w:sz w:val="24"/>
        </w:rPr>
      </w:pPr>
      <w:r>
        <w:rPr>
          <w:rFonts w:ascii="Times New Roman" w:hAnsi="Times New Roman"/>
          <w:sz w:val="24"/>
        </w:rPr>
        <w:t>23</w:t>
      </w:r>
      <w:r w:rsidR="00115AAA" w:rsidRPr="00A8609A">
        <w:rPr>
          <w:rFonts w:ascii="Times New Roman" w:hAnsi="Times New Roman"/>
          <w:sz w:val="24"/>
        </w:rPr>
        <w:t xml:space="preserve">.5.2. nėra įsiteisėjęs teismo sprendimas </w:t>
      </w:r>
      <w:r w:rsidR="009E5EE9" w:rsidRPr="00A8609A">
        <w:rPr>
          <w:rFonts w:ascii="Times New Roman" w:hAnsi="Times New Roman"/>
          <w:sz w:val="24"/>
        </w:rPr>
        <w:t>dėl paramos, skirtos pareiškėjui iš Europos Sąjungos ir (arba) Lietuvos Respublikos biudžeto lėšų, naudojimo pažeidimo;</w:t>
      </w:r>
    </w:p>
    <w:p w14:paraId="77E846BE" w14:textId="77777777" w:rsidR="00CC5D35" w:rsidRDefault="00E5444D" w:rsidP="008704C2">
      <w:pPr>
        <w:tabs>
          <w:tab w:val="left" w:pos="1276"/>
          <w:tab w:val="left" w:pos="1418"/>
        </w:tabs>
        <w:spacing w:line="343" w:lineRule="auto"/>
        <w:ind w:firstLine="1298"/>
        <w:jc w:val="both"/>
        <w:rPr>
          <w:rFonts w:ascii="Times New Roman" w:hAnsi="Times New Roman"/>
          <w:bCs/>
          <w:color w:val="000000"/>
          <w:sz w:val="24"/>
        </w:rPr>
      </w:pPr>
      <w:r>
        <w:rPr>
          <w:rFonts w:ascii="Times New Roman" w:hAnsi="Times New Roman"/>
          <w:bCs/>
          <w:color w:val="000000"/>
          <w:sz w:val="24"/>
        </w:rPr>
        <w:t>23</w:t>
      </w:r>
      <w:r w:rsidR="009E5EE9" w:rsidRPr="00A8609A">
        <w:rPr>
          <w:rFonts w:ascii="Times New Roman" w:hAnsi="Times New Roman"/>
          <w:bCs/>
          <w:color w:val="000000"/>
          <w:sz w:val="24"/>
        </w:rPr>
        <w:t>.6. d</w:t>
      </w:r>
      <w:r w:rsidR="00CC5D35" w:rsidRPr="00A8609A">
        <w:rPr>
          <w:rFonts w:ascii="Times New Roman" w:hAnsi="Times New Roman"/>
          <w:bCs/>
          <w:color w:val="000000"/>
          <w:sz w:val="24"/>
        </w:rPr>
        <w:t xml:space="preserve">okumento, įrodančio </w:t>
      </w:r>
      <w:r w:rsidR="00CC5D35" w:rsidRPr="00A8609A">
        <w:rPr>
          <w:rFonts w:ascii="Times New Roman" w:hAnsi="Times New Roman"/>
          <w:color w:val="000000"/>
          <w:sz w:val="24"/>
        </w:rPr>
        <w:t xml:space="preserve">patirtį teikiant </w:t>
      </w:r>
      <w:r w:rsidR="002C6D8E">
        <w:rPr>
          <w:rFonts w:ascii="Times New Roman" w:hAnsi="Times New Roman"/>
          <w:color w:val="000000"/>
          <w:sz w:val="24"/>
        </w:rPr>
        <w:t xml:space="preserve">ir (ar) organizuojant </w:t>
      </w:r>
      <w:r w:rsidR="00C11167">
        <w:rPr>
          <w:rFonts w:ascii="Times New Roman" w:hAnsi="Times New Roman"/>
          <w:color w:val="000000"/>
          <w:sz w:val="24"/>
        </w:rPr>
        <w:t xml:space="preserve">socialines ir (ar) kompleksines paslaugas šeimoms, </w:t>
      </w:r>
      <w:r w:rsidR="00CC5D35" w:rsidRPr="00A8609A">
        <w:rPr>
          <w:rFonts w:ascii="Times New Roman" w:hAnsi="Times New Roman"/>
          <w:bCs/>
          <w:color w:val="000000"/>
          <w:sz w:val="24"/>
        </w:rPr>
        <w:t>kopiją (finansavimo suta</w:t>
      </w:r>
      <w:r w:rsidR="00051A24">
        <w:rPr>
          <w:rFonts w:ascii="Times New Roman" w:hAnsi="Times New Roman"/>
          <w:bCs/>
          <w:color w:val="000000"/>
          <w:sz w:val="24"/>
        </w:rPr>
        <w:t>rties kopija ar kt. dokumentas</w:t>
      </w:r>
      <w:r w:rsidR="00051A24" w:rsidRPr="00051A24">
        <w:rPr>
          <w:rFonts w:ascii="Times New Roman" w:hAnsi="Times New Roman"/>
          <w:bCs/>
          <w:color w:val="000000"/>
          <w:sz w:val="24"/>
        </w:rPr>
        <w:t>).</w:t>
      </w:r>
    </w:p>
    <w:p w14:paraId="24EED4DF" w14:textId="38CC732D" w:rsidR="00CC5D35" w:rsidRPr="00BD778C" w:rsidRDefault="007A5045" w:rsidP="008704C2">
      <w:pPr>
        <w:spacing w:line="343" w:lineRule="auto"/>
        <w:ind w:firstLine="1298"/>
        <w:jc w:val="both"/>
        <w:rPr>
          <w:rFonts w:ascii="Times New Roman" w:hAnsi="Times New Roman"/>
          <w:sz w:val="24"/>
        </w:rPr>
      </w:pPr>
      <w:r w:rsidRPr="00FD1B09">
        <w:rPr>
          <w:rFonts w:ascii="Times New Roman" w:hAnsi="Times New Roman"/>
          <w:sz w:val="24"/>
        </w:rPr>
        <w:lastRenderedPageBreak/>
        <w:t>2</w:t>
      </w:r>
      <w:r w:rsidR="00E5444D" w:rsidRPr="00FD1B09">
        <w:rPr>
          <w:rFonts w:ascii="Times New Roman" w:hAnsi="Times New Roman"/>
          <w:sz w:val="24"/>
        </w:rPr>
        <w:t>4</w:t>
      </w:r>
      <w:r w:rsidR="00D52BBE" w:rsidRPr="00FD1B09">
        <w:rPr>
          <w:rFonts w:ascii="Times New Roman" w:hAnsi="Times New Roman"/>
          <w:sz w:val="24"/>
        </w:rPr>
        <w:t xml:space="preserve">. Kartu su paraiška teikiamų dokumentų kopijos privalo būti patvirtintos laikantis Dokumentų rengimo taisyklių, patvirtintų Lietuvos vyriausiojo archyvaro 2011 m. liepos 4 d. įsakymu Nr. V-117 „Dėl Dokumentų rengimo taisyklių patvirtinimo“, reikalavimų. Visi paraiškos bei prie jos pridedamų dokumentų lapai turi būti sunumeruoti eilės tvarka. Paraiškos ir prie jos pridedamų dokumentų </w:t>
      </w:r>
      <w:r w:rsidRPr="00FD1B09">
        <w:rPr>
          <w:rFonts w:ascii="Times New Roman" w:hAnsi="Times New Roman"/>
          <w:sz w:val="24"/>
        </w:rPr>
        <w:t xml:space="preserve">lapų </w:t>
      </w:r>
      <w:r w:rsidR="00D52BBE" w:rsidRPr="00FD1B09">
        <w:rPr>
          <w:rFonts w:ascii="Times New Roman" w:hAnsi="Times New Roman"/>
          <w:sz w:val="24"/>
        </w:rPr>
        <w:t>numeracija turi būti ištisinė</w:t>
      </w:r>
      <w:r w:rsidR="00D52BBE" w:rsidRPr="00BD778C">
        <w:rPr>
          <w:rFonts w:ascii="Times New Roman" w:hAnsi="Times New Roman"/>
          <w:sz w:val="24"/>
        </w:rPr>
        <w:t>.</w:t>
      </w:r>
      <w:r w:rsidR="008E7435" w:rsidRPr="00BD778C">
        <w:rPr>
          <w:rFonts w:ascii="Times New Roman" w:hAnsi="Times New Roman"/>
          <w:sz w:val="24"/>
        </w:rPr>
        <w:t xml:space="preserve"> </w:t>
      </w:r>
      <w:r w:rsidR="00C139C1" w:rsidRPr="00BD778C">
        <w:rPr>
          <w:rFonts w:ascii="Times New Roman" w:hAnsi="Times New Roman"/>
          <w:sz w:val="24"/>
        </w:rPr>
        <w:t xml:space="preserve">Paraiška turi būti </w:t>
      </w:r>
      <w:r w:rsidR="00C139C1" w:rsidRPr="00BD778C">
        <w:rPr>
          <w:rFonts w:ascii="Times New Roman" w:hAnsi="Times New Roman"/>
          <w:sz w:val="24"/>
          <w:szCs w:val="24"/>
        </w:rPr>
        <w:t>susegta į aplanką (jeigu pateikiamas popierinis dokumentas).</w:t>
      </w:r>
    </w:p>
    <w:p w14:paraId="79692D93" w14:textId="77777777" w:rsidR="00CC5D35" w:rsidRPr="00FD1B09" w:rsidRDefault="007A5045" w:rsidP="008704C2">
      <w:pPr>
        <w:tabs>
          <w:tab w:val="left" w:pos="1276"/>
          <w:tab w:val="left" w:pos="1418"/>
        </w:tabs>
        <w:spacing w:line="343" w:lineRule="auto"/>
        <w:ind w:firstLine="1298"/>
        <w:jc w:val="both"/>
        <w:rPr>
          <w:rFonts w:ascii="Times New Roman" w:hAnsi="Times New Roman"/>
          <w:color w:val="000000"/>
          <w:sz w:val="24"/>
          <w:szCs w:val="24"/>
        </w:rPr>
      </w:pPr>
      <w:r w:rsidRPr="00BD778C">
        <w:rPr>
          <w:rFonts w:ascii="Times New Roman" w:hAnsi="Times New Roman"/>
          <w:color w:val="000000"/>
          <w:sz w:val="24"/>
          <w:szCs w:val="24"/>
        </w:rPr>
        <w:t>2</w:t>
      </w:r>
      <w:r w:rsidR="00E5444D" w:rsidRPr="00BD778C">
        <w:rPr>
          <w:rFonts w:ascii="Times New Roman" w:hAnsi="Times New Roman"/>
          <w:color w:val="000000"/>
          <w:sz w:val="24"/>
          <w:szCs w:val="24"/>
        </w:rPr>
        <w:t>5</w:t>
      </w:r>
      <w:r w:rsidR="00E16A33" w:rsidRPr="00BD778C">
        <w:rPr>
          <w:rFonts w:ascii="Times New Roman" w:hAnsi="Times New Roman"/>
          <w:color w:val="000000"/>
          <w:sz w:val="24"/>
          <w:szCs w:val="24"/>
        </w:rPr>
        <w:t>.</w:t>
      </w:r>
      <w:r w:rsidR="00115AAA" w:rsidRPr="00BD778C">
        <w:rPr>
          <w:rFonts w:ascii="Times New Roman" w:hAnsi="Times New Roman"/>
          <w:color w:val="000000"/>
          <w:sz w:val="24"/>
          <w:szCs w:val="24"/>
        </w:rPr>
        <w:t xml:space="preserve"> </w:t>
      </w:r>
      <w:r w:rsidR="00CC5D35" w:rsidRPr="00BD778C">
        <w:rPr>
          <w:rFonts w:ascii="Times New Roman" w:hAnsi="Times New Roman"/>
          <w:color w:val="000000"/>
          <w:sz w:val="24"/>
          <w:szCs w:val="24"/>
        </w:rPr>
        <w:t>Pareiškėjai, rengdami paraiškas, turi teisę gauti informaciją ir konsultacijas paraiškų ren</w:t>
      </w:r>
      <w:r w:rsidRPr="00BD778C">
        <w:rPr>
          <w:rFonts w:ascii="Times New Roman" w:hAnsi="Times New Roman"/>
          <w:color w:val="000000"/>
          <w:sz w:val="24"/>
          <w:szCs w:val="24"/>
        </w:rPr>
        <w:t>gimo klausimais.</w:t>
      </w:r>
      <w:r w:rsidR="00CC5D35" w:rsidRPr="00BD778C">
        <w:rPr>
          <w:rFonts w:ascii="Times New Roman" w:hAnsi="Times New Roman"/>
          <w:color w:val="000000"/>
          <w:sz w:val="24"/>
          <w:szCs w:val="24"/>
        </w:rPr>
        <w:t xml:space="preserve"> </w:t>
      </w:r>
      <w:r w:rsidRPr="00BD778C">
        <w:rPr>
          <w:rFonts w:ascii="Times New Roman" w:hAnsi="Times New Roman"/>
          <w:color w:val="000000"/>
          <w:sz w:val="24"/>
          <w:szCs w:val="24"/>
        </w:rPr>
        <w:t xml:space="preserve">Jas </w:t>
      </w:r>
      <w:r w:rsidR="00CC5D35" w:rsidRPr="00BD778C">
        <w:rPr>
          <w:rFonts w:ascii="Times New Roman" w:hAnsi="Times New Roman"/>
          <w:color w:val="000000"/>
          <w:sz w:val="24"/>
          <w:szCs w:val="24"/>
        </w:rPr>
        <w:t xml:space="preserve">teikia </w:t>
      </w:r>
      <w:r w:rsidR="00A61870" w:rsidRPr="00BD778C">
        <w:rPr>
          <w:rFonts w:ascii="Times New Roman" w:hAnsi="Times New Roman"/>
          <w:color w:val="000000"/>
          <w:sz w:val="24"/>
          <w:szCs w:val="24"/>
        </w:rPr>
        <w:t>S</w:t>
      </w:r>
      <w:r w:rsidR="00CD477D" w:rsidRPr="00BD778C">
        <w:rPr>
          <w:rFonts w:ascii="Times New Roman" w:hAnsi="Times New Roman"/>
          <w:color w:val="000000"/>
          <w:sz w:val="24"/>
          <w:szCs w:val="24"/>
        </w:rPr>
        <w:t xml:space="preserve">avivaldybės administracijos </w:t>
      </w:r>
      <w:r w:rsidR="00CC5D35" w:rsidRPr="00BD778C">
        <w:rPr>
          <w:rFonts w:ascii="Times New Roman" w:hAnsi="Times New Roman"/>
          <w:color w:val="000000"/>
          <w:sz w:val="24"/>
          <w:szCs w:val="24"/>
        </w:rPr>
        <w:t>Socialinių</w:t>
      </w:r>
      <w:r w:rsidR="00CC5D35" w:rsidRPr="00FD1B09">
        <w:rPr>
          <w:rFonts w:ascii="Times New Roman" w:hAnsi="Times New Roman"/>
          <w:color w:val="000000"/>
          <w:sz w:val="24"/>
          <w:szCs w:val="24"/>
        </w:rPr>
        <w:t xml:space="preserve"> paslaugų skyriaus darbuotojas, kurio telefono numeris ir elektroninis paštas nurodyti skelbime. Informacija teikiama iki paskutinės paraiškų pateikimo dienos</w:t>
      </w:r>
      <w:r w:rsidR="00CD477D" w:rsidRPr="00FD1B09">
        <w:rPr>
          <w:rFonts w:ascii="Times New Roman" w:hAnsi="Times New Roman"/>
          <w:color w:val="000000"/>
          <w:sz w:val="24"/>
          <w:szCs w:val="24"/>
        </w:rPr>
        <w:t>.</w:t>
      </w:r>
    </w:p>
    <w:p w14:paraId="530653F1" w14:textId="77777777" w:rsidR="008502A8" w:rsidRPr="00FD1B09" w:rsidRDefault="007A5045" w:rsidP="008704C2">
      <w:pPr>
        <w:spacing w:line="343" w:lineRule="auto"/>
        <w:ind w:firstLine="1298"/>
        <w:jc w:val="both"/>
        <w:rPr>
          <w:rFonts w:ascii="Times New Roman" w:hAnsi="Times New Roman"/>
          <w:sz w:val="24"/>
        </w:rPr>
      </w:pPr>
      <w:r w:rsidRPr="00FD1B09">
        <w:rPr>
          <w:rFonts w:ascii="Times New Roman" w:hAnsi="Times New Roman"/>
          <w:sz w:val="24"/>
        </w:rPr>
        <w:t>2</w:t>
      </w:r>
      <w:r w:rsidR="00E5444D" w:rsidRPr="00FD1B09">
        <w:rPr>
          <w:rFonts w:ascii="Times New Roman" w:hAnsi="Times New Roman"/>
          <w:sz w:val="24"/>
        </w:rPr>
        <w:t>6</w:t>
      </w:r>
      <w:r w:rsidR="00115AAA" w:rsidRPr="00FD1B09">
        <w:rPr>
          <w:rFonts w:ascii="Times New Roman" w:hAnsi="Times New Roman"/>
          <w:sz w:val="24"/>
        </w:rPr>
        <w:t>. Pareiškė</w:t>
      </w:r>
      <w:r w:rsidRPr="00FD1B09">
        <w:rPr>
          <w:rFonts w:ascii="Times New Roman" w:hAnsi="Times New Roman"/>
          <w:sz w:val="24"/>
        </w:rPr>
        <w:t>jas gali pateikti S</w:t>
      </w:r>
      <w:r w:rsidR="00115AAA" w:rsidRPr="00FD1B09">
        <w:rPr>
          <w:rFonts w:ascii="Times New Roman" w:hAnsi="Times New Roman"/>
          <w:sz w:val="24"/>
        </w:rPr>
        <w:t>avivaldybės administracijai tik vieną paraišką. Pareiškėjui pateikus daugiau kaip vieną paraišką,</w:t>
      </w:r>
      <w:r w:rsidRPr="00FD1B09">
        <w:rPr>
          <w:rFonts w:ascii="Times New Roman" w:hAnsi="Times New Roman"/>
          <w:sz w:val="24"/>
        </w:rPr>
        <w:t xml:space="preserve"> </w:t>
      </w:r>
      <w:r w:rsidR="009F75FB" w:rsidRPr="00FD1B09">
        <w:rPr>
          <w:rFonts w:ascii="Times New Roman" w:hAnsi="Times New Roman"/>
          <w:sz w:val="24"/>
        </w:rPr>
        <w:t xml:space="preserve">vertinama paskutinė pateikta </w:t>
      </w:r>
      <w:r w:rsidRPr="00FD1B09">
        <w:rPr>
          <w:rFonts w:ascii="Times New Roman" w:hAnsi="Times New Roman"/>
          <w:sz w:val="24"/>
        </w:rPr>
        <w:t>paraiška.</w:t>
      </w:r>
      <w:r w:rsidR="00115AAA" w:rsidRPr="00FD1B09">
        <w:rPr>
          <w:rFonts w:ascii="Times New Roman" w:hAnsi="Times New Roman"/>
          <w:sz w:val="24"/>
        </w:rPr>
        <w:t xml:space="preserve"> </w:t>
      </w:r>
    </w:p>
    <w:p w14:paraId="34CF21FD" w14:textId="77777777" w:rsidR="008502A8" w:rsidRPr="00FD1B09" w:rsidRDefault="007A5045" w:rsidP="008704C2">
      <w:pPr>
        <w:spacing w:line="343" w:lineRule="auto"/>
        <w:ind w:firstLine="1298"/>
        <w:jc w:val="both"/>
        <w:rPr>
          <w:rFonts w:ascii="Times New Roman" w:hAnsi="Times New Roman"/>
          <w:sz w:val="24"/>
        </w:rPr>
      </w:pPr>
      <w:r w:rsidRPr="00FD1B09">
        <w:rPr>
          <w:rFonts w:ascii="Times New Roman" w:hAnsi="Times New Roman"/>
          <w:sz w:val="24"/>
        </w:rPr>
        <w:t>2</w:t>
      </w:r>
      <w:r w:rsidR="00C371CB" w:rsidRPr="00FD1B09">
        <w:rPr>
          <w:rFonts w:ascii="Times New Roman" w:hAnsi="Times New Roman"/>
          <w:sz w:val="24"/>
        </w:rPr>
        <w:t>7</w:t>
      </w:r>
      <w:r w:rsidR="008502A8" w:rsidRPr="00FD1B09">
        <w:rPr>
          <w:rFonts w:ascii="Times New Roman" w:hAnsi="Times New Roman"/>
          <w:sz w:val="24"/>
        </w:rPr>
        <w:t>. Pareiškėjas iki galutinio paraiškų pateikimo termino turi teisę atšaukt</w:t>
      </w:r>
      <w:r w:rsidRPr="00FD1B09">
        <w:rPr>
          <w:rFonts w:ascii="Times New Roman" w:hAnsi="Times New Roman"/>
          <w:sz w:val="24"/>
        </w:rPr>
        <w:t>i savo pateiktą paraišką. P</w:t>
      </w:r>
      <w:r w:rsidR="008502A8" w:rsidRPr="00FD1B09">
        <w:rPr>
          <w:rFonts w:ascii="Times New Roman" w:hAnsi="Times New Roman"/>
          <w:sz w:val="24"/>
        </w:rPr>
        <w:t xml:space="preserve">ranešimas, kad paraiška atšaukiama, pripažįstamas galiojančiu, jeigu </w:t>
      </w:r>
      <w:r w:rsidR="009C0AB6" w:rsidRPr="00FD1B09">
        <w:rPr>
          <w:rFonts w:ascii="Times New Roman" w:hAnsi="Times New Roman"/>
          <w:sz w:val="24"/>
        </w:rPr>
        <w:t xml:space="preserve">jis </w:t>
      </w:r>
      <w:r w:rsidR="008502A8" w:rsidRPr="00FD1B09">
        <w:rPr>
          <w:rFonts w:ascii="Times New Roman" w:hAnsi="Times New Roman"/>
          <w:sz w:val="24"/>
        </w:rPr>
        <w:t>pateikt</w:t>
      </w:r>
      <w:r w:rsidR="009C0AB6" w:rsidRPr="00FD1B09">
        <w:rPr>
          <w:rFonts w:ascii="Times New Roman" w:hAnsi="Times New Roman"/>
          <w:sz w:val="24"/>
        </w:rPr>
        <w:t>as</w:t>
      </w:r>
      <w:r w:rsidR="008502A8" w:rsidRPr="00FD1B09">
        <w:rPr>
          <w:rFonts w:ascii="Times New Roman" w:hAnsi="Times New Roman"/>
          <w:sz w:val="24"/>
        </w:rPr>
        <w:t xml:space="preserve"> raštu iki paraiškų pateikimo termino pabaigos.</w:t>
      </w:r>
    </w:p>
    <w:p w14:paraId="0957ADCC" w14:textId="77777777" w:rsidR="00115AAA" w:rsidRPr="00FD1B09" w:rsidRDefault="009C0AB6" w:rsidP="008704C2">
      <w:pPr>
        <w:spacing w:line="343" w:lineRule="auto"/>
        <w:ind w:firstLine="1298"/>
        <w:jc w:val="both"/>
        <w:rPr>
          <w:rFonts w:ascii="Times New Roman" w:hAnsi="Times New Roman"/>
          <w:sz w:val="24"/>
        </w:rPr>
      </w:pPr>
      <w:r w:rsidRPr="00FD1B09">
        <w:rPr>
          <w:rFonts w:ascii="Times New Roman" w:hAnsi="Times New Roman"/>
          <w:sz w:val="24"/>
        </w:rPr>
        <w:t>2</w:t>
      </w:r>
      <w:r w:rsidR="00C371CB" w:rsidRPr="00FD1B09">
        <w:rPr>
          <w:rFonts w:ascii="Times New Roman" w:hAnsi="Times New Roman"/>
          <w:sz w:val="24"/>
        </w:rPr>
        <w:t>8</w:t>
      </w:r>
      <w:r w:rsidR="008502A8" w:rsidRPr="00FD1B09">
        <w:rPr>
          <w:rFonts w:ascii="Times New Roman" w:hAnsi="Times New Roman"/>
          <w:sz w:val="24"/>
        </w:rPr>
        <w:t xml:space="preserve">. Siekiant užtikrinti paraiškų vertinimo skaidrumą ir pareiškėjų lygiateisiškumą, </w:t>
      </w:r>
      <w:r w:rsidR="00A45979" w:rsidRPr="00FD1B09">
        <w:rPr>
          <w:rFonts w:ascii="Times New Roman" w:hAnsi="Times New Roman"/>
          <w:sz w:val="24"/>
        </w:rPr>
        <w:t xml:space="preserve">pasibaigus nustatytam paraiškų teikimo terminui, </w:t>
      </w:r>
      <w:r w:rsidRPr="00FD1B09">
        <w:rPr>
          <w:rFonts w:ascii="Times New Roman" w:hAnsi="Times New Roman"/>
          <w:sz w:val="24"/>
        </w:rPr>
        <w:t xml:space="preserve">negalima </w:t>
      </w:r>
      <w:r w:rsidR="00A45979" w:rsidRPr="00FD1B09">
        <w:rPr>
          <w:rFonts w:ascii="Times New Roman" w:hAnsi="Times New Roman"/>
          <w:sz w:val="24"/>
        </w:rPr>
        <w:t>taisyti, tikslinti,</w:t>
      </w:r>
      <w:r w:rsidR="008502A8" w:rsidRPr="00FD1B09">
        <w:rPr>
          <w:rFonts w:ascii="Times New Roman" w:hAnsi="Times New Roman"/>
          <w:sz w:val="24"/>
        </w:rPr>
        <w:t xml:space="preserve"> pildyti </w:t>
      </w:r>
      <w:r w:rsidR="00A61870" w:rsidRPr="00FD1B09">
        <w:rPr>
          <w:rFonts w:ascii="Times New Roman" w:hAnsi="Times New Roman"/>
          <w:sz w:val="24"/>
        </w:rPr>
        <w:t>S</w:t>
      </w:r>
      <w:r w:rsidRPr="00FD1B09">
        <w:rPr>
          <w:rFonts w:ascii="Times New Roman" w:hAnsi="Times New Roman"/>
          <w:sz w:val="24"/>
        </w:rPr>
        <w:t xml:space="preserve">avivaldybės administracijai pateiktą paraišką </w:t>
      </w:r>
      <w:r w:rsidR="008502A8" w:rsidRPr="00FD1B09">
        <w:rPr>
          <w:rFonts w:ascii="Times New Roman" w:hAnsi="Times New Roman"/>
          <w:sz w:val="24"/>
        </w:rPr>
        <w:t>ar teikti papildomus dokumentus</w:t>
      </w:r>
      <w:r w:rsidRPr="00FD1B09">
        <w:rPr>
          <w:rFonts w:ascii="Times New Roman" w:hAnsi="Times New Roman"/>
          <w:sz w:val="24"/>
        </w:rPr>
        <w:t>,</w:t>
      </w:r>
      <w:r w:rsidR="003A73CF" w:rsidRPr="00FD1B09">
        <w:rPr>
          <w:rFonts w:ascii="Times New Roman" w:hAnsi="Times New Roman"/>
          <w:sz w:val="24"/>
        </w:rPr>
        <w:t xml:space="preserve"> išskyrus Aprašo </w:t>
      </w:r>
      <w:r w:rsidR="004B15E4" w:rsidRPr="00FD1B09">
        <w:rPr>
          <w:rFonts w:ascii="Times New Roman" w:hAnsi="Times New Roman"/>
          <w:sz w:val="24"/>
        </w:rPr>
        <w:t>41</w:t>
      </w:r>
      <w:r w:rsidR="00655110" w:rsidRPr="00FD1B09">
        <w:rPr>
          <w:rFonts w:ascii="Times New Roman" w:hAnsi="Times New Roman"/>
          <w:sz w:val="24"/>
        </w:rPr>
        <w:t xml:space="preserve"> </w:t>
      </w:r>
      <w:r w:rsidR="008502A8" w:rsidRPr="00FD1B09">
        <w:rPr>
          <w:rFonts w:ascii="Times New Roman" w:hAnsi="Times New Roman"/>
          <w:sz w:val="24"/>
        </w:rPr>
        <w:t>punkte nurodytą atvejį.</w:t>
      </w:r>
    </w:p>
    <w:p w14:paraId="03B31825" w14:textId="77777777" w:rsidR="00115AAA" w:rsidRPr="00A8609A" w:rsidRDefault="009C0AB6" w:rsidP="008704C2">
      <w:pPr>
        <w:tabs>
          <w:tab w:val="left" w:pos="1276"/>
          <w:tab w:val="left" w:pos="1418"/>
        </w:tabs>
        <w:spacing w:line="343" w:lineRule="auto"/>
        <w:ind w:firstLine="1298"/>
        <w:jc w:val="both"/>
        <w:rPr>
          <w:rFonts w:ascii="Times New Roman" w:hAnsi="Times New Roman"/>
          <w:color w:val="000000"/>
          <w:sz w:val="24"/>
          <w:szCs w:val="24"/>
        </w:rPr>
      </w:pPr>
      <w:r w:rsidRPr="00FD1B09">
        <w:rPr>
          <w:rFonts w:ascii="Times New Roman" w:hAnsi="Times New Roman"/>
          <w:sz w:val="24"/>
          <w:szCs w:val="24"/>
        </w:rPr>
        <w:t>2</w:t>
      </w:r>
      <w:r w:rsidR="00C371CB" w:rsidRPr="00FD1B09">
        <w:rPr>
          <w:rFonts w:ascii="Times New Roman" w:hAnsi="Times New Roman"/>
          <w:sz w:val="24"/>
          <w:szCs w:val="24"/>
        </w:rPr>
        <w:t>9</w:t>
      </w:r>
      <w:r w:rsidR="00115AAA" w:rsidRPr="00FD1B09">
        <w:rPr>
          <w:rFonts w:ascii="Times New Roman" w:hAnsi="Times New Roman"/>
          <w:sz w:val="24"/>
          <w:szCs w:val="24"/>
        </w:rPr>
        <w:t xml:space="preserve">. </w:t>
      </w:r>
      <w:r w:rsidR="00A45979" w:rsidRPr="00FD1B09">
        <w:rPr>
          <w:rFonts w:ascii="Times New Roman" w:hAnsi="Times New Roman"/>
          <w:color w:val="000000"/>
          <w:sz w:val="24"/>
          <w:szCs w:val="24"/>
        </w:rPr>
        <w:t>Gautos paraiškos registruojamos teisės aktų nustatyta tvarka. Atranka laikoma įvykusia, jeigu</w:t>
      </w:r>
      <w:r w:rsidR="00115AAA" w:rsidRPr="00FD1B09">
        <w:rPr>
          <w:rFonts w:ascii="Times New Roman" w:hAnsi="Times New Roman"/>
          <w:color w:val="000000"/>
          <w:sz w:val="24"/>
          <w:szCs w:val="24"/>
        </w:rPr>
        <w:t xml:space="preserve"> pateikiama bent viena paraiška.</w:t>
      </w:r>
      <w:r w:rsidR="00115AAA" w:rsidRPr="00A8609A">
        <w:rPr>
          <w:rFonts w:ascii="Times New Roman" w:hAnsi="Times New Roman"/>
          <w:color w:val="000000"/>
          <w:sz w:val="24"/>
          <w:szCs w:val="24"/>
        </w:rPr>
        <w:t xml:space="preserve"> </w:t>
      </w:r>
    </w:p>
    <w:p w14:paraId="00F7C870" w14:textId="77777777" w:rsidR="00FD1B09" w:rsidRPr="00A8609A" w:rsidRDefault="00FD1B09" w:rsidP="008704C2">
      <w:pPr>
        <w:tabs>
          <w:tab w:val="left" w:pos="1276"/>
          <w:tab w:val="left" w:pos="1418"/>
        </w:tabs>
        <w:spacing w:line="343" w:lineRule="auto"/>
        <w:ind w:firstLine="1298"/>
        <w:jc w:val="both"/>
        <w:rPr>
          <w:rFonts w:ascii="Times New Roman" w:hAnsi="Times New Roman"/>
          <w:color w:val="000000"/>
          <w:sz w:val="24"/>
          <w:szCs w:val="24"/>
        </w:rPr>
      </w:pPr>
    </w:p>
    <w:p w14:paraId="2F4EBC0D" w14:textId="77777777" w:rsidR="00146447" w:rsidRPr="00A8609A" w:rsidRDefault="00146447" w:rsidP="008704C2">
      <w:pPr>
        <w:spacing w:line="343" w:lineRule="auto"/>
        <w:jc w:val="center"/>
        <w:rPr>
          <w:rFonts w:ascii="Times New Roman" w:hAnsi="Times New Roman"/>
          <w:sz w:val="24"/>
        </w:rPr>
      </w:pPr>
      <w:r w:rsidRPr="00A8609A">
        <w:rPr>
          <w:rFonts w:ascii="Times New Roman" w:hAnsi="Times New Roman"/>
          <w:b/>
          <w:bCs/>
          <w:sz w:val="24"/>
        </w:rPr>
        <w:t>IV SKYRIUS</w:t>
      </w:r>
    </w:p>
    <w:p w14:paraId="7A911317" w14:textId="77777777" w:rsidR="00146447" w:rsidRPr="00A8609A" w:rsidRDefault="00146447" w:rsidP="008704C2">
      <w:pPr>
        <w:spacing w:line="343" w:lineRule="auto"/>
        <w:jc w:val="center"/>
        <w:rPr>
          <w:rFonts w:ascii="Times New Roman" w:hAnsi="Times New Roman"/>
          <w:sz w:val="24"/>
          <w:szCs w:val="24"/>
        </w:rPr>
      </w:pPr>
      <w:r w:rsidRPr="00A8609A">
        <w:rPr>
          <w:rFonts w:ascii="Times New Roman" w:hAnsi="Times New Roman"/>
          <w:b/>
          <w:bCs/>
          <w:sz w:val="24"/>
          <w:szCs w:val="24"/>
        </w:rPr>
        <w:t>KOMISIJOS SUDARYMAS IR DARBO ORGANIZAVIMAS</w:t>
      </w:r>
    </w:p>
    <w:p w14:paraId="2A96476D" w14:textId="77777777" w:rsidR="00146447" w:rsidRPr="00A8609A" w:rsidRDefault="00146447" w:rsidP="008704C2">
      <w:pPr>
        <w:tabs>
          <w:tab w:val="left" w:pos="1276"/>
          <w:tab w:val="left" w:pos="1418"/>
        </w:tabs>
        <w:spacing w:line="343" w:lineRule="auto"/>
        <w:ind w:firstLine="1298"/>
        <w:jc w:val="both"/>
        <w:rPr>
          <w:rFonts w:ascii="Times New Roman" w:hAnsi="Times New Roman"/>
          <w:sz w:val="24"/>
          <w:szCs w:val="24"/>
        </w:rPr>
      </w:pPr>
    </w:p>
    <w:p w14:paraId="623EF3FE" w14:textId="77777777" w:rsidR="00146447" w:rsidRPr="00FD1B09" w:rsidRDefault="00C371CB" w:rsidP="008704C2">
      <w:pPr>
        <w:spacing w:line="343" w:lineRule="auto"/>
        <w:ind w:firstLine="1298"/>
        <w:jc w:val="both"/>
        <w:rPr>
          <w:rFonts w:ascii="Times New Roman" w:hAnsi="Times New Roman"/>
          <w:sz w:val="24"/>
        </w:rPr>
      </w:pPr>
      <w:r w:rsidRPr="00FD1B09">
        <w:rPr>
          <w:rFonts w:ascii="Times New Roman" w:hAnsi="Times New Roman"/>
          <w:sz w:val="24"/>
        </w:rPr>
        <w:t>30</w:t>
      </w:r>
      <w:r w:rsidR="007A5045" w:rsidRPr="00FD1B09">
        <w:rPr>
          <w:rFonts w:ascii="Times New Roman" w:hAnsi="Times New Roman"/>
          <w:sz w:val="24"/>
        </w:rPr>
        <w:t>. Atrankai</w:t>
      </w:r>
      <w:r w:rsidR="00146447" w:rsidRPr="00FD1B09">
        <w:rPr>
          <w:rFonts w:ascii="Times New Roman" w:hAnsi="Times New Roman"/>
          <w:sz w:val="24"/>
        </w:rPr>
        <w:t xml:space="preserve"> pateiktas paraiškas vertina ir </w:t>
      </w:r>
      <w:r w:rsidR="005B211C" w:rsidRPr="00FD1B09">
        <w:rPr>
          <w:rFonts w:ascii="Times New Roman" w:hAnsi="Times New Roman"/>
          <w:sz w:val="24"/>
        </w:rPr>
        <w:t>pa</w:t>
      </w:r>
      <w:r w:rsidR="00146447" w:rsidRPr="00FD1B09">
        <w:rPr>
          <w:rFonts w:ascii="Times New Roman" w:hAnsi="Times New Roman"/>
          <w:sz w:val="24"/>
        </w:rPr>
        <w:t xml:space="preserve">siūlymus dėl </w:t>
      </w:r>
      <w:r w:rsidR="00C11167" w:rsidRPr="00FD1B09">
        <w:rPr>
          <w:rFonts w:ascii="Times New Roman" w:hAnsi="Times New Roman"/>
          <w:sz w:val="24"/>
        </w:rPr>
        <w:t>BŠN ir KPŠ teikėjų atrinkimo</w:t>
      </w:r>
      <w:r w:rsidR="00D0296C" w:rsidRPr="00FD1B09">
        <w:rPr>
          <w:rFonts w:ascii="Times New Roman" w:hAnsi="Times New Roman"/>
          <w:sz w:val="24"/>
        </w:rPr>
        <w:t xml:space="preserve"> </w:t>
      </w:r>
      <w:r w:rsidR="003B3F03" w:rsidRPr="00FD1B09">
        <w:rPr>
          <w:rFonts w:ascii="Times New Roman" w:hAnsi="Times New Roman"/>
          <w:sz w:val="24"/>
        </w:rPr>
        <w:t xml:space="preserve">Savivaldybės administracijos direktoriui </w:t>
      </w:r>
      <w:r w:rsidR="007A5045" w:rsidRPr="00FD1B09">
        <w:rPr>
          <w:rFonts w:ascii="Times New Roman" w:hAnsi="Times New Roman"/>
          <w:sz w:val="24"/>
        </w:rPr>
        <w:t xml:space="preserve">teikia </w:t>
      </w:r>
      <w:r w:rsidR="009C0AB6" w:rsidRPr="00FD1B09">
        <w:rPr>
          <w:rFonts w:ascii="Times New Roman" w:hAnsi="Times New Roman"/>
          <w:sz w:val="24"/>
        </w:rPr>
        <w:t xml:space="preserve">jo </w:t>
      </w:r>
      <w:r w:rsidR="007A5045" w:rsidRPr="00FD1B09">
        <w:rPr>
          <w:rFonts w:ascii="Times New Roman" w:hAnsi="Times New Roman"/>
          <w:sz w:val="24"/>
        </w:rPr>
        <w:t>įsakymu sudaryta k</w:t>
      </w:r>
      <w:r w:rsidR="00146447" w:rsidRPr="00FD1B09">
        <w:rPr>
          <w:rFonts w:ascii="Times New Roman" w:hAnsi="Times New Roman"/>
          <w:sz w:val="24"/>
        </w:rPr>
        <w:t>omisija</w:t>
      </w:r>
      <w:r w:rsidR="007A5045" w:rsidRPr="00FD1B09">
        <w:rPr>
          <w:rFonts w:ascii="Times New Roman" w:hAnsi="Times New Roman"/>
          <w:sz w:val="24"/>
        </w:rPr>
        <w:t xml:space="preserve"> (toliau – Komisija)</w:t>
      </w:r>
      <w:r w:rsidR="00146447" w:rsidRPr="00FD1B09">
        <w:rPr>
          <w:rFonts w:ascii="Times New Roman" w:hAnsi="Times New Roman"/>
          <w:sz w:val="24"/>
        </w:rPr>
        <w:t xml:space="preserve">. </w:t>
      </w:r>
      <w:r w:rsidR="009C0AB6" w:rsidRPr="00FD1B09">
        <w:rPr>
          <w:rFonts w:ascii="Times New Roman" w:hAnsi="Times New Roman"/>
          <w:sz w:val="24"/>
          <w:szCs w:val="24"/>
        </w:rPr>
        <w:t xml:space="preserve">Komisija turi būti sudaryta ne vėliau kaip </w:t>
      </w:r>
      <w:r w:rsidR="0033102B" w:rsidRPr="00FD1B09">
        <w:rPr>
          <w:rFonts w:ascii="Times New Roman" w:hAnsi="Times New Roman"/>
          <w:sz w:val="24"/>
          <w:szCs w:val="24"/>
        </w:rPr>
        <w:t>iki nustatytos</w:t>
      </w:r>
      <w:r w:rsidR="00146447" w:rsidRPr="00FD1B09">
        <w:rPr>
          <w:rFonts w:ascii="Times New Roman" w:hAnsi="Times New Roman"/>
          <w:sz w:val="24"/>
          <w:szCs w:val="24"/>
        </w:rPr>
        <w:t xml:space="preserve"> paraiškų pateikimo termino paskutinės dienos. </w:t>
      </w:r>
      <w:r w:rsidR="00A45979" w:rsidRPr="00FD1B09">
        <w:rPr>
          <w:rFonts w:ascii="Times New Roman" w:hAnsi="Times New Roman"/>
          <w:sz w:val="24"/>
        </w:rPr>
        <w:t>Komisija</w:t>
      </w:r>
      <w:r w:rsidR="003B3F03" w:rsidRPr="00FD1B09">
        <w:rPr>
          <w:rFonts w:ascii="Times New Roman" w:hAnsi="Times New Roman"/>
          <w:sz w:val="24"/>
        </w:rPr>
        <w:t xml:space="preserve"> sudaroma iš </w:t>
      </w:r>
      <w:r w:rsidR="009C0AB6" w:rsidRPr="00FD1B09">
        <w:rPr>
          <w:rFonts w:ascii="Times New Roman" w:hAnsi="Times New Roman"/>
          <w:sz w:val="24"/>
        </w:rPr>
        <w:t xml:space="preserve">5 </w:t>
      </w:r>
      <w:r w:rsidR="003B3F03" w:rsidRPr="00FD1B09">
        <w:rPr>
          <w:rFonts w:ascii="Times New Roman" w:hAnsi="Times New Roman"/>
          <w:sz w:val="24"/>
        </w:rPr>
        <w:t>S</w:t>
      </w:r>
      <w:r w:rsidR="00146447" w:rsidRPr="00FD1B09">
        <w:rPr>
          <w:rFonts w:ascii="Times New Roman" w:hAnsi="Times New Roman"/>
          <w:sz w:val="24"/>
        </w:rPr>
        <w:t>avi</w:t>
      </w:r>
      <w:r w:rsidR="003B3F03" w:rsidRPr="00FD1B09">
        <w:rPr>
          <w:rFonts w:ascii="Times New Roman" w:hAnsi="Times New Roman"/>
          <w:sz w:val="24"/>
        </w:rPr>
        <w:t xml:space="preserve">valdybės administracijos </w:t>
      </w:r>
      <w:r w:rsidR="009C0AB6" w:rsidRPr="00FD1B09">
        <w:rPr>
          <w:rFonts w:ascii="Times New Roman" w:hAnsi="Times New Roman"/>
          <w:sz w:val="24"/>
        </w:rPr>
        <w:t>darbuotojų</w:t>
      </w:r>
      <w:r w:rsidR="00A45979" w:rsidRPr="00FD1B09">
        <w:rPr>
          <w:rFonts w:ascii="Times New Roman" w:hAnsi="Times New Roman"/>
          <w:sz w:val="24"/>
        </w:rPr>
        <w:t>, iš kurių Savivaldybės administracijos direktorius skiria Komisijos pirmininką, pirmininko pavaduotoją ir sekretorių</w:t>
      </w:r>
      <w:r w:rsidR="00146447" w:rsidRPr="00FD1B09">
        <w:rPr>
          <w:rFonts w:ascii="Times New Roman" w:hAnsi="Times New Roman"/>
          <w:sz w:val="24"/>
        </w:rPr>
        <w:t xml:space="preserve">. </w:t>
      </w:r>
    </w:p>
    <w:p w14:paraId="2423377C" w14:textId="77777777" w:rsidR="00146447" w:rsidRPr="00FD1B09" w:rsidRDefault="00C371CB" w:rsidP="008704C2">
      <w:pPr>
        <w:spacing w:line="343" w:lineRule="auto"/>
        <w:ind w:firstLine="1298"/>
        <w:jc w:val="both"/>
        <w:rPr>
          <w:rFonts w:ascii="Times New Roman" w:hAnsi="Times New Roman"/>
          <w:sz w:val="24"/>
        </w:rPr>
      </w:pPr>
      <w:r w:rsidRPr="00FD1B09">
        <w:rPr>
          <w:rFonts w:ascii="Times New Roman" w:hAnsi="Times New Roman"/>
          <w:sz w:val="24"/>
        </w:rPr>
        <w:t>31</w:t>
      </w:r>
      <w:r w:rsidR="00146447" w:rsidRPr="00FD1B09">
        <w:rPr>
          <w:rFonts w:ascii="Times New Roman" w:hAnsi="Times New Roman"/>
          <w:sz w:val="24"/>
        </w:rPr>
        <w:t>. Komisijos darbą organizuoja ir jai vado</w:t>
      </w:r>
      <w:r w:rsidR="003B3F03" w:rsidRPr="00FD1B09">
        <w:rPr>
          <w:rFonts w:ascii="Times New Roman" w:hAnsi="Times New Roman"/>
          <w:sz w:val="24"/>
        </w:rPr>
        <w:t>vauja Komisijos pirmininkas, jo</w:t>
      </w:r>
      <w:r w:rsidR="00146447" w:rsidRPr="00FD1B09">
        <w:rPr>
          <w:rFonts w:ascii="Times New Roman" w:hAnsi="Times New Roman"/>
          <w:sz w:val="24"/>
        </w:rPr>
        <w:t xml:space="preserve"> nesant – </w:t>
      </w:r>
      <w:r w:rsidR="003B3F03" w:rsidRPr="00FD1B09">
        <w:rPr>
          <w:rFonts w:ascii="Times New Roman" w:hAnsi="Times New Roman"/>
          <w:sz w:val="24"/>
        </w:rPr>
        <w:t xml:space="preserve">Komisijos </w:t>
      </w:r>
      <w:r w:rsidR="00146447" w:rsidRPr="00FD1B09">
        <w:rPr>
          <w:rFonts w:ascii="Times New Roman" w:hAnsi="Times New Roman"/>
          <w:sz w:val="24"/>
        </w:rPr>
        <w:t>pirmininko pavaduotojas ar kitas Komisijos pirmininko įgaliotas Komisijos narys. Komisiją techniškai aptarnauja Komisijos sekretorius.</w:t>
      </w:r>
    </w:p>
    <w:p w14:paraId="76144C36" w14:textId="77777777" w:rsidR="00146447" w:rsidRPr="00FD1B09" w:rsidRDefault="00C371CB" w:rsidP="008704C2">
      <w:pPr>
        <w:spacing w:line="343" w:lineRule="auto"/>
        <w:ind w:firstLine="1298"/>
        <w:jc w:val="both"/>
        <w:rPr>
          <w:rFonts w:ascii="Times New Roman" w:hAnsi="Times New Roman"/>
          <w:sz w:val="24"/>
        </w:rPr>
      </w:pPr>
      <w:r w:rsidRPr="00FD1B09">
        <w:rPr>
          <w:rFonts w:ascii="Times New Roman" w:hAnsi="Times New Roman"/>
          <w:sz w:val="24"/>
        </w:rPr>
        <w:t>32</w:t>
      </w:r>
      <w:r w:rsidR="00146447" w:rsidRPr="00FD1B09">
        <w:rPr>
          <w:rFonts w:ascii="Times New Roman" w:hAnsi="Times New Roman"/>
          <w:sz w:val="24"/>
        </w:rPr>
        <w:t>. Komisija savo veikloje vadovaujasi Lietuvos Respublikos įstatymais, Lietuvos Respu</w:t>
      </w:r>
      <w:r w:rsidR="003B3F03" w:rsidRPr="00FD1B09">
        <w:rPr>
          <w:rFonts w:ascii="Times New Roman" w:hAnsi="Times New Roman"/>
          <w:sz w:val="24"/>
        </w:rPr>
        <w:t>blikos Vyriausybės nutarimais, kitais teisės aktais ir</w:t>
      </w:r>
      <w:r w:rsidR="00146447" w:rsidRPr="00FD1B09">
        <w:rPr>
          <w:rFonts w:ascii="Times New Roman" w:hAnsi="Times New Roman"/>
          <w:sz w:val="24"/>
        </w:rPr>
        <w:t xml:space="preserve"> Aprašu.</w:t>
      </w:r>
    </w:p>
    <w:p w14:paraId="03BCAE5B" w14:textId="77777777" w:rsidR="00146447" w:rsidRPr="00FD1B09" w:rsidRDefault="00C371CB" w:rsidP="008704C2">
      <w:pPr>
        <w:spacing w:line="343" w:lineRule="auto"/>
        <w:ind w:firstLine="1298"/>
        <w:jc w:val="both"/>
        <w:rPr>
          <w:rFonts w:ascii="Times New Roman" w:hAnsi="Times New Roman"/>
          <w:sz w:val="24"/>
        </w:rPr>
      </w:pPr>
      <w:r w:rsidRPr="00FD1B09">
        <w:rPr>
          <w:rFonts w:ascii="Times New Roman" w:hAnsi="Times New Roman"/>
          <w:sz w:val="24"/>
        </w:rPr>
        <w:t>33</w:t>
      </w:r>
      <w:r w:rsidR="00146447" w:rsidRPr="00FD1B09">
        <w:rPr>
          <w:rFonts w:ascii="Times New Roman" w:hAnsi="Times New Roman"/>
          <w:sz w:val="24"/>
        </w:rPr>
        <w:t xml:space="preserve">. Komisijos darbo forma yra posėdžiai. Komisijos posėdžius šaukia </w:t>
      </w:r>
      <w:r w:rsidR="00A45979" w:rsidRPr="00FD1B09">
        <w:rPr>
          <w:rFonts w:ascii="Times New Roman" w:hAnsi="Times New Roman"/>
          <w:sz w:val="24"/>
        </w:rPr>
        <w:t>Komisijos pirmininkas. Posėdis yra teisėtas, kai jame</w:t>
      </w:r>
      <w:r w:rsidR="00146447" w:rsidRPr="00FD1B09">
        <w:rPr>
          <w:rFonts w:ascii="Times New Roman" w:hAnsi="Times New Roman"/>
          <w:sz w:val="24"/>
        </w:rPr>
        <w:t xml:space="preserve"> dalyvauja ne mažiau kaip du trečdaliai Komisijos narių. </w:t>
      </w:r>
    </w:p>
    <w:p w14:paraId="78797A8C" w14:textId="77777777" w:rsidR="00146447" w:rsidRPr="00FD1B09" w:rsidRDefault="00E16A33" w:rsidP="008704C2">
      <w:pPr>
        <w:spacing w:line="343" w:lineRule="auto"/>
        <w:ind w:firstLine="1298"/>
        <w:jc w:val="both"/>
        <w:rPr>
          <w:rFonts w:ascii="Times New Roman" w:hAnsi="Times New Roman"/>
          <w:sz w:val="24"/>
        </w:rPr>
      </w:pPr>
      <w:r w:rsidRPr="00FD1B09">
        <w:rPr>
          <w:rFonts w:ascii="Times New Roman" w:hAnsi="Times New Roman"/>
          <w:sz w:val="24"/>
        </w:rPr>
        <w:lastRenderedPageBreak/>
        <w:t>3</w:t>
      </w:r>
      <w:r w:rsidR="00C371CB" w:rsidRPr="00FD1B09">
        <w:rPr>
          <w:rFonts w:ascii="Times New Roman" w:hAnsi="Times New Roman"/>
          <w:sz w:val="24"/>
        </w:rPr>
        <w:t>4</w:t>
      </w:r>
      <w:r w:rsidR="00146447" w:rsidRPr="00FD1B09">
        <w:rPr>
          <w:rFonts w:ascii="Times New Roman" w:hAnsi="Times New Roman"/>
          <w:sz w:val="24"/>
        </w:rPr>
        <w:t xml:space="preserve">. Komisijos posėdis šaukiamas ne vėliau kaip per </w:t>
      </w:r>
      <w:r w:rsidR="00920488" w:rsidRPr="00FD1B09">
        <w:rPr>
          <w:rFonts w:ascii="Times New Roman" w:hAnsi="Times New Roman"/>
          <w:sz w:val="24"/>
        </w:rPr>
        <w:t>7</w:t>
      </w:r>
      <w:r w:rsidR="00146447" w:rsidRPr="00FD1B09">
        <w:rPr>
          <w:rFonts w:ascii="Times New Roman" w:hAnsi="Times New Roman"/>
          <w:sz w:val="24"/>
        </w:rPr>
        <w:t xml:space="preserve"> darbo dienas nuo </w:t>
      </w:r>
      <w:r w:rsidR="0033102B" w:rsidRPr="00FD1B09">
        <w:rPr>
          <w:rFonts w:ascii="Times New Roman" w:hAnsi="Times New Roman"/>
          <w:sz w:val="24"/>
          <w:szCs w:val="24"/>
        </w:rPr>
        <w:t>nustatytos paraiškų pateikimo termino paskutinės dienos</w:t>
      </w:r>
      <w:r w:rsidR="00146447" w:rsidRPr="00FD1B09">
        <w:rPr>
          <w:rFonts w:ascii="Times New Roman" w:hAnsi="Times New Roman"/>
          <w:sz w:val="24"/>
        </w:rPr>
        <w:t xml:space="preserve">. Prireikus gali būti šaukiama ir daugiau </w:t>
      </w:r>
      <w:r w:rsidR="008502A8" w:rsidRPr="00FD1B09">
        <w:rPr>
          <w:rFonts w:ascii="Times New Roman" w:hAnsi="Times New Roman"/>
          <w:sz w:val="24"/>
        </w:rPr>
        <w:t>nei vienas posėdis</w:t>
      </w:r>
      <w:r w:rsidR="00146447" w:rsidRPr="00FD1B09">
        <w:rPr>
          <w:rFonts w:ascii="Times New Roman" w:hAnsi="Times New Roman"/>
          <w:sz w:val="24"/>
        </w:rPr>
        <w:t>.</w:t>
      </w:r>
    </w:p>
    <w:p w14:paraId="675F547A" w14:textId="77777777" w:rsidR="00146447" w:rsidRPr="00FD1B09" w:rsidRDefault="00E16A33" w:rsidP="008704C2">
      <w:pPr>
        <w:spacing w:line="343" w:lineRule="auto"/>
        <w:ind w:firstLine="1298"/>
        <w:jc w:val="both"/>
        <w:rPr>
          <w:rFonts w:ascii="Times New Roman" w:hAnsi="Times New Roman"/>
          <w:sz w:val="24"/>
        </w:rPr>
      </w:pPr>
      <w:r w:rsidRPr="00FD1B09">
        <w:rPr>
          <w:rFonts w:ascii="Times New Roman" w:hAnsi="Times New Roman"/>
          <w:sz w:val="24"/>
        </w:rPr>
        <w:t>3</w:t>
      </w:r>
      <w:r w:rsidR="00C371CB" w:rsidRPr="00FD1B09">
        <w:rPr>
          <w:rFonts w:ascii="Times New Roman" w:hAnsi="Times New Roman"/>
          <w:sz w:val="24"/>
        </w:rPr>
        <w:t>5</w:t>
      </w:r>
      <w:r w:rsidR="00146447" w:rsidRPr="00FD1B09">
        <w:rPr>
          <w:rFonts w:ascii="Times New Roman" w:hAnsi="Times New Roman"/>
          <w:sz w:val="24"/>
        </w:rPr>
        <w:t xml:space="preserve">. </w:t>
      </w:r>
      <w:r w:rsidR="00146447" w:rsidRPr="00FD1B09">
        <w:rPr>
          <w:rFonts w:ascii="Times New Roman" w:hAnsi="Times New Roman"/>
          <w:sz w:val="24"/>
          <w:szCs w:val="24"/>
        </w:rPr>
        <w:t>Iki pirmojo posėdžio arba jo metu, prieš pradėdami darbą, Komisijos nariai</w:t>
      </w:r>
      <w:r w:rsidR="008D6640" w:rsidRPr="00FD1B09">
        <w:rPr>
          <w:rFonts w:ascii="Times New Roman" w:hAnsi="Times New Roman"/>
          <w:sz w:val="24"/>
          <w:szCs w:val="24"/>
        </w:rPr>
        <w:t xml:space="preserve"> </w:t>
      </w:r>
      <w:r w:rsidR="00146447" w:rsidRPr="00FD1B09">
        <w:rPr>
          <w:rFonts w:ascii="Times New Roman" w:hAnsi="Times New Roman"/>
          <w:sz w:val="24"/>
          <w:szCs w:val="24"/>
        </w:rPr>
        <w:t xml:space="preserve">pasirašo </w:t>
      </w:r>
      <w:r w:rsidR="001C057D" w:rsidRPr="00FD1B09">
        <w:rPr>
          <w:rFonts w:ascii="Times New Roman" w:hAnsi="Times New Roman"/>
          <w:sz w:val="24"/>
          <w:szCs w:val="24"/>
        </w:rPr>
        <w:t xml:space="preserve">nustatytos formos </w:t>
      </w:r>
      <w:r w:rsidR="00146447" w:rsidRPr="00FD1B09">
        <w:rPr>
          <w:rFonts w:ascii="Times New Roman" w:hAnsi="Times New Roman"/>
          <w:sz w:val="24"/>
          <w:szCs w:val="24"/>
        </w:rPr>
        <w:t xml:space="preserve">Konfidencialumo pasižadėjimą </w:t>
      </w:r>
      <w:r w:rsidR="001C057D" w:rsidRPr="00FD1B09">
        <w:rPr>
          <w:rFonts w:ascii="Times New Roman" w:hAnsi="Times New Roman"/>
          <w:sz w:val="24"/>
          <w:szCs w:val="24"/>
        </w:rPr>
        <w:t>(</w:t>
      </w:r>
      <w:r w:rsidR="00DF40DC" w:rsidRPr="00FD1B09">
        <w:rPr>
          <w:rFonts w:ascii="Times New Roman" w:hAnsi="Times New Roman"/>
          <w:sz w:val="24"/>
          <w:szCs w:val="24"/>
        </w:rPr>
        <w:t>Aprašo 2</w:t>
      </w:r>
      <w:r w:rsidR="001C057D" w:rsidRPr="00FD1B09">
        <w:rPr>
          <w:rFonts w:ascii="Times New Roman" w:hAnsi="Times New Roman"/>
          <w:sz w:val="24"/>
          <w:szCs w:val="24"/>
        </w:rPr>
        <w:t xml:space="preserve"> priedas</w:t>
      </w:r>
      <w:r w:rsidR="00146447" w:rsidRPr="00FD1B09">
        <w:rPr>
          <w:rFonts w:ascii="Times New Roman" w:hAnsi="Times New Roman"/>
          <w:sz w:val="24"/>
          <w:szCs w:val="24"/>
        </w:rPr>
        <w:t>)</w:t>
      </w:r>
      <w:r w:rsidR="008D6640" w:rsidRPr="00FD1B09">
        <w:rPr>
          <w:rFonts w:ascii="Times New Roman" w:hAnsi="Times New Roman"/>
          <w:sz w:val="24"/>
          <w:szCs w:val="24"/>
        </w:rPr>
        <w:t xml:space="preserve"> ir </w:t>
      </w:r>
      <w:r w:rsidR="00146447" w:rsidRPr="00FD1B09">
        <w:rPr>
          <w:rFonts w:ascii="Times New Roman" w:hAnsi="Times New Roman"/>
          <w:sz w:val="24"/>
          <w:szCs w:val="24"/>
        </w:rPr>
        <w:t xml:space="preserve">Nešališkumo deklaraciją </w:t>
      </w:r>
      <w:r w:rsidR="001C057D" w:rsidRPr="00FD1B09">
        <w:rPr>
          <w:rFonts w:ascii="Times New Roman" w:hAnsi="Times New Roman"/>
          <w:sz w:val="24"/>
          <w:szCs w:val="24"/>
        </w:rPr>
        <w:t>(</w:t>
      </w:r>
      <w:r w:rsidR="00146447" w:rsidRPr="00FD1B09">
        <w:rPr>
          <w:rFonts w:ascii="Times New Roman" w:hAnsi="Times New Roman"/>
          <w:sz w:val="24"/>
          <w:szCs w:val="24"/>
        </w:rPr>
        <w:t>A</w:t>
      </w:r>
      <w:r w:rsidR="00DF40DC" w:rsidRPr="00FD1B09">
        <w:rPr>
          <w:rFonts w:ascii="Times New Roman" w:hAnsi="Times New Roman"/>
          <w:sz w:val="24"/>
          <w:szCs w:val="24"/>
        </w:rPr>
        <w:t>prašo 3</w:t>
      </w:r>
      <w:r w:rsidR="001C057D" w:rsidRPr="00FD1B09">
        <w:rPr>
          <w:rFonts w:ascii="Times New Roman" w:hAnsi="Times New Roman"/>
          <w:sz w:val="24"/>
          <w:szCs w:val="24"/>
        </w:rPr>
        <w:t xml:space="preserve"> priedas</w:t>
      </w:r>
      <w:r w:rsidR="00146447" w:rsidRPr="00FD1B09">
        <w:rPr>
          <w:rFonts w:ascii="Times New Roman" w:hAnsi="Times New Roman"/>
          <w:sz w:val="24"/>
          <w:szCs w:val="24"/>
        </w:rPr>
        <w:t xml:space="preserve">). </w:t>
      </w:r>
    </w:p>
    <w:p w14:paraId="4F38C3D5" w14:textId="77777777" w:rsidR="00146447" w:rsidRPr="00FD1B09" w:rsidRDefault="00E16A33" w:rsidP="008704C2">
      <w:pPr>
        <w:spacing w:line="343" w:lineRule="auto"/>
        <w:ind w:firstLine="1298"/>
        <w:jc w:val="both"/>
        <w:rPr>
          <w:rFonts w:ascii="Times New Roman" w:hAnsi="Times New Roman"/>
          <w:sz w:val="24"/>
        </w:rPr>
      </w:pPr>
      <w:r w:rsidRPr="00FD1B09">
        <w:rPr>
          <w:rFonts w:ascii="Times New Roman" w:hAnsi="Times New Roman"/>
          <w:sz w:val="24"/>
        </w:rPr>
        <w:t>3</w:t>
      </w:r>
      <w:r w:rsidR="00C371CB" w:rsidRPr="00FD1B09">
        <w:rPr>
          <w:rFonts w:ascii="Times New Roman" w:hAnsi="Times New Roman"/>
          <w:sz w:val="24"/>
        </w:rPr>
        <w:t>6</w:t>
      </w:r>
      <w:r w:rsidR="00146447" w:rsidRPr="00FD1B09">
        <w:rPr>
          <w:rFonts w:ascii="Times New Roman" w:hAnsi="Times New Roman"/>
          <w:sz w:val="24"/>
        </w:rPr>
        <w:t xml:space="preserve">. </w:t>
      </w:r>
      <w:r w:rsidR="00146447" w:rsidRPr="00FD1B09">
        <w:rPr>
          <w:rFonts w:ascii="Times New Roman" w:hAnsi="Times New Roman"/>
          <w:sz w:val="24"/>
          <w:szCs w:val="24"/>
        </w:rPr>
        <w:t xml:space="preserve">Komisijos narys privalo nusišalinti nuo paraiškos vertinimo ir balsavimo, jei yra svarstoma pareiškėjo, kurio vadovas, kolegialaus valdymo organo narys ir (ar) darbuotojas yra </w:t>
      </w:r>
      <w:r w:rsidR="00EC04D1" w:rsidRPr="00FD1B09">
        <w:rPr>
          <w:rFonts w:ascii="Times New Roman" w:hAnsi="Times New Roman"/>
          <w:sz w:val="24"/>
          <w:szCs w:val="24"/>
        </w:rPr>
        <w:t xml:space="preserve">jis </w:t>
      </w:r>
      <w:r w:rsidR="00317C25" w:rsidRPr="00FD1B09">
        <w:rPr>
          <w:rFonts w:ascii="Times New Roman" w:hAnsi="Times New Roman"/>
          <w:sz w:val="24"/>
          <w:szCs w:val="24"/>
        </w:rPr>
        <w:t xml:space="preserve">pats </w:t>
      </w:r>
      <w:r w:rsidR="00EC04D1" w:rsidRPr="00FD1B09">
        <w:rPr>
          <w:rFonts w:ascii="Times New Roman" w:hAnsi="Times New Roman"/>
          <w:sz w:val="24"/>
          <w:szCs w:val="24"/>
        </w:rPr>
        <w:t xml:space="preserve">arba </w:t>
      </w:r>
      <w:r w:rsidR="00146447" w:rsidRPr="00FD1B09">
        <w:rPr>
          <w:rFonts w:ascii="Times New Roman" w:hAnsi="Times New Roman"/>
          <w:sz w:val="24"/>
          <w:szCs w:val="24"/>
        </w:rPr>
        <w:t xml:space="preserve">jam artimas asmuo, kaip tai apibrėžta Lietuvos Respublikos viešųjų ir privačių interesų derinimo įstatymo 2 straipsnio 1 dalyje, paraiška. Jeigu Komisijos narys nenusišalina, Komisija priima sprendimą dėl jo nušalinimo. Jeigu Komisijos narys nenusišalina ir vėliau paaiškėja, kad dėl to kilo interesų konfliktas, jo vertinimo rezultatai laikomi negaliojančiais, o paraišką iš naujo vertina kitas Komisijos narys, kurį paskiria Komisijos pirmininkas. </w:t>
      </w:r>
    </w:p>
    <w:p w14:paraId="4FBD915A" w14:textId="77777777" w:rsidR="00146447" w:rsidRPr="00FD1B09" w:rsidRDefault="00E16A33" w:rsidP="008704C2">
      <w:pPr>
        <w:spacing w:line="343" w:lineRule="auto"/>
        <w:ind w:firstLine="1298"/>
        <w:jc w:val="both"/>
        <w:rPr>
          <w:rFonts w:ascii="Times New Roman" w:hAnsi="Times New Roman"/>
          <w:sz w:val="24"/>
        </w:rPr>
      </w:pPr>
      <w:r w:rsidRPr="00FD1B09">
        <w:rPr>
          <w:rFonts w:ascii="Times New Roman" w:hAnsi="Times New Roman"/>
          <w:sz w:val="24"/>
        </w:rPr>
        <w:t>3</w:t>
      </w:r>
      <w:r w:rsidR="00C371CB" w:rsidRPr="00FD1B09">
        <w:rPr>
          <w:rFonts w:ascii="Times New Roman" w:hAnsi="Times New Roman"/>
          <w:sz w:val="24"/>
        </w:rPr>
        <w:t>7</w:t>
      </w:r>
      <w:r w:rsidR="00146447" w:rsidRPr="00FD1B09">
        <w:rPr>
          <w:rFonts w:ascii="Times New Roman" w:hAnsi="Times New Roman"/>
          <w:sz w:val="24"/>
        </w:rPr>
        <w:t xml:space="preserve">. Komisijos sprendimai priimami balsuojant posėdyje dalyvaujančių Komisijos narių balsų dauguma. Kai Komisijos narių balsai pasiskirsto po lygiai, lemiamą balsą </w:t>
      </w:r>
      <w:r w:rsidR="00633BEB" w:rsidRPr="00FD1B09">
        <w:rPr>
          <w:rFonts w:ascii="Times New Roman" w:hAnsi="Times New Roman"/>
          <w:sz w:val="24"/>
        </w:rPr>
        <w:t>turi Komisijos pirmininko, o jo</w:t>
      </w:r>
      <w:r w:rsidR="00146447" w:rsidRPr="00FD1B09">
        <w:rPr>
          <w:rFonts w:ascii="Times New Roman" w:hAnsi="Times New Roman"/>
          <w:sz w:val="24"/>
        </w:rPr>
        <w:t xml:space="preserve"> nesant – Komisijos</w:t>
      </w:r>
      <w:r w:rsidR="00633BEB" w:rsidRPr="00FD1B09">
        <w:rPr>
          <w:rFonts w:ascii="Times New Roman" w:hAnsi="Times New Roman"/>
          <w:sz w:val="24"/>
        </w:rPr>
        <w:t xml:space="preserve"> pirmininko pavaduotojo ar kito Komisijos pirmininko </w:t>
      </w:r>
      <w:r w:rsidR="00146447" w:rsidRPr="00FD1B09">
        <w:rPr>
          <w:rFonts w:ascii="Times New Roman" w:hAnsi="Times New Roman"/>
          <w:sz w:val="24"/>
        </w:rPr>
        <w:t>įgalioto Komisijos nario balsas.</w:t>
      </w:r>
    </w:p>
    <w:p w14:paraId="367E14C5" w14:textId="77777777" w:rsidR="00146447" w:rsidRPr="00FD1B09" w:rsidRDefault="00E16A33" w:rsidP="008704C2">
      <w:pPr>
        <w:spacing w:line="343" w:lineRule="auto"/>
        <w:ind w:firstLine="1298"/>
        <w:jc w:val="both"/>
        <w:rPr>
          <w:rFonts w:ascii="Times New Roman" w:hAnsi="Times New Roman"/>
          <w:sz w:val="24"/>
        </w:rPr>
      </w:pPr>
      <w:r w:rsidRPr="00FD1B09">
        <w:rPr>
          <w:rFonts w:ascii="Times New Roman" w:hAnsi="Times New Roman"/>
          <w:sz w:val="24"/>
        </w:rPr>
        <w:t>3</w:t>
      </w:r>
      <w:r w:rsidR="00C371CB" w:rsidRPr="00FD1B09">
        <w:rPr>
          <w:rFonts w:ascii="Times New Roman" w:hAnsi="Times New Roman"/>
          <w:sz w:val="24"/>
        </w:rPr>
        <w:t>8</w:t>
      </w:r>
      <w:r w:rsidR="00146447" w:rsidRPr="00FD1B09">
        <w:rPr>
          <w:rFonts w:ascii="Times New Roman" w:hAnsi="Times New Roman"/>
          <w:sz w:val="24"/>
        </w:rPr>
        <w:t>. Komisijos sprendimai įforminami protokolu, kurį pasirašo Komisijos pirmininkas ir sekretorius. Komisijos posėdžius protokoluoja Komisijos sekretorius. Protokolai parengiami ne vėliau kaip per 5 darbo dienas po posėdžio. Komisijos narys turi teisę pareikšti savo atskirąją nuomonę, kuri pridedama prie protokolo.</w:t>
      </w:r>
    </w:p>
    <w:p w14:paraId="1DEF92B3" w14:textId="77777777" w:rsidR="007D2B04" w:rsidRPr="00FD1B09" w:rsidRDefault="007D2B04" w:rsidP="008704C2">
      <w:pPr>
        <w:shd w:val="clear" w:color="auto" w:fill="FFFFFF"/>
        <w:spacing w:line="343" w:lineRule="auto"/>
        <w:ind w:firstLine="1298"/>
        <w:jc w:val="both"/>
        <w:rPr>
          <w:rFonts w:ascii="Times New Roman" w:hAnsi="Times New Roman"/>
          <w:sz w:val="24"/>
          <w:szCs w:val="24"/>
        </w:rPr>
      </w:pPr>
    </w:p>
    <w:p w14:paraId="0ADB9B4C" w14:textId="77777777" w:rsidR="00146447" w:rsidRPr="00FD1B09" w:rsidRDefault="00146447" w:rsidP="008704C2">
      <w:pPr>
        <w:shd w:val="clear" w:color="auto" w:fill="FFFFFF"/>
        <w:spacing w:line="343" w:lineRule="auto"/>
        <w:jc w:val="center"/>
        <w:rPr>
          <w:rFonts w:ascii="Times New Roman" w:hAnsi="Times New Roman"/>
          <w:color w:val="000000"/>
          <w:sz w:val="24"/>
          <w:szCs w:val="24"/>
        </w:rPr>
      </w:pPr>
      <w:r w:rsidRPr="00FD1B09">
        <w:rPr>
          <w:rFonts w:ascii="Times New Roman" w:hAnsi="Times New Roman"/>
          <w:b/>
          <w:bCs/>
          <w:color w:val="000000"/>
          <w:sz w:val="24"/>
          <w:szCs w:val="24"/>
        </w:rPr>
        <w:t>V SKYRIUS</w:t>
      </w:r>
    </w:p>
    <w:p w14:paraId="25E163EA" w14:textId="77777777" w:rsidR="00146447" w:rsidRPr="00FD1B09" w:rsidRDefault="00146447" w:rsidP="008704C2">
      <w:pPr>
        <w:tabs>
          <w:tab w:val="left" w:pos="709"/>
          <w:tab w:val="left" w:pos="851"/>
          <w:tab w:val="left" w:pos="993"/>
        </w:tabs>
        <w:spacing w:line="343" w:lineRule="auto"/>
        <w:jc w:val="center"/>
        <w:rPr>
          <w:rFonts w:ascii="Times New Roman" w:hAnsi="Times New Roman"/>
          <w:b/>
          <w:color w:val="000000"/>
          <w:sz w:val="24"/>
          <w:szCs w:val="24"/>
        </w:rPr>
      </w:pPr>
      <w:r w:rsidRPr="00FD1B09">
        <w:rPr>
          <w:rFonts w:ascii="Times New Roman" w:hAnsi="Times New Roman"/>
          <w:b/>
          <w:color w:val="000000"/>
          <w:sz w:val="24"/>
          <w:szCs w:val="24"/>
        </w:rPr>
        <w:t>PARAIŠKŲ VERTINIMAS IR ATRANKA</w:t>
      </w:r>
    </w:p>
    <w:p w14:paraId="52C2CF6A" w14:textId="77777777" w:rsidR="00E422BF" w:rsidRPr="00FD1B09" w:rsidRDefault="00E422BF" w:rsidP="008704C2">
      <w:pPr>
        <w:tabs>
          <w:tab w:val="left" w:pos="709"/>
          <w:tab w:val="left" w:pos="851"/>
          <w:tab w:val="left" w:pos="993"/>
        </w:tabs>
        <w:spacing w:line="343" w:lineRule="auto"/>
        <w:ind w:firstLine="1298"/>
        <w:jc w:val="center"/>
        <w:rPr>
          <w:rFonts w:ascii="Times New Roman" w:hAnsi="Times New Roman"/>
          <w:b/>
          <w:color w:val="000000"/>
          <w:sz w:val="24"/>
          <w:szCs w:val="24"/>
        </w:rPr>
      </w:pPr>
    </w:p>
    <w:p w14:paraId="169BF352" w14:textId="77777777" w:rsidR="00146447" w:rsidRPr="00FD1B09" w:rsidRDefault="00E16A33" w:rsidP="008704C2">
      <w:pPr>
        <w:spacing w:line="343" w:lineRule="auto"/>
        <w:ind w:firstLine="1298"/>
        <w:jc w:val="both"/>
        <w:rPr>
          <w:rFonts w:ascii="Times New Roman" w:hAnsi="Times New Roman"/>
          <w:sz w:val="24"/>
        </w:rPr>
      </w:pPr>
      <w:r w:rsidRPr="00FD1B09">
        <w:rPr>
          <w:rFonts w:ascii="Times New Roman" w:hAnsi="Times New Roman"/>
          <w:sz w:val="24"/>
        </w:rPr>
        <w:t>3</w:t>
      </w:r>
      <w:r w:rsidR="00C371CB" w:rsidRPr="00FD1B09">
        <w:rPr>
          <w:rFonts w:ascii="Times New Roman" w:hAnsi="Times New Roman"/>
          <w:sz w:val="24"/>
        </w:rPr>
        <w:t>9</w:t>
      </w:r>
      <w:r w:rsidR="00AC1EF4" w:rsidRPr="00FD1B09">
        <w:rPr>
          <w:rFonts w:ascii="Times New Roman" w:hAnsi="Times New Roman"/>
          <w:sz w:val="24"/>
        </w:rPr>
        <w:t>.</w:t>
      </w:r>
      <w:r w:rsidR="00146447" w:rsidRPr="00FD1B09">
        <w:rPr>
          <w:rFonts w:ascii="Times New Roman" w:hAnsi="Times New Roman"/>
          <w:sz w:val="24"/>
        </w:rPr>
        <w:t xml:space="preserve"> Paraiškų vertinimas susideda iš paraiškos administracinės atitikties ir kokybės vertinimo.</w:t>
      </w:r>
    </w:p>
    <w:p w14:paraId="77D25426" w14:textId="77777777" w:rsidR="00146447" w:rsidRPr="00FD1B09" w:rsidRDefault="00C371CB"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40</w:t>
      </w:r>
      <w:r w:rsidR="00146447" w:rsidRPr="00FD1B09">
        <w:rPr>
          <w:rFonts w:ascii="Times New Roman" w:hAnsi="Times New Roman"/>
          <w:sz w:val="24"/>
          <w:szCs w:val="24"/>
        </w:rPr>
        <w:t>.  Paraiškų administracinę atitiktį įvertina Komis</w:t>
      </w:r>
      <w:r w:rsidR="00A86455" w:rsidRPr="00FD1B09">
        <w:rPr>
          <w:rFonts w:ascii="Times New Roman" w:hAnsi="Times New Roman"/>
          <w:sz w:val="24"/>
          <w:szCs w:val="24"/>
        </w:rPr>
        <w:t>ijos sekretorius per 2</w:t>
      </w:r>
      <w:r w:rsidR="00146447" w:rsidRPr="00FD1B09">
        <w:rPr>
          <w:rFonts w:ascii="Times New Roman" w:hAnsi="Times New Roman"/>
          <w:sz w:val="24"/>
          <w:szCs w:val="24"/>
        </w:rPr>
        <w:t xml:space="preserve"> darbo dienas nuo paraiškų </w:t>
      </w:r>
      <w:r w:rsidR="004B62F1" w:rsidRPr="00FD1B09">
        <w:rPr>
          <w:rFonts w:ascii="Times New Roman" w:hAnsi="Times New Roman"/>
          <w:sz w:val="24"/>
          <w:szCs w:val="24"/>
        </w:rPr>
        <w:t xml:space="preserve">pateikimo </w:t>
      </w:r>
      <w:r w:rsidR="00146447" w:rsidRPr="00FD1B09">
        <w:rPr>
          <w:rFonts w:ascii="Times New Roman" w:hAnsi="Times New Roman"/>
          <w:sz w:val="24"/>
          <w:szCs w:val="24"/>
        </w:rPr>
        <w:t>termino pabaigos. Vertinant paraiškos administracinę atitiktį vertinama, ar paraiška pateikta:</w:t>
      </w:r>
    </w:p>
    <w:p w14:paraId="5AF31AF5" w14:textId="77777777" w:rsidR="00146447" w:rsidRPr="00FD1B09" w:rsidRDefault="004B15E4" w:rsidP="008704C2">
      <w:pPr>
        <w:spacing w:line="343" w:lineRule="auto"/>
        <w:ind w:firstLine="1298"/>
        <w:jc w:val="both"/>
        <w:rPr>
          <w:rFonts w:ascii="Times New Roman" w:hAnsi="Times New Roman"/>
          <w:sz w:val="24"/>
        </w:rPr>
      </w:pPr>
      <w:r w:rsidRPr="00FD1B09">
        <w:rPr>
          <w:rFonts w:ascii="Times New Roman" w:hAnsi="Times New Roman"/>
          <w:sz w:val="24"/>
        </w:rPr>
        <w:t>40</w:t>
      </w:r>
      <w:r w:rsidR="004B62F1" w:rsidRPr="00FD1B09">
        <w:rPr>
          <w:rFonts w:ascii="Times New Roman" w:hAnsi="Times New Roman"/>
          <w:sz w:val="24"/>
        </w:rPr>
        <w:t xml:space="preserve">.1. pareiškėjo, atitinkančio </w:t>
      </w:r>
      <w:r w:rsidR="00146447" w:rsidRPr="00FD1B09">
        <w:rPr>
          <w:rFonts w:ascii="Times New Roman" w:hAnsi="Times New Roman"/>
          <w:sz w:val="24"/>
        </w:rPr>
        <w:t xml:space="preserve">Aprašo </w:t>
      </w:r>
      <w:r w:rsidRPr="00FD1B09">
        <w:rPr>
          <w:rFonts w:ascii="Times New Roman" w:hAnsi="Times New Roman"/>
          <w:sz w:val="24"/>
        </w:rPr>
        <w:t>10, 11, 13</w:t>
      </w:r>
      <w:r w:rsidR="00C11167" w:rsidRPr="00FD1B09">
        <w:rPr>
          <w:rFonts w:ascii="Times New Roman" w:hAnsi="Times New Roman"/>
          <w:sz w:val="24"/>
        </w:rPr>
        <w:t xml:space="preserve"> punktų </w:t>
      </w:r>
      <w:r w:rsidR="00146447" w:rsidRPr="00FD1B09">
        <w:rPr>
          <w:rFonts w:ascii="Times New Roman" w:hAnsi="Times New Roman"/>
          <w:sz w:val="24"/>
        </w:rPr>
        <w:t>reikalavimus;</w:t>
      </w:r>
    </w:p>
    <w:p w14:paraId="3B5E0B3C" w14:textId="77777777" w:rsidR="00146447" w:rsidRPr="00FD1B09" w:rsidRDefault="004B15E4" w:rsidP="008704C2">
      <w:pPr>
        <w:spacing w:line="343" w:lineRule="auto"/>
        <w:ind w:firstLine="1298"/>
        <w:jc w:val="both"/>
        <w:rPr>
          <w:rFonts w:ascii="Times New Roman" w:hAnsi="Times New Roman"/>
          <w:sz w:val="24"/>
        </w:rPr>
      </w:pPr>
      <w:r w:rsidRPr="00FD1B09">
        <w:rPr>
          <w:rFonts w:ascii="Times New Roman" w:hAnsi="Times New Roman"/>
          <w:sz w:val="24"/>
        </w:rPr>
        <w:t>40</w:t>
      </w:r>
      <w:r w:rsidR="00146447" w:rsidRPr="00FD1B09">
        <w:rPr>
          <w:rFonts w:ascii="Times New Roman" w:hAnsi="Times New Roman"/>
          <w:sz w:val="24"/>
        </w:rPr>
        <w:t xml:space="preserve">.2. iki </w:t>
      </w:r>
      <w:r w:rsidR="004B62F1" w:rsidRPr="00FD1B09">
        <w:rPr>
          <w:rFonts w:ascii="Times New Roman" w:hAnsi="Times New Roman"/>
          <w:sz w:val="24"/>
        </w:rPr>
        <w:t xml:space="preserve">skelbime </w:t>
      </w:r>
      <w:r w:rsidR="00146447" w:rsidRPr="00FD1B09">
        <w:rPr>
          <w:rFonts w:ascii="Times New Roman" w:hAnsi="Times New Roman"/>
          <w:sz w:val="24"/>
        </w:rPr>
        <w:t xml:space="preserve">nurodytos </w:t>
      </w:r>
      <w:r w:rsidR="00A86455" w:rsidRPr="00FD1B09">
        <w:rPr>
          <w:rFonts w:ascii="Times New Roman" w:hAnsi="Times New Roman"/>
          <w:sz w:val="24"/>
        </w:rPr>
        <w:t xml:space="preserve">paraiškų pateikimo </w:t>
      </w:r>
      <w:r w:rsidR="00802EDB" w:rsidRPr="00FD1B09">
        <w:rPr>
          <w:rFonts w:ascii="Times New Roman" w:hAnsi="Times New Roman"/>
          <w:sz w:val="24"/>
          <w:szCs w:val="24"/>
        </w:rPr>
        <w:t>termino paskutinės dienos (valandos)</w:t>
      </w:r>
      <w:r w:rsidR="00146447" w:rsidRPr="00FD1B09">
        <w:rPr>
          <w:rFonts w:ascii="Times New Roman" w:hAnsi="Times New Roman"/>
          <w:sz w:val="24"/>
        </w:rPr>
        <w:t>;</w:t>
      </w:r>
    </w:p>
    <w:p w14:paraId="21E1DBA9" w14:textId="77777777" w:rsidR="00146447" w:rsidRPr="00FD1B09" w:rsidRDefault="004B15E4"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40</w:t>
      </w:r>
      <w:r w:rsidR="00146447" w:rsidRPr="00FD1B09">
        <w:rPr>
          <w:rFonts w:ascii="Times New Roman" w:hAnsi="Times New Roman"/>
          <w:sz w:val="24"/>
          <w:szCs w:val="24"/>
        </w:rPr>
        <w:t xml:space="preserve">.3. pagal </w:t>
      </w:r>
      <w:r w:rsidR="00DF40DC" w:rsidRPr="00FD1B09">
        <w:rPr>
          <w:rFonts w:ascii="Times New Roman" w:hAnsi="Times New Roman"/>
          <w:sz w:val="24"/>
          <w:szCs w:val="24"/>
        </w:rPr>
        <w:t xml:space="preserve">Aprašo 1 priede </w:t>
      </w:r>
      <w:r w:rsidR="00146447" w:rsidRPr="00FD1B09">
        <w:rPr>
          <w:rFonts w:ascii="Times New Roman" w:hAnsi="Times New Roman"/>
          <w:sz w:val="24"/>
          <w:szCs w:val="24"/>
        </w:rPr>
        <w:t>nustatytą formą;</w:t>
      </w:r>
    </w:p>
    <w:p w14:paraId="70B49438" w14:textId="77777777" w:rsidR="00146447" w:rsidRPr="00FD1B09" w:rsidRDefault="004B15E4"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40</w:t>
      </w:r>
      <w:r w:rsidR="00146447" w:rsidRPr="00FD1B09">
        <w:rPr>
          <w:rFonts w:ascii="Times New Roman" w:hAnsi="Times New Roman"/>
          <w:sz w:val="24"/>
          <w:szCs w:val="24"/>
        </w:rPr>
        <w:t xml:space="preserve">.4. </w:t>
      </w:r>
      <w:r w:rsidR="00F81996" w:rsidRPr="00FD1B09">
        <w:rPr>
          <w:rFonts w:ascii="Times New Roman" w:hAnsi="Times New Roman"/>
          <w:sz w:val="24"/>
          <w:szCs w:val="24"/>
        </w:rPr>
        <w:t>užpildytos visos privalomos grafos</w:t>
      </w:r>
      <w:r w:rsidR="00146447" w:rsidRPr="00FD1B09">
        <w:rPr>
          <w:rFonts w:ascii="Times New Roman" w:hAnsi="Times New Roman"/>
          <w:sz w:val="24"/>
          <w:szCs w:val="24"/>
        </w:rPr>
        <w:t>;</w:t>
      </w:r>
    </w:p>
    <w:p w14:paraId="5AA72087" w14:textId="77777777" w:rsidR="00146447" w:rsidRPr="00FD1B09" w:rsidRDefault="004B15E4"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40</w:t>
      </w:r>
      <w:r w:rsidR="00146447" w:rsidRPr="00FD1B09">
        <w:rPr>
          <w:rFonts w:ascii="Times New Roman" w:hAnsi="Times New Roman"/>
          <w:sz w:val="24"/>
          <w:szCs w:val="24"/>
        </w:rPr>
        <w:t>.5. užpildyta kompiuteriu lietuvių kalba;</w:t>
      </w:r>
    </w:p>
    <w:p w14:paraId="5897C25E" w14:textId="77777777" w:rsidR="00146447" w:rsidRPr="00FD1B09" w:rsidRDefault="004B15E4"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40</w:t>
      </w:r>
      <w:r w:rsidR="00146447" w:rsidRPr="00FD1B09">
        <w:rPr>
          <w:rFonts w:ascii="Times New Roman" w:hAnsi="Times New Roman"/>
          <w:sz w:val="24"/>
          <w:szCs w:val="24"/>
        </w:rPr>
        <w:t xml:space="preserve">.6. pasirašyta asmens, turinčio teisę veikti </w:t>
      </w:r>
      <w:r w:rsidR="00F81996" w:rsidRPr="00FD1B09">
        <w:rPr>
          <w:rFonts w:ascii="Times New Roman" w:hAnsi="Times New Roman"/>
          <w:sz w:val="24"/>
          <w:szCs w:val="24"/>
        </w:rPr>
        <w:t>pareiškėjo</w:t>
      </w:r>
      <w:r w:rsidR="00217990" w:rsidRPr="00FD1B09">
        <w:rPr>
          <w:rFonts w:ascii="Times New Roman" w:hAnsi="Times New Roman"/>
          <w:sz w:val="24"/>
          <w:szCs w:val="24"/>
        </w:rPr>
        <w:t xml:space="preserve"> </w:t>
      </w:r>
      <w:r w:rsidR="00F81996" w:rsidRPr="00FD1B09">
        <w:rPr>
          <w:rFonts w:ascii="Times New Roman" w:hAnsi="Times New Roman"/>
          <w:sz w:val="24"/>
          <w:szCs w:val="24"/>
        </w:rPr>
        <w:t>vardu</w:t>
      </w:r>
      <w:r w:rsidR="00146447" w:rsidRPr="00FD1B09">
        <w:rPr>
          <w:rFonts w:ascii="Times New Roman" w:hAnsi="Times New Roman"/>
          <w:sz w:val="24"/>
          <w:szCs w:val="24"/>
        </w:rPr>
        <w:t>;</w:t>
      </w:r>
    </w:p>
    <w:p w14:paraId="51087C7E" w14:textId="77777777" w:rsidR="00146447" w:rsidRPr="00FD1B09" w:rsidRDefault="004B15E4"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lastRenderedPageBreak/>
        <w:t>40</w:t>
      </w:r>
      <w:r w:rsidR="00146447" w:rsidRPr="00FD1B09">
        <w:rPr>
          <w:rFonts w:ascii="Times New Roman" w:hAnsi="Times New Roman"/>
          <w:sz w:val="24"/>
          <w:szCs w:val="24"/>
        </w:rPr>
        <w:t xml:space="preserve">.7. </w:t>
      </w:r>
      <w:r w:rsidR="00D76AA2" w:rsidRPr="00FD1B09">
        <w:rPr>
          <w:rFonts w:ascii="Times New Roman" w:hAnsi="Times New Roman"/>
          <w:sz w:val="24"/>
          <w:szCs w:val="24"/>
        </w:rPr>
        <w:t xml:space="preserve">jeigu pateikiamas popierinis variantas, </w:t>
      </w:r>
      <w:r w:rsidR="00146447" w:rsidRPr="00FD1B09">
        <w:rPr>
          <w:rFonts w:ascii="Times New Roman" w:hAnsi="Times New Roman"/>
          <w:sz w:val="24"/>
          <w:szCs w:val="24"/>
        </w:rPr>
        <w:t xml:space="preserve">patvirtinta antspaudu, jei tokį antspaudą </w:t>
      </w:r>
      <w:r w:rsidR="00861179" w:rsidRPr="00FD1B09">
        <w:rPr>
          <w:rFonts w:ascii="Times New Roman" w:hAnsi="Times New Roman"/>
          <w:sz w:val="24"/>
          <w:szCs w:val="24"/>
        </w:rPr>
        <w:t>pareiškėjas</w:t>
      </w:r>
      <w:r w:rsidR="00146447" w:rsidRPr="00FD1B09">
        <w:rPr>
          <w:rFonts w:ascii="Times New Roman" w:hAnsi="Times New Roman"/>
          <w:sz w:val="24"/>
          <w:szCs w:val="24"/>
        </w:rPr>
        <w:t xml:space="preserve"> privalo turėti;</w:t>
      </w:r>
    </w:p>
    <w:p w14:paraId="4D9CE0A3" w14:textId="77777777" w:rsidR="00802EDB" w:rsidRPr="00FD1B09" w:rsidRDefault="004B15E4"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40</w:t>
      </w:r>
      <w:r w:rsidR="00802EDB" w:rsidRPr="00FD1B09">
        <w:rPr>
          <w:rFonts w:ascii="Times New Roman" w:hAnsi="Times New Roman"/>
          <w:sz w:val="24"/>
          <w:szCs w:val="24"/>
        </w:rPr>
        <w:t xml:space="preserve">.8. kartu su Aprašo </w:t>
      </w:r>
      <w:r w:rsidRPr="00FD1B09">
        <w:rPr>
          <w:rFonts w:ascii="Times New Roman" w:hAnsi="Times New Roman"/>
          <w:sz w:val="24"/>
          <w:szCs w:val="24"/>
        </w:rPr>
        <w:t>23</w:t>
      </w:r>
      <w:r w:rsidR="001C20ED" w:rsidRPr="00FD1B09">
        <w:rPr>
          <w:rFonts w:ascii="Times New Roman" w:hAnsi="Times New Roman"/>
          <w:sz w:val="24"/>
          <w:szCs w:val="24"/>
        </w:rPr>
        <w:t xml:space="preserve"> </w:t>
      </w:r>
      <w:r w:rsidR="00802EDB" w:rsidRPr="00FD1B09">
        <w:rPr>
          <w:rFonts w:ascii="Times New Roman" w:hAnsi="Times New Roman"/>
          <w:sz w:val="24"/>
          <w:szCs w:val="24"/>
        </w:rPr>
        <w:t xml:space="preserve">punkte nurodytais privalomais pateikti dokumentais </w:t>
      </w:r>
      <w:r w:rsidR="009F75FB" w:rsidRPr="00FD1B09">
        <w:rPr>
          <w:rFonts w:ascii="Times New Roman" w:hAnsi="Times New Roman"/>
          <w:sz w:val="24"/>
          <w:szCs w:val="24"/>
        </w:rPr>
        <w:t>ir (</w:t>
      </w:r>
      <w:r w:rsidR="00802EDB" w:rsidRPr="00FD1B09">
        <w:rPr>
          <w:rFonts w:ascii="Times New Roman" w:hAnsi="Times New Roman"/>
          <w:sz w:val="24"/>
          <w:szCs w:val="24"/>
        </w:rPr>
        <w:t>ar</w:t>
      </w:r>
      <w:r w:rsidR="009F75FB" w:rsidRPr="00FD1B09">
        <w:rPr>
          <w:rFonts w:ascii="Times New Roman" w:hAnsi="Times New Roman"/>
          <w:sz w:val="24"/>
          <w:szCs w:val="24"/>
        </w:rPr>
        <w:t>)</w:t>
      </w:r>
      <w:r w:rsidR="00802EDB" w:rsidRPr="00FD1B09">
        <w:rPr>
          <w:rFonts w:ascii="Times New Roman" w:hAnsi="Times New Roman"/>
          <w:sz w:val="24"/>
          <w:szCs w:val="24"/>
        </w:rPr>
        <w:t xml:space="preserve"> </w:t>
      </w:r>
      <w:r w:rsidR="009F75FB" w:rsidRPr="00FD1B09">
        <w:rPr>
          <w:rFonts w:ascii="Times New Roman" w:hAnsi="Times New Roman"/>
          <w:sz w:val="24"/>
          <w:szCs w:val="24"/>
        </w:rPr>
        <w:t xml:space="preserve"> </w:t>
      </w:r>
      <w:r w:rsidR="00802EDB" w:rsidRPr="00FD1B09">
        <w:rPr>
          <w:rFonts w:ascii="Times New Roman" w:hAnsi="Times New Roman"/>
          <w:sz w:val="24"/>
          <w:szCs w:val="24"/>
        </w:rPr>
        <w:t xml:space="preserve">tinkamai patvirtintomis dokumentų kopijomis (kopijos </w:t>
      </w:r>
      <w:r w:rsidR="009F75FB" w:rsidRPr="00FD1B09">
        <w:rPr>
          <w:rFonts w:ascii="Times New Roman" w:hAnsi="Times New Roman"/>
          <w:sz w:val="24"/>
          <w:szCs w:val="24"/>
        </w:rPr>
        <w:t xml:space="preserve">esant poreikiui </w:t>
      </w:r>
      <w:r w:rsidR="00802EDB" w:rsidRPr="00FD1B09">
        <w:rPr>
          <w:rFonts w:ascii="Times New Roman" w:hAnsi="Times New Roman"/>
          <w:sz w:val="24"/>
          <w:szCs w:val="24"/>
        </w:rPr>
        <w:t>turi būti patvirtintos pareiškėjo vadovo arba pareiškėjo įgalioto asmens);</w:t>
      </w:r>
    </w:p>
    <w:p w14:paraId="1662B884" w14:textId="77777777" w:rsidR="00146447" w:rsidRPr="00FD1B09" w:rsidRDefault="004B15E4"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40</w:t>
      </w:r>
      <w:r w:rsidR="00146447" w:rsidRPr="00FD1B09">
        <w:rPr>
          <w:rFonts w:ascii="Times New Roman" w:hAnsi="Times New Roman"/>
          <w:sz w:val="24"/>
          <w:szCs w:val="24"/>
        </w:rPr>
        <w:t>.9. susegta į aplanką</w:t>
      </w:r>
      <w:r w:rsidR="00802EDB" w:rsidRPr="00FD1B09">
        <w:rPr>
          <w:rFonts w:ascii="Times New Roman" w:hAnsi="Times New Roman"/>
          <w:sz w:val="24"/>
          <w:szCs w:val="24"/>
        </w:rPr>
        <w:t xml:space="preserve"> (jeigu pateikiamas popierinis dokumentas)</w:t>
      </w:r>
      <w:r w:rsidR="00146447" w:rsidRPr="00FD1B09">
        <w:rPr>
          <w:rFonts w:ascii="Times New Roman" w:hAnsi="Times New Roman"/>
          <w:sz w:val="24"/>
          <w:szCs w:val="24"/>
        </w:rPr>
        <w:t>.</w:t>
      </w:r>
    </w:p>
    <w:p w14:paraId="644D579F" w14:textId="77777777" w:rsidR="00ED2356" w:rsidRPr="00FD1B09" w:rsidRDefault="004B15E4"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41</w:t>
      </w:r>
      <w:r w:rsidR="00ED2356" w:rsidRPr="00FD1B09">
        <w:rPr>
          <w:rFonts w:ascii="Times New Roman" w:hAnsi="Times New Roman"/>
          <w:sz w:val="24"/>
          <w:szCs w:val="24"/>
        </w:rPr>
        <w:t xml:space="preserve">. Įvertinęs gautų paraiškų administracinę atitiktį, Komisijos sekretorius visas paraiškas pateikia Komisijai. Jeigu Komisijos sekretoriaus nustatyta, kad paraiška atitinka ne visus paraiškos administracinės atitikties vertinimo kriterijus, Komisija raštu paprašo </w:t>
      </w:r>
      <w:r w:rsidR="005D5A40" w:rsidRPr="00FD1B09">
        <w:rPr>
          <w:rFonts w:ascii="Times New Roman" w:hAnsi="Times New Roman"/>
          <w:sz w:val="24"/>
          <w:szCs w:val="24"/>
        </w:rPr>
        <w:t>patikslinti paraišką (</w:t>
      </w:r>
      <w:r w:rsidR="00ED2356" w:rsidRPr="00FD1B09">
        <w:rPr>
          <w:rFonts w:ascii="Times New Roman" w:hAnsi="Times New Roman"/>
          <w:sz w:val="24"/>
          <w:szCs w:val="24"/>
        </w:rPr>
        <w:t>pateikti trūkstamą infor</w:t>
      </w:r>
      <w:r w:rsidR="005D5A40" w:rsidRPr="00FD1B09">
        <w:rPr>
          <w:rFonts w:ascii="Times New Roman" w:hAnsi="Times New Roman"/>
          <w:sz w:val="24"/>
          <w:szCs w:val="24"/>
        </w:rPr>
        <w:t>maciją ir (ar) dokumentus</w:t>
      </w:r>
      <w:r w:rsidR="00ED2356" w:rsidRPr="00FD1B09">
        <w:rPr>
          <w:rFonts w:ascii="Times New Roman" w:hAnsi="Times New Roman"/>
          <w:sz w:val="24"/>
          <w:szCs w:val="24"/>
        </w:rPr>
        <w:t>) ir nustato patikslintos paraiškos pateikimo terminą, kuris negali būti ilgesnis nei 3 darbo dienos.</w:t>
      </w:r>
    </w:p>
    <w:p w14:paraId="06276D65" w14:textId="77777777" w:rsidR="00ED2356" w:rsidRPr="00FD1B09" w:rsidRDefault="004B15E4" w:rsidP="008704C2">
      <w:pPr>
        <w:spacing w:line="343" w:lineRule="auto"/>
        <w:ind w:firstLine="1298"/>
        <w:jc w:val="both"/>
        <w:rPr>
          <w:rFonts w:ascii="Times New Roman" w:hAnsi="Times New Roman"/>
          <w:sz w:val="24"/>
        </w:rPr>
      </w:pPr>
      <w:r w:rsidRPr="00FD1B09">
        <w:rPr>
          <w:rFonts w:ascii="Times New Roman" w:hAnsi="Times New Roman"/>
          <w:sz w:val="24"/>
        </w:rPr>
        <w:t>42</w:t>
      </w:r>
      <w:r w:rsidR="00ED2356" w:rsidRPr="00FD1B09">
        <w:rPr>
          <w:rFonts w:ascii="Times New Roman" w:hAnsi="Times New Roman"/>
          <w:sz w:val="24"/>
        </w:rPr>
        <w:t xml:space="preserve">. Pareiškėjui nepateikus </w:t>
      </w:r>
      <w:r w:rsidR="005D5A40" w:rsidRPr="00FD1B09">
        <w:rPr>
          <w:rFonts w:ascii="Times New Roman" w:hAnsi="Times New Roman"/>
          <w:sz w:val="24"/>
        </w:rPr>
        <w:t>Komisijos prašymu patikslintos paraiškos (nepateikus trūkstamos informacijos ir (ar) dokumentų)</w:t>
      </w:r>
      <w:r w:rsidR="00ED2356" w:rsidRPr="00FD1B09">
        <w:rPr>
          <w:rFonts w:ascii="Times New Roman" w:hAnsi="Times New Roman"/>
          <w:sz w:val="24"/>
        </w:rPr>
        <w:t xml:space="preserve">, Komisija priima sprendimą atmesti paraišką dėl administracinės atitikties </w:t>
      </w:r>
      <w:r w:rsidR="008E7435" w:rsidRPr="00FD1B09">
        <w:rPr>
          <w:rFonts w:ascii="Times New Roman" w:hAnsi="Times New Roman"/>
          <w:sz w:val="24"/>
        </w:rPr>
        <w:t>vertinimo kriterijų neatitikimo,</w:t>
      </w:r>
      <w:r w:rsidR="00ED2356" w:rsidRPr="00FD1B09">
        <w:rPr>
          <w:rFonts w:ascii="Times New Roman" w:hAnsi="Times New Roman"/>
          <w:sz w:val="24"/>
        </w:rPr>
        <w:t xml:space="preserve"> neatliekant paraiškos kokybės vertinimo. Apie tai per 5 darbo dienas nuo sprendimo priėmimo Komisija informuoja pareiškėją raštu, nurodydama paraiškos atmetimo priežastis.</w:t>
      </w:r>
    </w:p>
    <w:p w14:paraId="319C6E1F" w14:textId="77777777" w:rsidR="00EA5740" w:rsidRPr="00FD1B09" w:rsidRDefault="00E16A33" w:rsidP="008704C2">
      <w:pPr>
        <w:spacing w:line="343" w:lineRule="auto"/>
        <w:ind w:firstLine="1298"/>
        <w:jc w:val="both"/>
        <w:rPr>
          <w:rFonts w:ascii="Times New Roman" w:hAnsi="Times New Roman"/>
          <w:sz w:val="24"/>
        </w:rPr>
      </w:pPr>
      <w:r w:rsidRPr="00FD1B09">
        <w:rPr>
          <w:rFonts w:ascii="Times New Roman" w:hAnsi="Times New Roman"/>
          <w:sz w:val="24"/>
        </w:rPr>
        <w:t>4</w:t>
      </w:r>
      <w:r w:rsidR="004B15E4" w:rsidRPr="00FD1B09">
        <w:rPr>
          <w:rFonts w:ascii="Times New Roman" w:hAnsi="Times New Roman"/>
          <w:sz w:val="24"/>
        </w:rPr>
        <w:t>3</w:t>
      </w:r>
      <w:r w:rsidR="00CF59C3" w:rsidRPr="00FD1B09">
        <w:rPr>
          <w:rFonts w:ascii="Times New Roman" w:hAnsi="Times New Roman"/>
          <w:sz w:val="24"/>
        </w:rPr>
        <w:t xml:space="preserve">. Komisija </w:t>
      </w:r>
      <w:r w:rsidR="00053E06" w:rsidRPr="00FD1B09">
        <w:rPr>
          <w:rFonts w:ascii="Times New Roman" w:hAnsi="Times New Roman"/>
          <w:sz w:val="24"/>
        </w:rPr>
        <w:t>atlieka</w:t>
      </w:r>
      <w:r w:rsidR="00CF59C3" w:rsidRPr="00FD1B09">
        <w:rPr>
          <w:rFonts w:ascii="Times New Roman" w:hAnsi="Times New Roman"/>
          <w:sz w:val="24"/>
        </w:rPr>
        <w:t xml:space="preserve"> paraiškų</w:t>
      </w:r>
      <w:r w:rsidR="005D5A40" w:rsidRPr="00FD1B09">
        <w:rPr>
          <w:rFonts w:ascii="Times New Roman" w:hAnsi="Times New Roman"/>
          <w:sz w:val="24"/>
        </w:rPr>
        <w:t>, kurios</w:t>
      </w:r>
      <w:r w:rsidR="00146447" w:rsidRPr="00FD1B09">
        <w:rPr>
          <w:rFonts w:ascii="Times New Roman" w:hAnsi="Times New Roman"/>
          <w:sz w:val="24"/>
        </w:rPr>
        <w:t xml:space="preserve"> atitinka visus administracinės atitikties vertinimo kriterijus, </w:t>
      </w:r>
      <w:r w:rsidR="00053E06" w:rsidRPr="00FD1B09">
        <w:rPr>
          <w:rFonts w:ascii="Times New Roman" w:hAnsi="Times New Roman"/>
          <w:sz w:val="24"/>
        </w:rPr>
        <w:t>kokybės vertinimą</w:t>
      </w:r>
      <w:r w:rsidR="00CF59C3" w:rsidRPr="00FD1B09">
        <w:rPr>
          <w:rFonts w:ascii="Times New Roman" w:hAnsi="Times New Roman"/>
          <w:sz w:val="24"/>
        </w:rPr>
        <w:t xml:space="preserve">. </w:t>
      </w:r>
      <w:r w:rsidR="00053E06" w:rsidRPr="00FD1B09">
        <w:rPr>
          <w:rFonts w:ascii="Times New Roman" w:hAnsi="Times New Roman"/>
          <w:sz w:val="24"/>
        </w:rPr>
        <w:t>Kiekvien</w:t>
      </w:r>
      <w:r w:rsidR="00556C6F" w:rsidRPr="00FD1B09">
        <w:rPr>
          <w:rFonts w:ascii="Times New Roman" w:hAnsi="Times New Roman"/>
          <w:sz w:val="24"/>
        </w:rPr>
        <w:t>ą paraišką įvertina ne mažiau kaip 2 Komisijos nariai, išskyrus Komisijos sekretorių</w:t>
      </w:r>
      <w:r w:rsidR="00532653" w:rsidRPr="00FD1B09">
        <w:rPr>
          <w:rFonts w:ascii="Times New Roman" w:hAnsi="Times New Roman"/>
          <w:sz w:val="24"/>
        </w:rPr>
        <w:t xml:space="preserve">. Jei vertinant paraiškas tarp skiriamų balų yra 20 ir daugiau balų skirtumas, </w:t>
      </w:r>
      <w:r w:rsidR="00556C6F" w:rsidRPr="00FD1B09">
        <w:rPr>
          <w:rFonts w:ascii="Times New Roman" w:hAnsi="Times New Roman"/>
          <w:sz w:val="24"/>
        </w:rPr>
        <w:t>paraišką</w:t>
      </w:r>
      <w:r w:rsidR="00532653" w:rsidRPr="00FD1B09">
        <w:rPr>
          <w:rFonts w:ascii="Times New Roman" w:hAnsi="Times New Roman"/>
          <w:sz w:val="24"/>
        </w:rPr>
        <w:t xml:space="preserve"> papildomai</w:t>
      </w:r>
      <w:r w:rsidR="00556C6F" w:rsidRPr="00FD1B09">
        <w:rPr>
          <w:rFonts w:ascii="Times New Roman" w:hAnsi="Times New Roman"/>
          <w:sz w:val="24"/>
        </w:rPr>
        <w:t xml:space="preserve"> įvertina dar vienas Komisijos narys. </w:t>
      </w:r>
    </w:p>
    <w:p w14:paraId="5939581A" w14:textId="77777777" w:rsidR="00146447" w:rsidRPr="00FD1B09" w:rsidRDefault="00E16A33" w:rsidP="008704C2">
      <w:pPr>
        <w:spacing w:line="343" w:lineRule="auto"/>
        <w:ind w:firstLine="1298"/>
        <w:jc w:val="both"/>
        <w:rPr>
          <w:rFonts w:ascii="Times New Roman" w:hAnsi="Times New Roman"/>
          <w:sz w:val="24"/>
        </w:rPr>
      </w:pPr>
      <w:r w:rsidRPr="00FD1B09">
        <w:rPr>
          <w:rFonts w:ascii="Times New Roman" w:hAnsi="Times New Roman"/>
          <w:sz w:val="24"/>
        </w:rPr>
        <w:t>4</w:t>
      </w:r>
      <w:r w:rsidR="004B15E4" w:rsidRPr="00FD1B09">
        <w:rPr>
          <w:rFonts w:ascii="Times New Roman" w:hAnsi="Times New Roman"/>
          <w:sz w:val="24"/>
        </w:rPr>
        <w:t>4</w:t>
      </w:r>
      <w:r w:rsidR="00146447" w:rsidRPr="00FD1B09">
        <w:rPr>
          <w:rFonts w:ascii="Times New Roman" w:hAnsi="Times New Roman"/>
          <w:sz w:val="24"/>
        </w:rPr>
        <w:t>. Paraiškos kokybės v</w:t>
      </w:r>
      <w:r w:rsidR="00053E06" w:rsidRPr="00FD1B09">
        <w:rPr>
          <w:rFonts w:ascii="Times New Roman" w:hAnsi="Times New Roman"/>
          <w:sz w:val="24"/>
        </w:rPr>
        <w:t>ertinimas atliekamas užpildant kiekvienos p</w:t>
      </w:r>
      <w:r w:rsidR="00146447" w:rsidRPr="00FD1B09">
        <w:rPr>
          <w:rFonts w:ascii="Times New Roman" w:hAnsi="Times New Roman"/>
          <w:sz w:val="24"/>
        </w:rPr>
        <w:t>araiškos kok</w:t>
      </w:r>
      <w:r w:rsidR="005A27F4" w:rsidRPr="00FD1B09">
        <w:rPr>
          <w:rFonts w:ascii="Times New Roman" w:hAnsi="Times New Roman"/>
          <w:sz w:val="24"/>
        </w:rPr>
        <w:t xml:space="preserve">ybės vertinimo </w:t>
      </w:r>
      <w:r w:rsidR="003654EC" w:rsidRPr="00FD1B09">
        <w:rPr>
          <w:rFonts w:ascii="Times New Roman" w:hAnsi="Times New Roman"/>
          <w:sz w:val="24"/>
        </w:rPr>
        <w:t>anketą</w:t>
      </w:r>
      <w:r w:rsidR="00DF40DC" w:rsidRPr="00FD1B09">
        <w:rPr>
          <w:rFonts w:ascii="Times New Roman" w:hAnsi="Times New Roman"/>
          <w:sz w:val="24"/>
        </w:rPr>
        <w:t xml:space="preserve"> (Aprašo 4</w:t>
      </w:r>
      <w:r w:rsidR="00146447" w:rsidRPr="00FD1B09">
        <w:rPr>
          <w:rFonts w:ascii="Times New Roman" w:hAnsi="Times New Roman"/>
          <w:sz w:val="24"/>
        </w:rPr>
        <w:t xml:space="preserve"> priedas). Atliekant paraiškos kokybės vertinimą, yra įvertinami pareiškėjo:</w:t>
      </w:r>
    </w:p>
    <w:p w14:paraId="07F5CA2C" w14:textId="77777777" w:rsidR="00C11167" w:rsidRPr="00FD1B09" w:rsidRDefault="00E16A33" w:rsidP="008704C2">
      <w:pPr>
        <w:spacing w:line="343" w:lineRule="auto"/>
        <w:ind w:firstLine="1298"/>
        <w:jc w:val="both"/>
        <w:rPr>
          <w:rFonts w:ascii="Times New Roman" w:hAnsi="Times New Roman"/>
          <w:sz w:val="24"/>
        </w:rPr>
      </w:pPr>
      <w:r w:rsidRPr="00FD1B09">
        <w:rPr>
          <w:rFonts w:ascii="Times New Roman" w:hAnsi="Times New Roman"/>
          <w:sz w:val="24"/>
        </w:rPr>
        <w:t>4</w:t>
      </w:r>
      <w:r w:rsidR="004B15E4" w:rsidRPr="00FD1B09">
        <w:rPr>
          <w:rFonts w:ascii="Times New Roman" w:hAnsi="Times New Roman"/>
          <w:sz w:val="24"/>
        </w:rPr>
        <w:t>4</w:t>
      </w:r>
      <w:r w:rsidR="00146447" w:rsidRPr="00FD1B09">
        <w:rPr>
          <w:rFonts w:ascii="Times New Roman" w:hAnsi="Times New Roman"/>
          <w:sz w:val="24"/>
        </w:rPr>
        <w:t xml:space="preserve">.1. </w:t>
      </w:r>
      <w:r w:rsidR="00C11167" w:rsidRPr="00FD1B09">
        <w:rPr>
          <w:rFonts w:ascii="Times New Roman" w:hAnsi="Times New Roman"/>
          <w:sz w:val="24"/>
        </w:rPr>
        <w:t>patirtis, teikiant</w:t>
      </w:r>
      <w:r w:rsidR="002C6D8E" w:rsidRPr="00FD1B09">
        <w:rPr>
          <w:rFonts w:ascii="Times New Roman" w:hAnsi="Times New Roman"/>
          <w:sz w:val="24"/>
        </w:rPr>
        <w:t xml:space="preserve"> ir (ar) organizuojant</w:t>
      </w:r>
      <w:r w:rsidR="00C11167" w:rsidRPr="00FD1B09">
        <w:rPr>
          <w:rFonts w:ascii="Times New Roman" w:hAnsi="Times New Roman"/>
          <w:sz w:val="24"/>
        </w:rPr>
        <w:t xml:space="preserve"> socialines ir (ar) kompleksines  paslaugas šeimoms;</w:t>
      </w:r>
    </w:p>
    <w:p w14:paraId="7B599C99" w14:textId="77777777" w:rsidR="00C11167" w:rsidRPr="00FD1B09" w:rsidRDefault="00E16A33" w:rsidP="008704C2">
      <w:pPr>
        <w:spacing w:line="343" w:lineRule="auto"/>
        <w:ind w:firstLine="1298"/>
        <w:jc w:val="both"/>
        <w:rPr>
          <w:rFonts w:ascii="Times New Roman" w:hAnsi="Times New Roman"/>
          <w:sz w:val="24"/>
        </w:rPr>
      </w:pPr>
      <w:r w:rsidRPr="00FD1B09">
        <w:rPr>
          <w:rFonts w:ascii="Times New Roman" w:hAnsi="Times New Roman"/>
          <w:sz w:val="24"/>
          <w:szCs w:val="24"/>
        </w:rPr>
        <w:t>4</w:t>
      </w:r>
      <w:r w:rsidR="004B15E4" w:rsidRPr="00FD1B09">
        <w:rPr>
          <w:rFonts w:ascii="Times New Roman" w:hAnsi="Times New Roman"/>
          <w:sz w:val="24"/>
          <w:szCs w:val="24"/>
        </w:rPr>
        <w:t>4</w:t>
      </w:r>
      <w:r w:rsidR="00146447" w:rsidRPr="00FD1B09">
        <w:rPr>
          <w:rFonts w:ascii="Times New Roman" w:hAnsi="Times New Roman"/>
          <w:sz w:val="24"/>
          <w:szCs w:val="24"/>
        </w:rPr>
        <w:t xml:space="preserve">.2. </w:t>
      </w:r>
      <w:r w:rsidR="00C11167" w:rsidRPr="00FD1B09">
        <w:rPr>
          <w:rFonts w:ascii="Times New Roman" w:hAnsi="Times New Roman"/>
          <w:sz w:val="24"/>
        </w:rPr>
        <w:t>administraciniai, žmogiškieji, finansiniai ištekliai;</w:t>
      </w:r>
    </w:p>
    <w:p w14:paraId="37D996A3" w14:textId="77777777" w:rsidR="00C11167" w:rsidRPr="00FD1B09" w:rsidRDefault="00E16A33"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4</w:t>
      </w:r>
      <w:r w:rsidR="004B15E4" w:rsidRPr="00FD1B09">
        <w:rPr>
          <w:rFonts w:ascii="Times New Roman" w:hAnsi="Times New Roman"/>
          <w:sz w:val="24"/>
          <w:szCs w:val="24"/>
        </w:rPr>
        <w:t>4</w:t>
      </w:r>
      <w:r w:rsidR="00146447" w:rsidRPr="00FD1B09">
        <w:rPr>
          <w:rFonts w:ascii="Times New Roman" w:hAnsi="Times New Roman"/>
          <w:sz w:val="24"/>
          <w:szCs w:val="24"/>
        </w:rPr>
        <w:t xml:space="preserve">.3. </w:t>
      </w:r>
      <w:r w:rsidR="00C11167" w:rsidRPr="00FD1B09">
        <w:rPr>
          <w:rFonts w:ascii="Times New Roman" w:hAnsi="Times New Roman"/>
          <w:sz w:val="24"/>
          <w:szCs w:val="24"/>
        </w:rPr>
        <w:t>darbuotojų išsilavinimas ir kompetencija;</w:t>
      </w:r>
    </w:p>
    <w:p w14:paraId="3174CB33" w14:textId="77777777" w:rsidR="00146447" w:rsidRPr="00FD1B09" w:rsidRDefault="00E16A33" w:rsidP="008704C2">
      <w:pPr>
        <w:spacing w:line="343" w:lineRule="auto"/>
        <w:ind w:firstLine="1298"/>
        <w:jc w:val="both"/>
        <w:rPr>
          <w:rFonts w:ascii="Times New Roman" w:hAnsi="Times New Roman"/>
          <w:sz w:val="24"/>
          <w:szCs w:val="24"/>
        </w:rPr>
      </w:pPr>
      <w:r w:rsidRPr="00FD1B09">
        <w:rPr>
          <w:rFonts w:ascii="Times New Roman" w:hAnsi="Times New Roman"/>
          <w:sz w:val="24"/>
        </w:rPr>
        <w:t>4</w:t>
      </w:r>
      <w:r w:rsidR="004B15E4" w:rsidRPr="00FD1B09">
        <w:rPr>
          <w:rFonts w:ascii="Times New Roman" w:hAnsi="Times New Roman"/>
          <w:sz w:val="24"/>
        </w:rPr>
        <w:t>4</w:t>
      </w:r>
      <w:r w:rsidR="007227CE" w:rsidRPr="00FD1B09">
        <w:rPr>
          <w:rFonts w:ascii="Times New Roman" w:hAnsi="Times New Roman"/>
          <w:sz w:val="24"/>
        </w:rPr>
        <w:t xml:space="preserve">.4. </w:t>
      </w:r>
      <w:r w:rsidR="00C11167" w:rsidRPr="00FD1B09">
        <w:rPr>
          <w:rFonts w:ascii="Times New Roman" w:hAnsi="Times New Roman"/>
          <w:sz w:val="24"/>
          <w:szCs w:val="24"/>
        </w:rPr>
        <w:t>dalyvavimas, vykdant panašius projektus</w:t>
      </w:r>
      <w:r w:rsidR="00146447" w:rsidRPr="00FD1B09">
        <w:rPr>
          <w:rFonts w:ascii="Times New Roman" w:hAnsi="Times New Roman"/>
          <w:sz w:val="24"/>
        </w:rPr>
        <w:t>.</w:t>
      </w:r>
    </w:p>
    <w:p w14:paraId="68A43127" w14:textId="77777777" w:rsidR="00146447" w:rsidRPr="00FD1B09" w:rsidRDefault="00707B39" w:rsidP="008704C2">
      <w:pPr>
        <w:spacing w:line="343" w:lineRule="auto"/>
        <w:ind w:firstLine="1298"/>
        <w:jc w:val="both"/>
        <w:rPr>
          <w:rFonts w:ascii="Times New Roman" w:hAnsi="Times New Roman"/>
          <w:sz w:val="24"/>
        </w:rPr>
      </w:pPr>
      <w:r w:rsidRPr="00FD1B09">
        <w:rPr>
          <w:rFonts w:ascii="Times New Roman" w:hAnsi="Times New Roman"/>
          <w:sz w:val="24"/>
        </w:rPr>
        <w:t>4</w:t>
      </w:r>
      <w:r w:rsidR="004B15E4" w:rsidRPr="00FD1B09">
        <w:rPr>
          <w:rFonts w:ascii="Times New Roman" w:hAnsi="Times New Roman"/>
          <w:sz w:val="24"/>
        </w:rPr>
        <w:t>5</w:t>
      </w:r>
      <w:r w:rsidR="003A73CF" w:rsidRPr="00FD1B09">
        <w:rPr>
          <w:rFonts w:ascii="Times New Roman" w:hAnsi="Times New Roman"/>
          <w:sz w:val="24"/>
        </w:rPr>
        <w:t>. Komisija vertindama paraiškų kokybę</w:t>
      </w:r>
      <w:r w:rsidR="00146447" w:rsidRPr="00FD1B09">
        <w:rPr>
          <w:rFonts w:ascii="Times New Roman" w:hAnsi="Times New Roman"/>
          <w:sz w:val="24"/>
        </w:rPr>
        <w:t xml:space="preserve"> turi teisę priimti sprendimą atmesti paraišką, jei</w:t>
      </w:r>
      <w:r w:rsidR="007227CE" w:rsidRPr="00FD1B09">
        <w:rPr>
          <w:rFonts w:ascii="Times New Roman" w:hAnsi="Times New Roman"/>
          <w:sz w:val="24"/>
        </w:rPr>
        <w:t>gu</w:t>
      </w:r>
      <w:r w:rsidR="00146447" w:rsidRPr="00FD1B09">
        <w:rPr>
          <w:rFonts w:ascii="Times New Roman" w:hAnsi="Times New Roman"/>
          <w:sz w:val="24"/>
        </w:rPr>
        <w:t>:</w:t>
      </w:r>
    </w:p>
    <w:p w14:paraId="7DFE85E6" w14:textId="77777777" w:rsidR="002C6D8E" w:rsidRPr="00FD1B09" w:rsidRDefault="00707B39" w:rsidP="008704C2">
      <w:pPr>
        <w:spacing w:line="343" w:lineRule="auto"/>
        <w:ind w:firstLine="1298"/>
        <w:jc w:val="both"/>
        <w:rPr>
          <w:rFonts w:ascii="Times New Roman" w:hAnsi="Times New Roman"/>
          <w:sz w:val="24"/>
        </w:rPr>
      </w:pPr>
      <w:r w:rsidRPr="00FD1B09">
        <w:rPr>
          <w:rFonts w:ascii="Times New Roman" w:hAnsi="Times New Roman"/>
          <w:sz w:val="24"/>
        </w:rPr>
        <w:t>4</w:t>
      </w:r>
      <w:r w:rsidR="004B15E4" w:rsidRPr="00FD1B09">
        <w:rPr>
          <w:rFonts w:ascii="Times New Roman" w:hAnsi="Times New Roman"/>
          <w:sz w:val="24"/>
        </w:rPr>
        <w:t>5</w:t>
      </w:r>
      <w:r w:rsidR="00146447" w:rsidRPr="00FD1B09">
        <w:rPr>
          <w:rFonts w:ascii="Times New Roman" w:hAnsi="Times New Roman"/>
          <w:sz w:val="24"/>
        </w:rPr>
        <w:t xml:space="preserve">.1. </w:t>
      </w:r>
      <w:r w:rsidR="002C6D8E" w:rsidRPr="00FD1B09">
        <w:rPr>
          <w:rFonts w:ascii="Times New Roman" w:hAnsi="Times New Roman"/>
          <w:sz w:val="24"/>
        </w:rPr>
        <w:t>pareiškėjas neturi reikalaujamos patirties, teikiant ir (ar) organizuojant socialines ir (ar) kompleksines  paslaugas šeimoms;</w:t>
      </w:r>
    </w:p>
    <w:p w14:paraId="2863B581" w14:textId="77777777" w:rsidR="00146447" w:rsidRPr="00FD1B09" w:rsidRDefault="004B15E4" w:rsidP="008704C2">
      <w:pPr>
        <w:spacing w:line="343" w:lineRule="auto"/>
        <w:ind w:firstLine="1298"/>
        <w:jc w:val="both"/>
        <w:rPr>
          <w:rFonts w:ascii="Times New Roman" w:hAnsi="Times New Roman"/>
          <w:sz w:val="24"/>
        </w:rPr>
      </w:pPr>
      <w:r w:rsidRPr="00FD1B09">
        <w:rPr>
          <w:rFonts w:ascii="Times New Roman" w:hAnsi="Times New Roman"/>
          <w:sz w:val="24"/>
        </w:rPr>
        <w:t>45</w:t>
      </w:r>
      <w:r w:rsidR="002C6D8E" w:rsidRPr="00FD1B09">
        <w:rPr>
          <w:rFonts w:ascii="Times New Roman" w:hAnsi="Times New Roman"/>
          <w:sz w:val="24"/>
        </w:rPr>
        <w:t xml:space="preserve">.2. </w:t>
      </w:r>
      <w:r w:rsidR="00146447" w:rsidRPr="00FD1B09">
        <w:rPr>
          <w:rFonts w:ascii="Times New Roman" w:hAnsi="Times New Roman"/>
          <w:sz w:val="24"/>
        </w:rPr>
        <w:t>pareiškėjas paraiškoje arba kartu su paraiška teikiamuose dokumentuose pateikė klaidinančią arba melagingą informaciją;</w:t>
      </w:r>
    </w:p>
    <w:p w14:paraId="1436CD8A" w14:textId="77777777" w:rsidR="00146447" w:rsidRPr="00FD1B09" w:rsidRDefault="00707B39" w:rsidP="008704C2">
      <w:pPr>
        <w:spacing w:line="343" w:lineRule="auto"/>
        <w:ind w:firstLine="1298"/>
        <w:jc w:val="both"/>
        <w:rPr>
          <w:rFonts w:ascii="Times New Roman" w:hAnsi="Times New Roman"/>
          <w:sz w:val="24"/>
        </w:rPr>
      </w:pPr>
      <w:r w:rsidRPr="00FD1B09">
        <w:rPr>
          <w:rFonts w:ascii="Times New Roman" w:hAnsi="Times New Roman"/>
          <w:sz w:val="24"/>
        </w:rPr>
        <w:t>4</w:t>
      </w:r>
      <w:r w:rsidR="004B15E4" w:rsidRPr="00FD1B09">
        <w:rPr>
          <w:rFonts w:ascii="Times New Roman" w:hAnsi="Times New Roman"/>
          <w:sz w:val="24"/>
        </w:rPr>
        <w:t>5.3</w:t>
      </w:r>
      <w:r w:rsidR="00146447" w:rsidRPr="00FD1B09">
        <w:rPr>
          <w:rFonts w:ascii="Times New Roman" w:hAnsi="Times New Roman"/>
          <w:sz w:val="24"/>
        </w:rPr>
        <w:t>. pareiškėjas bandė gauti konfidencialią informaciją arba daryti įtaką Komisijos nariams.</w:t>
      </w:r>
    </w:p>
    <w:p w14:paraId="1577D90A" w14:textId="77777777" w:rsidR="00843370" w:rsidRPr="00FD1B09" w:rsidRDefault="00707B39"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lastRenderedPageBreak/>
        <w:t>4</w:t>
      </w:r>
      <w:r w:rsidR="004B15E4" w:rsidRPr="00FD1B09">
        <w:rPr>
          <w:rFonts w:ascii="Times New Roman" w:hAnsi="Times New Roman"/>
          <w:sz w:val="24"/>
          <w:szCs w:val="24"/>
        </w:rPr>
        <w:t>6</w:t>
      </w:r>
      <w:r w:rsidR="00146447" w:rsidRPr="00FD1B09">
        <w:rPr>
          <w:rFonts w:ascii="Times New Roman" w:hAnsi="Times New Roman"/>
          <w:sz w:val="24"/>
          <w:szCs w:val="24"/>
        </w:rPr>
        <w:t xml:space="preserve">. Atliekant paraiškų kokybės vertinimą, paraiškos vertinamos balais. Didžiausia galima skirti </w:t>
      </w:r>
      <w:r w:rsidR="007227CE" w:rsidRPr="00FD1B09">
        <w:rPr>
          <w:rFonts w:ascii="Times New Roman" w:hAnsi="Times New Roman"/>
          <w:sz w:val="24"/>
          <w:szCs w:val="24"/>
        </w:rPr>
        <w:t xml:space="preserve">balų suma – 100 balų. </w:t>
      </w:r>
      <w:r w:rsidR="00347C19" w:rsidRPr="00FD1B09">
        <w:rPr>
          <w:rFonts w:ascii="Times New Roman" w:hAnsi="Times New Roman"/>
          <w:sz w:val="24"/>
          <w:szCs w:val="24"/>
        </w:rPr>
        <w:t>Pareiškėjai, kurių paraiškos įvertinamos</w:t>
      </w:r>
      <w:r w:rsidR="00843370" w:rsidRPr="00FD1B09">
        <w:rPr>
          <w:rFonts w:ascii="Times New Roman" w:hAnsi="Times New Roman"/>
          <w:sz w:val="24"/>
          <w:szCs w:val="24"/>
        </w:rPr>
        <w:t>:</w:t>
      </w:r>
    </w:p>
    <w:p w14:paraId="31CE0710" w14:textId="77777777" w:rsidR="00843370" w:rsidRPr="00FD1B09" w:rsidRDefault="00843370"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4</w:t>
      </w:r>
      <w:r w:rsidR="004B15E4" w:rsidRPr="00FD1B09">
        <w:rPr>
          <w:rFonts w:ascii="Times New Roman" w:hAnsi="Times New Roman"/>
          <w:sz w:val="24"/>
          <w:szCs w:val="24"/>
        </w:rPr>
        <w:t>6</w:t>
      </w:r>
      <w:r w:rsidRPr="00FD1B09">
        <w:rPr>
          <w:rFonts w:ascii="Times New Roman" w:hAnsi="Times New Roman"/>
          <w:sz w:val="24"/>
          <w:szCs w:val="24"/>
        </w:rPr>
        <w:t xml:space="preserve">.1.  60 ir mažiau balų, nesiūlomi būti atrinkti </w:t>
      </w:r>
      <w:r w:rsidR="005E47F2" w:rsidRPr="00FD1B09">
        <w:rPr>
          <w:rFonts w:ascii="Times New Roman" w:hAnsi="Times New Roman"/>
          <w:sz w:val="24"/>
          <w:szCs w:val="24"/>
        </w:rPr>
        <w:t xml:space="preserve">kaip </w:t>
      </w:r>
      <w:r w:rsidRPr="00FD1B09">
        <w:rPr>
          <w:rFonts w:ascii="Times New Roman" w:hAnsi="Times New Roman"/>
          <w:sz w:val="24"/>
          <w:szCs w:val="24"/>
        </w:rPr>
        <w:t>BŠN;</w:t>
      </w:r>
    </w:p>
    <w:p w14:paraId="47F1ADA7" w14:textId="77777777" w:rsidR="00146447" w:rsidRPr="00FD1B09" w:rsidRDefault="00843370"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4</w:t>
      </w:r>
      <w:r w:rsidR="004B15E4" w:rsidRPr="00FD1B09">
        <w:rPr>
          <w:rFonts w:ascii="Times New Roman" w:hAnsi="Times New Roman"/>
          <w:sz w:val="24"/>
          <w:szCs w:val="24"/>
        </w:rPr>
        <w:t>6</w:t>
      </w:r>
      <w:r w:rsidRPr="00FD1B09">
        <w:rPr>
          <w:rFonts w:ascii="Times New Roman" w:hAnsi="Times New Roman"/>
          <w:sz w:val="24"/>
          <w:szCs w:val="24"/>
        </w:rPr>
        <w:t xml:space="preserve">.2. </w:t>
      </w:r>
      <w:r w:rsidR="00347C19" w:rsidRPr="00FD1B09">
        <w:rPr>
          <w:rFonts w:ascii="Times New Roman" w:hAnsi="Times New Roman"/>
          <w:sz w:val="24"/>
          <w:szCs w:val="24"/>
        </w:rPr>
        <w:t xml:space="preserve"> 40 ir mažiau balų, nesiūlomi </w:t>
      </w:r>
      <w:r w:rsidR="00EA0051" w:rsidRPr="00FD1B09">
        <w:rPr>
          <w:rFonts w:ascii="Times New Roman" w:hAnsi="Times New Roman"/>
          <w:sz w:val="24"/>
          <w:szCs w:val="24"/>
        </w:rPr>
        <w:t xml:space="preserve">būti </w:t>
      </w:r>
      <w:r w:rsidRPr="00FD1B09">
        <w:rPr>
          <w:rFonts w:ascii="Times New Roman" w:hAnsi="Times New Roman"/>
          <w:sz w:val="24"/>
          <w:szCs w:val="24"/>
        </w:rPr>
        <w:t>atrinkti</w:t>
      </w:r>
      <w:r w:rsidR="00EA0051" w:rsidRPr="00FD1B09">
        <w:rPr>
          <w:rFonts w:ascii="Times New Roman" w:hAnsi="Times New Roman"/>
          <w:sz w:val="24"/>
          <w:szCs w:val="24"/>
        </w:rPr>
        <w:t xml:space="preserve"> </w:t>
      </w:r>
      <w:r w:rsidR="005E47F2" w:rsidRPr="00FD1B09">
        <w:rPr>
          <w:rFonts w:ascii="Times New Roman" w:hAnsi="Times New Roman"/>
          <w:sz w:val="24"/>
          <w:szCs w:val="24"/>
        </w:rPr>
        <w:t>kaip KPŠ teikėjai</w:t>
      </w:r>
      <w:r w:rsidR="00347C19" w:rsidRPr="00FD1B09">
        <w:rPr>
          <w:rFonts w:ascii="Times New Roman" w:hAnsi="Times New Roman"/>
          <w:sz w:val="24"/>
          <w:szCs w:val="24"/>
        </w:rPr>
        <w:t>.</w:t>
      </w:r>
    </w:p>
    <w:p w14:paraId="1D9FCC64" w14:textId="77777777" w:rsidR="00146447" w:rsidRPr="00FD1B09" w:rsidRDefault="00707B39"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4</w:t>
      </w:r>
      <w:r w:rsidR="004B15E4" w:rsidRPr="00FD1B09">
        <w:rPr>
          <w:rFonts w:ascii="Times New Roman" w:hAnsi="Times New Roman"/>
          <w:sz w:val="24"/>
          <w:szCs w:val="24"/>
        </w:rPr>
        <w:t>7</w:t>
      </w:r>
      <w:r w:rsidR="00146447" w:rsidRPr="00FD1B09">
        <w:rPr>
          <w:rFonts w:ascii="Times New Roman" w:hAnsi="Times New Roman"/>
          <w:sz w:val="24"/>
          <w:szCs w:val="24"/>
        </w:rPr>
        <w:t xml:space="preserve">. </w:t>
      </w:r>
      <w:r w:rsidR="00D0296C" w:rsidRPr="00FD1B09">
        <w:rPr>
          <w:rFonts w:ascii="Times New Roman" w:hAnsi="Times New Roman"/>
          <w:sz w:val="24"/>
          <w:szCs w:val="24"/>
        </w:rPr>
        <w:t>P</w:t>
      </w:r>
      <w:r w:rsidR="00CA0384" w:rsidRPr="00FD1B09">
        <w:rPr>
          <w:rFonts w:ascii="Times New Roman" w:hAnsi="Times New Roman"/>
          <w:sz w:val="24"/>
          <w:szCs w:val="24"/>
        </w:rPr>
        <w:t xml:space="preserve">araiškai skiriamas </w:t>
      </w:r>
      <w:r w:rsidR="00D0296C" w:rsidRPr="00FD1B09">
        <w:rPr>
          <w:rFonts w:ascii="Times New Roman" w:hAnsi="Times New Roman"/>
          <w:sz w:val="24"/>
          <w:szCs w:val="24"/>
        </w:rPr>
        <w:t xml:space="preserve">Komisijos </w:t>
      </w:r>
      <w:r w:rsidR="00CA0384" w:rsidRPr="00FD1B09">
        <w:rPr>
          <w:rFonts w:ascii="Times New Roman" w:hAnsi="Times New Roman"/>
          <w:sz w:val="24"/>
          <w:szCs w:val="24"/>
        </w:rPr>
        <w:t>balas</w:t>
      </w:r>
      <w:r w:rsidR="00060E75" w:rsidRPr="00FD1B09">
        <w:rPr>
          <w:rFonts w:ascii="Times New Roman" w:hAnsi="Times New Roman"/>
          <w:sz w:val="24"/>
          <w:szCs w:val="24"/>
        </w:rPr>
        <w:t xml:space="preserve"> nustatomas</w:t>
      </w:r>
      <w:r w:rsidR="00347C19" w:rsidRPr="00FD1B09">
        <w:rPr>
          <w:rFonts w:ascii="Times New Roman" w:hAnsi="Times New Roman"/>
          <w:sz w:val="24"/>
          <w:szCs w:val="24"/>
        </w:rPr>
        <w:t xml:space="preserve"> ap</w:t>
      </w:r>
      <w:r w:rsidR="00060E75" w:rsidRPr="00FD1B09">
        <w:rPr>
          <w:rFonts w:ascii="Times New Roman" w:hAnsi="Times New Roman"/>
          <w:sz w:val="24"/>
          <w:szCs w:val="24"/>
        </w:rPr>
        <w:t>skaičiuojant</w:t>
      </w:r>
      <w:r w:rsidR="00146447" w:rsidRPr="00FD1B09">
        <w:rPr>
          <w:rFonts w:ascii="Times New Roman" w:hAnsi="Times New Roman"/>
          <w:sz w:val="24"/>
          <w:szCs w:val="24"/>
        </w:rPr>
        <w:t xml:space="preserve"> </w:t>
      </w:r>
      <w:r w:rsidR="00317C25" w:rsidRPr="00FD1B09">
        <w:rPr>
          <w:rFonts w:ascii="Times New Roman" w:hAnsi="Times New Roman"/>
          <w:sz w:val="24"/>
          <w:szCs w:val="24"/>
        </w:rPr>
        <w:t>p</w:t>
      </w:r>
      <w:r w:rsidR="00556C6F" w:rsidRPr="00FD1B09">
        <w:rPr>
          <w:rFonts w:ascii="Times New Roman" w:hAnsi="Times New Roman"/>
          <w:sz w:val="24"/>
          <w:szCs w:val="24"/>
        </w:rPr>
        <w:t xml:space="preserve">araišką įvertinusių </w:t>
      </w:r>
      <w:r w:rsidR="00146447" w:rsidRPr="00FD1B09">
        <w:rPr>
          <w:rFonts w:ascii="Times New Roman" w:hAnsi="Times New Roman"/>
          <w:sz w:val="24"/>
          <w:szCs w:val="24"/>
        </w:rPr>
        <w:t xml:space="preserve">Komisijos narių </w:t>
      </w:r>
      <w:r w:rsidR="00347C19" w:rsidRPr="00FD1B09">
        <w:rPr>
          <w:rFonts w:ascii="Times New Roman" w:hAnsi="Times New Roman"/>
          <w:sz w:val="24"/>
          <w:szCs w:val="24"/>
        </w:rPr>
        <w:t xml:space="preserve">paraiškai </w:t>
      </w:r>
      <w:r w:rsidR="00060E75" w:rsidRPr="00FD1B09">
        <w:rPr>
          <w:rFonts w:ascii="Times New Roman" w:hAnsi="Times New Roman"/>
          <w:sz w:val="24"/>
          <w:szCs w:val="24"/>
        </w:rPr>
        <w:t>skirtų balų vidurkį</w:t>
      </w:r>
      <w:r w:rsidR="00146447" w:rsidRPr="00FD1B09">
        <w:rPr>
          <w:rFonts w:ascii="Times New Roman" w:hAnsi="Times New Roman"/>
          <w:sz w:val="24"/>
          <w:szCs w:val="24"/>
        </w:rPr>
        <w:t>.</w:t>
      </w:r>
      <w:r w:rsidR="00F8587C" w:rsidRPr="00FD1B09">
        <w:rPr>
          <w:rFonts w:ascii="Times New Roman" w:hAnsi="Times New Roman"/>
          <w:sz w:val="24"/>
          <w:szCs w:val="24"/>
        </w:rPr>
        <w:t xml:space="preserve"> </w:t>
      </w:r>
    </w:p>
    <w:p w14:paraId="1670E150" w14:textId="77777777" w:rsidR="00146447" w:rsidRPr="00FD1B09" w:rsidRDefault="00707B39"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4</w:t>
      </w:r>
      <w:r w:rsidR="004B15E4" w:rsidRPr="00FD1B09">
        <w:rPr>
          <w:rFonts w:ascii="Times New Roman" w:hAnsi="Times New Roman"/>
          <w:sz w:val="24"/>
          <w:szCs w:val="24"/>
        </w:rPr>
        <w:t>8</w:t>
      </w:r>
      <w:r w:rsidR="00146447" w:rsidRPr="00FD1B09">
        <w:rPr>
          <w:rFonts w:ascii="Times New Roman" w:hAnsi="Times New Roman"/>
          <w:sz w:val="24"/>
          <w:szCs w:val="24"/>
        </w:rPr>
        <w:t xml:space="preserve">. </w:t>
      </w:r>
      <w:r w:rsidR="009E7BBF" w:rsidRPr="00FD1B09">
        <w:rPr>
          <w:rFonts w:ascii="Times New Roman" w:hAnsi="Times New Roman"/>
          <w:sz w:val="24"/>
          <w:szCs w:val="24"/>
        </w:rPr>
        <w:t>Komisijos p</w:t>
      </w:r>
      <w:r w:rsidR="005B211C" w:rsidRPr="00FD1B09">
        <w:rPr>
          <w:rFonts w:ascii="Times New Roman" w:hAnsi="Times New Roman"/>
          <w:sz w:val="24"/>
          <w:szCs w:val="24"/>
        </w:rPr>
        <w:t>as</w:t>
      </w:r>
      <w:r w:rsidR="00146447" w:rsidRPr="00FD1B09">
        <w:rPr>
          <w:rFonts w:ascii="Times New Roman" w:hAnsi="Times New Roman"/>
          <w:sz w:val="24"/>
          <w:szCs w:val="24"/>
        </w:rPr>
        <w:t xml:space="preserve">iūlyme </w:t>
      </w:r>
      <w:r w:rsidR="003D4530" w:rsidRPr="00FD1B09">
        <w:rPr>
          <w:rFonts w:ascii="Times New Roman" w:hAnsi="Times New Roman"/>
          <w:sz w:val="24"/>
          <w:szCs w:val="24"/>
        </w:rPr>
        <w:t xml:space="preserve">dėl </w:t>
      </w:r>
      <w:r w:rsidR="008965A3" w:rsidRPr="00FD1B09">
        <w:rPr>
          <w:rFonts w:ascii="Times New Roman" w:hAnsi="Times New Roman"/>
          <w:sz w:val="24"/>
          <w:szCs w:val="24"/>
        </w:rPr>
        <w:t>BŠN ar KPŠ teikėjo atrinkimo</w:t>
      </w:r>
      <w:r w:rsidR="00EA0051" w:rsidRPr="00FD1B09">
        <w:rPr>
          <w:rFonts w:ascii="Times New Roman" w:hAnsi="Times New Roman"/>
          <w:sz w:val="24"/>
          <w:szCs w:val="24"/>
        </w:rPr>
        <w:t xml:space="preserve">, </w:t>
      </w:r>
      <w:r w:rsidR="00D0296C" w:rsidRPr="00FD1B09">
        <w:rPr>
          <w:rFonts w:ascii="Times New Roman" w:hAnsi="Times New Roman"/>
          <w:sz w:val="24"/>
          <w:szCs w:val="24"/>
        </w:rPr>
        <w:t xml:space="preserve"> </w:t>
      </w:r>
      <w:r w:rsidR="00F8587C" w:rsidRPr="00FD1B09">
        <w:rPr>
          <w:rFonts w:ascii="Times New Roman" w:hAnsi="Times New Roman"/>
          <w:sz w:val="24"/>
          <w:szCs w:val="24"/>
        </w:rPr>
        <w:t>pareiškėjai</w:t>
      </w:r>
      <w:r w:rsidR="005B211C" w:rsidRPr="00FD1B09">
        <w:rPr>
          <w:rFonts w:ascii="Times New Roman" w:hAnsi="Times New Roman"/>
          <w:sz w:val="24"/>
          <w:szCs w:val="24"/>
        </w:rPr>
        <w:t xml:space="preserve"> surašomi eilės tvarka </w:t>
      </w:r>
      <w:r w:rsidR="00F8587C" w:rsidRPr="00FD1B09">
        <w:rPr>
          <w:rFonts w:ascii="Times New Roman" w:hAnsi="Times New Roman"/>
          <w:sz w:val="24"/>
          <w:szCs w:val="24"/>
        </w:rPr>
        <w:t xml:space="preserve">pagal </w:t>
      </w:r>
      <w:r w:rsidR="005B211C" w:rsidRPr="00FD1B09">
        <w:rPr>
          <w:rFonts w:ascii="Times New Roman" w:hAnsi="Times New Roman"/>
          <w:sz w:val="24"/>
          <w:szCs w:val="24"/>
        </w:rPr>
        <w:t xml:space="preserve">jų paraiškoms </w:t>
      </w:r>
      <w:r w:rsidR="00060E75" w:rsidRPr="00FD1B09">
        <w:rPr>
          <w:rFonts w:ascii="Times New Roman" w:hAnsi="Times New Roman"/>
          <w:sz w:val="24"/>
          <w:szCs w:val="24"/>
        </w:rPr>
        <w:t xml:space="preserve">Komisijos </w:t>
      </w:r>
      <w:r w:rsidR="005B211C" w:rsidRPr="00FD1B09">
        <w:rPr>
          <w:rFonts w:ascii="Times New Roman" w:hAnsi="Times New Roman"/>
          <w:sz w:val="24"/>
          <w:szCs w:val="24"/>
        </w:rPr>
        <w:t>skirtus balus – nuo aukščiausio iki žemiausio balo.</w:t>
      </w:r>
    </w:p>
    <w:p w14:paraId="03806A65" w14:textId="77777777" w:rsidR="00146447" w:rsidRPr="00FD1B09" w:rsidRDefault="00146447" w:rsidP="008704C2">
      <w:pPr>
        <w:spacing w:line="343" w:lineRule="auto"/>
        <w:ind w:firstLine="1298"/>
        <w:jc w:val="both"/>
        <w:rPr>
          <w:rFonts w:ascii="Times New Roman" w:hAnsi="Times New Roman"/>
          <w:sz w:val="24"/>
          <w:szCs w:val="24"/>
        </w:rPr>
      </w:pPr>
      <w:r w:rsidRPr="00FD1B09">
        <w:rPr>
          <w:rFonts w:ascii="Times New Roman" w:hAnsi="Times New Roman"/>
          <w:sz w:val="24"/>
        </w:rPr>
        <w:t>4</w:t>
      </w:r>
      <w:r w:rsidR="006F5CA2" w:rsidRPr="00FD1B09">
        <w:rPr>
          <w:rFonts w:ascii="Times New Roman" w:hAnsi="Times New Roman"/>
          <w:sz w:val="24"/>
        </w:rPr>
        <w:t>9</w:t>
      </w:r>
      <w:r w:rsidRPr="00FD1B09">
        <w:rPr>
          <w:rFonts w:ascii="Times New Roman" w:hAnsi="Times New Roman"/>
          <w:sz w:val="24"/>
        </w:rPr>
        <w:t xml:space="preserve">. Jeigu </w:t>
      </w:r>
      <w:r w:rsidR="005B211C" w:rsidRPr="00FD1B09">
        <w:rPr>
          <w:rFonts w:ascii="Times New Roman" w:hAnsi="Times New Roman"/>
          <w:sz w:val="24"/>
        </w:rPr>
        <w:t xml:space="preserve">kelios </w:t>
      </w:r>
      <w:r w:rsidRPr="00FD1B09">
        <w:rPr>
          <w:rFonts w:ascii="Times New Roman" w:hAnsi="Times New Roman"/>
          <w:sz w:val="24"/>
        </w:rPr>
        <w:t xml:space="preserve">paraiškos surenka vienodą </w:t>
      </w:r>
      <w:r w:rsidR="00060E75" w:rsidRPr="00FD1B09">
        <w:rPr>
          <w:rFonts w:ascii="Times New Roman" w:hAnsi="Times New Roman"/>
          <w:sz w:val="24"/>
        </w:rPr>
        <w:t xml:space="preserve">Komisijos </w:t>
      </w:r>
      <w:r w:rsidRPr="00FD1B09">
        <w:rPr>
          <w:rFonts w:ascii="Times New Roman" w:hAnsi="Times New Roman"/>
          <w:sz w:val="24"/>
        </w:rPr>
        <w:t>balų skaičių, Komisija pirmenybę teikia tam</w:t>
      </w:r>
      <w:r w:rsidR="009E7747" w:rsidRPr="00FD1B09">
        <w:rPr>
          <w:rFonts w:ascii="Times New Roman" w:hAnsi="Times New Roman"/>
          <w:sz w:val="24"/>
        </w:rPr>
        <w:t xml:space="preserve"> pareiškėjui</w:t>
      </w:r>
      <w:r w:rsidRPr="00FD1B09">
        <w:rPr>
          <w:rFonts w:ascii="Times New Roman" w:hAnsi="Times New Roman"/>
          <w:sz w:val="24"/>
        </w:rPr>
        <w:t>, kurio</w:t>
      </w:r>
      <w:r w:rsidR="00060E75" w:rsidRPr="00FD1B09">
        <w:rPr>
          <w:rFonts w:ascii="Times New Roman" w:hAnsi="Times New Roman"/>
          <w:sz w:val="24"/>
        </w:rPr>
        <w:t xml:space="preserve"> </w:t>
      </w:r>
      <w:r w:rsidRPr="00FD1B09">
        <w:rPr>
          <w:rFonts w:ascii="Times New Roman" w:hAnsi="Times New Roman"/>
          <w:sz w:val="24"/>
        </w:rPr>
        <w:t xml:space="preserve">teikiamų </w:t>
      </w:r>
      <w:r w:rsidR="00060E75" w:rsidRPr="00FD1B09">
        <w:rPr>
          <w:rFonts w:ascii="Times New Roman" w:hAnsi="Times New Roman"/>
          <w:sz w:val="24"/>
        </w:rPr>
        <w:t xml:space="preserve">paslaugų </w:t>
      </w:r>
      <w:r w:rsidR="00060E75" w:rsidRPr="00FD1B09">
        <w:rPr>
          <w:rFonts w:ascii="Times New Roman" w:hAnsi="Times New Roman"/>
          <w:sz w:val="24"/>
          <w:szCs w:val="24"/>
        </w:rPr>
        <w:t>ir</w:t>
      </w:r>
      <w:r w:rsidRPr="00FD1B09">
        <w:rPr>
          <w:rFonts w:ascii="Times New Roman" w:hAnsi="Times New Roman"/>
          <w:sz w:val="24"/>
          <w:szCs w:val="24"/>
        </w:rPr>
        <w:t xml:space="preserve"> tiksl</w:t>
      </w:r>
      <w:r w:rsidR="00060E75" w:rsidRPr="00FD1B09">
        <w:rPr>
          <w:rFonts w:ascii="Times New Roman" w:hAnsi="Times New Roman"/>
          <w:sz w:val="24"/>
          <w:szCs w:val="24"/>
        </w:rPr>
        <w:t>inės grupės mastai yra didesni (dėl to jis labiau</w:t>
      </w:r>
      <w:r w:rsidR="00D76FD4" w:rsidRPr="00FD1B09">
        <w:rPr>
          <w:rFonts w:ascii="Times New Roman" w:hAnsi="Times New Roman"/>
          <w:sz w:val="24"/>
          <w:szCs w:val="24"/>
        </w:rPr>
        <w:t xml:space="preserve"> </w:t>
      </w:r>
      <w:r w:rsidR="00843370" w:rsidRPr="00FD1B09">
        <w:rPr>
          <w:rFonts w:ascii="Times New Roman" w:hAnsi="Times New Roman"/>
          <w:sz w:val="24"/>
          <w:szCs w:val="24"/>
        </w:rPr>
        <w:t xml:space="preserve">užtikrintų teikiamų paslaugų kompleksiškumą). </w:t>
      </w:r>
      <w:r w:rsidR="00843370" w:rsidRPr="00FD1B09">
        <w:rPr>
          <w:rFonts w:ascii="Times New Roman" w:hAnsi="Times New Roman"/>
          <w:color w:val="000000"/>
          <w:sz w:val="24"/>
          <w:szCs w:val="24"/>
        </w:rPr>
        <w:t>Komisija gali priimti sprendimą dėl atrinktų teikti kompleksines paslaugas pareiškėjų skaičiaus nustatymo, pirmenybę teikdama daugiausiai balų surinkusiems pareiškėjams.</w:t>
      </w:r>
    </w:p>
    <w:p w14:paraId="707E5E3C" w14:textId="77777777" w:rsidR="00146447" w:rsidRPr="00FD1B09" w:rsidRDefault="006F5CA2" w:rsidP="008704C2">
      <w:pPr>
        <w:spacing w:line="343" w:lineRule="auto"/>
        <w:ind w:firstLine="1298"/>
        <w:jc w:val="both"/>
        <w:rPr>
          <w:rFonts w:ascii="Times New Roman" w:hAnsi="Times New Roman"/>
          <w:sz w:val="24"/>
          <w:szCs w:val="24"/>
        </w:rPr>
      </w:pPr>
      <w:r w:rsidRPr="00FD1B09">
        <w:rPr>
          <w:rFonts w:ascii="Times New Roman" w:hAnsi="Times New Roman"/>
          <w:sz w:val="24"/>
        </w:rPr>
        <w:t>50</w:t>
      </w:r>
      <w:r w:rsidR="00146447" w:rsidRPr="00FD1B09">
        <w:rPr>
          <w:rFonts w:ascii="Times New Roman" w:hAnsi="Times New Roman"/>
          <w:sz w:val="24"/>
        </w:rPr>
        <w:t xml:space="preserve">. Paraiškos turi būti įvertintos ne vėliau kaip per 10 darbo dienų nuo jų perdavimo Komisijai dienos. Komisijos pirmininkas, atsižvelgdamas į gautų paraiškų kiekį ir apimtį, šį terminą gali sutrumpinti </w:t>
      </w:r>
      <w:r w:rsidR="009E7BBF" w:rsidRPr="00FD1B09">
        <w:rPr>
          <w:rFonts w:ascii="Times New Roman" w:hAnsi="Times New Roman"/>
          <w:sz w:val="24"/>
        </w:rPr>
        <w:t xml:space="preserve">iki </w:t>
      </w:r>
      <w:r w:rsidR="00146447" w:rsidRPr="00FD1B09">
        <w:rPr>
          <w:rFonts w:ascii="Times New Roman" w:hAnsi="Times New Roman"/>
          <w:sz w:val="24"/>
        </w:rPr>
        <w:t xml:space="preserve">5 darbo </w:t>
      </w:r>
      <w:r w:rsidR="009E7BBF" w:rsidRPr="00FD1B09">
        <w:rPr>
          <w:rFonts w:ascii="Times New Roman" w:hAnsi="Times New Roman"/>
          <w:sz w:val="24"/>
        </w:rPr>
        <w:t>dienų</w:t>
      </w:r>
      <w:r w:rsidR="00146447" w:rsidRPr="00FD1B09">
        <w:rPr>
          <w:rFonts w:ascii="Times New Roman" w:hAnsi="Times New Roman"/>
          <w:sz w:val="24"/>
        </w:rPr>
        <w:t xml:space="preserve"> arba pratęsti iki 10 darbo dienų.</w:t>
      </w:r>
    </w:p>
    <w:p w14:paraId="3AF210D1" w14:textId="77777777" w:rsidR="00146447" w:rsidRPr="00FD1B09" w:rsidRDefault="006F5CA2" w:rsidP="008704C2">
      <w:pPr>
        <w:spacing w:line="343" w:lineRule="auto"/>
        <w:ind w:firstLine="1298"/>
        <w:jc w:val="both"/>
        <w:rPr>
          <w:rFonts w:ascii="Times New Roman" w:hAnsi="Times New Roman"/>
          <w:sz w:val="24"/>
          <w:szCs w:val="24"/>
        </w:rPr>
      </w:pPr>
      <w:r w:rsidRPr="00FD1B09">
        <w:rPr>
          <w:rFonts w:ascii="Times New Roman" w:hAnsi="Times New Roman"/>
          <w:sz w:val="24"/>
        </w:rPr>
        <w:t>51</w:t>
      </w:r>
      <w:r w:rsidR="00146447" w:rsidRPr="00FD1B09">
        <w:rPr>
          <w:rFonts w:ascii="Times New Roman" w:hAnsi="Times New Roman"/>
          <w:sz w:val="24"/>
        </w:rPr>
        <w:t xml:space="preserve">. </w:t>
      </w:r>
      <w:r w:rsidR="00146447" w:rsidRPr="00FD1B09">
        <w:rPr>
          <w:rFonts w:ascii="Times New Roman" w:hAnsi="Times New Roman"/>
          <w:sz w:val="24"/>
          <w:szCs w:val="24"/>
        </w:rPr>
        <w:t xml:space="preserve">Komisijai </w:t>
      </w:r>
      <w:r w:rsidR="009E7BBF" w:rsidRPr="00FD1B09">
        <w:rPr>
          <w:rFonts w:ascii="Times New Roman" w:hAnsi="Times New Roman"/>
          <w:sz w:val="24"/>
          <w:szCs w:val="24"/>
        </w:rPr>
        <w:t xml:space="preserve">atlikus paraiškų vertinimą, </w:t>
      </w:r>
      <w:r w:rsidR="005E130E" w:rsidRPr="00FD1B09">
        <w:rPr>
          <w:rFonts w:ascii="Times New Roman" w:hAnsi="Times New Roman"/>
          <w:sz w:val="24"/>
          <w:szCs w:val="24"/>
        </w:rPr>
        <w:t>Komisijos sekretorius per 5 </w:t>
      </w:r>
      <w:r w:rsidR="00146447" w:rsidRPr="00FD1B09">
        <w:rPr>
          <w:rFonts w:ascii="Times New Roman" w:hAnsi="Times New Roman"/>
          <w:sz w:val="24"/>
          <w:szCs w:val="24"/>
        </w:rPr>
        <w:t xml:space="preserve">darbo dienas </w:t>
      </w:r>
      <w:r w:rsidR="009E7BBF" w:rsidRPr="00FD1B09">
        <w:rPr>
          <w:rFonts w:ascii="Times New Roman" w:hAnsi="Times New Roman"/>
          <w:sz w:val="24"/>
          <w:szCs w:val="24"/>
        </w:rPr>
        <w:t xml:space="preserve">pateikia </w:t>
      </w:r>
      <w:r w:rsidR="00146447" w:rsidRPr="00FD1B09">
        <w:rPr>
          <w:rFonts w:ascii="Times New Roman" w:hAnsi="Times New Roman"/>
          <w:sz w:val="24"/>
          <w:szCs w:val="24"/>
        </w:rPr>
        <w:t xml:space="preserve">Komisijos </w:t>
      </w:r>
      <w:r w:rsidR="009E7BBF" w:rsidRPr="00FD1B09">
        <w:rPr>
          <w:rFonts w:ascii="Times New Roman" w:hAnsi="Times New Roman"/>
          <w:sz w:val="24"/>
          <w:szCs w:val="24"/>
        </w:rPr>
        <w:t xml:space="preserve">pasiūlymą </w:t>
      </w:r>
      <w:r w:rsidR="003D4530" w:rsidRPr="00FD1B09">
        <w:rPr>
          <w:rFonts w:ascii="Times New Roman" w:hAnsi="Times New Roman"/>
          <w:sz w:val="24"/>
          <w:szCs w:val="24"/>
        </w:rPr>
        <w:t xml:space="preserve">dėl </w:t>
      </w:r>
      <w:r w:rsidR="00810BAB" w:rsidRPr="00FD1B09">
        <w:rPr>
          <w:rFonts w:ascii="Times New Roman" w:hAnsi="Times New Roman"/>
          <w:sz w:val="24"/>
          <w:szCs w:val="24"/>
        </w:rPr>
        <w:t xml:space="preserve">Projekto </w:t>
      </w:r>
      <w:r w:rsidR="00D0296C" w:rsidRPr="00FD1B09">
        <w:rPr>
          <w:rFonts w:ascii="Times New Roman" w:hAnsi="Times New Roman"/>
          <w:sz w:val="24"/>
          <w:szCs w:val="24"/>
        </w:rPr>
        <w:t>partnerių sąrašo sudarymo</w:t>
      </w:r>
      <w:r w:rsidR="003D4530" w:rsidRPr="00FD1B09">
        <w:rPr>
          <w:rFonts w:ascii="Times New Roman" w:hAnsi="Times New Roman"/>
          <w:sz w:val="24"/>
          <w:szCs w:val="24"/>
        </w:rPr>
        <w:t xml:space="preserve"> </w:t>
      </w:r>
      <w:r w:rsidR="005E130E" w:rsidRPr="00FD1B09">
        <w:rPr>
          <w:rFonts w:ascii="Times New Roman" w:hAnsi="Times New Roman"/>
          <w:sz w:val="24"/>
          <w:szCs w:val="24"/>
        </w:rPr>
        <w:t>S</w:t>
      </w:r>
      <w:r w:rsidR="00146447" w:rsidRPr="00FD1B09">
        <w:rPr>
          <w:rFonts w:ascii="Times New Roman" w:hAnsi="Times New Roman"/>
          <w:sz w:val="24"/>
          <w:szCs w:val="24"/>
        </w:rPr>
        <w:t>avivaldybės administracijos direktoriui.</w:t>
      </w:r>
    </w:p>
    <w:p w14:paraId="737C06DA" w14:textId="77777777" w:rsidR="003654EC" w:rsidRPr="00FD1B09" w:rsidRDefault="006F5CA2"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52</w:t>
      </w:r>
      <w:r w:rsidR="00146447" w:rsidRPr="00FD1B09">
        <w:rPr>
          <w:rFonts w:ascii="Times New Roman" w:hAnsi="Times New Roman"/>
          <w:sz w:val="24"/>
          <w:szCs w:val="24"/>
        </w:rPr>
        <w:t xml:space="preserve">. Pareiškėjai turi teisę susipažinti su savo paraiškos vertinimu (nuasmenintomis vertinimo anketomis). </w:t>
      </w:r>
    </w:p>
    <w:p w14:paraId="781FCCBB" w14:textId="77777777" w:rsidR="00146447" w:rsidRPr="00FD1B09" w:rsidRDefault="003D4530"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5</w:t>
      </w:r>
      <w:r w:rsidR="006F5CA2" w:rsidRPr="00FD1B09">
        <w:rPr>
          <w:rFonts w:ascii="Times New Roman" w:hAnsi="Times New Roman"/>
          <w:sz w:val="24"/>
          <w:szCs w:val="24"/>
        </w:rPr>
        <w:t>3</w:t>
      </w:r>
      <w:r w:rsidRPr="00FD1B09">
        <w:rPr>
          <w:rFonts w:ascii="Times New Roman" w:hAnsi="Times New Roman"/>
          <w:sz w:val="24"/>
          <w:szCs w:val="24"/>
        </w:rPr>
        <w:t xml:space="preserve">. Atrankai </w:t>
      </w:r>
      <w:r w:rsidR="00146447" w:rsidRPr="00FD1B09">
        <w:rPr>
          <w:rFonts w:ascii="Times New Roman" w:hAnsi="Times New Roman"/>
          <w:sz w:val="24"/>
          <w:szCs w:val="24"/>
        </w:rPr>
        <w:t>pasibaigus:</w:t>
      </w:r>
    </w:p>
    <w:p w14:paraId="76FE25BB" w14:textId="77777777" w:rsidR="00146447" w:rsidRPr="00FD1B09" w:rsidRDefault="00E16A33"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5</w:t>
      </w:r>
      <w:r w:rsidR="006F5CA2" w:rsidRPr="00FD1B09">
        <w:rPr>
          <w:rFonts w:ascii="Times New Roman" w:hAnsi="Times New Roman"/>
          <w:sz w:val="24"/>
          <w:szCs w:val="24"/>
        </w:rPr>
        <w:t>3</w:t>
      </w:r>
      <w:r w:rsidR="00146447" w:rsidRPr="00FD1B09">
        <w:rPr>
          <w:rFonts w:ascii="Times New Roman" w:hAnsi="Times New Roman"/>
          <w:sz w:val="24"/>
          <w:szCs w:val="24"/>
        </w:rPr>
        <w:t xml:space="preserve">.1. </w:t>
      </w:r>
      <w:r w:rsidR="00810BAB" w:rsidRPr="00FD1B09">
        <w:rPr>
          <w:rFonts w:ascii="Times New Roman" w:hAnsi="Times New Roman"/>
          <w:sz w:val="24"/>
          <w:szCs w:val="24"/>
        </w:rPr>
        <w:t xml:space="preserve">pareiškėjų, kurie nelaimėjo atrankos, </w:t>
      </w:r>
      <w:r w:rsidR="00146447" w:rsidRPr="00FD1B09">
        <w:rPr>
          <w:rFonts w:ascii="Times New Roman" w:hAnsi="Times New Roman"/>
          <w:sz w:val="24"/>
          <w:szCs w:val="24"/>
        </w:rPr>
        <w:t>paraiškos</w:t>
      </w:r>
      <w:r w:rsidR="00810BAB" w:rsidRPr="00FD1B09">
        <w:rPr>
          <w:rFonts w:ascii="Times New Roman" w:hAnsi="Times New Roman"/>
          <w:sz w:val="24"/>
          <w:szCs w:val="24"/>
        </w:rPr>
        <w:t xml:space="preserve"> </w:t>
      </w:r>
      <w:r w:rsidR="00EA0051" w:rsidRPr="00FD1B09">
        <w:rPr>
          <w:rFonts w:ascii="Times New Roman" w:hAnsi="Times New Roman"/>
          <w:sz w:val="24"/>
          <w:szCs w:val="24"/>
        </w:rPr>
        <w:t>saugomos vienerius</w:t>
      </w:r>
      <w:r w:rsidR="00146447" w:rsidRPr="00FD1B09">
        <w:rPr>
          <w:rFonts w:ascii="Times New Roman" w:hAnsi="Times New Roman"/>
          <w:sz w:val="24"/>
          <w:szCs w:val="24"/>
        </w:rPr>
        <w:t xml:space="preserve"> metus;</w:t>
      </w:r>
    </w:p>
    <w:p w14:paraId="0EFA6442" w14:textId="77777777" w:rsidR="00146447" w:rsidRPr="00FD1B09" w:rsidRDefault="00E16A33"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5</w:t>
      </w:r>
      <w:r w:rsidR="006F5CA2" w:rsidRPr="00FD1B09">
        <w:rPr>
          <w:rFonts w:ascii="Times New Roman" w:hAnsi="Times New Roman"/>
          <w:sz w:val="24"/>
          <w:szCs w:val="24"/>
        </w:rPr>
        <w:t>3</w:t>
      </w:r>
      <w:r w:rsidR="00810BAB" w:rsidRPr="00FD1B09">
        <w:rPr>
          <w:rFonts w:ascii="Times New Roman" w:hAnsi="Times New Roman"/>
          <w:sz w:val="24"/>
          <w:szCs w:val="24"/>
        </w:rPr>
        <w:t>.2. pareiškėjų, kurie laimėjo atranką, paraiškos ir atrankos</w:t>
      </w:r>
      <w:r w:rsidR="00146447" w:rsidRPr="00FD1B09">
        <w:rPr>
          <w:rFonts w:ascii="Times New Roman" w:hAnsi="Times New Roman"/>
          <w:sz w:val="24"/>
          <w:szCs w:val="24"/>
        </w:rPr>
        <w:t xml:space="preserve"> organizavimo dokumentai saugom</w:t>
      </w:r>
      <w:r w:rsidR="00D52BBE" w:rsidRPr="00FD1B09">
        <w:rPr>
          <w:rFonts w:ascii="Times New Roman" w:hAnsi="Times New Roman"/>
          <w:sz w:val="24"/>
          <w:szCs w:val="24"/>
        </w:rPr>
        <w:t>i Dokumentų saugojimo taisyklių, patvirtintų</w:t>
      </w:r>
      <w:r w:rsidR="00146447" w:rsidRPr="00FD1B09">
        <w:rPr>
          <w:rFonts w:ascii="Times New Roman" w:hAnsi="Times New Roman"/>
          <w:sz w:val="24"/>
          <w:szCs w:val="24"/>
        </w:rPr>
        <w:t xml:space="preserve"> Liet</w:t>
      </w:r>
      <w:r w:rsidR="008965A3" w:rsidRPr="00FD1B09">
        <w:rPr>
          <w:rFonts w:ascii="Times New Roman" w:hAnsi="Times New Roman"/>
          <w:sz w:val="24"/>
          <w:szCs w:val="24"/>
        </w:rPr>
        <w:t>uvos vyriausiojo archyvaro 2011 </w:t>
      </w:r>
      <w:r w:rsidR="00146447" w:rsidRPr="00FD1B09">
        <w:rPr>
          <w:rFonts w:ascii="Times New Roman" w:hAnsi="Times New Roman"/>
          <w:sz w:val="24"/>
          <w:szCs w:val="24"/>
        </w:rPr>
        <w:t>m. gruodžio 28 d. įsakymu Nr. V‑157 „Dėl Dokumentų saugojimo taisyklių patvirtinimo“, nustatyta tvarka Bendrųjų dokumentų saugojimo terminų rodyklėje, patvirtintoje Lietuvos vyriausiojo archyvaro 2011 m. kovo 9 d. įsakymu Nr. V-100 „Dėl Bendrųjų dokumentų saugojimo terminų rodyklės patvirtinimo“, nustatytais terminais;</w:t>
      </w:r>
    </w:p>
    <w:p w14:paraId="36E4EC0D" w14:textId="77777777" w:rsidR="00146447" w:rsidRPr="00FD1B09" w:rsidRDefault="00E16A33"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5</w:t>
      </w:r>
      <w:r w:rsidR="006F5CA2" w:rsidRPr="00FD1B09">
        <w:rPr>
          <w:rFonts w:ascii="Times New Roman" w:hAnsi="Times New Roman"/>
          <w:sz w:val="24"/>
          <w:szCs w:val="24"/>
        </w:rPr>
        <w:t>3</w:t>
      </w:r>
      <w:r w:rsidR="00AC1EF4" w:rsidRPr="00FD1B09">
        <w:rPr>
          <w:rFonts w:ascii="Times New Roman" w:hAnsi="Times New Roman"/>
          <w:sz w:val="24"/>
          <w:szCs w:val="24"/>
        </w:rPr>
        <w:t>.</w:t>
      </w:r>
      <w:r w:rsidR="00810BAB" w:rsidRPr="00FD1B09">
        <w:rPr>
          <w:rFonts w:ascii="Times New Roman" w:hAnsi="Times New Roman"/>
          <w:sz w:val="24"/>
          <w:szCs w:val="24"/>
        </w:rPr>
        <w:t>3. atrankai</w:t>
      </w:r>
      <w:r w:rsidR="00146447" w:rsidRPr="00FD1B09">
        <w:rPr>
          <w:rFonts w:ascii="Times New Roman" w:hAnsi="Times New Roman"/>
          <w:sz w:val="24"/>
          <w:szCs w:val="24"/>
        </w:rPr>
        <w:t xml:space="preserve"> pasibaigus, paraiškos pareiškėjams negrąžinamos.</w:t>
      </w:r>
    </w:p>
    <w:p w14:paraId="074091C8" w14:textId="77777777" w:rsidR="00146447" w:rsidRPr="00FD1B09" w:rsidRDefault="00E16A33" w:rsidP="008704C2">
      <w:pPr>
        <w:spacing w:line="343" w:lineRule="auto"/>
        <w:ind w:firstLine="1298"/>
        <w:jc w:val="both"/>
        <w:rPr>
          <w:rFonts w:ascii="Times New Roman" w:hAnsi="Times New Roman"/>
          <w:sz w:val="24"/>
          <w:szCs w:val="24"/>
        </w:rPr>
      </w:pPr>
      <w:r w:rsidRPr="00FD1B09">
        <w:rPr>
          <w:rFonts w:ascii="Times New Roman" w:hAnsi="Times New Roman"/>
          <w:sz w:val="24"/>
          <w:szCs w:val="24"/>
        </w:rPr>
        <w:t>5</w:t>
      </w:r>
      <w:r w:rsidR="006F5CA2" w:rsidRPr="00FD1B09">
        <w:rPr>
          <w:rFonts w:ascii="Times New Roman" w:hAnsi="Times New Roman"/>
          <w:sz w:val="24"/>
          <w:szCs w:val="24"/>
        </w:rPr>
        <w:t>4</w:t>
      </w:r>
      <w:r w:rsidR="00810BAB" w:rsidRPr="00FD1B09">
        <w:rPr>
          <w:rFonts w:ascii="Times New Roman" w:hAnsi="Times New Roman"/>
          <w:sz w:val="24"/>
          <w:szCs w:val="24"/>
        </w:rPr>
        <w:t>. Skundus dėl paraiškų</w:t>
      </w:r>
      <w:r w:rsidR="00146447" w:rsidRPr="00FD1B09">
        <w:rPr>
          <w:rFonts w:ascii="Times New Roman" w:hAnsi="Times New Roman"/>
          <w:sz w:val="24"/>
          <w:szCs w:val="24"/>
        </w:rPr>
        <w:t xml:space="preserve"> vertinimo ir atrankos nagri</w:t>
      </w:r>
      <w:r w:rsidR="00810BAB" w:rsidRPr="00FD1B09">
        <w:rPr>
          <w:rFonts w:ascii="Times New Roman" w:hAnsi="Times New Roman"/>
          <w:sz w:val="24"/>
          <w:szCs w:val="24"/>
        </w:rPr>
        <w:t>nėja S</w:t>
      </w:r>
      <w:r w:rsidR="00146447" w:rsidRPr="00FD1B09">
        <w:rPr>
          <w:rFonts w:ascii="Times New Roman" w:hAnsi="Times New Roman"/>
          <w:sz w:val="24"/>
          <w:szCs w:val="24"/>
        </w:rPr>
        <w:t>avivaldybės administracija. Savivaldybės administracijos veiksmai ir neveikimas, sprendimas dėl valstybės biudžeto lėšų skyrimo gali būti skundžiami Lietuvos Respublikos viešojo administravimo įstatymo ir Lietuvos Respublikos administracinių bylų teisenos įstatymo nustatyta tvarka.</w:t>
      </w:r>
    </w:p>
    <w:p w14:paraId="2CD845ED" w14:textId="28656FFF" w:rsidR="008704C2" w:rsidRDefault="008704C2" w:rsidP="00001C0E">
      <w:pPr>
        <w:shd w:val="clear" w:color="auto" w:fill="FFFFFF"/>
        <w:spacing w:line="343" w:lineRule="auto"/>
        <w:jc w:val="both"/>
        <w:rPr>
          <w:rFonts w:ascii="Times New Roman" w:hAnsi="Times New Roman"/>
          <w:sz w:val="24"/>
          <w:szCs w:val="24"/>
        </w:rPr>
      </w:pPr>
    </w:p>
    <w:p w14:paraId="568640B5" w14:textId="44B086A3" w:rsidR="0071037B" w:rsidRDefault="0071037B" w:rsidP="00001C0E">
      <w:pPr>
        <w:shd w:val="clear" w:color="auto" w:fill="FFFFFF"/>
        <w:spacing w:line="343" w:lineRule="auto"/>
        <w:jc w:val="both"/>
        <w:rPr>
          <w:rFonts w:ascii="Times New Roman" w:hAnsi="Times New Roman"/>
          <w:sz w:val="24"/>
          <w:szCs w:val="24"/>
        </w:rPr>
      </w:pPr>
    </w:p>
    <w:p w14:paraId="4329F2E2" w14:textId="77777777" w:rsidR="0071037B" w:rsidRPr="00FD1B09" w:rsidRDefault="0071037B" w:rsidP="00001C0E">
      <w:pPr>
        <w:shd w:val="clear" w:color="auto" w:fill="FFFFFF"/>
        <w:spacing w:line="343" w:lineRule="auto"/>
        <w:jc w:val="both"/>
        <w:rPr>
          <w:rFonts w:ascii="Times New Roman" w:hAnsi="Times New Roman"/>
          <w:sz w:val="24"/>
          <w:szCs w:val="24"/>
        </w:rPr>
      </w:pPr>
    </w:p>
    <w:p w14:paraId="5B96F67D" w14:textId="77777777" w:rsidR="00146447" w:rsidRPr="00FD1B09" w:rsidRDefault="00146447" w:rsidP="008704C2">
      <w:pPr>
        <w:spacing w:line="343" w:lineRule="auto"/>
        <w:ind w:firstLine="1298"/>
        <w:jc w:val="center"/>
        <w:rPr>
          <w:rFonts w:ascii="Times New Roman" w:hAnsi="Times New Roman"/>
          <w:color w:val="000000"/>
          <w:sz w:val="24"/>
        </w:rPr>
      </w:pPr>
      <w:r w:rsidRPr="00FD1B09">
        <w:rPr>
          <w:rFonts w:ascii="Times New Roman" w:hAnsi="Times New Roman"/>
          <w:b/>
          <w:bCs/>
          <w:color w:val="000000"/>
          <w:sz w:val="24"/>
        </w:rPr>
        <w:lastRenderedPageBreak/>
        <w:t>VI SKYRIUS</w:t>
      </w:r>
    </w:p>
    <w:p w14:paraId="497AEF5A" w14:textId="77777777" w:rsidR="00146447" w:rsidRPr="00FD1B09" w:rsidRDefault="00843370" w:rsidP="008704C2">
      <w:pPr>
        <w:spacing w:line="343" w:lineRule="auto"/>
        <w:ind w:firstLine="1298"/>
        <w:jc w:val="center"/>
        <w:rPr>
          <w:rFonts w:ascii="Times New Roman" w:hAnsi="Times New Roman"/>
          <w:b/>
          <w:bCs/>
          <w:color w:val="000000"/>
          <w:sz w:val="24"/>
        </w:rPr>
      </w:pPr>
      <w:r w:rsidRPr="00FD1B09">
        <w:rPr>
          <w:rFonts w:ascii="Times New Roman" w:hAnsi="Times New Roman"/>
          <w:b/>
          <w:bCs/>
          <w:color w:val="000000"/>
          <w:sz w:val="24"/>
        </w:rPr>
        <w:t>BŠN IR KPŠ TEIKĖJŲ</w:t>
      </w:r>
      <w:r w:rsidR="00146447" w:rsidRPr="00FD1B09">
        <w:rPr>
          <w:rFonts w:ascii="Times New Roman" w:hAnsi="Times New Roman"/>
          <w:b/>
          <w:bCs/>
          <w:color w:val="000000"/>
          <w:sz w:val="24"/>
        </w:rPr>
        <w:t xml:space="preserve"> SĄRAŠO SUDARYMAS</w:t>
      </w:r>
    </w:p>
    <w:p w14:paraId="0C3D36A6" w14:textId="77777777" w:rsidR="00E422BF" w:rsidRPr="00FD1B09" w:rsidRDefault="00E422BF" w:rsidP="008704C2">
      <w:pPr>
        <w:spacing w:line="343" w:lineRule="auto"/>
        <w:ind w:firstLine="1298"/>
        <w:jc w:val="center"/>
        <w:rPr>
          <w:rFonts w:ascii="Times New Roman" w:hAnsi="Times New Roman"/>
          <w:b/>
          <w:bCs/>
          <w:color w:val="000000"/>
          <w:sz w:val="24"/>
        </w:rPr>
      </w:pPr>
    </w:p>
    <w:p w14:paraId="236647D0" w14:textId="77777777" w:rsidR="00146447" w:rsidRPr="00FD1B09" w:rsidRDefault="00E16A33" w:rsidP="008704C2">
      <w:pPr>
        <w:spacing w:line="343" w:lineRule="auto"/>
        <w:ind w:firstLine="1298"/>
        <w:jc w:val="both"/>
        <w:rPr>
          <w:rFonts w:ascii="Times New Roman" w:hAnsi="Times New Roman"/>
          <w:color w:val="000000"/>
          <w:sz w:val="24"/>
        </w:rPr>
      </w:pPr>
      <w:r w:rsidRPr="00FD1B09">
        <w:rPr>
          <w:rFonts w:ascii="Times New Roman" w:hAnsi="Times New Roman"/>
          <w:color w:val="000000"/>
          <w:sz w:val="24"/>
        </w:rPr>
        <w:t>5</w:t>
      </w:r>
      <w:r w:rsidR="006F5CA2" w:rsidRPr="00FD1B09">
        <w:rPr>
          <w:rFonts w:ascii="Times New Roman" w:hAnsi="Times New Roman"/>
          <w:color w:val="000000"/>
          <w:sz w:val="24"/>
        </w:rPr>
        <w:t>5</w:t>
      </w:r>
      <w:r w:rsidR="00810BAB" w:rsidRPr="00FD1B09">
        <w:rPr>
          <w:rFonts w:ascii="Times New Roman" w:hAnsi="Times New Roman"/>
          <w:color w:val="000000"/>
          <w:sz w:val="24"/>
        </w:rPr>
        <w:t xml:space="preserve">. </w:t>
      </w:r>
      <w:r w:rsidR="009E7747" w:rsidRPr="00FD1B09">
        <w:rPr>
          <w:rFonts w:ascii="Times New Roman" w:hAnsi="Times New Roman"/>
          <w:color w:val="000000"/>
          <w:sz w:val="24"/>
        </w:rPr>
        <w:t>Atranką laimėję pareiškėjai</w:t>
      </w:r>
      <w:r w:rsidR="00146447" w:rsidRPr="00FD1B09">
        <w:rPr>
          <w:rFonts w:ascii="Times New Roman" w:hAnsi="Times New Roman"/>
          <w:color w:val="000000"/>
          <w:sz w:val="24"/>
          <w:szCs w:val="24"/>
        </w:rPr>
        <w:t xml:space="preserve"> </w:t>
      </w:r>
      <w:r w:rsidR="00810BAB" w:rsidRPr="00FD1B09">
        <w:rPr>
          <w:rFonts w:ascii="Times New Roman" w:hAnsi="Times New Roman"/>
          <w:color w:val="000000"/>
          <w:sz w:val="24"/>
          <w:szCs w:val="24"/>
        </w:rPr>
        <w:t>įtraukiami į S</w:t>
      </w:r>
      <w:r w:rsidR="00146447" w:rsidRPr="00FD1B09">
        <w:rPr>
          <w:rFonts w:ascii="Times New Roman" w:hAnsi="Times New Roman"/>
          <w:color w:val="000000"/>
          <w:sz w:val="24"/>
          <w:szCs w:val="24"/>
        </w:rPr>
        <w:t>avivaldybės administracij</w:t>
      </w:r>
      <w:r w:rsidR="00D0296C" w:rsidRPr="00FD1B09">
        <w:rPr>
          <w:rFonts w:ascii="Times New Roman" w:hAnsi="Times New Roman"/>
          <w:color w:val="000000"/>
          <w:sz w:val="24"/>
          <w:szCs w:val="24"/>
        </w:rPr>
        <w:t>os direktoriaus įsakymu tvirtinamą</w:t>
      </w:r>
      <w:r w:rsidR="00146447" w:rsidRPr="00FD1B09">
        <w:rPr>
          <w:rFonts w:ascii="Times New Roman" w:hAnsi="Times New Roman"/>
          <w:color w:val="000000"/>
          <w:sz w:val="24"/>
          <w:szCs w:val="24"/>
        </w:rPr>
        <w:t xml:space="preserve"> </w:t>
      </w:r>
      <w:r w:rsidR="00141459" w:rsidRPr="00FD1B09">
        <w:rPr>
          <w:rFonts w:ascii="Times New Roman" w:hAnsi="Times New Roman"/>
          <w:color w:val="000000"/>
          <w:sz w:val="24"/>
          <w:szCs w:val="24"/>
        </w:rPr>
        <w:t>BŠN ir KPŠ teikėjų sąrašą</w:t>
      </w:r>
      <w:r w:rsidR="00146447" w:rsidRPr="00FD1B09">
        <w:rPr>
          <w:rFonts w:ascii="Times New Roman" w:hAnsi="Times New Roman"/>
          <w:color w:val="000000"/>
          <w:sz w:val="24"/>
          <w:szCs w:val="24"/>
        </w:rPr>
        <w:t xml:space="preserve">. </w:t>
      </w:r>
    </w:p>
    <w:p w14:paraId="25DDB14F" w14:textId="03C6E1B0" w:rsidR="00146447" w:rsidRPr="00FD1B09" w:rsidRDefault="00E16A33" w:rsidP="008704C2">
      <w:pPr>
        <w:shd w:val="clear" w:color="auto" w:fill="FFFFFF"/>
        <w:spacing w:line="343" w:lineRule="auto"/>
        <w:ind w:firstLine="1298"/>
        <w:jc w:val="both"/>
        <w:rPr>
          <w:rFonts w:ascii="Times New Roman" w:hAnsi="Times New Roman"/>
          <w:color w:val="000000"/>
          <w:sz w:val="24"/>
          <w:szCs w:val="24"/>
        </w:rPr>
      </w:pPr>
      <w:r w:rsidRPr="00FD1B09">
        <w:rPr>
          <w:rFonts w:ascii="Times New Roman" w:hAnsi="Times New Roman"/>
          <w:color w:val="000000"/>
          <w:sz w:val="24"/>
        </w:rPr>
        <w:t>5</w:t>
      </w:r>
      <w:r w:rsidR="006F5CA2" w:rsidRPr="00FD1B09">
        <w:rPr>
          <w:rFonts w:ascii="Times New Roman" w:hAnsi="Times New Roman"/>
          <w:color w:val="000000"/>
          <w:sz w:val="24"/>
        </w:rPr>
        <w:t>6</w:t>
      </w:r>
      <w:r w:rsidR="00146447" w:rsidRPr="00FD1B09">
        <w:rPr>
          <w:rFonts w:ascii="Times New Roman" w:hAnsi="Times New Roman"/>
          <w:color w:val="000000"/>
          <w:sz w:val="24"/>
        </w:rPr>
        <w:t xml:space="preserve">. </w:t>
      </w:r>
      <w:r w:rsidR="00146447" w:rsidRPr="00FD1B09">
        <w:rPr>
          <w:rFonts w:ascii="Times New Roman" w:hAnsi="Times New Roman"/>
          <w:color w:val="000000"/>
          <w:sz w:val="24"/>
          <w:szCs w:val="24"/>
        </w:rPr>
        <w:t>Savivaldybės administracija</w:t>
      </w:r>
      <w:r w:rsidR="00864BCC" w:rsidRPr="00FD1B09">
        <w:rPr>
          <w:rFonts w:ascii="Times New Roman" w:hAnsi="Times New Roman"/>
          <w:color w:val="000000"/>
          <w:sz w:val="24"/>
          <w:szCs w:val="24"/>
        </w:rPr>
        <w:t xml:space="preserve"> ne vėliau kaip </w:t>
      </w:r>
      <w:r w:rsidR="00146447" w:rsidRPr="00FD1B09">
        <w:rPr>
          <w:rFonts w:ascii="Times New Roman" w:hAnsi="Times New Roman"/>
          <w:color w:val="000000"/>
          <w:sz w:val="24"/>
          <w:szCs w:val="24"/>
        </w:rPr>
        <w:t xml:space="preserve">per 5 darbo dienas nuo Savivaldybės administracijos direktoriaus įsakymo </w:t>
      </w:r>
      <w:r w:rsidR="002C2AEA" w:rsidRPr="00FD1B09">
        <w:rPr>
          <w:rFonts w:ascii="Times New Roman" w:hAnsi="Times New Roman"/>
          <w:color w:val="000000"/>
          <w:sz w:val="24"/>
          <w:szCs w:val="24"/>
        </w:rPr>
        <w:t xml:space="preserve">dėl </w:t>
      </w:r>
      <w:r w:rsidR="00141459" w:rsidRPr="00FD1B09">
        <w:rPr>
          <w:rFonts w:ascii="Times New Roman" w:hAnsi="Times New Roman"/>
          <w:color w:val="000000"/>
          <w:sz w:val="24"/>
          <w:szCs w:val="24"/>
        </w:rPr>
        <w:t xml:space="preserve">BŠN ir KPŠ teikėjų </w:t>
      </w:r>
      <w:r w:rsidR="002C2AEA" w:rsidRPr="00FD1B09">
        <w:rPr>
          <w:rFonts w:ascii="Times New Roman" w:hAnsi="Times New Roman"/>
          <w:color w:val="000000"/>
          <w:sz w:val="24"/>
          <w:szCs w:val="24"/>
        </w:rPr>
        <w:t>sąrašo patvirtinimo pasirašymo dienos</w:t>
      </w:r>
      <w:r w:rsidR="00146447" w:rsidRPr="00FD1B09">
        <w:rPr>
          <w:rFonts w:ascii="Times New Roman" w:hAnsi="Times New Roman"/>
          <w:color w:val="000000"/>
          <w:sz w:val="24"/>
          <w:szCs w:val="24"/>
        </w:rPr>
        <w:t xml:space="preserve"> </w:t>
      </w:r>
      <w:r w:rsidR="002C2AEA" w:rsidRPr="00FD1B09">
        <w:rPr>
          <w:rFonts w:ascii="Times New Roman" w:hAnsi="Times New Roman"/>
          <w:color w:val="000000"/>
          <w:sz w:val="24"/>
          <w:szCs w:val="24"/>
        </w:rPr>
        <w:t xml:space="preserve">Kauno miesto  savivaldybės interneto svetainėje </w:t>
      </w:r>
      <w:r w:rsidR="0065347C" w:rsidRPr="00FD1B09">
        <w:rPr>
          <w:rFonts w:ascii="Times New Roman" w:hAnsi="Times New Roman"/>
          <w:color w:val="000000"/>
          <w:sz w:val="24"/>
          <w:szCs w:val="24"/>
        </w:rPr>
        <w:t>(</w:t>
      </w:r>
      <w:hyperlink r:id="rId8" w:history="1">
        <w:r w:rsidR="0065347C" w:rsidRPr="00FD1B09">
          <w:rPr>
            <w:rStyle w:val="Hipersaitas"/>
            <w:rFonts w:ascii="Times New Roman" w:hAnsi="Times New Roman"/>
            <w:color w:val="auto"/>
            <w:sz w:val="24"/>
            <w:szCs w:val="24"/>
            <w:u w:val="none"/>
          </w:rPr>
          <w:t>www.kaunas.lt</w:t>
        </w:r>
      </w:hyperlink>
      <w:r w:rsidR="0065347C" w:rsidRPr="00FD1B09">
        <w:rPr>
          <w:rFonts w:ascii="Times New Roman" w:hAnsi="Times New Roman"/>
          <w:sz w:val="24"/>
          <w:szCs w:val="24"/>
        </w:rPr>
        <w:t xml:space="preserve">) </w:t>
      </w:r>
      <w:r w:rsidR="00146447" w:rsidRPr="00FD1B09">
        <w:rPr>
          <w:rFonts w:ascii="Times New Roman" w:hAnsi="Times New Roman"/>
          <w:color w:val="000000"/>
          <w:sz w:val="24"/>
          <w:szCs w:val="24"/>
        </w:rPr>
        <w:t xml:space="preserve">paskelbia informaciją apie </w:t>
      </w:r>
      <w:r w:rsidR="002C2AEA" w:rsidRPr="00FD1B09">
        <w:rPr>
          <w:rFonts w:ascii="Times New Roman" w:hAnsi="Times New Roman"/>
          <w:color w:val="000000"/>
          <w:sz w:val="24"/>
          <w:szCs w:val="24"/>
        </w:rPr>
        <w:t xml:space="preserve">atrankos </w:t>
      </w:r>
      <w:r w:rsidR="00146447" w:rsidRPr="00FD1B09">
        <w:rPr>
          <w:rFonts w:ascii="Times New Roman" w:hAnsi="Times New Roman"/>
          <w:color w:val="000000"/>
          <w:sz w:val="24"/>
          <w:szCs w:val="24"/>
        </w:rPr>
        <w:t>laim</w:t>
      </w:r>
      <w:r w:rsidR="001C2886" w:rsidRPr="00FD1B09">
        <w:rPr>
          <w:rFonts w:ascii="Times New Roman" w:hAnsi="Times New Roman"/>
          <w:color w:val="000000"/>
          <w:sz w:val="24"/>
          <w:szCs w:val="24"/>
        </w:rPr>
        <w:t xml:space="preserve">ėtojus </w:t>
      </w:r>
      <w:r w:rsidR="00146447" w:rsidRPr="00FD1B09">
        <w:rPr>
          <w:rFonts w:ascii="Times New Roman" w:hAnsi="Times New Roman"/>
          <w:color w:val="000000"/>
          <w:sz w:val="24"/>
          <w:szCs w:val="24"/>
        </w:rPr>
        <w:t xml:space="preserve"> (nurodomas pareiškėjo pavadinimas, numatomos </w:t>
      </w:r>
      <w:r w:rsidR="00141459" w:rsidRPr="00FD1B09">
        <w:rPr>
          <w:rFonts w:ascii="Times New Roman" w:hAnsi="Times New Roman"/>
          <w:color w:val="000000"/>
          <w:sz w:val="24"/>
          <w:szCs w:val="24"/>
        </w:rPr>
        <w:t>paslaugos pavadinimas</w:t>
      </w:r>
      <w:r w:rsidR="00146447" w:rsidRPr="00FD1B09">
        <w:rPr>
          <w:rFonts w:ascii="Times New Roman" w:hAnsi="Times New Roman"/>
          <w:color w:val="000000"/>
          <w:sz w:val="24"/>
          <w:szCs w:val="24"/>
        </w:rPr>
        <w:t>)</w:t>
      </w:r>
      <w:r w:rsidR="00556C6F" w:rsidRPr="00FD1B09">
        <w:rPr>
          <w:rFonts w:ascii="Times New Roman" w:hAnsi="Times New Roman"/>
          <w:color w:val="000000"/>
          <w:sz w:val="24"/>
          <w:szCs w:val="24"/>
        </w:rPr>
        <w:t xml:space="preserve"> bei informuoja atrankoje dalyvavusius </w:t>
      </w:r>
      <w:r w:rsidR="001C2886" w:rsidRPr="00FD1B09">
        <w:rPr>
          <w:rFonts w:ascii="Times New Roman" w:hAnsi="Times New Roman"/>
          <w:sz w:val="24"/>
          <w:szCs w:val="24"/>
        </w:rPr>
        <w:t xml:space="preserve">pareiškėjus </w:t>
      </w:r>
      <w:r w:rsidR="00556C6F" w:rsidRPr="00FD1B09">
        <w:rPr>
          <w:rFonts w:ascii="Times New Roman" w:hAnsi="Times New Roman"/>
          <w:color w:val="000000"/>
          <w:sz w:val="24"/>
          <w:szCs w:val="24"/>
        </w:rPr>
        <w:t>apie atrankos rezultatus</w:t>
      </w:r>
      <w:r w:rsidR="00146447" w:rsidRPr="00FD1B09">
        <w:rPr>
          <w:rFonts w:ascii="Times New Roman" w:hAnsi="Times New Roman"/>
          <w:color w:val="000000"/>
          <w:sz w:val="24"/>
          <w:szCs w:val="24"/>
        </w:rPr>
        <w:t>.</w:t>
      </w:r>
    </w:p>
    <w:p w14:paraId="44E7E6C3" w14:textId="77777777" w:rsidR="00146447" w:rsidRPr="00FD1B09" w:rsidRDefault="00E16A33" w:rsidP="008704C2">
      <w:pPr>
        <w:tabs>
          <w:tab w:val="left" w:pos="90"/>
          <w:tab w:val="left" w:pos="630"/>
        </w:tabs>
        <w:spacing w:line="343" w:lineRule="auto"/>
        <w:ind w:firstLine="1298"/>
        <w:jc w:val="both"/>
        <w:rPr>
          <w:rFonts w:ascii="Times New Roman" w:hAnsi="Times New Roman"/>
          <w:color w:val="000000"/>
          <w:sz w:val="24"/>
          <w:lang w:val="pt-BR"/>
        </w:rPr>
      </w:pPr>
      <w:r w:rsidRPr="00FD1B09">
        <w:rPr>
          <w:rFonts w:ascii="Times New Roman" w:hAnsi="Times New Roman"/>
          <w:color w:val="000000"/>
          <w:sz w:val="24"/>
          <w:lang w:val="pt-BR"/>
        </w:rPr>
        <w:t>5</w:t>
      </w:r>
      <w:r w:rsidR="006F5CA2" w:rsidRPr="00FD1B09">
        <w:rPr>
          <w:rFonts w:ascii="Times New Roman" w:hAnsi="Times New Roman"/>
          <w:color w:val="000000"/>
          <w:sz w:val="24"/>
          <w:lang w:val="pt-BR"/>
        </w:rPr>
        <w:t>7</w:t>
      </w:r>
      <w:r w:rsidR="002C2AEA" w:rsidRPr="00FD1B09">
        <w:rPr>
          <w:rFonts w:ascii="Times New Roman" w:hAnsi="Times New Roman"/>
          <w:color w:val="000000"/>
          <w:sz w:val="24"/>
          <w:lang w:val="pt-BR"/>
        </w:rPr>
        <w:t>. Su</w:t>
      </w:r>
      <w:r w:rsidR="0030035D" w:rsidRPr="00FD1B09">
        <w:rPr>
          <w:rFonts w:ascii="Times New Roman" w:hAnsi="Times New Roman"/>
          <w:color w:val="000000"/>
          <w:sz w:val="24"/>
          <w:lang w:val="pt-BR"/>
        </w:rPr>
        <w:t xml:space="preserve"> </w:t>
      </w:r>
      <w:r w:rsidR="00F35DB3" w:rsidRPr="00FD1B09">
        <w:rPr>
          <w:rFonts w:ascii="Times New Roman" w:hAnsi="Times New Roman"/>
          <w:color w:val="000000"/>
          <w:sz w:val="24"/>
        </w:rPr>
        <w:t>pareiškėju</w:t>
      </w:r>
      <w:r w:rsidR="002C2AEA" w:rsidRPr="00FD1B09">
        <w:rPr>
          <w:rFonts w:ascii="Times New Roman" w:hAnsi="Times New Roman"/>
          <w:color w:val="000000"/>
          <w:sz w:val="24"/>
          <w:lang w:val="pt-BR"/>
        </w:rPr>
        <w:t xml:space="preserve">, įrašytu į </w:t>
      </w:r>
      <w:r w:rsidR="002C2AEA" w:rsidRPr="00FD1B09">
        <w:rPr>
          <w:rFonts w:ascii="Times New Roman" w:hAnsi="Times New Roman"/>
          <w:color w:val="000000"/>
          <w:sz w:val="24"/>
          <w:szCs w:val="24"/>
        </w:rPr>
        <w:t xml:space="preserve">Savivaldybės administracijos direktoriaus įsakymu patvirtintą </w:t>
      </w:r>
      <w:r w:rsidR="00F35DB3" w:rsidRPr="00FD1B09">
        <w:rPr>
          <w:rFonts w:ascii="Times New Roman" w:hAnsi="Times New Roman"/>
          <w:color w:val="000000"/>
          <w:sz w:val="24"/>
          <w:szCs w:val="24"/>
        </w:rPr>
        <w:t xml:space="preserve">BŠN ir KPŠ teikėjų </w:t>
      </w:r>
      <w:r w:rsidR="002C2AEA" w:rsidRPr="00FD1B09">
        <w:rPr>
          <w:rFonts w:ascii="Times New Roman" w:hAnsi="Times New Roman"/>
          <w:color w:val="000000"/>
          <w:sz w:val="24"/>
          <w:szCs w:val="24"/>
        </w:rPr>
        <w:t>sąrašą,</w:t>
      </w:r>
      <w:r w:rsidR="002C2AEA" w:rsidRPr="00FD1B09">
        <w:rPr>
          <w:rFonts w:ascii="Times New Roman" w:hAnsi="Times New Roman"/>
          <w:color w:val="000000"/>
          <w:sz w:val="24"/>
          <w:lang w:val="pt-BR"/>
        </w:rPr>
        <w:t xml:space="preserve"> S</w:t>
      </w:r>
      <w:r w:rsidR="00146447" w:rsidRPr="00FD1B09">
        <w:rPr>
          <w:rFonts w:ascii="Times New Roman" w:hAnsi="Times New Roman"/>
          <w:color w:val="000000"/>
          <w:sz w:val="24"/>
          <w:lang w:val="pt-BR"/>
        </w:rPr>
        <w:t xml:space="preserve">avivaldybės administracija sudaro finansavimo </w:t>
      </w:r>
      <w:r w:rsidR="005F24D8" w:rsidRPr="00FD1B09">
        <w:rPr>
          <w:rFonts w:ascii="Times New Roman" w:hAnsi="Times New Roman"/>
          <w:color w:val="000000"/>
          <w:sz w:val="24"/>
          <w:lang w:val="pt-BR"/>
        </w:rPr>
        <w:t xml:space="preserve">sutartį </w:t>
      </w:r>
      <w:r w:rsidR="00F35DB3" w:rsidRPr="00FD1B09">
        <w:rPr>
          <w:rFonts w:ascii="Times New Roman" w:hAnsi="Times New Roman"/>
          <w:color w:val="000000"/>
          <w:sz w:val="24"/>
          <w:lang w:val="pt-BR"/>
        </w:rPr>
        <w:t xml:space="preserve">ir (ar) tarpusavio bendradarbiavimo </w:t>
      </w:r>
      <w:r w:rsidR="00146447" w:rsidRPr="00FD1B09">
        <w:rPr>
          <w:rFonts w:ascii="Times New Roman" w:hAnsi="Times New Roman"/>
          <w:color w:val="000000"/>
          <w:sz w:val="24"/>
          <w:lang w:val="pt-BR"/>
        </w:rPr>
        <w:t>sutartį, kurioje nustato tarpusavio teises ir pareigas įgyvendinant Projektą.</w:t>
      </w:r>
    </w:p>
    <w:p w14:paraId="0F8C901F" w14:textId="77777777" w:rsidR="0005423E" w:rsidRPr="00FD1B09" w:rsidRDefault="00E16A33" w:rsidP="008704C2">
      <w:pPr>
        <w:shd w:val="clear" w:color="auto" w:fill="FFFFFF"/>
        <w:spacing w:line="343" w:lineRule="auto"/>
        <w:ind w:firstLine="1298"/>
        <w:jc w:val="both"/>
        <w:rPr>
          <w:rFonts w:ascii="Times New Roman" w:hAnsi="Times New Roman"/>
          <w:color w:val="000000"/>
          <w:sz w:val="24"/>
        </w:rPr>
      </w:pPr>
      <w:r w:rsidRPr="00FD1B09">
        <w:rPr>
          <w:rFonts w:ascii="Times New Roman" w:hAnsi="Times New Roman"/>
          <w:color w:val="000000"/>
          <w:sz w:val="24"/>
        </w:rPr>
        <w:t>5</w:t>
      </w:r>
      <w:r w:rsidR="006F5CA2" w:rsidRPr="00FD1B09">
        <w:rPr>
          <w:rFonts w:ascii="Times New Roman" w:hAnsi="Times New Roman"/>
          <w:color w:val="000000"/>
          <w:sz w:val="24"/>
        </w:rPr>
        <w:t>8</w:t>
      </w:r>
      <w:r w:rsidR="0071385F" w:rsidRPr="00FD1B09">
        <w:rPr>
          <w:rFonts w:ascii="Times New Roman" w:hAnsi="Times New Roman"/>
          <w:color w:val="000000"/>
          <w:sz w:val="24"/>
        </w:rPr>
        <w:t>. Jei</w:t>
      </w:r>
      <w:r w:rsidR="0030035D" w:rsidRPr="00FD1B09">
        <w:rPr>
          <w:rFonts w:ascii="Times New Roman" w:hAnsi="Times New Roman"/>
          <w:color w:val="000000"/>
          <w:sz w:val="24"/>
        </w:rPr>
        <w:t xml:space="preserve"> </w:t>
      </w:r>
      <w:r w:rsidR="00141459" w:rsidRPr="00FD1B09">
        <w:rPr>
          <w:rFonts w:ascii="Times New Roman" w:hAnsi="Times New Roman"/>
          <w:color w:val="000000"/>
          <w:sz w:val="24"/>
        </w:rPr>
        <w:t>BŠN ar KPŠ teikėjas</w:t>
      </w:r>
      <w:r w:rsidR="00146447" w:rsidRPr="00FD1B09">
        <w:rPr>
          <w:rFonts w:ascii="Times New Roman" w:hAnsi="Times New Roman"/>
          <w:color w:val="000000"/>
          <w:sz w:val="24"/>
        </w:rPr>
        <w:t xml:space="preserve">, įtrauktas į </w:t>
      </w:r>
      <w:r w:rsidR="00141459" w:rsidRPr="00FD1B09">
        <w:rPr>
          <w:rFonts w:ascii="Times New Roman" w:hAnsi="Times New Roman"/>
          <w:color w:val="000000"/>
          <w:sz w:val="24"/>
          <w:szCs w:val="24"/>
        </w:rPr>
        <w:t xml:space="preserve">BŠN ir KPŠ teikėjų </w:t>
      </w:r>
      <w:r w:rsidR="00146447" w:rsidRPr="00FD1B09">
        <w:rPr>
          <w:rFonts w:ascii="Times New Roman" w:hAnsi="Times New Roman"/>
          <w:color w:val="000000"/>
          <w:sz w:val="24"/>
        </w:rPr>
        <w:t xml:space="preserve">sąrašą, atsisako sudaryti </w:t>
      </w:r>
      <w:r w:rsidR="00146447" w:rsidRPr="00FD1B09">
        <w:rPr>
          <w:rFonts w:ascii="Times New Roman" w:hAnsi="Times New Roman"/>
          <w:color w:val="000000"/>
          <w:sz w:val="24"/>
          <w:lang w:val="pt-BR"/>
        </w:rPr>
        <w:t>finansavimo</w:t>
      </w:r>
      <w:r w:rsidR="00F35DB3" w:rsidRPr="00FD1B09">
        <w:rPr>
          <w:rFonts w:ascii="Times New Roman" w:hAnsi="Times New Roman"/>
          <w:color w:val="000000"/>
          <w:sz w:val="24"/>
          <w:lang w:val="pt-BR"/>
        </w:rPr>
        <w:t xml:space="preserve"> </w:t>
      </w:r>
      <w:r w:rsidR="005F24D8" w:rsidRPr="00FD1B09">
        <w:rPr>
          <w:rFonts w:ascii="Times New Roman" w:hAnsi="Times New Roman"/>
          <w:color w:val="000000"/>
          <w:sz w:val="24"/>
          <w:lang w:val="pt-BR"/>
        </w:rPr>
        <w:t xml:space="preserve">sutartį </w:t>
      </w:r>
      <w:r w:rsidR="00F35DB3" w:rsidRPr="00FD1B09">
        <w:rPr>
          <w:rFonts w:ascii="Times New Roman" w:hAnsi="Times New Roman"/>
          <w:color w:val="000000"/>
          <w:sz w:val="24"/>
          <w:lang w:val="pt-BR"/>
        </w:rPr>
        <w:t>ir (ar) tarpusavio bendradarbiavimo</w:t>
      </w:r>
      <w:r w:rsidR="00146447" w:rsidRPr="00FD1B09">
        <w:rPr>
          <w:rFonts w:ascii="Times New Roman" w:hAnsi="Times New Roman"/>
          <w:color w:val="000000"/>
          <w:sz w:val="24"/>
          <w:lang w:val="pt-BR"/>
        </w:rPr>
        <w:t xml:space="preserve"> sutartį</w:t>
      </w:r>
      <w:r w:rsidR="00146447" w:rsidRPr="00FD1B09">
        <w:rPr>
          <w:rFonts w:ascii="Times New Roman" w:hAnsi="Times New Roman"/>
          <w:color w:val="000000"/>
          <w:sz w:val="24"/>
        </w:rPr>
        <w:t xml:space="preserve"> </w:t>
      </w:r>
      <w:r w:rsidR="00146447" w:rsidRPr="00FD1B09">
        <w:rPr>
          <w:rFonts w:ascii="Times New Roman" w:hAnsi="Times New Roman"/>
          <w:color w:val="000000"/>
          <w:sz w:val="24"/>
          <w:lang w:val="pt-BR"/>
        </w:rPr>
        <w:t xml:space="preserve">arba </w:t>
      </w:r>
      <w:r w:rsidR="00146447" w:rsidRPr="00FD1B09">
        <w:rPr>
          <w:rFonts w:ascii="Times New Roman" w:hAnsi="Times New Roman"/>
          <w:color w:val="000000"/>
          <w:sz w:val="24"/>
        </w:rPr>
        <w:t>raštu in</w:t>
      </w:r>
      <w:r w:rsidR="00D76FD4" w:rsidRPr="00FD1B09">
        <w:rPr>
          <w:rFonts w:ascii="Times New Roman" w:hAnsi="Times New Roman"/>
          <w:color w:val="000000"/>
          <w:sz w:val="24"/>
        </w:rPr>
        <w:t xml:space="preserve">formuoja, kad atsisako </w:t>
      </w:r>
      <w:r w:rsidR="00F35DB3" w:rsidRPr="00FD1B09">
        <w:rPr>
          <w:rFonts w:ascii="Times New Roman" w:hAnsi="Times New Roman"/>
          <w:color w:val="000000"/>
          <w:sz w:val="24"/>
        </w:rPr>
        <w:t xml:space="preserve">kaip partneris dalyvauti </w:t>
      </w:r>
      <w:r w:rsidR="00D76FD4" w:rsidRPr="00FD1B09">
        <w:rPr>
          <w:rFonts w:ascii="Times New Roman" w:hAnsi="Times New Roman"/>
          <w:color w:val="000000"/>
          <w:sz w:val="24"/>
        </w:rPr>
        <w:t>P</w:t>
      </w:r>
      <w:r w:rsidR="00F35DB3" w:rsidRPr="00FD1B09">
        <w:rPr>
          <w:rFonts w:ascii="Times New Roman" w:hAnsi="Times New Roman"/>
          <w:color w:val="000000"/>
          <w:sz w:val="24"/>
        </w:rPr>
        <w:t>rojekte</w:t>
      </w:r>
      <w:r w:rsidR="00146447" w:rsidRPr="00FD1B09">
        <w:rPr>
          <w:rFonts w:ascii="Times New Roman" w:hAnsi="Times New Roman"/>
          <w:color w:val="000000"/>
          <w:sz w:val="24"/>
        </w:rPr>
        <w:t>, Savivaldybės administracija</w:t>
      </w:r>
      <w:r w:rsidR="00F35DB3" w:rsidRPr="00FD1B09">
        <w:rPr>
          <w:rFonts w:ascii="Times New Roman" w:hAnsi="Times New Roman"/>
          <w:color w:val="000000"/>
          <w:sz w:val="24"/>
        </w:rPr>
        <w:t>, esant poreikiui, gali kviesti</w:t>
      </w:r>
      <w:r w:rsidR="00146447" w:rsidRPr="00FD1B09">
        <w:rPr>
          <w:rFonts w:ascii="Times New Roman" w:hAnsi="Times New Roman"/>
          <w:color w:val="000000"/>
          <w:sz w:val="24"/>
        </w:rPr>
        <w:t xml:space="preserve"> sudaryti </w:t>
      </w:r>
      <w:r w:rsidR="0071385F" w:rsidRPr="00FD1B09">
        <w:rPr>
          <w:rFonts w:ascii="Times New Roman" w:hAnsi="Times New Roman"/>
          <w:color w:val="000000"/>
          <w:sz w:val="24"/>
          <w:lang w:val="pt-BR"/>
        </w:rPr>
        <w:t>finan</w:t>
      </w:r>
      <w:r w:rsidR="00146447" w:rsidRPr="00FD1B09">
        <w:rPr>
          <w:rFonts w:ascii="Times New Roman" w:hAnsi="Times New Roman"/>
          <w:color w:val="000000"/>
          <w:sz w:val="24"/>
          <w:lang w:val="pt-BR"/>
        </w:rPr>
        <w:t xml:space="preserve">savimo </w:t>
      </w:r>
      <w:r w:rsidR="005F24D8" w:rsidRPr="00FD1B09">
        <w:rPr>
          <w:rFonts w:ascii="Times New Roman" w:hAnsi="Times New Roman"/>
          <w:color w:val="000000"/>
          <w:sz w:val="24"/>
          <w:lang w:val="pt-BR"/>
        </w:rPr>
        <w:t xml:space="preserve">sutartį </w:t>
      </w:r>
      <w:r w:rsidR="00F35DB3" w:rsidRPr="00FD1B09">
        <w:rPr>
          <w:rFonts w:ascii="Times New Roman" w:hAnsi="Times New Roman"/>
          <w:color w:val="000000"/>
          <w:sz w:val="24"/>
          <w:lang w:val="pt-BR"/>
        </w:rPr>
        <w:t xml:space="preserve">ir (ar) tarpusavio bendradarbiavimo </w:t>
      </w:r>
      <w:r w:rsidR="00146447" w:rsidRPr="00FD1B09">
        <w:rPr>
          <w:rFonts w:ascii="Times New Roman" w:hAnsi="Times New Roman"/>
          <w:color w:val="000000"/>
          <w:sz w:val="24"/>
          <w:lang w:val="pt-BR"/>
        </w:rPr>
        <w:t xml:space="preserve">sutartį </w:t>
      </w:r>
      <w:r w:rsidR="00146447" w:rsidRPr="00FD1B09">
        <w:rPr>
          <w:rFonts w:ascii="Times New Roman" w:hAnsi="Times New Roman"/>
          <w:color w:val="000000"/>
          <w:sz w:val="24"/>
        </w:rPr>
        <w:t xml:space="preserve">kitą daugiausiai </w:t>
      </w:r>
      <w:r w:rsidR="0071385F" w:rsidRPr="00FD1B09">
        <w:rPr>
          <w:rFonts w:ascii="Times New Roman" w:hAnsi="Times New Roman"/>
          <w:color w:val="000000"/>
          <w:sz w:val="24"/>
        </w:rPr>
        <w:t>Komisijos balų surinkusį</w:t>
      </w:r>
      <w:r w:rsidR="0030035D" w:rsidRPr="00FD1B09">
        <w:rPr>
          <w:rFonts w:ascii="Times New Roman" w:hAnsi="Times New Roman"/>
          <w:color w:val="000000"/>
          <w:sz w:val="24"/>
        </w:rPr>
        <w:t xml:space="preserve"> </w:t>
      </w:r>
      <w:r w:rsidR="00141459" w:rsidRPr="00FD1B09">
        <w:rPr>
          <w:rFonts w:ascii="Times New Roman" w:hAnsi="Times New Roman"/>
          <w:color w:val="000000"/>
          <w:sz w:val="24"/>
        </w:rPr>
        <w:t>pareiškėją</w:t>
      </w:r>
      <w:r w:rsidR="00F35DB3" w:rsidRPr="00FD1B09">
        <w:rPr>
          <w:rFonts w:ascii="Times New Roman" w:hAnsi="Times New Roman"/>
          <w:color w:val="000000"/>
          <w:sz w:val="24"/>
        </w:rPr>
        <w:t>.</w:t>
      </w:r>
    </w:p>
    <w:p w14:paraId="72E7C1A7" w14:textId="77777777" w:rsidR="00146447" w:rsidRPr="00FD1B09" w:rsidRDefault="00146447" w:rsidP="008704C2">
      <w:pPr>
        <w:spacing w:line="343" w:lineRule="auto"/>
        <w:jc w:val="center"/>
        <w:rPr>
          <w:rFonts w:ascii="Times New Roman" w:hAnsi="Times New Roman"/>
          <w:b/>
          <w:color w:val="000000"/>
          <w:sz w:val="24"/>
          <w:szCs w:val="24"/>
        </w:rPr>
      </w:pPr>
      <w:r w:rsidRPr="00FD1B09">
        <w:rPr>
          <w:rFonts w:ascii="Times New Roman" w:hAnsi="Times New Roman"/>
          <w:b/>
          <w:color w:val="000000"/>
          <w:sz w:val="24"/>
          <w:szCs w:val="24"/>
        </w:rPr>
        <w:t>VII SKYRIUS</w:t>
      </w:r>
    </w:p>
    <w:p w14:paraId="3FFD1230" w14:textId="77777777" w:rsidR="00146447" w:rsidRPr="00FD1B09" w:rsidRDefault="00146447" w:rsidP="008704C2">
      <w:pPr>
        <w:tabs>
          <w:tab w:val="left" w:pos="360"/>
          <w:tab w:val="left" w:pos="630"/>
        </w:tabs>
        <w:spacing w:line="343" w:lineRule="auto"/>
        <w:jc w:val="center"/>
        <w:rPr>
          <w:rFonts w:ascii="Times New Roman" w:hAnsi="Times New Roman"/>
          <w:b/>
          <w:color w:val="000000"/>
          <w:sz w:val="24"/>
          <w:szCs w:val="24"/>
        </w:rPr>
      </w:pPr>
      <w:r w:rsidRPr="00FD1B09">
        <w:rPr>
          <w:rFonts w:ascii="Times New Roman" w:hAnsi="Times New Roman"/>
          <w:b/>
          <w:color w:val="000000"/>
          <w:sz w:val="24"/>
          <w:szCs w:val="24"/>
        </w:rPr>
        <w:t>BAIGIAMOSIOS NUOSTATOS</w:t>
      </w:r>
    </w:p>
    <w:p w14:paraId="6AAF9247" w14:textId="77777777" w:rsidR="00146447" w:rsidRPr="00FD1B09" w:rsidRDefault="00146447" w:rsidP="008704C2">
      <w:pPr>
        <w:tabs>
          <w:tab w:val="left" w:pos="360"/>
          <w:tab w:val="left" w:pos="630"/>
        </w:tabs>
        <w:spacing w:line="343" w:lineRule="auto"/>
        <w:ind w:firstLine="1298"/>
        <w:jc w:val="both"/>
        <w:rPr>
          <w:rFonts w:ascii="Times New Roman" w:hAnsi="Times New Roman"/>
          <w:color w:val="000000"/>
          <w:sz w:val="24"/>
          <w:szCs w:val="24"/>
        </w:rPr>
      </w:pPr>
    </w:p>
    <w:p w14:paraId="6C8B9BA3" w14:textId="77777777" w:rsidR="00146447" w:rsidRPr="00FD1B09" w:rsidRDefault="00E16A33" w:rsidP="008704C2">
      <w:pPr>
        <w:spacing w:line="343" w:lineRule="auto"/>
        <w:ind w:firstLine="1298"/>
        <w:jc w:val="both"/>
        <w:rPr>
          <w:rFonts w:ascii="Times New Roman" w:hAnsi="Times New Roman"/>
          <w:color w:val="000000"/>
          <w:sz w:val="24"/>
          <w:szCs w:val="24"/>
        </w:rPr>
      </w:pPr>
      <w:r w:rsidRPr="00FD1B09">
        <w:rPr>
          <w:rFonts w:ascii="Times New Roman" w:hAnsi="Times New Roman"/>
          <w:bCs/>
          <w:color w:val="000000"/>
          <w:sz w:val="24"/>
          <w:szCs w:val="24"/>
        </w:rPr>
        <w:t>5</w:t>
      </w:r>
      <w:r w:rsidR="006F5CA2" w:rsidRPr="00FD1B09">
        <w:rPr>
          <w:rFonts w:ascii="Times New Roman" w:hAnsi="Times New Roman"/>
          <w:bCs/>
          <w:color w:val="000000"/>
          <w:sz w:val="24"/>
          <w:szCs w:val="24"/>
        </w:rPr>
        <w:t>9</w:t>
      </w:r>
      <w:r w:rsidR="00146447" w:rsidRPr="00FD1B09">
        <w:rPr>
          <w:rFonts w:ascii="Times New Roman" w:hAnsi="Times New Roman"/>
          <w:bCs/>
          <w:color w:val="000000"/>
          <w:sz w:val="24"/>
          <w:szCs w:val="24"/>
        </w:rPr>
        <w:t xml:space="preserve">. </w:t>
      </w:r>
      <w:r w:rsidR="009E7747" w:rsidRPr="00FD1B09">
        <w:rPr>
          <w:rFonts w:ascii="Times New Roman" w:hAnsi="Times New Roman"/>
          <w:bCs/>
          <w:color w:val="000000"/>
          <w:sz w:val="24"/>
          <w:szCs w:val="24"/>
        </w:rPr>
        <w:t>P</w:t>
      </w:r>
      <w:r w:rsidR="00151601" w:rsidRPr="00FD1B09">
        <w:rPr>
          <w:rFonts w:ascii="Times New Roman" w:hAnsi="Times New Roman"/>
          <w:bCs/>
          <w:color w:val="000000"/>
          <w:sz w:val="24"/>
          <w:szCs w:val="24"/>
        </w:rPr>
        <w:t xml:space="preserve">araiškų teikėjai </w:t>
      </w:r>
      <w:r w:rsidR="00151601" w:rsidRPr="00FD1B09">
        <w:rPr>
          <w:rFonts w:ascii="Times New Roman" w:hAnsi="Times New Roman"/>
          <w:color w:val="000000"/>
          <w:sz w:val="24"/>
          <w:szCs w:val="24"/>
        </w:rPr>
        <w:t>yra atsakingi</w:t>
      </w:r>
      <w:r w:rsidR="00146447" w:rsidRPr="00FD1B09">
        <w:rPr>
          <w:rFonts w:ascii="Times New Roman" w:hAnsi="Times New Roman"/>
          <w:color w:val="000000"/>
          <w:sz w:val="24"/>
          <w:szCs w:val="24"/>
        </w:rPr>
        <w:t xml:space="preserve"> už teikiamų dokumentų ir duomenų teisingumą.</w:t>
      </w:r>
    </w:p>
    <w:p w14:paraId="42DEA0FE" w14:textId="77777777" w:rsidR="00C3314F" w:rsidRPr="00FD1B09" w:rsidRDefault="006F5CA2" w:rsidP="008704C2">
      <w:pPr>
        <w:spacing w:line="343" w:lineRule="auto"/>
        <w:ind w:firstLine="1298"/>
        <w:jc w:val="both"/>
        <w:rPr>
          <w:rFonts w:ascii="Times New Roman" w:hAnsi="Times New Roman"/>
          <w:sz w:val="24"/>
        </w:rPr>
      </w:pPr>
      <w:r w:rsidRPr="00FD1B09">
        <w:rPr>
          <w:rFonts w:ascii="Times New Roman" w:hAnsi="Times New Roman"/>
          <w:sz w:val="24"/>
        </w:rPr>
        <w:t>60</w:t>
      </w:r>
      <w:r w:rsidR="00C3314F" w:rsidRPr="00FD1B09">
        <w:rPr>
          <w:rFonts w:ascii="Times New Roman" w:hAnsi="Times New Roman"/>
          <w:sz w:val="24"/>
        </w:rPr>
        <w:t>. Savivaldybės administracijos direktoriaus įsakyma</w:t>
      </w:r>
      <w:r w:rsidR="006B659D" w:rsidRPr="00FD1B09">
        <w:rPr>
          <w:rFonts w:ascii="Times New Roman" w:hAnsi="Times New Roman"/>
          <w:sz w:val="24"/>
        </w:rPr>
        <w:t>s</w:t>
      </w:r>
      <w:r w:rsidR="00C3314F" w:rsidRPr="00FD1B09">
        <w:rPr>
          <w:rFonts w:ascii="Times New Roman" w:hAnsi="Times New Roman"/>
          <w:sz w:val="24"/>
        </w:rPr>
        <w:t xml:space="preserve"> </w:t>
      </w:r>
      <w:r w:rsidR="0030035D" w:rsidRPr="00FD1B09">
        <w:rPr>
          <w:rFonts w:ascii="Times New Roman" w:hAnsi="Times New Roman"/>
          <w:color w:val="000000"/>
          <w:sz w:val="24"/>
          <w:szCs w:val="24"/>
        </w:rPr>
        <w:t xml:space="preserve">dėl </w:t>
      </w:r>
      <w:r w:rsidR="00141459" w:rsidRPr="00FD1B09">
        <w:rPr>
          <w:rFonts w:ascii="Times New Roman" w:hAnsi="Times New Roman"/>
          <w:color w:val="000000"/>
          <w:sz w:val="24"/>
          <w:szCs w:val="24"/>
        </w:rPr>
        <w:t xml:space="preserve">BŠN ir KPŠ teikėjų </w:t>
      </w:r>
      <w:r w:rsidR="0030035D" w:rsidRPr="00FD1B09">
        <w:rPr>
          <w:rFonts w:ascii="Times New Roman" w:hAnsi="Times New Roman"/>
          <w:color w:val="000000"/>
          <w:sz w:val="24"/>
          <w:szCs w:val="24"/>
        </w:rPr>
        <w:t>sąrašo patvirtinimo</w:t>
      </w:r>
      <w:r w:rsidR="0030035D" w:rsidRPr="00FD1B09">
        <w:rPr>
          <w:rFonts w:ascii="Times New Roman" w:hAnsi="Times New Roman"/>
          <w:sz w:val="24"/>
        </w:rPr>
        <w:t xml:space="preserve"> </w:t>
      </w:r>
      <w:r w:rsidR="006B659D" w:rsidRPr="00FD1B09">
        <w:rPr>
          <w:rFonts w:ascii="Times New Roman" w:hAnsi="Times New Roman"/>
          <w:sz w:val="24"/>
        </w:rPr>
        <w:t>gali būti skundžiamas</w:t>
      </w:r>
      <w:r w:rsidR="00C3314F" w:rsidRPr="00FD1B09">
        <w:rPr>
          <w:rFonts w:ascii="Times New Roman" w:hAnsi="Times New Roman"/>
          <w:sz w:val="24"/>
        </w:rPr>
        <w:t xml:space="preserve"> Lietuvos Respublikos administracinių bylų teisenos įstatymo nustatyta tvarka.</w:t>
      </w:r>
    </w:p>
    <w:p w14:paraId="71D315F3" w14:textId="77777777" w:rsidR="00C3314F" w:rsidRPr="00FD1B09" w:rsidRDefault="006F5CA2" w:rsidP="008704C2">
      <w:pPr>
        <w:spacing w:line="343" w:lineRule="auto"/>
        <w:ind w:firstLine="1298"/>
        <w:jc w:val="both"/>
        <w:rPr>
          <w:rFonts w:ascii="Times New Roman" w:hAnsi="Times New Roman"/>
          <w:sz w:val="24"/>
          <w:szCs w:val="24"/>
        </w:rPr>
      </w:pPr>
      <w:r w:rsidRPr="00FD1B09">
        <w:rPr>
          <w:rFonts w:ascii="Times New Roman" w:hAnsi="Times New Roman"/>
          <w:sz w:val="24"/>
        </w:rPr>
        <w:t>61</w:t>
      </w:r>
      <w:r w:rsidR="00C3314F" w:rsidRPr="00FD1B09">
        <w:rPr>
          <w:rFonts w:ascii="Times New Roman" w:hAnsi="Times New Roman"/>
          <w:sz w:val="24"/>
        </w:rPr>
        <w:t xml:space="preserve">. Asmens duomenys tvarkomi vadovaujantis </w:t>
      </w:r>
      <w:r w:rsidR="0065347C" w:rsidRPr="00FD1B09">
        <w:rPr>
          <w:rFonts w:ascii="Times New Roman" w:hAnsi="Times New Roman"/>
          <w:sz w:val="24"/>
        </w:rPr>
        <w:t>2016 m. balandžio 27 d. Europos Parlamento ir Tarybos reglamentu (ES) 2016/679 dėl fizinių asmenų apsaugos tvarkant asmens duomenis ir dėl laisvo tokių duomenų judėjimo ir kuriuo panaikinama Direktyva 95/46/EB (Bendrasis duomenų apsaugos reglamentas) ir Lietuvos Respublikos asmens duomenų teisinės apsaugos įstatymu.</w:t>
      </w:r>
    </w:p>
    <w:p w14:paraId="49FDF7C6" w14:textId="77777777" w:rsidR="004944E0" w:rsidRPr="00E16A33" w:rsidRDefault="004944E0" w:rsidP="008704C2">
      <w:pPr>
        <w:tabs>
          <w:tab w:val="left" w:pos="90"/>
          <w:tab w:val="left" w:pos="630"/>
        </w:tabs>
        <w:spacing w:line="343" w:lineRule="auto"/>
        <w:ind w:firstLine="851"/>
        <w:jc w:val="center"/>
        <w:rPr>
          <w:rFonts w:ascii="Times New Roman" w:hAnsi="Times New Roman"/>
          <w:sz w:val="24"/>
          <w:szCs w:val="24"/>
        </w:rPr>
      </w:pPr>
      <w:r w:rsidRPr="00FD1B09">
        <w:rPr>
          <w:rFonts w:ascii="Times New Roman" w:eastAsia="SimSun" w:hAnsi="Times New Roman"/>
          <w:sz w:val="24"/>
          <w:szCs w:val="24"/>
          <w:lang w:eastAsia="zh-CN"/>
        </w:rPr>
        <w:t>______________________</w:t>
      </w:r>
      <w:r w:rsidRPr="00A8609A">
        <w:rPr>
          <w:rFonts w:ascii="Times New Roman" w:eastAsia="SimSun" w:hAnsi="Times New Roman"/>
          <w:sz w:val="24"/>
          <w:szCs w:val="24"/>
          <w:lang w:eastAsia="zh-CN"/>
        </w:rPr>
        <w:t>___</w:t>
      </w:r>
    </w:p>
    <w:p w14:paraId="2F17415F" w14:textId="77777777" w:rsidR="00D41FDC" w:rsidRPr="00E16A33" w:rsidRDefault="00D41FDC" w:rsidP="004944E0">
      <w:pPr>
        <w:rPr>
          <w:rFonts w:ascii="Times New Roman" w:eastAsia="SimSun" w:hAnsi="Times New Roman"/>
          <w:sz w:val="24"/>
          <w:szCs w:val="24"/>
          <w:lang w:eastAsia="zh-CN"/>
        </w:rPr>
        <w:sectPr w:rsidR="00D41FDC" w:rsidRPr="00E16A33" w:rsidSect="0033199A">
          <w:headerReference w:type="default" r:id="rId9"/>
          <w:pgSz w:w="11906" w:h="16838" w:code="9"/>
          <w:pgMar w:top="1134" w:right="567" w:bottom="1134" w:left="1701" w:header="567" w:footer="0" w:gutter="0"/>
          <w:pgNumType w:start="1"/>
          <w:cols w:space="1296"/>
          <w:titlePg/>
          <w:docGrid w:linePitch="360"/>
        </w:sectPr>
      </w:pPr>
    </w:p>
    <w:p w14:paraId="72AF26B8" w14:textId="77777777" w:rsidR="00A33CC1" w:rsidRPr="00FD1B09" w:rsidRDefault="00A33CC1" w:rsidP="00221900">
      <w:pPr>
        <w:rPr>
          <w:rFonts w:ascii="Times New Roman" w:hAnsi="Times New Roman"/>
          <w:sz w:val="24"/>
        </w:rPr>
        <w:sectPr w:rsidR="00A33CC1" w:rsidRPr="00FD1B09" w:rsidSect="0060187C">
          <w:footerReference w:type="default" r:id="rId10"/>
          <w:footerReference w:type="first" r:id="rId11"/>
          <w:pgSz w:w="16838" w:h="11906" w:orient="landscape"/>
          <w:pgMar w:top="1701" w:right="1134" w:bottom="567" w:left="1134" w:header="567" w:footer="567" w:gutter="0"/>
          <w:pgNumType w:start="1"/>
          <w:cols w:space="1296"/>
          <w:titlePg/>
          <w:docGrid w:linePitch="360"/>
        </w:sectPr>
      </w:pPr>
      <w:bookmarkStart w:id="12" w:name="_GoBack"/>
      <w:bookmarkEnd w:id="12"/>
    </w:p>
    <w:p w14:paraId="02561451" w14:textId="77777777" w:rsidR="00D178E7" w:rsidRPr="00E16A33" w:rsidRDefault="00D178E7" w:rsidP="00221900">
      <w:pPr>
        <w:spacing w:line="324" w:lineRule="auto"/>
        <w:rPr>
          <w:rFonts w:ascii="Times New Roman" w:eastAsia="Lucida Sans Unicode" w:hAnsi="Times New Roman"/>
          <w:kern w:val="1"/>
          <w:sz w:val="24"/>
          <w:lang w:val="pt-BR"/>
        </w:rPr>
      </w:pPr>
    </w:p>
    <w:sectPr w:rsidR="00D178E7" w:rsidRPr="00E16A33" w:rsidSect="00EE1265">
      <w:footerReference w:type="default" r:id="rId12"/>
      <w:footerReference w:type="first" r:id="rId13"/>
      <w:pgSz w:w="16838" w:h="11906" w:orient="landscape"/>
      <w:pgMar w:top="1701" w:right="567" w:bottom="680"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CFCF6" w14:textId="77777777" w:rsidR="00094765" w:rsidRDefault="00094765">
      <w:r>
        <w:separator/>
      </w:r>
    </w:p>
  </w:endnote>
  <w:endnote w:type="continuationSeparator" w:id="0">
    <w:p w14:paraId="495BF8D1" w14:textId="77777777" w:rsidR="00094765" w:rsidRDefault="0009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4B15E4" w14:paraId="24376D7F" w14:textId="77777777" w:rsidTr="005336F1">
      <w:trPr>
        <w:trHeight w:val="300"/>
      </w:trPr>
      <w:tc>
        <w:tcPr>
          <w:tcW w:w="3210" w:type="dxa"/>
        </w:tcPr>
        <w:p w14:paraId="4B080A66" w14:textId="77777777" w:rsidR="004B15E4" w:rsidRDefault="004B15E4" w:rsidP="005336F1">
          <w:pPr>
            <w:pStyle w:val="Antrats"/>
            <w:ind w:left="-115"/>
          </w:pPr>
        </w:p>
      </w:tc>
      <w:tc>
        <w:tcPr>
          <w:tcW w:w="3210" w:type="dxa"/>
        </w:tcPr>
        <w:p w14:paraId="0E83CFFD" w14:textId="77777777" w:rsidR="004B15E4" w:rsidRDefault="004B15E4" w:rsidP="005336F1">
          <w:pPr>
            <w:pStyle w:val="Antrats"/>
            <w:jc w:val="center"/>
          </w:pPr>
        </w:p>
      </w:tc>
      <w:tc>
        <w:tcPr>
          <w:tcW w:w="3210" w:type="dxa"/>
        </w:tcPr>
        <w:p w14:paraId="71CEC3B8" w14:textId="77777777" w:rsidR="004B15E4" w:rsidRDefault="004B15E4" w:rsidP="005336F1">
          <w:pPr>
            <w:pStyle w:val="Antrats"/>
            <w:ind w:right="-115"/>
            <w:jc w:val="right"/>
          </w:pPr>
        </w:p>
      </w:tc>
    </w:tr>
  </w:tbl>
  <w:p w14:paraId="7D705A27" w14:textId="77777777" w:rsidR="004B15E4" w:rsidRDefault="004B15E4" w:rsidP="005336F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4B15E4" w14:paraId="49C2ED6E" w14:textId="77777777" w:rsidTr="005336F1">
      <w:trPr>
        <w:trHeight w:val="300"/>
      </w:trPr>
      <w:tc>
        <w:tcPr>
          <w:tcW w:w="3210" w:type="dxa"/>
        </w:tcPr>
        <w:p w14:paraId="53FC810D" w14:textId="77777777" w:rsidR="004B15E4" w:rsidRDefault="004B15E4" w:rsidP="005336F1">
          <w:pPr>
            <w:pStyle w:val="Antrats"/>
            <w:ind w:left="-115"/>
          </w:pPr>
        </w:p>
      </w:tc>
      <w:tc>
        <w:tcPr>
          <w:tcW w:w="3210" w:type="dxa"/>
        </w:tcPr>
        <w:p w14:paraId="18EFB9AD" w14:textId="77777777" w:rsidR="004B15E4" w:rsidRDefault="004B15E4" w:rsidP="005336F1">
          <w:pPr>
            <w:pStyle w:val="Antrats"/>
            <w:jc w:val="center"/>
          </w:pPr>
        </w:p>
      </w:tc>
      <w:tc>
        <w:tcPr>
          <w:tcW w:w="3210" w:type="dxa"/>
        </w:tcPr>
        <w:p w14:paraId="3FB2CF2E" w14:textId="77777777" w:rsidR="004B15E4" w:rsidRDefault="004B15E4" w:rsidP="005336F1">
          <w:pPr>
            <w:pStyle w:val="Antrats"/>
            <w:ind w:right="-115"/>
            <w:jc w:val="right"/>
          </w:pPr>
        </w:p>
      </w:tc>
    </w:tr>
  </w:tbl>
  <w:p w14:paraId="561B6702" w14:textId="77777777" w:rsidR="004B15E4" w:rsidRDefault="004B15E4" w:rsidP="005336F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E4F71" w14:textId="77777777" w:rsidR="004B15E4" w:rsidRPr="00BA0E91" w:rsidRDefault="004B15E4" w:rsidP="00BA0E91">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D07FE" w14:textId="77777777" w:rsidR="004B15E4" w:rsidRPr="00EE1265" w:rsidRDefault="004B15E4" w:rsidP="00EE126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15BCC" w14:textId="77777777" w:rsidR="00094765" w:rsidRDefault="00094765">
      <w:r>
        <w:separator/>
      </w:r>
    </w:p>
  </w:footnote>
  <w:footnote w:type="continuationSeparator" w:id="0">
    <w:p w14:paraId="42015F39" w14:textId="77777777" w:rsidR="00094765" w:rsidRDefault="00094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245199"/>
      <w:docPartObj>
        <w:docPartGallery w:val="Page Numbers (Top of Page)"/>
        <w:docPartUnique/>
      </w:docPartObj>
    </w:sdtPr>
    <w:sdtEndPr/>
    <w:sdtContent>
      <w:p w14:paraId="33E2F283" w14:textId="7DCBC012" w:rsidR="004B15E4" w:rsidRDefault="004B15E4">
        <w:pPr>
          <w:pStyle w:val="Antrats"/>
          <w:jc w:val="center"/>
        </w:pPr>
        <w:r>
          <w:fldChar w:fldCharType="begin"/>
        </w:r>
        <w:r>
          <w:instrText>PAGE   \* MERGEFORMAT</w:instrText>
        </w:r>
        <w:r>
          <w:fldChar w:fldCharType="separate"/>
        </w:r>
        <w:r w:rsidR="00221900">
          <w:rPr>
            <w:noProof/>
          </w:rPr>
          <w:t>10</w:t>
        </w:r>
        <w:r>
          <w:fldChar w:fldCharType="end"/>
        </w:r>
      </w:p>
    </w:sdtContent>
  </w:sdt>
  <w:p w14:paraId="247E4B48" w14:textId="77777777" w:rsidR="004B15E4" w:rsidRDefault="004B15E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2580"/>
    <w:multiLevelType w:val="multilevel"/>
    <w:tmpl w:val="50E49B36"/>
    <w:lvl w:ilvl="0">
      <w:start w:val="38"/>
      <w:numFmt w:val="decimal"/>
      <w:lvlText w:val="%1."/>
      <w:lvlJc w:val="left"/>
      <w:pPr>
        <w:ind w:left="1353" w:hanging="360"/>
      </w:pPr>
      <w:rPr>
        <w:rFonts w:ascii="Times New Roman" w:hAnsi="Times New Roman" w:cs="Times New Roman" w:hint="default"/>
        <w:b w:val="0"/>
      </w:rPr>
    </w:lvl>
    <w:lvl w:ilvl="1">
      <w:start w:val="1"/>
      <w:numFmt w:val="decimal"/>
      <w:lvlText w:val="%1.%2."/>
      <w:lvlJc w:val="left"/>
      <w:pPr>
        <w:ind w:left="2134" w:hanging="432"/>
      </w:pPr>
      <w:rPr>
        <w:rFonts w:hint="default"/>
        <w:color w:val="auto"/>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 w15:restartNumberingAfterBreak="0">
    <w:nsid w:val="12FF635A"/>
    <w:multiLevelType w:val="hybridMultilevel"/>
    <w:tmpl w:val="64383AB2"/>
    <w:lvl w:ilvl="0" w:tplc="3E906C4C">
      <w:start w:val="1"/>
      <w:numFmt w:val="bullet"/>
      <w:lvlText w:val="•"/>
      <w:lvlJc w:val="left"/>
      <w:pPr>
        <w:tabs>
          <w:tab w:val="num" w:pos="720"/>
        </w:tabs>
        <w:ind w:left="720" w:hanging="360"/>
      </w:pPr>
      <w:rPr>
        <w:rFonts w:ascii="Arial" w:hAnsi="Arial" w:hint="default"/>
      </w:rPr>
    </w:lvl>
    <w:lvl w:ilvl="1" w:tplc="FAD2F944" w:tentative="1">
      <w:start w:val="1"/>
      <w:numFmt w:val="bullet"/>
      <w:lvlText w:val="•"/>
      <w:lvlJc w:val="left"/>
      <w:pPr>
        <w:tabs>
          <w:tab w:val="num" w:pos="1440"/>
        </w:tabs>
        <w:ind w:left="1440" w:hanging="360"/>
      </w:pPr>
      <w:rPr>
        <w:rFonts w:ascii="Arial" w:hAnsi="Arial" w:hint="default"/>
      </w:rPr>
    </w:lvl>
    <w:lvl w:ilvl="2" w:tplc="486CE90A" w:tentative="1">
      <w:start w:val="1"/>
      <w:numFmt w:val="bullet"/>
      <w:lvlText w:val="•"/>
      <w:lvlJc w:val="left"/>
      <w:pPr>
        <w:tabs>
          <w:tab w:val="num" w:pos="2160"/>
        </w:tabs>
        <w:ind w:left="2160" w:hanging="360"/>
      </w:pPr>
      <w:rPr>
        <w:rFonts w:ascii="Arial" w:hAnsi="Arial" w:hint="default"/>
      </w:rPr>
    </w:lvl>
    <w:lvl w:ilvl="3" w:tplc="D0AA9DFA" w:tentative="1">
      <w:start w:val="1"/>
      <w:numFmt w:val="bullet"/>
      <w:lvlText w:val="•"/>
      <w:lvlJc w:val="left"/>
      <w:pPr>
        <w:tabs>
          <w:tab w:val="num" w:pos="2880"/>
        </w:tabs>
        <w:ind w:left="2880" w:hanging="360"/>
      </w:pPr>
      <w:rPr>
        <w:rFonts w:ascii="Arial" w:hAnsi="Arial" w:hint="default"/>
      </w:rPr>
    </w:lvl>
    <w:lvl w:ilvl="4" w:tplc="13A89224" w:tentative="1">
      <w:start w:val="1"/>
      <w:numFmt w:val="bullet"/>
      <w:lvlText w:val="•"/>
      <w:lvlJc w:val="left"/>
      <w:pPr>
        <w:tabs>
          <w:tab w:val="num" w:pos="3600"/>
        </w:tabs>
        <w:ind w:left="3600" w:hanging="360"/>
      </w:pPr>
      <w:rPr>
        <w:rFonts w:ascii="Arial" w:hAnsi="Arial" w:hint="default"/>
      </w:rPr>
    </w:lvl>
    <w:lvl w:ilvl="5" w:tplc="D536112E" w:tentative="1">
      <w:start w:val="1"/>
      <w:numFmt w:val="bullet"/>
      <w:lvlText w:val="•"/>
      <w:lvlJc w:val="left"/>
      <w:pPr>
        <w:tabs>
          <w:tab w:val="num" w:pos="4320"/>
        </w:tabs>
        <w:ind w:left="4320" w:hanging="360"/>
      </w:pPr>
      <w:rPr>
        <w:rFonts w:ascii="Arial" w:hAnsi="Arial" w:hint="default"/>
      </w:rPr>
    </w:lvl>
    <w:lvl w:ilvl="6" w:tplc="894CCBB2" w:tentative="1">
      <w:start w:val="1"/>
      <w:numFmt w:val="bullet"/>
      <w:lvlText w:val="•"/>
      <w:lvlJc w:val="left"/>
      <w:pPr>
        <w:tabs>
          <w:tab w:val="num" w:pos="5040"/>
        </w:tabs>
        <w:ind w:left="5040" w:hanging="360"/>
      </w:pPr>
      <w:rPr>
        <w:rFonts w:ascii="Arial" w:hAnsi="Arial" w:hint="default"/>
      </w:rPr>
    </w:lvl>
    <w:lvl w:ilvl="7" w:tplc="145668EA" w:tentative="1">
      <w:start w:val="1"/>
      <w:numFmt w:val="bullet"/>
      <w:lvlText w:val="•"/>
      <w:lvlJc w:val="left"/>
      <w:pPr>
        <w:tabs>
          <w:tab w:val="num" w:pos="5760"/>
        </w:tabs>
        <w:ind w:left="5760" w:hanging="360"/>
      </w:pPr>
      <w:rPr>
        <w:rFonts w:ascii="Arial" w:hAnsi="Arial" w:hint="default"/>
      </w:rPr>
    </w:lvl>
    <w:lvl w:ilvl="8" w:tplc="5C4C60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5E2B92"/>
    <w:multiLevelType w:val="hybridMultilevel"/>
    <w:tmpl w:val="D68A12B6"/>
    <w:lvl w:ilvl="0" w:tplc="C976265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15422A02"/>
    <w:multiLevelType w:val="multilevel"/>
    <w:tmpl w:val="59323974"/>
    <w:lvl w:ilvl="0">
      <w:start w:val="1"/>
      <w:numFmt w:val="decimal"/>
      <w:lvlText w:val="%1."/>
      <w:lvlJc w:val="left"/>
      <w:pPr>
        <w:ind w:left="1637" w:hanging="360"/>
      </w:pPr>
      <w:rPr>
        <w:rFonts w:ascii="Times New Roman" w:hAnsi="Times New Roman" w:cs="Times New Roman" w:hint="default"/>
        <w:b/>
        <w:i w:val="0"/>
      </w:rPr>
    </w:lvl>
    <w:lvl w:ilvl="1">
      <w:start w:val="1"/>
      <w:numFmt w:val="decimal"/>
      <w:lvlText w:val="%1.%2."/>
      <w:lvlJc w:val="left"/>
      <w:pPr>
        <w:ind w:left="1283" w:hanging="432"/>
      </w:pPr>
      <w:rPr>
        <w:color w:val="auto"/>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4" w15:restartNumberingAfterBreak="0">
    <w:nsid w:val="18873B93"/>
    <w:multiLevelType w:val="multilevel"/>
    <w:tmpl w:val="50C03F14"/>
    <w:lvl w:ilvl="0">
      <w:start w:val="1"/>
      <w:numFmt w:val="decimal"/>
      <w:lvlText w:val="%1."/>
      <w:lvlJc w:val="left"/>
      <w:pPr>
        <w:ind w:left="3905" w:hanging="360"/>
      </w:pPr>
      <w:rPr>
        <w:rFonts w:hint="default"/>
        <w:b w:val="0"/>
        <w:bCs/>
        <w:color w:val="auto"/>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FDC09DC"/>
    <w:multiLevelType w:val="multilevel"/>
    <w:tmpl w:val="B0A0817C"/>
    <w:lvl w:ilvl="0">
      <w:start w:val="1"/>
      <w:numFmt w:val="decimal"/>
      <w:lvlText w:val="%1."/>
      <w:lvlJc w:val="left"/>
      <w:pPr>
        <w:ind w:left="1353" w:hanging="360"/>
      </w:pPr>
      <w:rPr>
        <w:rFonts w:ascii="Times New Roman" w:hAnsi="Times New Roman" w:cs="Times New Roman" w:hint="default"/>
        <w:b w:val="0"/>
      </w:rPr>
    </w:lvl>
    <w:lvl w:ilvl="1">
      <w:start w:val="1"/>
      <w:numFmt w:val="decimal"/>
      <w:lvlText w:val="%1.%2."/>
      <w:lvlJc w:val="left"/>
      <w:pPr>
        <w:ind w:left="1283" w:hanging="432"/>
      </w:pPr>
      <w:rPr>
        <w:color w:val="auto"/>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6" w15:restartNumberingAfterBreak="0">
    <w:nsid w:val="5671742B"/>
    <w:multiLevelType w:val="multilevel"/>
    <w:tmpl w:val="B0A0817C"/>
    <w:lvl w:ilvl="0">
      <w:start w:val="1"/>
      <w:numFmt w:val="decimal"/>
      <w:lvlText w:val="%1."/>
      <w:lvlJc w:val="left"/>
      <w:pPr>
        <w:ind w:left="1353" w:hanging="360"/>
      </w:pPr>
      <w:rPr>
        <w:rFonts w:ascii="Times New Roman" w:hAnsi="Times New Roman" w:cs="Times New Roman" w:hint="default"/>
        <w:b w:val="0"/>
      </w:rPr>
    </w:lvl>
    <w:lvl w:ilvl="1">
      <w:start w:val="1"/>
      <w:numFmt w:val="decimal"/>
      <w:lvlText w:val="%1.%2."/>
      <w:lvlJc w:val="left"/>
      <w:pPr>
        <w:ind w:left="1283" w:hanging="432"/>
      </w:pPr>
      <w:rPr>
        <w:color w:val="auto"/>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7" w15:restartNumberingAfterBreak="0">
    <w:nsid w:val="73834989"/>
    <w:multiLevelType w:val="multilevel"/>
    <w:tmpl w:val="EB6E786A"/>
    <w:lvl w:ilvl="0">
      <w:start w:val="25"/>
      <w:numFmt w:val="decimal"/>
      <w:lvlText w:val="%1."/>
      <w:lvlJc w:val="left"/>
      <w:pPr>
        <w:ind w:left="644" w:hanging="360"/>
      </w:pPr>
      <w:rPr>
        <w:rFonts w:ascii="Times New Roman" w:hAnsi="Times New Roman" w:cs="Times New Roman" w:hint="default"/>
        <w:b w:val="0"/>
      </w:rPr>
    </w:lvl>
    <w:lvl w:ilvl="1">
      <w:start w:val="1"/>
      <w:numFmt w:val="decimal"/>
      <w:lvlText w:val="%1.%2."/>
      <w:lvlJc w:val="left"/>
      <w:pPr>
        <w:ind w:left="1425"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8B74E10"/>
    <w:multiLevelType w:val="hybridMultilevel"/>
    <w:tmpl w:val="E194785A"/>
    <w:lvl w:ilvl="0" w:tplc="BB181EF2">
      <w:start w:val="1"/>
      <w:numFmt w:val="bullet"/>
      <w:lvlText w:val="•"/>
      <w:lvlJc w:val="left"/>
      <w:pPr>
        <w:tabs>
          <w:tab w:val="num" w:pos="720"/>
        </w:tabs>
        <w:ind w:left="720" w:hanging="360"/>
      </w:pPr>
      <w:rPr>
        <w:rFonts w:ascii="Arial" w:hAnsi="Arial" w:hint="default"/>
      </w:rPr>
    </w:lvl>
    <w:lvl w:ilvl="1" w:tplc="AA865892" w:tentative="1">
      <w:start w:val="1"/>
      <w:numFmt w:val="bullet"/>
      <w:lvlText w:val="•"/>
      <w:lvlJc w:val="left"/>
      <w:pPr>
        <w:tabs>
          <w:tab w:val="num" w:pos="1440"/>
        </w:tabs>
        <w:ind w:left="1440" w:hanging="360"/>
      </w:pPr>
      <w:rPr>
        <w:rFonts w:ascii="Arial" w:hAnsi="Arial" w:hint="default"/>
      </w:rPr>
    </w:lvl>
    <w:lvl w:ilvl="2" w:tplc="4FA0159A" w:tentative="1">
      <w:start w:val="1"/>
      <w:numFmt w:val="bullet"/>
      <w:lvlText w:val="•"/>
      <w:lvlJc w:val="left"/>
      <w:pPr>
        <w:tabs>
          <w:tab w:val="num" w:pos="2160"/>
        </w:tabs>
        <w:ind w:left="2160" w:hanging="360"/>
      </w:pPr>
      <w:rPr>
        <w:rFonts w:ascii="Arial" w:hAnsi="Arial" w:hint="default"/>
      </w:rPr>
    </w:lvl>
    <w:lvl w:ilvl="3" w:tplc="1A2C635E" w:tentative="1">
      <w:start w:val="1"/>
      <w:numFmt w:val="bullet"/>
      <w:lvlText w:val="•"/>
      <w:lvlJc w:val="left"/>
      <w:pPr>
        <w:tabs>
          <w:tab w:val="num" w:pos="2880"/>
        </w:tabs>
        <w:ind w:left="2880" w:hanging="360"/>
      </w:pPr>
      <w:rPr>
        <w:rFonts w:ascii="Arial" w:hAnsi="Arial" w:hint="default"/>
      </w:rPr>
    </w:lvl>
    <w:lvl w:ilvl="4" w:tplc="85A23954" w:tentative="1">
      <w:start w:val="1"/>
      <w:numFmt w:val="bullet"/>
      <w:lvlText w:val="•"/>
      <w:lvlJc w:val="left"/>
      <w:pPr>
        <w:tabs>
          <w:tab w:val="num" w:pos="3600"/>
        </w:tabs>
        <w:ind w:left="3600" w:hanging="360"/>
      </w:pPr>
      <w:rPr>
        <w:rFonts w:ascii="Arial" w:hAnsi="Arial" w:hint="default"/>
      </w:rPr>
    </w:lvl>
    <w:lvl w:ilvl="5" w:tplc="A176D092" w:tentative="1">
      <w:start w:val="1"/>
      <w:numFmt w:val="bullet"/>
      <w:lvlText w:val="•"/>
      <w:lvlJc w:val="left"/>
      <w:pPr>
        <w:tabs>
          <w:tab w:val="num" w:pos="4320"/>
        </w:tabs>
        <w:ind w:left="4320" w:hanging="360"/>
      </w:pPr>
      <w:rPr>
        <w:rFonts w:ascii="Arial" w:hAnsi="Arial" w:hint="default"/>
      </w:rPr>
    </w:lvl>
    <w:lvl w:ilvl="6" w:tplc="2AEC2ACE" w:tentative="1">
      <w:start w:val="1"/>
      <w:numFmt w:val="bullet"/>
      <w:lvlText w:val="•"/>
      <w:lvlJc w:val="left"/>
      <w:pPr>
        <w:tabs>
          <w:tab w:val="num" w:pos="5040"/>
        </w:tabs>
        <w:ind w:left="5040" w:hanging="360"/>
      </w:pPr>
      <w:rPr>
        <w:rFonts w:ascii="Arial" w:hAnsi="Arial" w:hint="default"/>
      </w:rPr>
    </w:lvl>
    <w:lvl w:ilvl="7" w:tplc="AC46740A" w:tentative="1">
      <w:start w:val="1"/>
      <w:numFmt w:val="bullet"/>
      <w:lvlText w:val="•"/>
      <w:lvlJc w:val="left"/>
      <w:pPr>
        <w:tabs>
          <w:tab w:val="num" w:pos="5760"/>
        </w:tabs>
        <w:ind w:left="5760" w:hanging="360"/>
      </w:pPr>
      <w:rPr>
        <w:rFonts w:ascii="Arial" w:hAnsi="Arial" w:hint="default"/>
      </w:rPr>
    </w:lvl>
    <w:lvl w:ilvl="8" w:tplc="3B8855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A264F7B"/>
    <w:multiLevelType w:val="hybridMultilevel"/>
    <w:tmpl w:val="4C1EAAFE"/>
    <w:lvl w:ilvl="0" w:tplc="EB8E5758">
      <w:start w:val="4"/>
      <w:numFmt w:val="decimal"/>
      <w:lvlText w:val="%1."/>
      <w:lvlJc w:val="left"/>
      <w:pPr>
        <w:ind w:left="1637" w:hanging="360"/>
      </w:pPr>
      <w:rPr>
        <w:rFonts w:hint="default"/>
      </w:rPr>
    </w:lvl>
    <w:lvl w:ilvl="1" w:tplc="04270019" w:tentative="1">
      <w:start w:val="1"/>
      <w:numFmt w:val="lowerLetter"/>
      <w:lvlText w:val="%2."/>
      <w:lvlJc w:val="left"/>
      <w:pPr>
        <w:ind w:left="2357" w:hanging="360"/>
      </w:pPr>
    </w:lvl>
    <w:lvl w:ilvl="2" w:tplc="0427001B" w:tentative="1">
      <w:start w:val="1"/>
      <w:numFmt w:val="lowerRoman"/>
      <w:lvlText w:val="%3."/>
      <w:lvlJc w:val="right"/>
      <w:pPr>
        <w:ind w:left="3077" w:hanging="180"/>
      </w:pPr>
    </w:lvl>
    <w:lvl w:ilvl="3" w:tplc="0427000F" w:tentative="1">
      <w:start w:val="1"/>
      <w:numFmt w:val="decimal"/>
      <w:lvlText w:val="%4."/>
      <w:lvlJc w:val="left"/>
      <w:pPr>
        <w:ind w:left="3797" w:hanging="360"/>
      </w:pPr>
    </w:lvl>
    <w:lvl w:ilvl="4" w:tplc="04270019" w:tentative="1">
      <w:start w:val="1"/>
      <w:numFmt w:val="lowerLetter"/>
      <w:lvlText w:val="%5."/>
      <w:lvlJc w:val="left"/>
      <w:pPr>
        <w:ind w:left="4517" w:hanging="360"/>
      </w:pPr>
    </w:lvl>
    <w:lvl w:ilvl="5" w:tplc="0427001B" w:tentative="1">
      <w:start w:val="1"/>
      <w:numFmt w:val="lowerRoman"/>
      <w:lvlText w:val="%6."/>
      <w:lvlJc w:val="right"/>
      <w:pPr>
        <w:ind w:left="5237" w:hanging="180"/>
      </w:pPr>
    </w:lvl>
    <w:lvl w:ilvl="6" w:tplc="0427000F" w:tentative="1">
      <w:start w:val="1"/>
      <w:numFmt w:val="decimal"/>
      <w:lvlText w:val="%7."/>
      <w:lvlJc w:val="left"/>
      <w:pPr>
        <w:ind w:left="5957" w:hanging="360"/>
      </w:pPr>
    </w:lvl>
    <w:lvl w:ilvl="7" w:tplc="04270019" w:tentative="1">
      <w:start w:val="1"/>
      <w:numFmt w:val="lowerLetter"/>
      <w:lvlText w:val="%8."/>
      <w:lvlJc w:val="left"/>
      <w:pPr>
        <w:ind w:left="6677" w:hanging="360"/>
      </w:pPr>
    </w:lvl>
    <w:lvl w:ilvl="8" w:tplc="0427001B" w:tentative="1">
      <w:start w:val="1"/>
      <w:numFmt w:val="lowerRoman"/>
      <w:lvlText w:val="%9."/>
      <w:lvlJc w:val="right"/>
      <w:pPr>
        <w:ind w:left="7397" w:hanging="180"/>
      </w:pPr>
    </w:lvl>
  </w:abstractNum>
  <w:abstractNum w:abstractNumId="10" w15:restartNumberingAfterBreak="0">
    <w:nsid w:val="7C14589E"/>
    <w:multiLevelType w:val="multilevel"/>
    <w:tmpl w:val="6DB4F30E"/>
    <w:lvl w:ilvl="0">
      <w:start w:val="16"/>
      <w:numFmt w:val="decimal"/>
      <w:lvlText w:val="%1."/>
      <w:lvlJc w:val="left"/>
      <w:pPr>
        <w:ind w:left="1353" w:hanging="360"/>
      </w:pPr>
      <w:rPr>
        <w:rFonts w:ascii="Times New Roman" w:hAnsi="Times New Roman" w:cs="Times New Roman" w:hint="default"/>
        <w:b w:val="0"/>
      </w:rPr>
    </w:lvl>
    <w:lvl w:ilvl="1">
      <w:start w:val="1"/>
      <w:numFmt w:val="decimal"/>
      <w:lvlText w:val="%1.%2."/>
      <w:lvlJc w:val="left"/>
      <w:pPr>
        <w:ind w:left="2134" w:hanging="432"/>
      </w:pPr>
      <w:rPr>
        <w:rFonts w:hint="default"/>
        <w:color w:val="auto"/>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num w:numId="1">
    <w:abstractNumId w:val="3"/>
  </w:num>
  <w:num w:numId="2">
    <w:abstractNumId w:val="10"/>
  </w:num>
  <w:num w:numId="3">
    <w:abstractNumId w:val="7"/>
  </w:num>
  <w:num w:numId="4">
    <w:abstractNumId w:val="0"/>
  </w:num>
  <w:num w:numId="5">
    <w:abstractNumId w:val="8"/>
  </w:num>
  <w:num w:numId="6">
    <w:abstractNumId w:val="1"/>
  </w:num>
  <w:num w:numId="7">
    <w:abstractNumId w:val="6"/>
  </w:num>
  <w:num w:numId="8">
    <w:abstractNumId w:val="5"/>
  </w:num>
  <w:num w:numId="9">
    <w:abstractNumId w:val="2"/>
  </w:num>
  <w:num w:numId="10">
    <w:abstractNumId w:val="4"/>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E0"/>
    <w:rsid w:val="0000030C"/>
    <w:rsid w:val="00000E7D"/>
    <w:rsid w:val="00001C0E"/>
    <w:rsid w:val="000033BF"/>
    <w:rsid w:val="00003D63"/>
    <w:rsid w:val="0000528A"/>
    <w:rsid w:val="0000551C"/>
    <w:rsid w:val="00007205"/>
    <w:rsid w:val="000115A2"/>
    <w:rsid w:val="000138B6"/>
    <w:rsid w:val="00014533"/>
    <w:rsid w:val="00020449"/>
    <w:rsid w:val="0002266C"/>
    <w:rsid w:val="00025E67"/>
    <w:rsid w:val="00025EA2"/>
    <w:rsid w:val="000302BB"/>
    <w:rsid w:val="00030304"/>
    <w:rsid w:val="000312CB"/>
    <w:rsid w:val="00035588"/>
    <w:rsid w:val="00040AFF"/>
    <w:rsid w:val="00041B2E"/>
    <w:rsid w:val="0004238F"/>
    <w:rsid w:val="000432B6"/>
    <w:rsid w:val="00046FBD"/>
    <w:rsid w:val="00051A24"/>
    <w:rsid w:val="00051B29"/>
    <w:rsid w:val="00053268"/>
    <w:rsid w:val="0005355B"/>
    <w:rsid w:val="00053E06"/>
    <w:rsid w:val="0005423E"/>
    <w:rsid w:val="000575E5"/>
    <w:rsid w:val="00057ADC"/>
    <w:rsid w:val="00060E75"/>
    <w:rsid w:val="00067BEA"/>
    <w:rsid w:val="00071A96"/>
    <w:rsid w:val="00074402"/>
    <w:rsid w:val="00074D22"/>
    <w:rsid w:val="000808BE"/>
    <w:rsid w:val="00080A4F"/>
    <w:rsid w:val="00085D18"/>
    <w:rsid w:val="0009288A"/>
    <w:rsid w:val="00092AF1"/>
    <w:rsid w:val="00092E9F"/>
    <w:rsid w:val="000941DD"/>
    <w:rsid w:val="00094765"/>
    <w:rsid w:val="00097EEB"/>
    <w:rsid w:val="000A1415"/>
    <w:rsid w:val="000A1E94"/>
    <w:rsid w:val="000A37C9"/>
    <w:rsid w:val="000A72B9"/>
    <w:rsid w:val="000B271E"/>
    <w:rsid w:val="000B5A7E"/>
    <w:rsid w:val="000B6AA8"/>
    <w:rsid w:val="000B7F98"/>
    <w:rsid w:val="000C11E0"/>
    <w:rsid w:val="000C2468"/>
    <w:rsid w:val="000C36BE"/>
    <w:rsid w:val="000C7C83"/>
    <w:rsid w:val="000C7CA7"/>
    <w:rsid w:val="000D2D0F"/>
    <w:rsid w:val="000D793A"/>
    <w:rsid w:val="000E6757"/>
    <w:rsid w:val="000E735A"/>
    <w:rsid w:val="000F2C70"/>
    <w:rsid w:val="000F377E"/>
    <w:rsid w:val="000F524A"/>
    <w:rsid w:val="000F5BB0"/>
    <w:rsid w:val="0010167E"/>
    <w:rsid w:val="00101B2C"/>
    <w:rsid w:val="00103FC1"/>
    <w:rsid w:val="00104AAB"/>
    <w:rsid w:val="001050A8"/>
    <w:rsid w:val="00107110"/>
    <w:rsid w:val="00112497"/>
    <w:rsid w:val="00115AAA"/>
    <w:rsid w:val="001207E4"/>
    <w:rsid w:val="00122C08"/>
    <w:rsid w:val="001247FA"/>
    <w:rsid w:val="001272AF"/>
    <w:rsid w:val="00130830"/>
    <w:rsid w:val="001319FB"/>
    <w:rsid w:val="0013292E"/>
    <w:rsid w:val="00132A16"/>
    <w:rsid w:val="00134329"/>
    <w:rsid w:val="001347AF"/>
    <w:rsid w:val="00134D92"/>
    <w:rsid w:val="00137E54"/>
    <w:rsid w:val="001402BA"/>
    <w:rsid w:val="00140518"/>
    <w:rsid w:val="00141459"/>
    <w:rsid w:val="00142358"/>
    <w:rsid w:val="00143F44"/>
    <w:rsid w:val="00146447"/>
    <w:rsid w:val="001464FF"/>
    <w:rsid w:val="00146DDA"/>
    <w:rsid w:val="00150FD8"/>
    <w:rsid w:val="00151601"/>
    <w:rsid w:val="00153F68"/>
    <w:rsid w:val="00155641"/>
    <w:rsid w:val="00156833"/>
    <w:rsid w:val="00164D20"/>
    <w:rsid w:val="001659EF"/>
    <w:rsid w:val="001676E5"/>
    <w:rsid w:val="0017455C"/>
    <w:rsid w:val="00175746"/>
    <w:rsid w:val="001770A7"/>
    <w:rsid w:val="00181BB8"/>
    <w:rsid w:val="00182934"/>
    <w:rsid w:val="00183E7E"/>
    <w:rsid w:val="00184083"/>
    <w:rsid w:val="00190967"/>
    <w:rsid w:val="00191B8B"/>
    <w:rsid w:val="00196FD0"/>
    <w:rsid w:val="00197ABC"/>
    <w:rsid w:val="001A04D2"/>
    <w:rsid w:val="001A2967"/>
    <w:rsid w:val="001A38BF"/>
    <w:rsid w:val="001A456D"/>
    <w:rsid w:val="001A6816"/>
    <w:rsid w:val="001B1839"/>
    <w:rsid w:val="001B4983"/>
    <w:rsid w:val="001B5266"/>
    <w:rsid w:val="001C057D"/>
    <w:rsid w:val="001C20ED"/>
    <w:rsid w:val="001C2886"/>
    <w:rsid w:val="001C67A7"/>
    <w:rsid w:val="001D53FF"/>
    <w:rsid w:val="001D6B88"/>
    <w:rsid w:val="001D7C29"/>
    <w:rsid w:val="001E1AD3"/>
    <w:rsid w:val="001E70F5"/>
    <w:rsid w:val="001E71FF"/>
    <w:rsid w:val="001F134D"/>
    <w:rsid w:val="001F4D22"/>
    <w:rsid w:val="001F766D"/>
    <w:rsid w:val="00202372"/>
    <w:rsid w:val="00205134"/>
    <w:rsid w:val="00205BAF"/>
    <w:rsid w:val="00207FD8"/>
    <w:rsid w:val="002109BB"/>
    <w:rsid w:val="00217990"/>
    <w:rsid w:val="00221900"/>
    <w:rsid w:val="00222892"/>
    <w:rsid w:val="00224436"/>
    <w:rsid w:val="00226A9F"/>
    <w:rsid w:val="002320B5"/>
    <w:rsid w:val="002326FB"/>
    <w:rsid w:val="00233261"/>
    <w:rsid w:val="00236477"/>
    <w:rsid w:val="00240EF1"/>
    <w:rsid w:val="00245287"/>
    <w:rsid w:val="002463CF"/>
    <w:rsid w:val="00250452"/>
    <w:rsid w:val="00250A56"/>
    <w:rsid w:val="002511FF"/>
    <w:rsid w:val="00254FDB"/>
    <w:rsid w:val="00255A13"/>
    <w:rsid w:val="002627B3"/>
    <w:rsid w:val="00263283"/>
    <w:rsid w:val="002636B8"/>
    <w:rsid w:val="00266753"/>
    <w:rsid w:val="00267608"/>
    <w:rsid w:val="00270DA1"/>
    <w:rsid w:val="0027395E"/>
    <w:rsid w:val="00274A6A"/>
    <w:rsid w:val="00283F62"/>
    <w:rsid w:val="0028631D"/>
    <w:rsid w:val="00290287"/>
    <w:rsid w:val="00290B52"/>
    <w:rsid w:val="002913F3"/>
    <w:rsid w:val="00292FAD"/>
    <w:rsid w:val="002A1904"/>
    <w:rsid w:val="002A2B4B"/>
    <w:rsid w:val="002A3236"/>
    <w:rsid w:val="002A78D3"/>
    <w:rsid w:val="002B4DD9"/>
    <w:rsid w:val="002C0DC2"/>
    <w:rsid w:val="002C1084"/>
    <w:rsid w:val="002C2AEA"/>
    <w:rsid w:val="002C6D24"/>
    <w:rsid w:val="002C6D8E"/>
    <w:rsid w:val="002C78FC"/>
    <w:rsid w:val="002D33DC"/>
    <w:rsid w:val="002D5541"/>
    <w:rsid w:val="002E06CA"/>
    <w:rsid w:val="002E1A75"/>
    <w:rsid w:val="002E6C7B"/>
    <w:rsid w:val="002F12EF"/>
    <w:rsid w:val="002F5697"/>
    <w:rsid w:val="002F6834"/>
    <w:rsid w:val="002F7A67"/>
    <w:rsid w:val="0030035D"/>
    <w:rsid w:val="003003D2"/>
    <w:rsid w:val="003003D9"/>
    <w:rsid w:val="003022DA"/>
    <w:rsid w:val="00302CEB"/>
    <w:rsid w:val="0030535B"/>
    <w:rsid w:val="00306F7B"/>
    <w:rsid w:val="00311ECA"/>
    <w:rsid w:val="0031357F"/>
    <w:rsid w:val="00316D95"/>
    <w:rsid w:val="00317C25"/>
    <w:rsid w:val="00320B15"/>
    <w:rsid w:val="003225F9"/>
    <w:rsid w:val="0033102B"/>
    <w:rsid w:val="0033158E"/>
    <w:rsid w:val="0033199A"/>
    <w:rsid w:val="003326E1"/>
    <w:rsid w:val="0033358D"/>
    <w:rsid w:val="00335913"/>
    <w:rsid w:val="00336E0E"/>
    <w:rsid w:val="00341F7A"/>
    <w:rsid w:val="00347C19"/>
    <w:rsid w:val="00351F33"/>
    <w:rsid w:val="00352421"/>
    <w:rsid w:val="003531D8"/>
    <w:rsid w:val="00355670"/>
    <w:rsid w:val="003604DA"/>
    <w:rsid w:val="00360A82"/>
    <w:rsid w:val="00362BBB"/>
    <w:rsid w:val="003654EC"/>
    <w:rsid w:val="00371359"/>
    <w:rsid w:val="0038036F"/>
    <w:rsid w:val="00380372"/>
    <w:rsid w:val="00382088"/>
    <w:rsid w:val="00384FAA"/>
    <w:rsid w:val="00387D3D"/>
    <w:rsid w:val="00390006"/>
    <w:rsid w:val="00393343"/>
    <w:rsid w:val="003934A6"/>
    <w:rsid w:val="003A1804"/>
    <w:rsid w:val="003A26AA"/>
    <w:rsid w:val="003A5082"/>
    <w:rsid w:val="003A5B4C"/>
    <w:rsid w:val="003A5CFD"/>
    <w:rsid w:val="003A73CF"/>
    <w:rsid w:val="003A77F6"/>
    <w:rsid w:val="003A7BB5"/>
    <w:rsid w:val="003B20B5"/>
    <w:rsid w:val="003B3F03"/>
    <w:rsid w:val="003B62EA"/>
    <w:rsid w:val="003B6E36"/>
    <w:rsid w:val="003B7FD7"/>
    <w:rsid w:val="003C1B6A"/>
    <w:rsid w:val="003C1F49"/>
    <w:rsid w:val="003D2BFC"/>
    <w:rsid w:val="003D4530"/>
    <w:rsid w:val="003D4E26"/>
    <w:rsid w:val="003E0290"/>
    <w:rsid w:val="003E2EA7"/>
    <w:rsid w:val="003E2FCD"/>
    <w:rsid w:val="003E3245"/>
    <w:rsid w:val="003E4FDE"/>
    <w:rsid w:val="003E5532"/>
    <w:rsid w:val="003E75F7"/>
    <w:rsid w:val="003E7F7F"/>
    <w:rsid w:val="003F2247"/>
    <w:rsid w:val="003F3B93"/>
    <w:rsid w:val="003F4265"/>
    <w:rsid w:val="003F4E78"/>
    <w:rsid w:val="00400507"/>
    <w:rsid w:val="004017FF"/>
    <w:rsid w:val="00401991"/>
    <w:rsid w:val="004031BE"/>
    <w:rsid w:val="00403C9E"/>
    <w:rsid w:val="004042DA"/>
    <w:rsid w:val="00406C53"/>
    <w:rsid w:val="0041226A"/>
    <w:rsid w:val="00413022"/>
    <w:rsid w:val="00413E0F"/>
    <w:rsid w:val="00413FC8"/>
    <w:rsid w:val="0041736E"/>
    <w:rsid w:val="00417E75"/>
    <w:rsid w:val="0042038F"/>
    <w:rsid w:val="00427838"/>
    <w:rsid w:val="004336FE"/>
    <w:rsid w:val="00433FA2"/>
    <w:rsid w:val="004340CA"/>
    <w:rsid w:val="004364E6"/>
    <w:rsid w:val="004426A2"/>
    <w:rsid w:val="00444593"/>
    <w:rsid w:val="00445956"/>
    <w:rsid w:val="0045027A"/>
    <w:rsid w:val="00450CD0"/>
    <w:rsid w:val="004555D4"/>
    <w:rsid w:val="00461899"/>
    <w:rsid w:val="004674EF"/>
    <w:rsid w:val="00472142"/>
    <w:rsid w:val="00473AAA"/>
    <w:rsid w:val="004757B4"/>
    <w:rsid w:val="004769CA"/>
    <w:rsid w:val="004804C2"/>
    <w:rsid w:val="0048595B"/>
    <w:rsid w:val="004871AA"/>
    <w:rsid w:val="00491796"/>
    <w:rsid w:val="004944E0"/>
    <w:rsid w:val="004952D3"/>
    <w:rsid w:val="004A1AC0"/>
    <w:rsid w:val="004A2591"/>
    <w:rsid w:val="004A6A1D"/>
    <w:rsid w:val="004B15E4"/>
    <w:rsid w:val="004B5908"/>
    <w:rsid w:val="004B62F1"/>
    <w:rsid w:val="004D564A"/>
    <w:rsid w:val="004D5D62"/>
    <w:rsid w:val="004D653F"/>
    <w:rsid w:val="004E0272"/>
    <w:rsid w:val="004E0F4F"/>
    <w:rsid w:val="004E29C0"/>
    <w:rsid w:val="004E3906"/>
    <w:rsid w:val="004E4DE4"/>
    <w:rsid w:val="004E6EE5"/>
    <w:rsid w:val="004F096E"/>
    <w:rsid w:val="004F1A61"/>
    <w:rsid w:val="004F4A48"/>
    <w:rsid w:val="004F642C"/>
    <w:rsid w:val="0050100B"/>
    <w:rsid w:val="00501773"/>
    <w:rsid w:val="0050372A"/>
    <w:rsid w:val="005122CF"/>
    <w:rsid w:val="005148F8"/>
    <w:rsid w:val="00514C88"/>
    <w:rsid w:val="00515F27"/>
    <w:rsid w:val="005238FC"/>
    <w:rsid w:val="00527002"/>
    <w:rsid w:val="00532653"/>
    <w:rsid w:val="005336F1"/>
    <w:rsid w:val="00533BDF"/>
    <w:rsid w:val="00536171"/>
    <w:rsid w:val="00537EE5"/>
    <w:rsid w:val="00540B10"/>
    <w:rsid w:val="00543B3F"/>
    <w:rsid w:val="00544A25"/>
    <w:rsid w:val="005464ED"/>
    <w:rsid w:val="00547106"/>
    <w:rsid w:val="00547456"/>
    <w:rsid w:val="00554F2C"/>
    <w:rsid w:val="00556C6F"/>
    <w:rsid w:val="0056149C"/>
    <w:rsid w:val="005668B1"/>
    <w:rsid w:val="00585E22"/>
    <w:rsid w:val="0059013F"/>
    <w:rsid w:val="0059268F"/>
    <w:rsid w:val="00592837"/>
    <w:rsid w:val="00593ABC"/>
    <w:rsid w:val="005946B7"/>
    <w:rsid w:val="005A2448"/>
    <w:rsid w:val="005A27F4"/>
    <w:rsid w:val="005A57F8"/>
    <w:rsid w:val="005B211C"/>
    <w:rsid w:val="005B353D"/>
    <w:rsid w:val="005B587E"/>
    <w:rsid w:val="005B58BC"/>
    <w:rsid w:val="005B64F5"/>
    <w:rsid w:val="005C1B0B"/>
    <w:rsid w:val="005C2B7F"/>
    <w:rsid w:val="005C4159"/>
    <w:rsid w:val="005C7100"/>
    <w:rsid w:val="005C7938"/>
    <w:rsid w:val="005C7F08"/>
    <w:rsid w:val="005D2E45"/>
    <w:rsid w:val="005D37F4"/>
    <w:rsid w:val="005D4BEE"/>
    <w:rsid w:val="005D56B0"/>
    <w:rsid w:val="005D5A40"/>
    <w:rsid w:val="005D6F2F"/>
    <w:rsid w:val="005E130E"/>
    <w:rsid w:val="005E28EF"/>
    <w:rsid w:val="005E3EBC"/>
    <w:rsid w:val="005E47F2"/>
    <w:rsid w:val="005E7D6D"/>
    <w:rsid w:val="005F24D8"/>
    <w:rsid w:val="0060035A"/>
    <w:rsid w:val="0060187C"/>
    <w:rsid w:val="006037D9"/>
    <w:rsid w:val="00603CAB"/>
    <w:rsid w:val="006043BF"/>
    <w:rsid w:val="00605785"/>
    <w:rsid w:val="00607DB9"/>
    <w:rsid w:val="00613918"/>
    <w:rsid w:val="006152FD"/>
    <w:rsid w:val="0061652A"/>
    <w:rsid w:val="0061652D"/>
    <w:rsid w:val="0061768C"/>
    <w:rsid w:val="00621111"/>
    <w:rsid w:val="006213CE"/>
    <w:rsid w:val="0062227E"/>
    <w:rsid w:val="00625898"/>
    <w:rsid w:val="00631345"/>
    <w:rsid w:val="00631AA5"/>
    <w:rsid w:val="00633BEB"/>
    <w:rsid w:val="00633C27"/>
    <w:rsid w:val="006379EA"/>
    <w:rsid w:val="006417F1"/>
    <w:rsid w:val="00643813"/>
    <w:rsid w:val="00650767"/>
    <w:rsid w:val="00650A2B"/>
    <w:rsid w:val="0065347C"/>
    <w:rsid w:val="0065424D"/>
    <w:rsid w:val="00655110"/>
    <w:rsid w:val="006612B7"/>
    <w:rsid w:val="00662E83"/>
    <w:rsid w:val="0066417B"/>
    <w:rsid w:val="00671A59"/>
    <w:rsid w:val="00673F04"/>
    <w:rsid w:val="006749AD"/>
    <w:rsid w:val="00675799"/>
    <w:rsid w:val="00677F9C"/>
    <w:rsid w:val="006834ED"/>
    <w:rsid w:val="0068401E"/>
    <w:rsid w:val="00684E7E"/>
    <w:rsid w:val="00685753"/>
    <w:rsid w:val="006900A7"/>
    <w:rsid w:val="006912EF"/>
    <w:rsid w:val="00697CAA"/>
    <w:rsid w:val="006A0F57"/>
    <w:rsid w:val="006A58C5"/>
    <w:rsid w:val="006A61C2"/>
    <w:rsid w:val="006A6CF2"/>
    <w:rsid w:val="006B1232"/>
    <w:rsid w:val="006B123B"/>
    <w:rsid w:val="006B42DE"/>
    <w:rsid w:val="006B58F5"/>
    <w:rsid w:val="006B659D"/>
    <w:rsid w:val="006C1660"/>
    <w:rsid w:val="006C1A36"/>
    <w:rsid w:val="006C2564"/>
    <w:rsid w:val="006C44F7"/>
    <w:rsid w:val="006C626E"/>
    <w:rsid w:val="006C701A"/>
    <w:rsid w:val="006D04B1"/>
    <w:rsid w:val="006D08A4"/>
    <w:rsid w:val="006D101C"/>
    <w:rsid w:val="006D2886"/>
    <w:rsid w:val="006D5F54"/>
    <w:rsid w:val="006D6642"/>
    <w:rsid w:val="006E03CC"/>
    <w:rsid w:val="006E09AB"/>
    <w:rsid w:val="006E0B20"/>
    <w:rsid w:val="006E1D86"/>
    <w:rsid w:val="006E4D2F"/>
    <w:rsid w:val="006E4D82"/>
    <w:rsid w:val="006E5183"/>
    <w:rsid w:val="006E520C"/>
    <w:rsid w:val="006E6F0A"/>
    <w:rsid w:val="006E7BCF"/>
    <w:rsid w:val="006E7F32"/>
    <w:rsid w:val="006F5CA2"/>
    <w:rsid w:val="006F7816"/>
    <w:rsid w:val="00702708"/>
    <w:rsid w:val="007029EE"/>
    <w:rsid w:val="00703941"/>
    <w:rsid w:val="00703DE4"/>
    <w:rsid w:val="00707B39"/>
    <w:rsid w:val="0071037B"/>
    <w:rsid w:val="007110D8"/>
    <w:rsid w:val="00711720"/>
    <w:rsid w:val="00713633"/>
    <w:rsid w:val="0071385F"/>
    <w:rsid w:val="0071419B"/>
    <w:rsid w:val="00720923"/>
    <w:rsid w:val="0072140C"/>
    <w:rsid w:val="00721B7A"/>
    <w:rsid w:val="007227CE"/>
    <w:rsid w:val="0072776C"/>
    <w:rsid w:val="00731AF0"/>
    <w:rsid w:val="00733CF6"/>
    <w:rsid w:val="00741581"/>
    <w:rsid w:val="00747656"/>
    <w:rsid w:val="007476D8"/>
    <w:rsid w:val="00747CA3"/>
    <w:rsid w:val="00750227"/>
    <w:rsid w:val="007540F3"/>
    <w:rsid w:val="007627B1"/>
    <w:rsid w:val="00763791"/>
    <w:rsid w:val="00766477"/>
    <w:rsid w:val="00770374"/>
    <w:rsid w:val="0077276A"/>
    <w:rsid w:val="00773A8E"/>
    <w:rsid w:val="007747C4"/>
    <w:rsid w:val="007832D4"/>
    <w:rsid w:val="00792A3F"/>
    <w:rsid w:val="007A24B7"/>
    <w:rsid w:val="007A2E06"/>
    <w:rsid w:val="007A3B29"/>
    <w:rsid w:val="007A48BC"/>
    <w:rsid w:val="007A5045"/>
    <w:rsid w:val="007A54C3"/>
    <w:rsid w:val="007A594A"/>
    <w:rsid w:val="007B12BF"/>
    <w:rsid w:val="007B3E2F"/>
    <w:rsid w:val="007B460F"/>
    <w:rsid w:val="007B4D20"/>
    <w:rsid w:val="007B66DF"/>
    <w:rsid w:val="007B6F6D"/>
    <w:rsid w:val="007C528E"/>
    <w:rsid w:val="007C59F6"/>
    <w:rsid w:val="007C776D"/>
    <w:rsid w:val="007D0089"/>
    <w:rsid w:val="007D238D"/>
    <w:rsid w:val="007D2B04"/>
    <w:rsid w:val="007D411F"/>
    <w:rsid w:val="007D482E"/>
    <w:rsid w:val="007E201E"/>
    <w:rsid w:val="007E2A00"/>
    <w:rsid w:val="007E4791"/>
    <w:rsid w:val="007E5B15"/>
    <w:rsid w:val="007E6687"/>
    <w:rsid w:val="007E7DB8"/>
    <w:rsid w:val="007F12EF"/>
    <w:rsid w:val="007F3159"/>
    <w:rsid w:val="007F3D69"/>
    <w:rsid w:val="007F40E4"/>
    <w:rsid w:val="007F742C"/>
    <w:rsid w:val="00800BE2"/>
    <w:rsid w:val="00801355"/>
    <w:rsid w:val="00801B38"/>
    <w:rsid w:val="00802BCF"/>
    <w:rsid w:val="00802EDB"/>
    <w:rsid w:val="008043C2"/>
    <w:rsid w:val="008070B3"/>
    <w:rsid w:val="00807EDA"/>
    <w:rsid w:val="008104BC"/>
    <w:rsid w:val="00810633"/>
    <w:rsid w:val="00810BAB"/>
    <w:rsid w:val="00811AE8"/>
    <w:rsid w:val="00813169"/>
    <w:rsid w:val="008133CC"/>
    <w:rsid w:val="0081714F"/>
    <w:rsid w:val="00821099"/>
    <w:rsid w:val="0082543E"/>
    <w:rsid w:val="0082629D"/>
    <w:rsid w:val="00831C81"/>
    <w:rsid w:val="00831DDD"/>
    <w:rsid w:val="008327D1"/>
    <w:rsid w:val="00833553"/>
    <w:rsid w:val="008355C2"/>
    <w:rsid w:val="008361D1"/>
    <w:rsid w:val="00837E16"/>
    <w:rsid w:val="00842012"/>
    <w:rsid w:val="00843370"/>
    <w:rsid w:val="00847E5B"/>
    <w:rsid w:val="008502A8"/>
    <w:rsid w:val="00850908"/>
    <w:rsid w:val="00851E88"/>
    <w:rsid w:val="00853D2C"/>
    <w:rsid w:val="00855A92"/>
    <w:rsid w:val="00861042"/>
    <w:rsid w:val="00861179"/>
    <w:rsid w:val="00862AFC"/>
    <w:rsid w:val="00863D06"/>
    <w:rsid w:val="00864BCC"/>
    <w:rsid w:val="00866510"/>
    <w:rsid w:val="008704C2"/>
    <w:rsid w:val="008709BC"/>
    <w:rsid w:val="00870BFB"/>
    <w:rsid w:val="00873EF7"/>
    <w:rsid w:val="00874D2B"/>
    <w:rsid w:val="00875318"/>
    <w:rsid w:val="00877B28"/>
    <w:rsid w:val="00880570"/>
    <w:rsid w:val="00880B25"/>
    <w:rsid w:val="00880F6A"/>
    <w:rsid w:val="008838C5"/>
    <w:rsid w:val="00886F8C"/>
    <w:rsid w:val="008910EC"/>
    <w:rsid w:val="008949E7"/>
    <w:rsid w:val="008953C3"/>
    <w:rsid w:val="008965A3"/>
    <w:rsid w:val="008967DD"/>
    <w:rsid w:val="00897D2F"/>
    <w:rsid w:val="008A0509"/>
    <w:rsid w:val="008A0AFD"/>
    <w:rsid w:val="008A41E5"/>
    <w:rsid w:val="008A52AE"/>
    <w:rsid w:val="008A604C"/>
    <w:rsid w:val="008B33A0"/>
    <w:rsid w:val="008B3F16"/>
    <w:rsid w:val="008B4C18"/>
    <w:rsid w:val="008C021F"/>
    <w:rsid w:val="008C1CE3"/>
    <w:rsid w:val="008C76A6"/>
    <w:rsid w:val="008C7874"/>
    <w:rsid w:val="008C7A0F"/>
    <w:rsid w:val="008D490B"/>
    <w:rsid w:val="008D5490"/>
    <w:rsid w:val="008D58E1"/>
    <w:rsid w:val="008D6640"/>
    <w:rsid w:val="008E1C9F"/>
    <w:rsid w:val="008E3B67"/>
    <w:rsid w:val="008E5E29"/>
    <w:rsid w:val="008E7435"/>
    <w:rsid w:val="008E7547"/>
    <w:rsid w:val="008F3246"/>
    <w:rsid w:val="00900026"/>
    <w:rsid w:val="009012F9"/>
    <w:rsid w:val="009020AD"/>
    <w:rsid w:val="009020F6"/>
    <w:rsid w:val="00902B44"/>
    <w:rsid w:val="00902E6F"/>
    <w:rsid w:val="009045A8"/>
    <w:rsid w:val="00912943"/>
    <w:rsid w:val="00915185"/>
    <w:rsid w:val="00915507"/>
    <w:rsid w:val="00920488"/>
    <w:rsid w:val="009220FC"/>
    <w:rsid w:val="0092353C"/>
    <w:rsid w:val="00923BC6"/>
    <w:rsid w:val="00926596"/>
    <w:rsid w:val="00926953"/>
    <w:rsid w:val="00926AF8"/>
    <w:rsid w:val="009306F1"/>
    <w:rsid w:val="00936ABE"/>
    <w:rsid w:val="00936DDC"/>
    <w:rsid w:val="0093742B"/>
    <w:rsid w:val="00942325"/>
    <w:rsid w:val="00943DB3"/>
    <w:rsid w:val="009466BD"/>
    <w:rsid w:val="00947EF2"/>
    <w:rsid w:val="00961168"/>
    <w:rsid w:val="00961A64"/>
    <w:rsid w:val="00962670"/>
    <w:rsid w:val="00964C06"/>
    <w:rsid w:val="00965CA0"/>
    <w:rsid w:val="0097125B"/>
    <w:rsid w:val="00971773"/>
    <w:rsid w:val="00975E37"/>
    <w:rsid w:val="00977C1F"/>
    <w:rsid w:val="0098110D"/>
    <w:rsid w:val="0098271C"/>
    <w:rsid w:val="00984466"/>
    <w:rsid w:val="009868D9"/>
    <w:rsid w:val="009A51F4"/>
    <w:rsid w:val="009A5DFC"/>
    <w:rsid w:val="009A7649"/>
    <w:rsid w:val="009B05A1"/>
    <w:rsid w:val="009C0AB6"/>
    <w:rsid w:val="009C183D"/>
    <w:rsid w:val="009C1D20"/>
    <w:rsid w:val="009C3439"/>
    <w:rsid w:val="009C50C1"/>
    <w:rsid w:val="009C77AA"/>
    <w:rsid w:val="009D0665"/>
    <w:rsid w:val="009D5875"/>
    <w:rsid w:val="009D7C0D"/>
    <w:rsid w:val="009E0086"/>
    <w:rsid w:val="009E5EE9"/>
    <w:rsid w:val="009E6994"/>
    <w:rsid w:val="009E7747"/>
    <w:rsid w:val="009E7BBF"/>
    <w:rsid w:val="009F1770"/>
    <w:rsid w:val="009F2CA7"/>
    <w:rsid w:val="009F75FB"/>
    <w:rsid w:val="009F7CAB"/>
    <w:rsid w:val="00A007C5"/>
    <w:rsid w:val="00A026C5"/>
    <w:rsid w:val="00A049B7"/>
    <w:rsid w:val="00A05BBD"/>
    <w:rsid w:val="00A067C6"/>
    <w:rsid w:val="00A07CE8"/>
    <w:rsid w:val="00A10A65"/>
    <w:rsid w:val="00A10D9B"/>
    <w:rsid w:val="00A12968"/>
    <w:rsid w:val="00A135C3"/>
    <w:rsid w:val="00A14548"/>
    <w:rsid w:val="00A15587"/>
    <w:rsid w:val="00A203A7"/>
    <w:rsid w:val="00A22F97"/>
    <w:rsid w:val="00A25D93"/>
    <w:rsid w:val="00A322BC"/>
    <w:rsid w:val="00A33569"/>
    <w:rsid w:val="00A33CC1"/>
    <w:rsid w:val="00A36E3F"/>
    <w:rsid w:val="00A37BEE"/>
    <w:rsid w:val="00A40830"/>
    <w:rsid w:val="00A41853"/>
    <w:rsid w:val="00A43F9A"/>
    <w:rsid w:val="00A45808"/>
    <w:rsid w:val="00A45979"/>
    <w:rsid w:val="00A514C2"/>
    <w:rsid w:val="00A52721"/>
    <w:rsid w:val="00A57700"/>
    <w:rsid w:val="00A57806"/>
    <w:rsid w:val="00A57DDB"/>
    <w:rsid w:val="00A61870"/>
    <w:rsid w:val="00A641A1"/>
    <w:rsid w:val="00A64653"/>
    <w:rsid w:val="00A6519F"/>
    <w:rsid w:val="00A65F6E"/>
    <w:rsid w:val="00A66113"/>
    <w:rsid w:val="00A670B1"/>
    <w:rsid w:val="00A737B3"/>
    <w:rsid w:val="00A74496"/>
    <w:rsid w:val="00A747ED"/>
    <w:rsid w:val="00A753A8"/>
    <w:rsid w:val="00A77609"/>
    <w:rsid w:val="00A8114D"/>
    <w:rsid w:val="00A81263"/>
    <w:rsid w:val="00A82A88"/>
    <w:rsid w:val="00A8609A"/>
    <w:rsid w:val="00A86455"/>
    <w:rsid w:val="00A91690"/>
    <w:rsid w:val="00A9307B"/>
    <w:rsid w:val="00A963AB"/>
    <w:rsid w:val="00A96541"/>
    <w:rsid w:val="00A96C20"/>
    <w:rsid w:val="00AA0D67"/>
    <w:rsid w:val="00AA13BB"/>
    <w:rsid w:val="00AA1E79"/>
    <w:rsid w:val="00AA1F5E"/>
    <w:rsid w:val="00AA26E7"/>
    <w:rsid w:val="00AB0A0B"/>
    <w:rsid w:val="00AB229E"/>
    <w:rsid w:val="00AB580B"/>
    <w:rsid w:val="00AB5F5E"/>
    <w:rsid w:val="00AB6EC9"/>
    <w:rsid w:val="00AB742C"/>
    <w:rsid w:val="00AC13BE"/>
    <w:rsid w:val="00AC1EF4"/>
    <w:rsid w:val="00AC237E"/>
    <w:rsid w:val="00AC242A"/>
    <w:rsid w:val="00AC64B3"/>
    <w:rsid w:val="00AD1AB3"/>
    <w:rsid w:val="00AD24F3"/>
    <w:rsid w:val="00AD2570"/>
    <w:rsid w:val="00AD281A"/>
    <w:rsid w:val="00AD39F0"/>
    <w:rsid w:val="00AD49FC"/>
    <w:rsid w:val="00AD5BE6"/>
    <w:rsid w:val="00AD676D"/>
    <w:rsid w:val="00AE502C"/>
    <w:rsid w:val="00AF1509"/>
    <w:rsid w:val="00AF2DA5"/>
    <w:rsid w:val="00B00A58"/>
    <w:rsid w:val="00B0171F"/>
    <w:rsid w:val="00B03306"/>
    <w:rsid w:val="00B03800"/>
    <w:rsid w:val="00B051C7"/>
    <w:rsid w:val="00B060E3"/>
    <w:rsid w:val="00B077B3"/>
    <w:rsid w:val="00B177BE"/>
    <w:rsid w:val="00B20FF4"/>
    <w:rsid w:val="00B211C3"/>
    <w:rsid w:val="00B22755"/>
    <w:rsid w:val="00B22CF9"/>
    <w:rsid w:val="00B2309D"/>
    <w:rsid w:val="00B238A7"/>
    <w:rsid w:val="00B25499"/>
    <w:rsid w:val="00B25FA3"/>
    <w:rsid w:val="00B31D0F"/>
    <w:rsid w:val="00B37E68"/>
    <w:rsid w:val="00B405F3"/>
    <w:rsid w:val="00B43182"/>
    <w:rsid w:val="00B4519C"/>
    <w:rsid w:val="00B4657C"/>
    <w:rsid w:val="00B52293"/>
    <w:rsid w:val="00B52BCB"/>
    <w:rsid w:val="00B56F8D"/>
    <w:rsid w:val="00B6251A"/>
    <w:rsid w:val="00B631BA"/>
    <w:rsid w:val="00B63A79"/>
    <w:rsid w:val="00B70296"/>
    <w:rsid w:val="00B72D61"/>
    <w:rsid w:val="00B75DC4"/>
    <w:rsid w:val="00B76F9E"/>
    <w:rsid w:val="00B77113"/>
    <w:rsid w:val="00B77FB5"/>
    <w:rsid w:val="00B81015"/>
    <w:rsid w:val="00B831B3"/>
    <w:rsid w:val="00B85EC4"/>
    <w:rsid w:val="00B866AB"/>
    <w:rsid w:val="00BA016E"/>
    <w:rsid w:val="00BA081B"/>
    <w:rsid w:val="00BA0E91"/>
    <w:rsid w:val="00BA430C"/>
    <w:rsid w:val="00BA7093"/>
    <w:rsid w:val="00BA7BCA"/>
    <w:rsid w:val="00BA7E44"/>
    <w:rsid w:val="00BB103C"/>
    <w:rsid w:val="00BB1600"/>
    <w:rsid w:val="00BB197B"/>
    <w:rsid w:val="00BB6F39"/>
    <w:rsid w:val="00BB7C85"/>
    <w:rsid w:val="00BC0397"/>
    <w:rsid w:val="00BC2B9D"/>
    <w:rsid w:val="00BC394D"/>
    <w:rsid w:val="00BC7825"/>
    <w:rsid w:val="00BD2E12"/>
    <w:rsid w:val="00BD543F"/>
    <w:rsid w:val="00BD60AC"/>
    <w:rsid w:val="00BD778C"/>
    <w:rsid w:val="00BE10A0"/>
    <w:rsid w:val="00BE27A5"/>
    <w:rsid w:val="00BE455A"/>
    <w:rsid w:val="00BE45E8"/>
    <w:rsid w:val="00BE70BA"/>
    <w:rsid w:val="00BE7D7A"/>
    <w:rsid w:val="00BF0525"/>
    <w:rsid w:val="00BF07F7"/>
    <w:rsid w:val="00BF1387"/>
    <w:rsid w:val="00BF1D68"/>
    <w:rsid w:val="00BF42CF"/>
    <w:rsid w:val="00BF5512"/>
    <w:rsid w:val="00BF7F0D"/>
    <w:rsid w:val="00C02B12"/>
    <w:rsid w:val="00C064B6"/>
    <w:rsid w:val="00C06D44"/>
    <w:rsid w:val="00C07F1D"/>
    <w:rsid w:val="00C11167"/>
    <w:rsid w:val="00C1141A"/>
    <w:rsid w:val="00C11B4E"/>
    <w:rsid w:val="00C11D30"/>
    <w:rsid w:val="00C12485"/>
    <w:rsid w:val="00C139C1"/>
    <w:rsid w:val="00C1764B"/>
    <w:rsid w:val="00C17A11"/>
    <w:rsid w:val="00C206F9"/>
    <w:rsid w:val="00C20FC2"/>
    <w:rsid w:val="00C22098"/>
    <w:rsid w:val="00C32F67"/>
    <w:rsid w:val="00C3314F"/>
    <w:rsid w:val="00C371CB"/>
    <w:rsid w:val="00C4215E"/>
    <w:rsid w:val="00C50AAD"/>
    <w:rsid w:val="00C54D5E"/>
    <w:rsid w:val="00C60784"/>
    <w:rsid w:val="00C607B8"/>
    <w:rsid w:val="00C634CE"/>
    <w:rsid w:val="00C65093"/>
    <w:rsid w:val="00C70060"/>
    <w:rsid w:val="00C7036E"/>
    <w:rsid w:val="00C70BB5"/>
    <w:rsid w:val="00C72D15"/>
    <w:rsid w:val="00C73F5B"/>
    <w:rsid w:val="00C74859"/>
    <w:rsid w:val="00C80F6F"/>
    <w:rsid w:val="00C8167E"/>
    <w:rsid w:val="00C82174"/>
    <w:rsid w:val="00C8389E"/>
    <w:rsid w:val="00C90949"/>
    <w:rsid w:val="00C94FD7"/>
    <w:rsid w:val="00C963C0"/>
    <w:rsid w:val="00CA0384"/>
    <w:rsid w:val="00CA17A4"/>
    <w:rsid w:val="00CA385A"/>
    <w:rsid w:val="00CA3E0A"/>
    <w:rsid w:val="00CA41AF"/>
    <w:rsid w:val="00CB1B28"/>
    <w:rsid w:val="00CB49AD"/>
    <w:rsid w:val="00CB5248"/>
    <w:rsid w:val="00CB7124"/>
    <w:rsid w:val="00CC1662"/>
    <w:rsid w:val="00CC276C"/>
    <w:rsid w:val="00CC29BD"/>
    <w:rsid w:val="00CC3DD5"/>
    <w:rsid w:val="00CC4B00"/>
    <w:rsid w:val="00CC5CB7"/>
    <w:rsid w:val="00CC5D35"/>
    <w:rsid w:val="00CC75FF"/>
    <w:rsid w:val="00CD041E"/>
    <w:rsid w:val="00CD0BA0"/>
    <w:rsid w:val="00CD1C4F"/>
    <w:rsid w:val="00CD477D"/>
    <w:rsid w:val="00CD73B7"/>
    <w:rsid w:val="00CD74DB"/>
    <w:rsid w:val="00CD7E46"/>
    <w:rsid w:val="00CE01CF"/>
    <w:rsid w:val="00CE21BF"/>
    <w:rsid w:val="00CE2E85"/>
    <w:rsid w:val="00CE3189"/>
    <w:rsid w:val="00CE38C7"/>
    <w:rsid w:val="00CE4C7A"/>
    <w:rsid w:val="00CE7632"/>
    <w:rsid w:val="00CE7A3C"/>
    <w:rsid w:val="00CF0F9A"/>
    <w:rsid w:val="00CF1CCB"/>
    <w:rsid w:val="00CF1EAF"/>
    <w:rsid w:val="00CF373F"/>
    <w:rsid w:val="00CF59C3"/>
    <w:rsid w:val="00D0296C"/>
    <w:rsid w:val="00D04E4C"/>
    <w:rsid w:val="00D06F1C"/>
    <w:rsid w:val="00D07133"/>
    <w:rsid w:val="00D1224B"/>
    <w:rsid w:val="00D178E7"/>
    <w:rsid w:val="00D2008A"/>
    <w:rsid w:val="00D214C7"/>
    <w:rsid w:val="00D2163A"/>
    <w:rsid w:val="00D27726"/>
    <w:rsid w:val="00D2786A"/>
    <w:rsid w:val="00D27BBE"/>
    <w:rsid w:val="00D31D0B"/>
    <w:rsid w:val="00D347EB"/>
    <w:rsid w:val="00D34BFB"/>
    <w:rsid w:val="00D350B1"/>
    <w:rsid w:val="00D373D4"/>
    <w:rsid w:val="00D3787D"/>
    <w:rsid w:val="00D40439"/>
    <w:rsid w:val="00D40B0D"/>
    <w:rsid w:val="00D40DF7"/>
    <w:rsid w:val="00D41FDC"/>
    <w:rsid w:val="00D468D0"/>
    <w:rsid w:val="00D51729"/>
    <w:rsid w:val="00D52186"/>
    <w:rsid w:val="00D52BBE"/>
    <w:rsid w:val="00D56AB3"/>
    <w:rsid w:val="00D57800"/>
    <w:rsid w:val="00D57E1A"/>
    <w:rsid w:val="00D6190D"/>
    <w:rsid w:val="00D6254F"/>
    <w:rsid w:val="00D62BB6"/>
    <w:rsid w:val="00D642AA"/>
    <w:rsid w:val="00D664CA"/>
    <w:rsid w:val="00D73A37"/>
    <w:rsid w:val="00D73B72"/>
    <w:rsid w:val="00D73EB0"/>
    <w:rsid w:val="00D76AA2"/>
    <w:rsid w:val="00D76FD4"/>
    <w:rsid w:val="00D77FCA"/>
    <w:rsid w:val="00D80D08"/>
    <w:rsid w:val="00D80EC2"/>
    <w:rsid w:val="00D829EF"/>
    <w:rsid w:val="00D86F67"/>
    <w:rsid w:val="00D944AB"/>
    <w:rsid w:val="00D95DFF"/>
    <w:rsid w:val="00D9759A"/>
    <w:rsid w:val="00DA4C28"/>
    <w:rsid w:val="00DA4DD5"/>
    <w:rsid w:val="00DA6406"/>
    <w:rsid w:val="00DA74EB"/>
    <w:rsid w:val="00DA76A8"/>
    <w:rsid w:val="00DA7BFE"/>
    <w:rsid w:val="00DB1E92"/>
    <w:rsid w:val="00DB49D0"/>
    <w:rsid w:val="00DB7704"/>
    <w:rsid w:val="00DC084F"/>
    <w:rsid w:val="00DC0AD8"/>
    <w:rsid w:val="00DC1B72"/>
    <w:rsid w:val="00DC47DD"/>
    <w:rsid w:val="00DC6DFB"/>
    <w:rsid w:val="00DC727F"/>
    <w:rsid w:val="00DD0137"/>
    <w:rsid w:val="00DD130B"/>
    <w:rsid w:val="00DD3E66"/>
    <w:rsid w:val="00DD502C"/>
    <w:rsid w:val="00DD7E62"/>
    <w:rsid w:val="00DE02E5"/>
    <w:rsid w:val="00DE1833"/>
    <w:rsid w:val="00DE2652"/>
    <w:rsid w:val="00DF156B"/>
    <w:rsid w:val="00DF349E"/>
    <w:rsid w:val="00DF3FEC"/>
    <w:rsid w:val="00DF40DC"/>
    <w:rsid w:val="00DF49F8"/>
    <w:rsid w:val="00E00C9C"/>
    <w:rsid w:val="00E025DD"/>
    <w:rsid w:val="00E032EA"/>
    <w:rsid w:val="00E06AB8"/>
    <w:rsid w:val="00E10292"/>
    <w:rsid w:val="00E103F4"/>
    <w:rsid w:val="00E1120F"/>
    <w:rsid w:val="00E12512"/>
    <w:rsid w:val="00E16A33"/>
    <w:rsid w:val="00E2069A"/>
    <w:rsid w:val="00E24718"/>
    <w:rsid w:val="00E25EEB"/>
    <w:rsid w:val="00E31A6D"/>
    <w:rsid w:val="00E37088"/>
    <w:rsid w:val="00E37DBC"/>
    <w:rsid w:val="00E42099"/>
    <w:rsid w:val="00E422BF"/>
    <w:rsid w:val="00E45F71"/>
    <w:rsid w:val="00E46250"/>
    <w:rsid w:val="00E46CB4"/>
    <w:rsid w:val="00E50A2D"/>
    <w:rsid w:val="00E5444D"/>
    <w:rsid w:val="00E544FC"/>
    <w:rsid w:val="00E550F6"/>
    <w:rsid w:val="00E57995"/>
    <w:rsid w:val="00E66088"/>
    <w:rsid w:val="00E700FF"/>
    <w:rsid w:val="00E71429"/>
    <w:rsid w:val="00E730D9"/>
    <w:rsid w:val="00E74D41"/>
    <w:rsid w:val="00E86FB4"/>
    <w:rsid w:val="00E8762F"/>
    <w:rsid w:val="00E9032A"/>
    <w:rsid w:val="00E90653"/>
    <w:rsid w:val="00E908B2"/>
    <w:rsid w:val="00E93097"/>
    <w:rsid w:val="00E931E3"/>
    <w:rsid w:val="00E9646F"/>
    <w:rsid w:val="00E975E6"/>
    <w:rsid w:val="00EA0051"/>
    <w:rsid w:val="00EA20D3"/>
    <w:rsid w:val="00EA55BE"/>
    <w:rsid w:val="00EA5740"/>
    <w:rsid w:val="00EA5FBF"/>
    <w:rsid w:val="00EA7D77"/>
    <w:rsid w:val="00EB0F02"/>
    <w:rsid w:val="00EB26D1"/>
    <w:rsid w:val="00EB2A7E"/>
    <w:rsid w:val="00EB42CF"/>
    <w:rsid w:val="00EB6D99"/>
    <w:rsid w:val="00EB74A8"/>
    <w:rsid w:val="00EC04D1"/>
    <w:rsid w:val="00EC2154"/>
    <w:rsid w:val="00EC28C7"/>
    <w:rsid w:val="00EC59E0"/>
    <w:rsid w:val="00EC60FE"/>
    <w:rsid w:val="00ED0967"/>
    <w:rsid w:val="00ED0AF7"/>
    <w:rsid w:val="00ED12EB"/>
    <w:rsid w:val="00ED1354"/>
    <w:rsid w:val="00ED1C67"/>
    <w:rsid w:val="00ED2356"/>
    <w:rsid w:val="00ED26DA"/>
    <w:rsid w:val="00ED2BD3"/>
    <w:rsid w:val="00ED691C"/>
    <w:rsid w:val="00ED7E64"/>
    <w:rsid w:val="00EE1265"/>
    <w:rsid w:val="00EE209E"/>
    <w:rsid w:val="00EE5849"/>
    <w:rsid w:val="00EE7875"/>
    <w:rsid w:val="00EE7D69"/>
    <w:rsid w:val="00EF36F7"/>
    <w:rsid w:val="00EF4578"/>
    <w:rsid w:val="00EF5B9D"/>
    <w:rsid w:val="00EF7DB7"/>
    <w:rsid w:val="00F00582"/>
    <w:rsid w:val="00F03337"/>
    <w:rsid w:val="00F075BF"/>
    <w:rsid w:val="00F10507"/>
    <w:rsid w:val="00F11352"/>
    <w:rsid w:val="00F13186"/>
    <w:rsid w:val="00F139B9"/>
    <w:rsid w:val="00F1453B"/>
    <w:rsid w:val="00F148AA"/>
    <w:rsid w:val="00F17B92"/>
    <w:rsid w:val="00F22F2E"/>
    <w:rsid w:val="00F238CC"/>
    <w:rsid w:val="00F24F23"/>
    <w:rsid w:val="00F27C62"/>
    <w:rsid w:val="00F32271"/>
    <w:rsid w:val="00F35DB3"/>
    <w:rsid w:val="00F3626D"/>
    <w:rsid w:val="00F36461"/>
    <w:rsid w:val="00F36751"/>
    <w:rsid w:val="00F42AB8"/>
    <w:rsid w:val="00F42D66"/>
    <w:rsid w:val="00F452AD"/>
    <w:rsid w:val="00F46AF6"/>
    <w:rsid w:val="00F46AF9"/>
    <w:rsid w:val="00F57037"/>
    <w:rsid w:val="00F57D2C"/>
    <w:rsid w:val="00F616E0"/>
    <w:rsid w:val="00F65295"/>
    <w:rsid w:val="00F66731"/>
    <w:rsid w:val="00F72863"/>
    <w:rsid w:val="00F73A84"/>
    <w:rsid w:val="00F770FB"/>
    <w:rsid w:val="00F81996"/>
    <w:rsid w:val="00F84D3B"/>
    <w:rsid w:val="00F8587C"/>
    <w:rsid w:val="00F90F12"/>
    <w:rsid w:val="00F9117D"/>
    <w:rsid w:val="00F93025"/>
    <w:rsid w:val="00F96D29"/>
    <w:rsid w:val="00FA047F"/>
    <w:rsid w:val="00FA0566"/>
    <w:rsid w:val="00FA3B1C"/>
    <w:rsid w:val="00FA3CC5"/>
    <w:rsid w:val="00FA419B"/>
    <w:rsid w:val="00FA4534"/>
    <w:rsid w:val="00FA7478"/>
    <w:rsid w:val="00FB0670"/>
    <w:rsid w:val="00FB65CA"/>
    <w:rsid w:val="00FB6A87"/>
    <w:rsid w:val="00FC2BEC"/>
    <w:rsid w:val="00FC2C8C"/>
    <w:rsid w:val="00FC50CF"/>
    <w:rsid w:val="00FC6577"/>
    <w:rsid w:val="00FC7EF1"/>
    <w:rsid w:val="00FD10D2"/>
    <w:rsid w:val="00FD1B09"/>
    <w:rsid w:val="00FD3F25"/>
    <w:rsid w:val="00FD593E"/>
    <w:rsid w:val="00FE18A8"/>
    <w:rsid w:val="00FE35E1"/>
    <w:rsid w:val="00FE49F4"/>
    <w:rsid w:val="00FF1836"/>
    <w:rsid w:val="00FF4B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29197"/>
  <w15:docId w15:val="{2FEDD890-E30C-42D4-AE59-0DBAB6832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4944E0"/>
    <w:pPr>
      <w:suppressAutoHyphens/>
      <w:autoSpaceDN w:val="0"/>
      <w:spacing w:after="0" w:line="240" w:lineRule="auto"/>
      <w:textAlignment w:val="baseline"/>
    </w:pPr>
    <w:rPr>
      <w:rFonts w:ascii="TimesLT" w:eastAsia="Times New Roman" w:hAnsi="TimesLT"/>
      <w:sz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rsid w:val="004944E0"/>
    <w:pPr>
      <w:tabs>
        <w:tab w:val="center" w:pos="4153"/>
        <w:tab w:val="right" w:pos="8306"/>
      </w:tabs>
    </w:pPr>
  </w:style>
  <w:style w:type="character" w:customStyle="1" w:styleId="PoratDiagrama">
    <w:name w:val="Poraštė Diagrama"/>
    <w:basedOn w:val="Numatytasispastraiposriftas"/>
    <w:link w:val="Porat"/>
    <w:rsid w:val="004944E0"/>
    <w:rPr>
      <w:rFonts w:ascii="TimesLT" w:eastAsia="Times New Roman" w:hAnsi="TimesLT"/>
      <w:sz w:val="26"/>
      <w:lang w:eastAsia="lt-LT"/>
    </w:rPr>
  </w:style>
  <w:style w:type="paragraph" w:styleId="Debesliotekstas">
    <w:name w:val="Balloon Text"/>
    <w:basedOn w:val="prastasis"/>
    <w:link w:val="DebesliotekstasDiagrama"/>
    <w:uiPriority w:val="99"/>
    <w:semiHidden/>
    <w:unhideWhenUsed/>
    <w:rsid w:val="002A323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A3236"/>
    <w:rPr>
      <w:rFonts w:ascii="Tahoma" w:eastAsia="Times New Roman" w:hAnsi="Tahoma" w:cs="Tahoma"/>
      <w:sz w:val="16"/>
      <w:szCs w:val="16"/>
      <w:lang w:eastAsia="lt-LT"/>
    </w:rPr>
  </w:style>
  <w:style w:type="paragraph" w:styleId="Sraopastraipa">
    <w:name w:val="List Paragraph"/>
    <w:basedOn w:val="prastasis"/>
    <w:uiPriority w:val="34"/>
    <w:qFormat/>
    <w:rsid w:val="00413FC8"/>
    <w:pPr>
      <w:ind w:left="720"/>
      <w:contextualSpacing/>
    </w:pPr>
  </w:style>
  <w:style w:type="paragraph" w:customStyle="1" w:styleId="Sraopastraipa1">
    <w:name w:val="Sąrašo pastraipa1"/>
    <w:basedOn w:val="prastasis"/>
    <w:rsid w:val="007E201E"/>
    <w:pPr>
      <w:suppressAutoHyphens w:val="0"/>
      <w:autoSpaceDN/>
      <w:spacing w:after="200" w:line="276" w:lineRule="auto"/>
      <w:ind w:left="720"/>
      <w:textAlignment w:val="auto"/>
    </w:pPr>
    <w:rPr>
      <w:rFonts w:ascii="Calibri" w:hAnsi="Calibri" w:cs="Calibri"/>
      <w:sz w:val="22"/>
      <w:szCs w:val="22"/>
    </w:rPr>
  </w:style>
  <w:style w:type="paragraph" w:styleId="prastasiniatinklio">
    <w:name w:val="Normal (Web)"/>
    <w:basedOn w:val="prastasis"/>
    <w:uiPriority w:val="99"/>
    <w:unhideWhenUsed/>
    <w:rsid w:val="007029EE"/>
    <w:pPr>
      <w:suppressAutoHyphens w:val="0"/>
      <w:autoSpaceDN/>
      <w:spacing w:before="100" w:beforeAutospacing="1" w:after="100" w:afterAutospacing="1"/>
      <w:textAlignment w:val="auto"/>
    </w:pPr>
    <w:rPr>
      <w:rFonts w:ascii="Times New Roman" w:hAnsi="Times New Roman"/>
      <w:sz w:val="24"/>
      <w:szCs w:val="24"/>
    </w:rPr>
  </w:style>
  <w:style w:type="character" w:styleId="Grietas">
    <w:name w:val="Strong"/>
    <w:basedOn w:val="Numatytasispastraiposriftas"/>
    <w:uiPriority w:val="22"/>
    <w:qFormat/>
    <w:rsid w:val="007029EE"/>
    <w:rPr>
      <w:b/>
      <w:bCs/>
    </w:rPr>
  </w:style>
  <w:style w:type="character" w:styleId="Hipersaitas">
    <w:name w:val="Hyperlink"/>
    <w:basedOn w:val="Numatytasispastraiposriftas"/>
    <w:uiPriority w:val="99"/>
    <w:unhideWhenUsed/>
    <w:rsid w:val="00697CAA"/>
    <w:rPr>
      <w:color w:val="0000FF" w:themeColor="hyperlink"/>
      <w:u w:val="single"/>
    </w:rPr>
  </w:style>
  <w:style w:type="paragraph" w:styleId="Puslapioinaostekstas">
    <w:name w:val="footnote text"/>
    <w:basedOn w:val="prastasis"/>
    <w:link w:val="PuslapioinaostekstasDiagrama"/>
    <w:uiPriority w:val="99"/>
    <w:unhideWhenUsed/>
    <w:rsid w:val="00250A56"/>
    <w:pPr>
      <w:suppressAutoHyphens w:val="0"/>
      <w:autoSpaceDN/>
      <w:textAlignment w:val="auto"/>
    </w:pPr>
    <w:rPr>
      <w:rFonts w:ascii="Times New Roman" w:hAnsi="Times New Roman"/>
      <w:sz w:val="20"/>
      <w:lang w:eastAsia="en-US"/>
    </w:rPr>
  </w:style>
  <w:style w:type="character" w:customStyle="1" w:styleId="PuslapioinaostekstasDiagrama">
    <w:name w:val="Puslapio išnašos tekstas Diagrama"/>
    <w:basedOn w:val="Numatytasispastraiposriftas"/>
    <w:link w:val="Puslapioinaostekstas"/>
    <w:uiPriority w:val="99"/>
    <w:rsid w:val="00250A56"/>
    <w:rPr>
      <w:rFonts w:eastAsia="Times New Roman"/>
      <w:sz w:val="20"/>
    </w:rPr>
  </w:style>
  <w:style w:type="character" w:styleId="Komentaronuoroda">
    <w:name w:val="annotation reference"/>
    <w:basedOn w:val="Numatytasispastraiposriftas"/>
    <w:uiPriority w:val="99"/>
    <w:semiHidden/>
    <w:unhideWhenUsed/>
    <w:rsid w:val="003F2247"/>
    <w:rPr>
      <w:sz w:val="16"/>
      <w:szCs w:val="16"/>
    </w:rPr>
  </w:style>
  <w:style w:type="paragraph" w:styleId="Komentarotekstas">
    <w:name w:val="annotation text"/>
    <w:basedOn w:val="prastasis"/>
    <w:link w:val="KomentarotekstasDiagrama"/>
    <w:uiPriority w:val="99"/>
    <w:semiHidden/>
    <w:unhideWhenUsed/>
    <w:rsid w:val="003F2247"/>
    <w:rPr>
      <w:sz w:val="20"/>
    </w:rPr>
  </w:style>
  <w:style w:type="character" w:customStyle="1" w:styleId="KomentarotekstasDiagrama">
    <w:name w:val="Komentaro tekstas Diagrama"/>
    <w:basedOn w:val="Numatytasispastraiposriftas"/>
    <w:link w:val="Komentarotekstas"/>
    <w:uiPriority w:val="99"/>
    <w:semiHidden/>
    <w:rsid w:val="003F2247"/>
    <w:rPr>
      <w:rFonts w:ascii="TimesLT" w:eastAsia="Times New Roman" w:hAnsi="TimesLT"/>
      <w:sz w:val="20"/>
      <w:lang w:eastAsia="lt-LT"/>
    </w:rPr>
  </w:style>
  <w:style w:type="paragraph" w:styleId="Komentarotema">
    <w:name w:val="annotation subject"/>
    <w:basedOn w:val="Komentarotekstas"/>
    <w:next w:val="Komentarotekstas"/>
    <w:link w:val="KomentarotemaDiagrama"/>
    <w:uiPriority w:val="99"/>
    <w:semiHidden/>
    <w:unhideWhenUsed/>
    <w:rsid w:val="003F2247"/>
    <w:rPr>
      <w:b/>
      <w:bCs/>
    </w:rPr>
  </w:style>
  <w:style w:type="character" w:customStyle="1" w:styleId="KomentarotemaDiagrama">
    <w:name w:val="Komentaro tema Diagrama"/>
    <w:basedOn w:val="KomentarotekstasDiagrama"/>
    <w:link w:val="Komentarotema"/>
    <w:uiPriority w:val="99"/>
    <w:semiHidden/>
    <w:rsid w:val="003F2247"/>
    <w:rPr>
      <w:rFonts w:ascii="TimesLT" w:eastAsia="Times New Roman" w:hAnsi="TimesLT"/>
      <w:b/>
      <w:bCs/>
      <w:sz w:val="20"/>
      <w:lang w:eastAsia="lt-LT"/>
    </w:rPr>
  </w:style>
  <w:style w:type="paragraph" w:styleId="Antrats">
    <w:name w:val="header"/>
    <w:basedOn w:val="prastasis"/>
    <w:link w:val="AntratsDiagrama"/>
    <w:unhideWhenUsed/>
    <w:rsid w:val="00E25EEB"/>
    <w:pPr>
      <w:tabs>
        <w:tab w:val="center" w:pos="4819"/>
        <w:tab w:val="right" w:pos="9638"/>
      </w:tabs>
    </w:pPr>
  </w:style>
  <w:style w:type="character" w:customStyle="1" w:styleId="AntratsDiagrama">
    <w:name w:val="Antraštės Diagrama"/>
    <w:basedOn w:val="Numatytasispastraiposriftas"/>
    <w:link w:val="Antrats"/>
    <w:rsid w:val="00E25EEB"/>
    <w:rPr>
      <w:rFonts w:ascii="TimesLT" w:eastAsia="Times New Roman" w:hAnsi="TimesLT"/>
      <w:sz w:val="26"/>
      <w:lang w:eastAsia="lt-LT"/>
    </w:rPr>
  </w:style>
  <w:style w:type="paragraph" w:styleId="Pataisymai">
    <w:name w:val="Revision"/>
    <w:hidden/>
    <w:uiPriority w:val="99"/>
    <w:semiHidden/>
    <w:rsid w:val="00EA5740"/>
    <w:pPr>
      <w:spacing w:after="0" w:line="240" w:lineRule="auto"/>
    </w:pPr>
    <w:rPr>
      <w:rFonts w:ascii="TimesLT" w:eastAsia="Times New Roman" w:hAnsi="TimesLT"/>
      <w:sz w:val="2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2088">
      <w:bodyDiv w:val="1"/>
      <w:marLeft w:val="0"/>
      <w:marRight w:val="0"/>
      <w:marTop w:val="0"/>
      <w:marBottom w:val="0"/>
      <w:divBdr>
        <w:top w:val="none" w:sz="0" w:space="0" w:color="auto"/>
        <w:left w:val="none" w:sz="0" w:space="0" w:color="auto"/>
        <w:bottom w:val="none" w:sz="0" w:space="0" w:color="auto"/>
        <w:right w:val="none" w:sz="0" w:space="0" w:color="auto"/>
      </w:divBdr>
      <w:divsChild>
        <w:div w:id="220405873">
          <w:marLeft w:val="0"/>
          <w:marRight w:val="0"/>
          <w:marTop w:val="0"/>
          <w:marBottom w:val="0"/>
          <w:divBdr>
            <w:top w:val="none" w:sz="0" w:space="0" w:color="auto"/>
            <w:left w:val="none" w:sz="0" w:space="0" w:color="auto"/>
            <w:bottom w:val="none" w:sz="0" w:space="0" w:color="auto"/>
            <w:right w:val="none" w:sz="0" w:space="0" w:color="auto"/>
          </w:divBdr>
          <w:divsChild>
            <w:div w:id="1895965653">
              <w:marLeft w:val="0"/>
              <w:marRight w:val="0"/>
              <w:marTop w:val="0"/>
              <w:marBottom w:val="0"/>
              <w:divBdr>
                <w:top w:val="none" w:sz="0" w:space="0" w:color="auto"/>
                <w:left w:val="none" w:sz="0" w:space="0" w:color="auto"/>
                <w:bottom w:val="none" w:sz="0" w:space="0" w:color="auto"/>
                <w:right w:val="none" w:sz="0" w:space="0" w:color="auto"/>
              </w:divBdr>
            </w:div>
            <w:div w:id="786043271">
              <w:marLeft w:val="0"/>
              <w:marRight w:val="0"/>
              <w:marTop w:val="0"/>
              <w:marBottom w:val="0"/>
              <w:divBdr>
                <w:top w:val="none" w:sz="0" w:space="0" w:color="auto"/>
                <w:left w:val="none" w:sz="0" w:space="0" w:color="auto"/>
                <w:bottom w:val="none" w:sz="0" w:space="0" w:color="auto"/>
                <w:right w:val="none" w:sz="0" w:space="0" w:color="auto"/>
              </w:divBdr>
            </w:div>
            <w:div w:id="1922595971">
              <w:marLeft w:val="0"/>
              <w:marRight w:val="0"/>
              <w:marTop w:val="0"/>
              <w:marBottom w:val="0"/>
              <w:divBdr>
                <w:top w:val="none" w:sz="0" w:space="0" w:color="auto"/>
                <w:left w:val="none" w:sz="0" w:space="0" w:color="auto"/>
                <w:bottom w:val="none" w:sz="0" w:space="0" w:color="auto"/>
                <w:right w:val="none" w:sz="0" w:space="0" w:color="auto"/>
              </w:divBdr>
            </w:div>
            <w:div w:id="1409571924">
              <w:marLeft w:val="0"/>
              <w:marRight w:val="0"/>
              <w:marTop w:val="0"/>
              <w:marBottom w:val="0"/>
              <w:divBdr>
                <w:top w:val="none" w:sz="0" w:space="0" w:color="auto"/>
                <w:left w:val="none" w:sz="0" w:space="0" w:color="auto"/>
                <w:bottom w:val="none" w:sz="0" w:space="0" w:color="auto"/>
                <w:right w:val="none" w:sz="0" w:space="0" w:color="auto"/>
              </w:divBdr>
            </w:div>
            <w:div w:id="433601454">
              <w:marLeft w:val="0"/>
              <w:marRight w:val="0"/>
              <w:marTop w:val="0"/>
              <w:marBottom w:val="0"/>
              <w:divBdr>
                <w:top w:val="none" w:sz="0" w:space="0" w:color="auto"/>
                <w:left w:val="none" w:sz="0" w:space="0" w:color="auto"/>
                <w:bottom w:val="none" w:sz="0" w:space="0" w:color="auto"/>
                <w:right w:val="none" w:sz="0" w:space="0" w:color="auto"/>
              </w:divBdr>
            </w:div>
          </w:divsChild>
        </w:div>
        <w:div w:id="1879001800">
          <w:marLeft w:val="0"/>
          <w:marRight w:val="0"/>
          <w:marTop w:val="0"/>
          <w:marBottom w:val="0"/>
          <w:divBdr>
            <w:top w:val="none" w:sz="0" w:space="0" w:color="auto"/>
            <w:left w:val="none" w:sz="0" w:space="0" w:color="auto"/>
            <w:bottom w:val="none" w:sz="0" w:space="0" w:color="auto"/>
            <w:right w:val="none" w:sz="0" w:space="0" w:color="auto"/>
          </w:divBdr>
          <w:divsChild>
            <w:div w:id="565602544">
              <w:marLeft w:val="0"/>
              <w:marRight w:val="0"/>
              <w:marTop w:val="0"/>
              <w:marBottom w:val="0"/>
              <w:divBdr>
                <w:top w:val="none" w:sz="0" w:space="0" w:color="auto"/>
                <w:left w:val="none" w:sz="0" w:space="0" w:color="auto"/>
                <w:bottom w:val="none" w:sz="0" w:space="0" w:color="auto"/>
                <w:right w:val="none" w:sz="0" w:space="0" w:color="auto"/>
              </w:divBdr>
            </w:div>
            <w:div w:id="1636987197">
              <w:marLeft w:val="0"/>
              <w:marRight w:val="0"/>
              <w:marTop w:val="0"/>
              <w:marBottom w:val="0"/>
              <w:divBdr>
                <w:top w:val="none" w:sz="0" w:space="0" w:color="auto"/>
                <w:left w:val="none" w:sz="0" w:space="0" w:color="auto"/>
                <w:bottom w:val="none" w:sz="0" w:space="0" w:color="auto"/>
                <w:right w:val="none" w:sz="0" w:space="0" w:color="auto"/>
              </w:divBdr>
            </w:div>
            <w:div w:id="17730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22034">
      <w:bodyDiv w:val="1"/>
      <w:marLeft w:val="0"/>
      <w:marRight w:val="0"/>
      <w:marTop w:val="0"/>
      <w:marBottom w:val="0"/>
      <w:divBdr>
        <w:top w:val="none" w:sz="0" w:space="0" w:color="auto"/>
        <w:left w:val="none" w:sz="0" w:space="0" w:color="auto"/>
        <w:bottom w:val="none" w:sz="0" w:space="0" w:color="auto"/>
        <w:right w:val="none" w:sz="0" w:space="0" w:color="auto"/>
      </w:divBdr>
    </w:div>
    <w:div w:id="465319325">
      <w:bodyDiv w:val="1"/>
      <w:marLeft w:val="0"/>
      <w:marRight w:val="0"/>
      <w:marTop w:val="0"/>
      <w:marBottom w:val="0"/>
      <w:divBdr>
        <w:top w:val="none" w:sz="0" w:space="0" w:color="auto"/>
        <w:left w:val="none" w:sz="0" w:space="0" w:color="auto"/>
        <w:bottom w:val="none" w:sz="0" w:space="0" w:color="auto"/>
        <w:right w:val="none" w:sz="0" w:space="0" w:color="auto"/>
      </w:divBdr>
    </w:div>
    <w:div w:id="571700027">
      <w:bodyDiv w:val="1"/>
      <w:marLeft w:val="0"/>
      <w:marRight w:val="0"/>
      <w:marTop w:val="0"/>
      <w:marBottom w:val="0"/>
      <w:divBdr>
        <w:top w:val="none" w:sz="0" w:space="0" w:color="auto"/>
        <w:left w:val="none" w:sz="0" w:space="0" w:color="auto"/>
        <w:bottom w:val="none" w:sz="0" w:space="0" w:color="auto"/>
        <w:right w:val="none" w:sz="0" w:space="0" w:color="auto"/>
      </w:divBdr>
    </w:div>
    <w:div w:id="648439431">
      <w:bodyDiv w:val="1"/>
      <w:marLeft w:val="0"/>
      <w:marRight w:val="0"/>
      <w:marTop w:val="0"/>
      <w:marBottom w:val="0"/>
      <w:divBdr>
        <w:top w:val="none" w:sz="0" w:space="0" w:color="auto"/>
        <w:left w:val="none" w:sz="0" w:space="0" w:color="auto"/>
        <w:bottom w:val="none" w:sz="0" w:space="0" w:color="auto"/>
        <w:right w:val="none" w:sz="0" w:space="0" w:color="auto"/>
      </w:divBdr>
      <w:divsChild>
        <w:div w:id="671569660">
          <w:marLeft w:val="29"/>
          <w:marRight w:val="0"/>
          <w:marTop w:val="0"/>
          <w:marBottom w:val="160"/>
          <w:divBdr>
            <w:top w:val="none" w:sz="0" w:space="0" w:color="auto"/>
            <w:left w:val="none" w:sz="0" w:space="0" w:color="auto"/>
            <w:bottom w:val="none" w:sz="0" w:space="0" w:color="auto"/>
            <w:right w:val="none" w:sz="0" w:space="0" w:color="auto"/>
          </w:divBdr>
        </w:div>
        <w:div w:id="74056422">
          <w:marLeft w:val="29"/>
          <w:marRight w:val="0"/>
          <w:marTop w:val="0"/>
          <w:marBottom w:val="160"/>
          <w:divBdr>
            <w:top w:val="none" w:sz="0" w:space="0" w:color="auto"/>
            <w:left w:val="none" w:sz="0" w:space="0" w:color="auto"/>
            <w:bottom w:val="none" w:sz="0" w:space="0" w:color="auto"/>
            <w:right w:val="none" w:sz="0" w:space="0" w:color="auto"/>
          </w:divBdr>
        </w:div>
        <w:div w:id="356322032">
          <w:marLeft w:val="446"/>
          <w:marRight w:val="0"/>
          <w:marTop w:val="0"/>
          <w:marBottom w:val="160"/>
          <w:divBdr>
            <w:top w:val="none" w:sz="0" w:space="0" w:color="auto"/>
            <w:left w:val="none" w:sz="0" w:space="0" w:color="auto"/>
            <w:bottom w:val="none" w:sz="0" w:space="0" w:color="auto"/>
            <w:right w:val="none" w:sz="0" w:space="0" w:color="auto"/>
          </w:divBdr>
        </w:div>
        <w:div w:id="1795979537">
          <w:marLeft w:val="29"/>
          <w:marRight w:val="0"/>
          <w:marTop w:val="0"/>
          <w:marBottom w:val="160"/>
          <w:divBdr>
            <w:top w:val="none" w:sz="0" w:space="0" w:color="auto"/>
            <w:left w:val="none" w:sz="0" w:space="0" w:color="auto"/>
            <w:bottom w:val="none" w:sz="0" w:space="0" w:color="auto"/>
            <w:right w:val="none" w:sz="0" w:space="0" w:color="auto"/>
          </w:divBdr>
        </w:div>
        <w:div w:id="682165710">
          <w:marLeft w:val="29"/>
          <w:marRight w:val="0"/>
          <w:marTop w:val="0"/>
          <w:marBottom w:val="160"/>
          <w:divBdr>
            <w:top w:val="none" w:sz="0" w:space="0" w:color="auto"/>
            <w:left w:val="none" w:sz="0" w:space="0" w:color="auto"/>
            <w:bottom w:val="none" w:sz="0" w:space="0" w:color="auto"/>
            <w:right w:val="none" w:sz="0" w:space="0" w:color="auto"/>
          </w:divBdr>
        </w:div>
      </w:divsChild>
    </w:div>
    <w:div w:id="648635386">
      <w:bodyDiv w:val="1"/>
      <w:marLeft w:val="0"/>
      <w:marRight w:val="0"/>
      <w:marTop w:val="0"/>
      <w:marBottom w:val="0"/>
      <w:divBdr>
        <w:top w:val="none" w:sz="0" w:space="0" w:color="auto"/>
        <w:left w:val="none" w:sz="0" w:space="0" w:color="auto"/>
        <w:bottom w:val="none" w:sz="0" w:space="0" w:color="auto"/>
        <w:right w:val="none" w:sz="0" w:space="0" w:color="auto"/>
      </w:divBdr>
      <w:divsChild>
        <w:div w:id="1793135599">
          <w:marLeft w:val="547"/>
          <w:marRight w:val="0"/>
          <w:marTop w:val="86"/>
          <w:marBottom w:val="0"/>
          <w:divBdr>
            <w:top w:val="none" w:sz="0" w:space="0" w:color="auto"/>
            <w:left w:val="none" w:sz="0" w:space="0" w:color="auto"/>
            <w:bottom w:val="none" w:sz="0" w:space="0" w:color="auto"/>
            <w:right w:val="none" w:sz="0" w:space="0" w:color="auto"/>
          </w:divBdr>
        </w:div>
        <w:div w:id="740179059">
          <w:marLeft w:val="547"/>
          <w:marRight w:val="0"/>
          <w:marTop w:val="86"/>
          <w:marBottom w:val="0"/>
          <w:divBdr>
            <w:top w:val="none" w:sz="0" w:space="0" w:color="auto"/>
            <w:left w:val="none" w:sz="0" w:space="0" w:color="auto"/>
            <w:bottom w:val="none" w:sz="0" w:space="0" w:color="auto"/>
            <w:right w:val="none" w:sz="0" w:space="0" w:color="auto"/>
          </w:divBdr>
        </w:div>
      </w:divsChild>
    </w:div>
    <w:div w:id="673918836">
      <w:bodyDiv w:val="1"/>
      <w:marLeft w:val="0"/>
      <w:marRight w:val="0"/>
      <w:marTop w:val="0"/>
      <w:marBottom w:val="0"/>
      <w:divBdr>
        <w:top w:val="none" w:sz="0" w:space="0" w:color="auto"/>
        <w:left w:val="none" w:sz="0" w:space="0" w:color="auto"/>
        <w:bottom w:val="none" w:sz="0" w:space="0" w:color="auto"/>
        <w:right w:val="none" w:sz="0" w:space="0" w:color="auto"/>
      </w:divBdr>
      <w:divsChild>
        <w:div w:id="1760440757">
          <w:marLeft w:val="29"/>
          <w:marRight w:val="0"/>
          <w:marTop w:val="0"/>
          <w:marBottom w:val="160"/>
          <w:divBdr>
            <w:top w:val="none" w:sz="0" w:space="0" w:color="auto"/>
            <w:left w:val="none" w:sz="0" w:space="0" w:color="auto"/>
            <w:bottom w:val="none" w:sz="0" w:space="0" w:color="auto"/>
            <w:right w:val="none" w:sz="0" w:space="0" w:color="auto"/>
          </w:divBdr>
        </w:div>
        <w:div w:id="1324771073">
          <w:marLeft w:val="29"/>
          <w:marRight w:val="0"/>
          <w:marTop w:val="0"/>
          <w:marBottom w:val="160"/>
          <w:divBdr>
            <w:top w:val="none" w:sz="0" w:space="0" w:color="auto"/>
            <w:left w:val="none" w:sz="0" w:space="0" w:color="auto"/>
            <w:bottom w:val="none" w:sz="0" w:space="0" w:color="auto"/>
            <w:right w:val="none" w:sz="0" w:space="0" w:color="auto"/>
          </w:divBdr>
        </w:div>
        <w:div w:id="625233848">
          <w:marLeft w:val="446"/>
          <w:marRight w:val="0"/>
          <w:marTop w:val="0"/>
          <w:marBottom w:val="160"/>
          <w:divBdr>
            <w:top w:val="none" w:sz="0" w:space="0" w:color="auto"/>
            <w:left w:val="none" w:sz="0" w:space="0" w:color="auto"/>
            <w:bottom w:val="none" w:sz="0" w:space="0" w:color="auto"/>
            <w:right w:val="none" w:sz="0" w:space="0" w:color="auto"/>
          </w:divBdr>
        </w:div>
        <w:div w:id="1157529306">
          <w:marLeft w:val="29"/>
          <w:marRight w:val="0"/>
          <w:marTop w:val="0"/>
          <w:marBottom w:val="160"/>
          <w:divBdr>
            <w:top w:val="none" w:sz="0" w:space="0" w:color="auto"/>
            <w:left w:val="none" w:sz="0" w:space="0" w:color="auto"/>
            <w:bottom w:val="none" w:sz="0" w:space="0" w:color="auto"/>
            <w:right w:val="none" w:sz="0" w:space="0" w:color="auto"/>
          </w:divBdr>
        </w:div>
        <w:div w:id="872767155">
          <w:marLeft w:val="29"/>
          <w:marRight w:val="0"/>
          <w:marTop w:val="0"/>
          <w:marBottom w:val="160"/>
          <w:divBdr>
            <w:top w:val="none" w:sz="0" w:space="0" w:color="auto"/>
            <w:left w:val="none" w:sz="0" w:space="0" w:color="auto"/>
            <w:bottom w:val="none" w:sz="0" w:space="0" w:color="auto"/>
            <w:right w:val="none" w:sz="0" w:space="0" w:color="auto"/>
          </w:divBdr>
        </w:div>
      </w:divsChild>
    </w:div>
    <w:div w:id="716471034">
      <w:bodyDiv w:val="1"/>
      <w:marLeft w:val="0"/>
      <w:marRight w:val="0"/>
      <w:marTop w:val="0"/>
      <w:marBottom w:val="0"/>
      <w:divBdr>
        <w:top w:val="none" w:sz="0" w:space="0" w:color="auto"/>
        <w:left w:val="none" w:sz="0" w:space="0" w:color="auto"/>
        <w:bottom w:val="none" w:sz="0" w:space="0" w:color="auto"/>
        <w:right w:val="none" w:sz="0" w:space="0" w:color="auto"/>
      </w:divBdr>
    </w:div>
    <w:div w:id="879197953">
      <w:bodyDiv w:val="1"/>
      <w:marLeft w:val="0"/>
      <w:marRight w:val="0"/>
      <w:marTop w:val="0"/>
      <w:marBottom w:val="0"/>
      <w:divBdr>
        <w:top w:val="none" w:sz="0" w:space="0" w:color="auto"/>
        <w:left w:val="none" w:sz="0" w:space="0" w:color="auto"/>
        <w:bottom w:val="none" w:sz="0" w:space="0" w:color="auto"/>
        <w:right w:val="none" w:sz="0" w:space="0" w:color="auto"/>
      </w:divBdr>
      <w:divsChild>
        <w:div w:id="81343427">
          <w:marLeft w:val="0"/>
          <w:marRight w:val="0"/>
          <w:marTop w:val="0"/>
          <w:marBottom w:val="0"/>
          <w:divBdr>
            <w:top w:val="none" w:sz="0" w:space="0" w:color="auto"/>
            <w:left w:val="none" w:sz="0" w:space="0" w:color="auto"/>
            <w:bottom w:val="none" w:sz="0" w:space="0" w:color="auto"/>
            <w:right w:val="none" w:sz="0" w:space="0" w:color="auto"/>
          </w:divBdr>
        </w:div>
        <w:div w:id="1452165699">
          <w:marLeft w:val="0"/>
          <w:marRight w:val="0"/>
          <w:marTop w:val="0"/>
          <w:marBottom w:val="0"/>
          <w:divBdr>
            <w:top w:val="none" w:sz="0" w:space="0" w:color="auto"/>
            <w:left w:val="none" w:sz="0" w:space="0" w:color="auto"/>
            <w:bottom w:val="none" w:sz="0" w:space="0" w:color="auto"/>
            <w:right w:val="none" w:sz="0" w:space="0" w:color="auto"/>
          </w:divBdr>
        </w:div>
        <w:div w:id="24214573">
          <w:marLeft w:val="0"/>
          <w:marRight w:val="0"/>
          <w:marTop w:val="0"/>
          <w:marBottom w:val="0"/>
          <w:divBdr>
            <w:top w:val="none" w:sz="0" w:space="0" w:color="auto"/>
            <w:left w:val="none" w:sz="0" w:space="0" w:color="auto"/>
            <w:bottom w:val="none" w:sz="0" w:space="0" w:color="auto"/>
            <w:right w:val="none" w:sz="0" w:space="0" w:color="auto"/>
          </w:divBdr>
        </w:div>
        <w:div w:id="1929927951">
          <w:marLeft w:val="0"/>
          <w:marRight w:val="0"/>
          <w:marTop w:val="0"/>
          <w:marBottom w:val="0"/>
          <w:divBdr>
            <w:top w:val="none" w:sz="0" w:space="0" w:color="auto"/>
            <w:left w:val="none" w:sz="0" w:space="0" w:color="auto"/>
            <w:bottom w:val="none" w:sz="0" w:space="0" w:color="auto"/>
            <w:right w:val="none" w:sz="0" w:space="0" w:color="auto"/>
          </w:divBdr>
        </w:div>
      </w:divsChild>
    </w:div>
    <w:div w:id="890271241">
      <w:bodyDiv w:val="1"/>
      <w:marLeft w:val="0"/>
      <w:marRight w:val="0"/>
      <w:marTop w:val="0"/>
      <w:marBottom w:val="0"/>
      <w:divBdr>
        <w:top w:val="none" w:sz="0" w:space="0" w:color="auto"/>
        <w:left w:val="none" w:sz="0" w:space="0" w:color="auto"/>
        <w:bottom w:val="none" w:sz="0" w:space="0" w:color="auto"/>
        <w:right w:val="none" w:sz="0" w:space="0" w:color="auto"/>
      </w:divBdr>
      <w:divsChild>
        <w:div w:id="1892498193">
          <w:marLeft w:val="0"/>
          <w:marRight w:val="0"/>
          <w:marTop w:val="0"/>
          <w:marBottom w:val="0"/>
          <w:divBdr>
            <w:top w:val="none" w:sz="0" w:space="0" w:color="auto"/>
            <w:left w:val="none" w:sz="0" w:space="0" w:color="auto"/>
            <w:bottom w:val="none" w:sz="0" w:space="0" w:color="auto"/>
            <w:right w:val="none" w:sz="0" w:space="0" w:color="auto"/>
          </w:divBdr>
        </w:div>
        <w:div w:id="379744234">
          <w:marLeft w:val="0"/>
          <w:marRight w:val="0"/>
          <w:marTop w:val="0"/>
          <w:marBottom w:val="0"/>
          <w:divBdr>
            <w:top w:val="none" w:sz="0" w:space="0" w:color="auto"/>
            <w:left w:val="none" w:sz="0" w:space="0" w:color="auto"/>
            <w:bottom w:val="none" w:sz="0" w:space="0" w:color="auto"/>
            <w:right w:val="none" w:sz="0" w:space="0" w:color="auto"/>
          </w:divBdr>
        </w:div>
        <w:div w:id="395396371">
          <w:marLeft w:val="0"/>
          <w:marRight w:val="0"/>
          <w:marTop w:val="0"/>
          <w:marBottom w:val="0"/>
          <w:divBdr>
            <w:top w:val="none" w:sz="0" w:space="0" w:color="auto"/>
            <w:left w:val="none" w:sz="0" w:space="0" w:color="auto"/>
            <w:bottom w:val="none" w:sz="0" w:space="0" w:color="auto"/>
            <w:right w:val="none" w:sz="0" w:space="0" w:color="auto"/>
          </w:divBdr>
        </w:div>
        <w:div w:id="2103798172">
          <w:marLeft w:val="0"/>
          <w:marRight w:val="0"/>
          <w:marTop w:val="0"/>
          <w:marBottom w:val="0"/>
          <w:divBdr>
            <w:top w:val="none" w:sz="0" w:space="0" w:color="auto"/>
            <w:left w:val="none" w:sz="0" w:space="0" w:color="auto"/>
            <w:bottom w:val="none" w:sz="0" w:space="0" w:color="auto"/>
            <w:right w:val="none" w:sz="0" w:space="0" w:color="auto"/>
          </w:divBdr>
        </w:div>
      </w:divsChild>
    </w:div>
    <w:div w:id="945191471">
      <w:bodyDiv w:val="1"/>
      <w:marLeft w:val="0"/>
      <w:marRight w:val="0"/>
      <w:marTop w:val="0"/>
      <w:marBottom w:val="0"/>
      <w:divBdr>
        <w:top w:val="none" w:sz="0" w:space="0" w:color="auto"/>
        <w:left w:val="none" w:sz="0" w:space="0" w:color="auto"/>
        <w:bottom w:val="none" w:sz="0" w:space="0" w:color="auto"/>
        <w:right w:val="none" w:sz="0" w:space="0" w:color="auto"/>
      </w:divBdr>
    </w:div>
    <w:div w:id="991636337">
      <w:bodyDiv w:val="1"/>
      <w:marLeft w:val="0"/>
      <w:marRight w:val="0"/>
      <w:marTop w:val="0"/>
      <w:marBottom w:val="0"/>
      <w:divBdr>
        <w:top w:val="none" w:sz="0" w:space="0" w:color="auto"/>
        <w:left w:val="none" w:sz="0" w:space="0" w:color="auto"/>
        <w:bottom w:val="none" w:sz="0" w:space="0" w:color="auto"/>
        <w:right w:val="none" w:sz="0" w:space="0" w:color="auto"/>
      </w:divBdr>
      <w:divsChild>
        <w:div w:id="2028602598">
          <w:marLeft w:val="0"/>
          <w:marRight w:val="0"/>
          <w:marTop w:val="0"/>
          <w:marBottom w:val="0"/>
          <w:divBdr>
            <w:top w:val="none" w:sz="0" w:space="0" w:color="auto"/>
            <w:left w:val="none" w:sz="0" w:space="0" w:color="auto"/>
            <w:bottom w:val="none" w:sz="0" w:space="0" w:color="auto"/>
            <w:right w:val="none" w:sz="0" w:space="0" w:color="auto"/>
          </w:divBdr>
        </w:div>
        <w:div w:id="104085703">
          <w:marLeft w:val="0"/>
          <w:marRight w:val="0"/>
          <w:marTop w:val="0"/>
          <w:marBottom w:val="0"/>
          <w:divBdr>
            <w:top w:val="none" w:sz="0" w:space="0" w:color="auto"/>
            <w:left w:val="none" w:sz="0" w:space="0" w:color="auto"/>
            <w:bottom w:val="none" w:sz="0" w:space="0" w:color="auto"/>
            <w:right w:val="none" w:sz="0" w:space="0" w:color="auto"/>
          </w:divBdr>
        </w:div>
      </w:divsChild>
    </w:div>
    <w:div w:id="1087265740">
      <w:bodyDiv w:val="1"/>
      <w:marLeft w:val="0"/>
      <w:marRight w:val="0"/>
      <w:marTop w:val="0"/>
      <w:marBottom w:val="0"/>
      <w:divBdr>
        <w:top w:val="none" w:sz="0" w:space="0" w:color="auto"/>
        <w:left w:val="none" w:sz="0" w:space="0" w:color="auto"/>
        <w:bottom w:val="none" w:sz="0" w:space="0" w:color="auto"/>
        <w:right w:val="none" w:sz="0" w:space="0" w:color="auto"/>
      </w:divBdr>
      <w:divsChild>
        <w:div w:id="614337875">
          <w:marLeft w:val="0"/>
          <w:marRight w:val="0"/>
          <w:marTop w:val="0"/>
          <w:marBottom w:val="0"/>
          <w:divBdr>
            <w:top w:val="none" w:sz="0" w:space="0" w:color="auto"/>
            <w:left w:val="none" w:sz="0" w:space="0" w:color="auto"/>
            <w:bottom w:val="none" w:sz="0" w:space="0" w:color="auto"/>
            <w:right w:val="none" w:sz="0" w:space="0" w:color="auto"/>
          </w:divBdr>
        </w:div>
        <w:div w:id="242690039">
          <w:marLeft w:val="0"/>
          <w:marRight w:val="0"/>
          <w:marTop w:val="0"/>
          <w:marBottom w:val="0"/>
          <w:divBdr>
            <w:top w:val="none" w:sz="0" w:space="0" w:color="auto"/>
            <w:left w:val="none" w:sz="0" w:space="0" w:color="auto"/>
            <w:bottom w:val="none" w:sz="0" w:space="0" w:color="auto"/>
            <w:right w:val="none" w:sz="0" w:space="0" w:color="auto"/>
          </w:divBdr>
          <w:divsChild>
            <w:div w:id="985208481">
              <w:marLeft w:val="0"/>
              <w:marRight w:val="0"/>
              <w:marTop w:val="0"/>
              <w:marBottom w:val="0"/>
              <w:divBdr>
                <w:top w:val="none" w:sz="0" w:space="0" w:color="auto"/>
                <w:left w:val="none" w:sz="0" w:space="0" w:color="auto"/>
                <w:bottom w:val="none" w:sz="0" w:space="0" w:color="auto"/>
                <w:right w:val="none" w:sz="0" w:space="0" w:color="auto"/>
              </w:divBdr>
            </w:div>
            <w:div w:id="5967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8879">
      <w:bodyDiv w:val="1"/>
      <w:marLeft w:val="0"/>
      <w:marRight w:val="0"/>
      <w:marTop w:val="0"/>
      <w:marBottom w:val="0"/>
      <w:divBdr>
        <w:top w:val="none" w:sz="0" w:space="0" w:color="auto"/>
        <w:left w:val="none" w:sz="0" w:space="0" w:color="auto"/>
        <w:bottom w:val="none" w:sz="0" w:space="0" w:color="auto"/>
        <w:right w:val="none" w:sz="0" w:space="0" w:color="auto"/>
      </w:divBdr>
      <w:divsChild>
        <w:div w:id="258832313">
          <w:marLeft w:val="0"/>
          <w:marRight w:val="0"/>
          <w:marTop w:val="0"/>
          <w:marBottom w:val="0"/>
          <w:divBdr>
            <w:top w:val="none" w:sz="0" w:space="0" w:color="auto"/>
            <w:left w:val="none" w:sz="0" w:space="0" w:color="auto"/>
            <w:bottom w:val="none" w:sz="0" w:space="0" w:color="auto"/>
            <w:right w:val="none" w:sz="0" w:space="0" w:color="auto"/>
          </w:divBdr>
        </w:div>
        <w:div w:id="1918326061">
          <w:marLeft w:val="0"/>
          <w:marRight w:val="0"/>
          <w:marTop w:val="0"/>
          <w:marBottom w:val="0"/>
          <w:divBdr>
            <w:top w:val="none" w:sz="0" w:space="0" w:color="auto"/>
            <w:left w:val="none" w:sz="0" w:space="0" w:color="auto"/>
            <w:bottom w:val="none" w:sz="0" w:space="0" w:color="auto"/>
            <w:right w:val="none" w:sz="0" w:space="0" w:color="auto"/>
          </w:divBdr>
          <w:divsChild>
            <w:div w:id="853959360">
              <w:marLeft w:val="0"/>
              <w:marRight w:val="0"/>
              <w:marTop w:val="0"/>
              <w:marBottom w:val="0"/>
              <w:divBdr>
                <w:top w:val="none" w:sz="0" w:space="0" w:color="auto"/>
                <w:left w:val="none" w:sz="0" w:space="0" w:color="auto"/>
                <w:bottom w:val="none" w:sz="0" w:space="0" w:color="auto"/>
                <w:right w:val="none" w:sz="0" w:space="0" w:color="auto"/>
              </w:divBdr>
            </w:div>
            <w:div w:id="20059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70659">
      <w:bodyDiv w:val="1"/>
      <w:marLeft w:val="0"/>
      <w:marRight w:val="0"/>
      <w:marTop w:val="0"/>
      <w:marBottom w:val="0"/>
      <w:divBdr>
        <w:top w:val="none" w:sz="0" w:space="0" w:color="auto"/>
        <w:left w:val="none" w:sz="0" w:space="0" w:color="auto"/>
        <w:bottom w:val="none" w:sz="0" w:space="0" w:color="auto"/>
        <w:right w:val="none" w:sz="0" w:space="0" w:color="auto"/>
      </w:divBdr>
      <w:divsChild>
        <w:div w:id="1697854146">
          <w:marLeft w:val="0"/>
          <w:marRight w:val="0"/>
          <w:marTop w:val="0"/>
          <w:marBottom w:val="0"/>
          <w:divBdr>
            <w:top w:val="none" w:sz="0" w:space="0" w:color="auto"/>
            <w:left w:val="none" w:sz="0" w:space="0" w:color="auto"/>
            <w:bottom w:val="none" w:sz="0" w:space="0" w:color="auto"/>
            <w:right w:val="none" w:sz="0" w:space="0" w:color="auto"/>
          </w:divBdr>
        </w:div>
        <w:div w:id="1486973006">
          <w:marLeft w:val="0"/>
          <w:marRight w:val="0"/>
          <w:marTop w:val="0"/>
          <w:marBottom w:val="0"/>
          <w:divBdr>
            <w:top w:val="none" w:sz="0" w:space="0" w:color="auto"/>
            <w:left w:val="none" w:sz="0" w:space="0" w:color="auto"/>
            <w:bottom w:val="none" w:sz="0" w:space="0" w:color="auto"/>
            <w:right w:val="none" w:sz="0" w:space="0" w:color="auto"/>
          </w:divBdr>
        </w:div>
        <w:div w:id="491411847">
          <w:marLeft w:val="0"/>
          <w:marRight w:val="0"/>
          <w:marTop w:val="0"/>
          <w:marBottom w:val="0"/>
          <w:divBdr>
            <w:top w:val="none" w:sz="0" w:space="0" w:color="auto"/>
            <w:left w:val="none" w:sz="0" w:space="0" w:color="auto"/>
            <w:bottom w:val="none" w:sz="0" w:space="0" w:color="auto"/>
            <w:right w:val="none" w:sz="0" w:space="0" w:color="auto"/>
          </w:divBdr>
        </w:div>
        <w:div w:id="940649390">
          <w:marLeft w:val="0"/>
          <w:marRight w:val="0"/>
          <w:marTop w:val="0"/>
          <w:marBottom w:val="0"/>
          <w:divBdr>
            <w:top w:val="none" w:sz="0" w:space="0" w:color="auto"/>
            <w:left w:val="none" w:sz="0" w:space="0" w:color="auto"/>
            <w:bottom w:val="none" w:sz="0" w:space="0" w:color="auto"/>
            <w:right w:val="none" w:sz="0" w:space="0" w:color="auto"/>
          </w:divBdr>
        </w:div>
      </w:divsChild>
    </w:div>
    <w:div w:id="1190147052">
      <w:bodyDiv w:val="1"/>
      <w:marLeft w:val="0"/>
      <w:marRight w:val="0"/>
      <w:marTop w:val="0"/>
      <w:marBottom w:val="0"/>
      <w:divBdr>
        <w:top w:val="none" w:sz="0" w:space="0" w:color="auto"/>
        <w:left w:val="none" w:sz="0" w:space="0" w:color="auto"/>
        <w:bottom w:val="none" w:sz="0" w:space="0" w:color="auto"/>
        <w:right w:val="none" w:sz="0" w:space="0" w:color="auto"/>
      </w:divBdr>
    </w:div>
    <w:div w:id="1195731749">
      <w:bodyDiv w:val="1"/>
      <w:marLeft w:val="0"/>
      <w:marRight w:val="0"/>
      <w:marTop w:val="0"/>
      <w:marBottom w:val="0"/>
      <w:divBdr>
        <w:top w:val="none" w:sz="0" w:space="0" w:color="auto"/>
        <w:left w:val="none" w:sz="0" w:space="0" w:color="auto"/>
        <w:bottom w:val="none" w:sz="0" w:space="0" w:color="auto"/>
        <w:right w:val="none" w:sz="0" w:space="0" w:color="auto"/>
      </w:divBdr>
    </w:div>
    <w:div w:id="1283607052">
      <w:bodyDiv w:val="1"/>
      <w:marLeft w:val="0"/>
      <w:marRight w:val="0"/>
      <w:marTop w:val="0"/>
      <w:marBottom w:val="0"/>
      <w:divBdr>
        <w:top w:val="none" w:sz="0" w:space="0" w:color="auto"/>
        <w:left w:val="none" w:sz="0" w:space="0" w:color="auto"/>
        <w:bottom w:val="none" w:sz="0" w:space="0" w:color="auto"/>
        <w:right w:val="none" w:sz="0" w:space="0" w:color="auto"/>
      </w:divBdr>
    </w:div>
    <w:div w:id="1476289827">
      <w:bodyDiv w:val="1"/>
      <w:marLeft w:val="0"/>
      <w:marRight w:val="0"/>
      <w:marTop w:val="0"/>
      <w:marBottom w:val="0"/>
      <w:divBdr>
        <w:top w:val="none" w:sz="0" w:space="0" w:color="auto"/>
        <w:left w:val="none" w:sz="0" w:space="0" w:color="auto"/>
        <w:bottom w:val="none" w:sz="0" w:space="0" w:color="auto"/>
        <w:right w:val="none" w:sz="0" w:space="0" w:color="auto"/>
      </w:divBdr>
      <w:divsChild>
        <w:div w:id="989749143">
          <w:marLeft w:val="547"/>
          <w:marRight w:val="0"/>
          <w:marTop w:val="77"/>
          <w:marBottom w:val="0"/>
          <w:divBdr>
            <w:top w:val="none" w:sz="0" w:space="0" w:color="auto"/>
            <w:left w:val="none" w:sz="0" w:space="0" w:color="auto"/>
            <w:bottom w:val="none" w:sz="0" w:space="0" w:color="auto"/>
            <w:right w:val="none" w:sz="0" w:space="0" w:color="auto"/>
          </w:divBdr>
        </w:div>
      </w:divsChild>
    </w:div>
    <w:div w:id="1608459827">
      <w:bodyDiv w:val="1"/>
      <w:marLeft w:val="0"/>
      <w:marRight w:val="0"/>
      <w:marTop w:val="0"/>
      <w:marBottom w:val="0"/>
      <w:divBdr>
        <w:top w:val="none" w:sz="0" w:space="0" w:color="auto"/>
        <w:left w:val="none" w:sz="0" w:space="0" w:color="auto"/>
        <w:bottom w:val="none" w:sz="0" w:space="0" w:color="auto"/>
        <w:right w:val="none" w:sz="0" w:space="0" w:color="auto"/>
      </w:divBdr>
      <w:divsChild>
        <w:div w:id="763841263">
          <w:marLeft w:val="547"/>
          <w:marRight w:val="0"/>
          <w:marTop w:val="77"/>
          <w:marBottom w:val="0"/>
          <w:divBdr>
            <w:top w:val="none" w:sz="0" w:space="0" w:color="auto"/>
            <w:left w:val="none" w:sz="0" w:space="0" w:color="auto"/>
            <w:bottom w:val="none" w:sz="0" w:space="0" w:color="auto"/>
            <w:right w:val="none" w:sz="0" w:space="0" w:color="auto"/>
          </w:divBdr>
        </w:div>
      </w:divsChild>
    </w:div>
    <w:div w:id="1667320092">
      <w:bodyDiv w:val="1"/>
      <w:marLeft w:val="0"/>
      <w:marRight w:val="0"/>
      <w:marTop w:val="0"/>
      <w:marBottom w:val="0"/>
      <w:divBdr>
        <w:top w:val="none" w:sz="0" w:space="0" w:color="auto"/>
        <w:left w:val="none" w:sz="0" w:space="0" w:color="auto"/>
        <w:bottom w:val="none" w:sz="0" w:space="0" w:color="auto"/>
        <w:right w:val="none" w:sz="0" w:space="0" w:color="auto"/>
      </w:divBdr>
    </w:div>
    <w:div w:id="1692948571">
      <w:bodyDiv w:val="1"/>
      <w:marLeft w:val="0"/>
      <w:marRight w:val="0"/>
      <w:marTop w:val="0"/>
      <w:marBottom w:val="0"/>
      <w:divBdr>
        <w:top w:val="none" w:sz="0" w:space="0" w:color="auto"/>
        <w:left w:val="none" w:sz="0" w:space="0" w:color="auto"/>
        <w:bottom w:val="none" w:sz="0" w:space="0" w:color="auto"/>
        <w:right w:val="none" w:sz="0" w:space="0" w:color="auto"/>
      </w:divBdr>
      <w:divsChild>
        <w:div w:id="1947275277">
          <w:marLeft w:val="0"/>
          <w:marRight w:val="0"/>
          <w:marTop w:val="0"/>
          <w:marBottom w:val="0"/>
          <w:divBdr>
            <w:top w:val="none" w:sz="0" w:space="0" w:color="auto"/>
            <w:left w:val="none" w:sz="0" w:space="0" w:color="auto"/>
            <w:bottom w:val="none" w:sz="0" w:space="0" w:color="auto"/>
            <w:right w:val="none" w:sz="0" w:space="0" w:color="auto"/>
          </w:divBdr>
        </w:div>
        <w:div w:id="1531604367">
          <w:marLeft w:val="0"/>
          <w:marRight w:val="0"/>
          <w:marTop w:val="0"/>
          <w:marBottom w:val="0"/>
          <w:divBdr>
            <w:top w:val="none" w:sz="0" w:space="0" w:color="auto"/>
            <w:left w:val="none" w:sz="0" w:space="0" w:color="auto"/>
            <w:bottom w:val="none" w:sz="0" w:space="0" w:color="auto"/>
            <w:right w:val="none" w:sz="0" w:space="0" w:color="auto"/>
          </w:divBdr>
        </w:div>
        <w:div w:id="948927473">
          <w:marLeft w:val="0"/>
          <w:marRight w:val="0"/>
          <w:marTop w:val="0"/>
          <w:marBottom w:val="0"/>
          <w:divBdr>
            <w:top w:val="none" w:sz="0" w:space="0" w:color="auto"/>
            <w:left w:val="none" w:sz="0" w:space="0" w:color="auto"/>
            <w:bottom w:val="none" w:sz="0" w:space="0" w:color="auto"/>
            <w:right w:val="none" w:sz="0" w:space="0" w:color="auto"/>
          </w:divBdr>
        </w:div>
        <w:div w:id="91363259">
          <w:marLeft w:val="0"/>
          <w:marRight w:val="0"/>
          <w:marTop w:val="0"/>
          <w:marBottom w:val="0"/>
          <w:divBdr>
            <w:top w:val="none" w:sz="0" w:space="0" w:color="auto"/>
            <w:left w:val="none" w:sz="0" w:space="0" w:color="auto"/>
            <w:bottom w:val="none" w:sz="0" w:space="0" w:color="auto"/>
            <w:right w:val="none" w:sz="0" w:space="0" w:color="auto"/>
          </w:divBdr>
        </w:div>
        <w:div w:id="79908799">
          <w:marLeft w:val="0"/>
          <w:marRight w:val="0"/>
          <w:marTop w:val="0"/>
          <w:marBottom w:val="0"/>
          <w:divBdr>
            <w:top w:val="none" w:sz="0" w:space="0" w:color="auto"/>
            <w:left w:val="none" w:sz="0" w:space="0" w:color="auto"/>
            <w:bottom w:val="none" w:sz="0" w:space="0" w:color="auto"/>
            <w:right w:val="none" w:sz="0" w:space="0" w:color="auto"/>
          </w:divBdr>
          <w:divsChild>
            <w:div w:id="17894482">
              <w:marLeft w:val="0"/>
              <w:marRight w:val="0"/>
              <w:marTop w:val="0"/>
              <w:marBottom w:val="0"/>
              <w:divBdr>
                <w:top w:val="none" w:sz="0" w:space="0" w:color="auto"/>
                <w:left w:val="none" w:sz="0" w:space="0" w:color="auto"/>
                <w:bottom w:val="none" w:sz="0" w:space="0" w:color="auto"/>
                <w:right w:val="none" w:sz="0" w:space="0" w:color="auto"/>
              </w:divBdr>
            </w:div>
            <w:div w:id="671958121">
              <w:marLeft w:val="0"/>
              <w:marRight w:val="0"/>
              <w:marTop w:val="0"/>
              <w:marBottom w:val="0"/>
              <w:divBdr>
                <w:top w:val="none" w:sz="0" w:space="0" w:color="auto"/>
                <w:left w:val="none" w:sz="0" w:space="0" w:color="auto"/>
                <w:bottom w:val="none" w:sz="0" w:space="0" w:color="auto"/>
                <w:right w:val="none" w:sz="0" w:space="0" w:color="auto"/>
              </w:divBdr>
            </w:div>
            <w:div w:id="252709535">
              <w:marLeft w:val="0"/>
              <w:marRight w:val="0"/>
              <w:marTop w:val="0"/>
              <w:marBottom w:val="0"/>
              <w:divBdr>
                <w:top w:val="none" w:sz="0" w:space="0" w:color="auto"/>
                <w:left w:val="none" w:sz="0" w:space="0" w:color="auto"/>
                <w:bottom w:val="none" w:sz="0" w:space="0" w:color="auto"/>
                <w:right w:val="none" w:sz="0" w:space="0" w:color="auto"/>
              </w:divBdr>
            </w:div>
            <w:div w:id="1952660838">
              <w:marLeft w:val="0"/>
              <w:marRight w:val="0"/>
              <w:marTop w:val="0"/>
              <w:marBottom w:val="0"/>
              <w:divBdr>
                <w:top w:val="none" w:sz="0" w:space="0" w:color="auto"/>
                <w:left w:val="none" w:sz="0" w:space="0" w:color="auto"/>
                <w:bottom w:val="none" w:sz="0" w:space="0" w:color="auto"/>
                <w:right w:val="none" w:sz="0" w:space="0" w:color="auto"/>
              </w:divBdr>
              <w:divsChild>
                <w:div w:id="308439178">
                  <w:marLeft w:val="0"/>
                  <w:marRight w:val="0"/>
                  <w:marTop w:val="0"/>
                  <w:marBottom w:val="0"/>
                  <w:divBdr>
                    <w:top w:val="none" w:sz="0" w:space="0" w:color="auto"/>
                    <w:left w:val="none" w:sz="0" w:space="0" w:color="auto"/>
                    <w:bottom w:val="none" w:sz="0" w:space="0" w:color="auto"/>
                    <w:right w:val="none" w:sz="0" w:space="0" w:color="auto"/>
                  </w:divBdr>
                </w:div>
                <w:div w:id="685984062">
                  <w:marLeft w:val="0"/>
                  <w:marRight w:val="0"/>
                  <w:marTop w:val="0"/>
                  <w:marBottom w:val="0"/>
                  <w:divBdr>
                    <w:top w:val="none" w:sz="0" w:space="0" w:color="auto"/>
                    <w:left w:val="none" w:sz="0" w:space="0" w:color="auto"/>
                    <w:bottom w:val="none" w:sz="0" w:space="0" w:color="auto"/>
                    <w:right w:val="none" w:sz="0" w:space="0" w:color="auto"/>
                  </w:divBdr>
                </w:div>
              </w:divsChild>
            </w:div>
            <w:div w:id="442382428">
              <w:marLeft w:val="0"/>
              <w:marRight w:val="0"/>
              <w:marTop w:val="0"/>
              <w:marBottom w:val="0"/>
              <w:divBdr>
                <w:top w:val="none" w:sz="0" w:space="0" w:color="auto"/>
                <w:left w:val="none" w:sz="0" w:space="0" w:color="auto"/>
                <w:bottom w:val="none" w:sz="0" w:space="0" w:color="auto"/>
                <w:right w:val="none" w:sz="0" w:space="0" w:color="auto"/>
              </w:divBdr>
            </w:div>
            <w:div w:id="954556009">
              <w:marLeft w:val="0"/>
              <w:marRight w:val="0"/>
              <w:marTop w:val="0"/>
              <w:marBottom w:val="0"/>
              <w:divBdr>
                <w:top w:val="none" w:sz="0" w:space="0" w:color="auto"/>
                <w:left w:val="none" w:sz="0" w:space="0" w:color="auto"/>
                <w:bottom w:val="none" w:sz="0" w:space="0" w:color="auto"/>
                <w:right w:val="none" w:sz="0" w:space="0" w:color="auto"/>
              </w:divBdr>
            </w:div>
          </w:divsChild>
        </w:div>
        <w:div w:id="14506847">
          <w:marLeft w:val="0"/>
          <w:marRight w:val="0"/>
          <w:marTop w:val="0"/>
          <w:marBottom w:val="0"/>
          <w:divBdr>
            <w:top w:val="none" w:sz="0" w:space="0" w:color="auto"/>
            <w:left w:val="none" w:sz="0" w:space="0" w:color="auto"/>
            <w:bottom w:val="none" w:sz="0" w:space="0" w:color="auto"/>
            <w:right w:val="none" w:sz="0" w:space="0" w:color="auto"/>
          </w:divBdr>
        </w:div>
      </w:divsChild>
    </w:div>
    <w:div w:id="1799255478">
      <w:bodyDiv w:val="1"/>
      <w:marLeft w:val="0"/>
      <w:marRight w:val="0"/>
      <w:marTop w:val="0"/>
      <w:marBottom w:val="0"/>
      <w:divBdr>
        <w:top w:val="none" w:sz="0" w:space="0" w:color="auto"/>
        <w:left w:val="none" w:sz="0" w:space="0" w:color="auto"/>
        <w:bottom w:val="none" w:sz="0" w:space="0" w:color="auto"/>
        <w:right w:val="none" w:sz="0" w:space="0" w:color="auto"/>
      </w:divBdr>
      <w:divsChild>
        <w:div w:id="1403527476">
          <w:marLeft w:val="29"/>
          <w:marRight w:val="0"/>
          <w:marTop w:val="0"/>
          <w:marBottom w:val="160"/>
          <w:divBdr>
            <w:top w:val="none" w:sz="0" w:space="0" w:color="auto"/>
            <w:left w:val="none" w:sz="0" w:space="0" w:color="auto"/>
            <w:bottom w:val="none" w:sz="0" w:space="0" w:color="auto"/>
            <w:right w:val="none" w:sz="0" w:space="0" w:color="auto"/>
          </w:divBdr>
        </w:div>
        <w:div w:id="1679771047">
          <w:marLeft w:val="29"/>
          <w:marRight w:val="0"/>
          <w:marTop w:val="0"/>
          <w:marBottom w:val="160"/>
          <w:divBdr>
            <w:top w:val="none" w:sz="0" w:space="0" w:color="auto"/>
            <w:left w:val="none" w:sz="0" w:space="0" w:color="auto"/>
            <w:bottom w:val="none" w:sz="0" w:space="0" w:color="auto"/>
            <w:right w:val="none" w:sz="0" w:space="0" w:color="auto"/>
          </w:divBdr>
        </w:div>
        <w:div w:id="1905600217">
          <w:marLeft w:val="29"/>
          <w:marRight w:val="0"/>
          <w:marTop w:val="0"/>
          <w:marBottom w:val="160"/>
          <w:divBdr>
            <w:top w:val="none" w:sz="0" w:space="0" w:color="auto"/>
            <w:left w:val="none" w:sz="0" w:space="0" w:color="auto"/>
            <w:bottom w:val="none" w:sz="0" w:space="0" w:color="auto"/>
            <w:right w:val="none" w:sz="0" w:space="0" w:color="auto"/>
          </w:divBdr>
        </w:div>
        <w:div w:id="1333684648">
          <w:marLeft w:val="29"/>
          <w:marRight w:val="0"/>
          <w:marTop w:val="0"/>
          <w:marBottom w:val="160"/>
          <w:divBdr>
            <w:top w:val="none" w:sz="0" w:space="0" w:color="auto"/>
            <w:left w:val="none" w:sz="0" w:space="0" w:color="auto"/>
            <w:bottom w:val="none" w:sz="0" w:space="0" w:color="auto"/>
            <w:right w:val="none" w:sz="0" w:space="0" w:color="auto"/>
          </w:divBdr>
        </w:div>
        <w:div w:id="109787653">
          <w:marLeft w:val="29"/>
          <w:marRight w:val="0"/>
          <w:marTop w:val="0"/>
          <w:marBottom w:val="160"/>
          <w:divBdr>
            <w:top w:val="none" w:sz="0" w:space="0" w:color="auto"/>
            <w:left w:val="none" w:sz="0" w:space="0" w:color="auto"/>
            <w:bottom w:val="none" w:sz="0" w:space="0" w:color="auto"/>
            <w:right w:val="none" w:sz="0" w:space="0" w:color="auto"/>
          </w:divBdr>
        </w:div>
      </w:divsChild>
    </w:div>
    <w:div w:id="1858809737">
      <w:bodyDiv w:val="1"/>
      <w:marLeft w:val="0"/>
      <w:marRight w:val="0"/>
      <w:marTop w:val="0"/>
      <w:marBottom w:val="0"/>
      <w:divBdr>
        <w:top w:val="none" w:sz="0" w:space="0" w:color="auto"/>
        <w:left w:val="none" w:sz="0" w:space="0" w:color="auto"/>
        <w:bottom w:val="none" w:sz="0" w:space="0" w:color="auto"/>
        <w:right w:val="none" w:sz="0" w:space="0" w:color="auto"/>
      </w:divBdr>
      <w:divsChild>
        <w:div w:id="593363863">
          <w:marLeft w:val="0"/>
          <w:marRight w:val="0"/>
          <w:marTop w:val="0"/>
          <w:marBottom w:val="0"/>
          <w:divBdr>
            <w:top w:val="none" w:sz="0" w:space="0" w:color="auto"/>
            <w:left w:val="none" w:sz="0" w:space="0" w:color="auto"/>
            <w:bottom w:val="none" w:sz="0" w:space="0" w:color="auto"/>
            <w:right w:val="none" w:sz="0" w:space="0" w:color="auto"/>
          </w:divBdr>
        </w:div>
        <w:div w:id="1059550660">
          <w:marLeft w:val="0"/>
          <w:marRight w:val="0"/>
          <w:marTop w:val="0"/>
          <w:marBottom w:val="0"/>
          <w:divBdr>
            <w:top w:val="none" w:sz="0" w:space="0" w:color="auto"/>
            <w:left w:val="none" w:sz="0" w:space="0" w:color="auto"/>
            <w:bottom w:val="none" w:sz="0" w:space="0" w:color="auto"/>
            <w:right w:val="none" w:sz="0" w:space="0" w:color="auto"/>
          </w:divBdr>
        </w:div>
        <w:div w:id="34165144">
          <w:marLeft w:val="0"/>
          <w:marRight w:val="0"/>
          <w:marTop w:val="0"/>
          <w:marBottom w:val="0"/>
          <w:divBdr>
            <w:top w:val="none" w:sz="0" w:space="0" w:color="auto"/>
            <w:left w:val="none" w:sz="0" w:space="0" w:color="auto"/>
            <w:bottom w:val="none" w:sz="0" w:space="0" w:color="auto"/>
            <w:right w:val="none" w:sz="0" w:space="0" w:color="auto"/>
          </w:divBdr>
        </w:div>
        <w:div w:id="1376854310">
          <w:marLeft w:val="0"/>
          <w:marRight w:val="0"/>
          <w:marTop w:val="0"/>
          <w:marBottom w:val="0"/>
          <w:divBdr>
            <w:top w:val="none" w:sz="0" w:space="0" w:color="auto"/>
            <w:left w:val="none" w:sz="0" w:space="0" w:color="auto"/>
            <w:bottom w:val="none" w:sz="0" w:space="0" w:color="auto"/>
            <w:right w:val="none" w:sz="0" w:space="0" w:color="auto"/>
          </w:divBdr>
        </w:div>
        <w:div w:id="1148326730">
          <w:marLeft w:val="0"/>
          <w:marRight w:val="0"/>
          <w:marTop w:val="0"/>
          <w:marBottom w:val="0"/>
          <w:divBdr>
            <w:top w:val="none" w:sz="0" w:space="0" w:color="auto"/>
            <w:left w:val="none" w:sz="0" w:space="0" w:color="auto"/>
            <w:bottom w:val="none" w:sz="0" w:space="0" w:color="auto"/>
            <w:right w:val="none" w:sz="0" w:space="0" w:color="auto"/>
          </w:divBdr>
        </w:div>
        <w:div w:id="424573907">
          <w:marLeft w:val="0"/>
          <w:marRight w:val="0"/>
          <w:marTop w:val="0"/>
          <w:marBottom w:val="0"/>
          <w:divBdr>
            <w:top w:val="none" w:sz="0" w:space="0" w:color="auto"/>
            <w:left w:val="none" w:sz="0" w:space="0" w:color="auto"/>
            <w:bottom w:val="none" w:sz="0" w:space="0" w:color="auto"/>
            <w:right w:val="none" w:sz="0" w:space="0" w:color="auto"/>
          </w:divBdr>
        </w:div>
      </w:divsChild>
    </w:div>
    <w:div w:id="1962418450">
      <w:bodyDiv w:val="1"/>
      <w:marLeft w:val="0"/>
      <w:marRight w:val="0"/>
      <w:marTop w:val="0"/>
      <w:marBottom w:val="0"/>
      <w:divBdr>
        <w:top w:val="none" w:sz="0" w:space="0" w:color="auto"/>
        <w:left w:val="none" w:sz="0" w:space="0" w:color="auto"/>
        <w:bottom w:val="none" w:sz="0" w:space="0" w:color="auto"/>
        <w:right w:val="none" w:sz="0" w:space="0" w:color="auto"/>
      </w:divBdr>
      <w:divsChild>
        <w:div w:id="1112869569">
          <w:marLeft w:val="0"/>
          <w:marRight w:val="0"/>
          <w:marTop w:val="0"/>
          <w:marBottom w:val="0"/>
          <w:divBdr>
            <w:top w:val="none" w:sz="0" w:space="0" w:color="auto"/>
            <w:left w:val="none" w:sz="0" w:space="0" w:color="auto"/>
            <w:bottom w:val="none" w:sz="0" w:space="0" w:color="auto"/>
            <w:right w:val="none" w:sz="0" w:space="0" w:color="auto"/>
          </w:divBdr>
          <w:divsChild>
            <w:div w:id="1775397058">
              <w:marLeft w:val="0"/>
              <w:marRight w:val="0"/>
              <w:marTop w:val="0"/>
              <w:marBottom w:val="0"/>
              <w:divBdr>
                <w:top w:val="none" w:sz="0" w:space="0" w:color="auto"/>
                <w:left w:val="none" w:sz="0" w:space="0" w:color="auto"/>
                <w:bottom w:val="none" w:sz="0" w:space="0" w:color="auto"/>
                <w:right w:val="none" w:sz="0" w:space="0" w:color="auto"/>
              </w:divBdr>
            </w:div>
            <w:div w:id="76948811">
              <w:marLeft w:val="0"/>
              <w:marRight w:val="0"/>
              <w:marTop w:val="0"/>
              <w:marBottom w:val="0"/>
              <w:divBdr>
                <w:top w:val="none" w:sz="0" w:space="0" w:color="auto"/>
                <w:left w:val="none" w:sz="0" w:space="0" w:color="auto"/>
                <w:bottom w:val="none" w:sz="0" w:space="0" w:color="auto"/>
                <w:right w:val="none" w:sz="0" w:space="0" w:color="auto"/>
              </w:divBdr>
            </w:div>
            <w:div w:id="1525092667">
              <w:marLeft w:val="0"/>
              <w:marRight w:val="0"/>
              <w:marTop w:val="0"/>
              <w:marBottom w:val="0"/>
              <w:divBdr>
                <w:top w:val="none" w:sz="0" w:space="0" w:color="auto"/>
                <w:left w:val="none" w:sz="0" w:space="0" w:color="auto"/>
                <w:bottom w:val="none" w:sz="0" w:space="0" w:color="auto"/>
                <w:right w:val="none" w:sz="0" w:space="0" w:color="auto"/>
              </w:divBdr>
              <w:divsChild>
                <w:div w:id="1086458703">
                  <w:marLeft w:val="0"/>
                  <w:marRight w:val="0"/>
                  <w:marTop w:val="0"/>
                  <w:marBottom w:val="0"/>
                  <w:divBdr>
                    <w:top w:val="none" w:sz="0" w:space="0" w:color="auto"/>
                    <w:left w:val="none" w:sz="0" w:space="0" w:color="auto"/>
                    <w:bottom w:val="none" w:sz="0" w:space="0" w:color="auto"/>
                    <w:right w:val="none" w:sz="0" w:space="0" w:color="auto"/>
                  </w:divBdr>
                </w:div>
                <w:div w:id="1359890799">
                  <w:marLeft w:val="0"/>
                  <w:marRight w:val="0"/>
                  <w:marTop w:val="0"/>
                  <w:marBottom w:val="0"/>
                  <w:divBdr>
                    <w:top w:val="none" w:sz="0" w:space="0" w:color="auto"/>
                    <w:left w:val="none" w:sz="0" w:space="0" w:color="auto"/>
                    <w:bottom w:val="none" w:sz="0" w:space="0" w:color="auto"/>
                    <w:right w:val="none" w:sz="0" w:space="0" w:color="auto"/>
                  </w:divBdr>
                </w:div>
                <w:div w:id="1210647587">
                  <w:marLeft w:val="0"/>
                  <w:marRight w:val="0"/>
                  <w:marTop w:val="0"/>
                  <w:marBottom w:val="0"/>
                  <w:divBdr>
                    <w:top w:val="none" w:sz="0" w:space="0" w:color="auto"/>
                    <w:left w:val="none" w:sz="0" w:space="0" w:color="auto"/>
                    <w:bottom w:val="none" w:sz="0" w:space="0" w:color="auto"/>
                    <w:right w:val="none" w:sz="0" w:space="0" w:color="auto"/>
                  </w:divBdr>
                </w:div>
                <w:div w:id="996038437">
                  <w:marLeft w:val="0"/>
                  <w:marRight w:val="0"/>
                  <w:marTop w:val="0"/>
                  <w:marBottom w:val="0"/>
                  <w:divBdr>
                    <w:top w:val="none" w:sz="0" w:space="0" w:color="auto"/>
                    <w:left w:val="none" w:sz="0" w:space="0" w:color="auto"/>
                    <w:bottom w:val="none" w:sz="0" w:space="0" w:color="auto"/>
                    <w:right w:val="none" w:sz="0" w:space="0" w:color="auto"/>
                  </w:divBdr>
                </w:div>
                <w:div w:id="908148516">
                  <w:marLeft w:val="0"/>
                  <w:marRight w:val="0"/>
                  <w:marTop w:val="0"/>
                  <w:marBottom w:val="0"/>
                  <w:divBdr>
                    <w:top w:val="none" w:sz="0" w:space="0" w:color="auto"/>
                    <w:left w:val="none" w:sz="0" w:space="0" w:color="auto"/>
                    <w:bottom w:val="none" w:sz="0" w:space="0" w:color="auto"/>
                    <w:right w:val="none" w:sz="0" w:space="0" w:color="auto"/>
                  </w:divBdr>
                </w:div>
                <w:div w:id="1343782196">
                  <w:marLeft w:val="0"/>
                  <w:marRight w:val="0"/>
                  <w:marTop w:val="0"/>
                  <w:marBottom w:val="0"/>
                  <w:divBdr>
                    <w:top w:val="none" w:sz="0" w:space="0" w:color="auto"/>
                    <w:left w:val="none" w:sz="0" w:space="0" w:color="auto"/>
                    <w:bottom w:val="none" w:sz="0" w:space="0" w:color="auto"/>
                    <w:right w:val="none" w:sz="0" w:space="0" w:color="auto"/>
                  </w:divBdr>
                </w:div>
                <w:div w:id="1600484127">
                  <w:marLeft w:val="0"/>
                  <w:marRight w:val="0"/>
                  <w:marTop w:val="0"/>
                  <w:marBottom w:val="0"/>
                  <w:divBdr>
                    <w:top w:val="none" w:sz="0" w:space="0" w:color="auto"/>
                    <w:left w:val="none" w:sz="0" w:space="0" w:color="auto"/>
                    <w:bottom w:val="none" w:sz="0" w:space="0" w:color="auto"/>
                    <w:right w:val="none" w:sz="0" w:space="0" w:color="auto"/>
                  </w:divBdr>
                </w:div>
                <w:div w:id="656149555">
                  <w:marLeft w:val="0"/>
                  <w:marRight w:val="0"/>
                  <w:marTop w:val="0"/>
                  <w:marBottom w:val="0"/>
                  <w:divBdr>
                    <w:top w:val="none" w:sz="0" w:space="0" w:color="auto"/>
                    <w:left w:val="none" w:sz="0" w:space="0" w:color="auto"/>
                    <w:bottom w:val="none" w:sz="0" w:space="0" w:color="auto"/>
                    <w:right w:val="none" w:sz="0" w:space="0" w:color="auto"/>
                  </w:divBdr>
                </w:div>
                <w:div w:id="2119637053">
                  <w:marLeft w:val="0"/>
                  <w:marRight w:val="0"/>
                  <w:marTop w:val="0"/>
                  <w:marBottom w:val="0"/>
                  <w:divBdr>
                    <w:top w:val="none" w:sz="0" w:space="0" w:color="auto"/>
                    <w:left w:val="none" w:sz="0" w:space="0" w:color="auto"/>
                    <w:bottom w:val="none" w:sz="0" w:space="0" w:color="auto"/>
                    <w:right w:val="none" w:sz="0" w:space="0" w:color="auto"/>
                  </w:divBdr>
                </w:div>
              </w:divsChild>
            </w:div>
            <w:div w:id="161087836">
              <w:marLeft w:val="0"/>
              <w:marRight w:val="0"/>
              <w:marTop w:val="0"/>
              <w:marBottom w:val="0"/>
              <w:divBdr>
                <w:top w:val="none" w:sz="0" w:space="0" w:color="auto"/>
                <w:left w:val="none" w:sz="0" w:space="0" w:color="auto"/>
                <w:bottom w:val="none" w:sz="0" w:space="0" w:color="auto"/>
                <w:right w:val="none" w:sz="0" w:space="0" w:color="auto"/>
              </w:divBdr>
            </w:div>
            <w:div w:id="479031960">
              <w:marLeft w:val="0"/>
              <w:marRight w:val="0"/>
              <w:marTop w:val="0"/>
              <w:marBottom w:val="0"/>
              <w:divBdr>
                <w:top w:val="none" w:sz="0" w:space="0" w:color="auto"/>
                <w:left w:val="none" w:sz="0" w:space="0" w:color="auto"/>
                <w:bottom w:val="none" w:sz="0" w:space="0" w:color="auto"/>
                <w:right w:val="none" w:sz="0" w:space="0" w:color="auto"/>
              </w:divBdr>
            </w:div>
            <w:div w:id="1283610221">
              <w:marLeft w:val="0"/>
              <w:marRight w:val="0"/>
              <w:marTop w:val="0"/>
              <w:marBottom w:val="0"/>
              <w:divBdr>
                <w:top w:val="none" w:sz="0" w:space="0" w:color="auto"/>
                <w:left w:val="none" w:sz="0" w:space="0" w:color="auto"/>
                <w:bottom w:val="none" w:sz="0" w:space="0" w:color="auto"/>
                <w:right w:val="none" w:sz="0" w:space="0" w:color="auto"/>
              </w:divBdr>
            </w:div>
            <w:div w:id="1113207540">
              <w:marLeft w:val="0"/>
              <w:marRight w:val="0"/>
              <w:marTop w:val="0"/>
              <w:marBottom w:val="0"/>
              <w:divBdr>
                <w:top w:val="none" w:sz="0" w:space="0" w:color="auto"/>
                <w:left w:val="none" w:sz="0" w:space="0" w:color="auto"/>
                <w:bottom w:val="none" w:sz="0" w:space="0" w:color="auto"/>
                <w:right w:val="none" w:sz="0" w:space="0" w:color="auto"/>
              </w:divBdr>
            </w:div>
            <w:div w:id="1823540462">
              <w:marLeft w:val="0"/>
              <w:marRight w:val="0"/>
              <w:marTop w:val="0"/>
              <w:marBottom w:val="0"/>
              <w:divBdr>
                <w:top w:val="none" w:sz="0" w:space="0" w:color="auto"/>
                <w:left w:val="none" w:sz="0" w:space="0" w:color="auto"/>
                <w:bottom w:val="none" w:sz="0" w:space="0" w:color="auto"/>
                <w:right w:val="none" w:sz="0" w:space="0" w:color="auto"/>
              </w:divBdr>
              <w:divsChild>
                <w:div w:id="1645743068">
                  <w:marLeft w:val="0"/>
                  <w:marRight w:val="0"/>
                  <w:marTop w:val="0"/>
                  <w:marBottom w:val="0"/>
                  <w:divBdr>
                    <w:top w:val="none" w:sz="0" w:space="0" w:color="auto"/>
                    <w:left w:val="none" w:sz="0" w:space="0" w:color="auto"/>
                    <w:bottom w:val="none" w:sz="0" w:space="0" w:color="auto"/>
                    <w:right w:val="none" w:sz="0" w:space="0" w:color="auto"/>
                  </w:divBdr>
                </w:div>
                <w:div w:id="82264155">
                  <w:marLeft w:val="0"/>
                  <w:marRight w:val="0"/>
                  <w:marTop w:val="0"/>
                  <w:marBottom w:val="0"/>
                  <w:divBdr>
                    <w:top w:val="none" w:sz="0" w:space="0" w:color="auto"/>
                    <w:left w:val="none" w:sz="0" w:space="0" w:color="auto"/>
                    <w:bottom w:val="none" w:sz="0" w:space="0" w:color="auto"/>
                    <w:right w:val="none" w:sz="0" w:space="0" w:color="auto"/>
                  </w:divBdr>
                </w:div>
              </w:divsChild>
            </w:div>
            <w:div w:id="591856247">
              <w:marLeft w:val="0"/>
              <w:marRight w:val="0"/>
              <w:marTop w:val="0"/>
              <w:marBottom w:val="0"/>
              <w:divBdr>
                <w:top w:val="none" w:sz="0" w:space="0" w:color="auto"/>
                <w:left w:val="none" w:sz="0" w:space="0" w:color="auto"/>
                <w:bottom w:val="none" w:sz="0" w:space="0" w:color="auto"/>
                <w:right w:val="none" w:sz="0" w:space="0" w:color="auto"/>
              </w:divBdr>
            </w:div>
            <w:div w:id="329912695">
              <w:marLeft w:val="0"/>
              <w:marRight w:val="0"/>
              <w:marTop w:val="0"/>
              <w:marBottom w:val="0"/>
              <w:divBdr>
                <w:top w:val="none" w:sz="0" w:space="0" w:color="auto"/>
                <w:left w:val="none" w:sz="0" w:space="0" w:color="auto"/>
                <w:bottom w:val="none" w:sz="0" w:space="0" w:color="auto"/>
                <w:right w:val="none" w:sz="0" w:space="0" w:color="auto"/>
              </w:divBdr>
            </w:div>
            <w:div w:id="427846452">
              <w:marLeft w:val="0"/>
              <w:marRight w:val="0"/>
              <w:marTop w:val="0"/>
              <w:marBottom w:val="0"/>
              <w:divBdr>
                <w:top w:val="none" w:sz="0" w:space="0" w:color="auto"/>
                <w:left w:val="none" w:sz="0" w:space="0" w:color="auto"/>
                <w:bottom w:val="none" w:sz="0" w:space="0" w:color="auto"/>
                <w:right w:val="none" w:sz="0" w:space="0" w:color="auto"/>
              </w:divBdr>
            </w:div>
          </w:divsChild>
        </w:div>
        <w:div w:id="1012995439">
          <w:marLeft w:val="0"/>
          <w:marRight w:val="0"/>
          <w:marTop w:val="0"/>
          <w:marBottom w:val="0"/>
          <w:divBdr>
            <w:top w:val="none" w:sz="0" w:space="0" w:color="auto"/>
            <w:left w:val="none" w:sz="0" w:space="0" w:color="auto"/>
            <w:bottom w:val="none" w:sz="0" w:space="0" w:color="auto"/>
            <w:right w:val="none" w:sz="0" w:space="0" w:color="auto"/>
          </w:divBdr>
          <w:divsChild>
            <w:div w:id="623774997">
              <w:marLeft w:val="0"/>
              <w:marRight w:val="0"/>
              <w:marTop w:val="0"/>
              <w:marBottom w:val="0"/>
              <w:divBdr>
                <w:top w:val="none" w:sz="0" w:space="0" w:color="auto"/>
                <w:left w:val="none" w:sz="0" w:space="0" w:color="auto"/>
                <w:bottom w:val="none" w:sz="0" w:space="0" w:color="auto"/>
                <w:right w:val="none" w:sz="0" w:space="0" w:color="auto"/>
              </w:divBdr>
            </w:div>
            <w:div w:id="1706127587">
              <w:marLeft w:val="0"/>
              <w:marRight w:val="0"/>
              <w:marTop w:val="0"/>
              <w:marBottom w:val="0"/>
              <w:divBdr>
                <w:top w:val="none" w:sz="0" w:space="0" w:color="auto"/>
                <w:left w:val="none" w:sz="0" w:space="0" w:color="auto"/>
                <w:bottom w:val="none" w:sz="0" w:space="0" w:color="auto"/>
                <w:right w:val="none" w:sz="0" w:space="0" w:color="auto"/>
              </w:divBdr>
            </w:div>
            <w:div w:id="1676417427">
              <w:marLeft w:val="0"/>
              <w:marRight w:val="0"/>
              <w:marTop w:val="0"/>
              <w:marBottom w:val="0"/>
              <w:divBdr>
                <w:top w:val="none" w:sz="0" w:space="0" w:color="auto"/>
                <w:left w:val="none" w:sz="0" w:space="0" w:color="auto"/>
                <w:bottom w:val="none" w:sz="0" w:space="0" w:color="auto"/>
                <w:right w:val="none" w:sz="0" w:space="0" w:color="auto"/>
              </w:divBdr>
            </w:div>
            <w:div w:id="453334957">
              <w:marLeft w:val="0"/>
              <w:marRight w:val="0"/>
              <w:marTop w:val="0"/>
              <w:marBottom w:val="0"/>
              <w:divBdr>
                <w:top w:val="none" w:sz="0" w:space="0" w:color="auto"/>
                <w:left w:val="none" w:sz="0" w:space="0" w:color="auto"/>
                <w:bottom w:val="none" w:sz="0" w:space="0" w:color="auto"/>
                <w:right w:val="none" w:sz="0" w:space="0" w:color="auto"/>
              </w:divBdr>
            </w:div>
            <w:div w:id="390353523">
              <w:marLeft w:val="0"/>
              <w:marRight w:val="0"/>
              <w:marTop w:val="0"/>
              <w:marBottom w:val="0"/>
              <w:divBdr>
                <w:top w:val="none" w:sz="0" w:space="0" w:color="auto"/>
                <w:left w:val="none" w:sz="0" w:space="0" w:color="auto"/>
                <w:bottom w:val="none" w:sz="0" w:space="0" w:color="auto"/>
                <w:right w:val="none" w:sz="0" w:space="0" w:color="auto"/>
              </w:divBdr>
            </w:div>
            <w:div w:id="573902654">
              <w:marLeft w:val="0"/>
              <w:marRight w:val="0"/>
              <w:marTop w:val="0"/>
              <w:marBottom w:val="0"/>
              <w:divBdr>
                <w:top w:val="none" w:sz="0" w:space="0" w:color="auto"/>
                <w:left w:val="none" w:sz="0" w:space="0" w:color="auto"/>
                <w:bottom w:val="none" w:sz="0" w:space="0" w:color="auto"/>
                <w:right w:val="none" w:sz="0" w:space="0" w:color="auto"/>
              </w:divBdr>
            </w:div>
            <w:div w:id="1241255257">
              <w:marLeft w:val="0"/>
              <w:marRight w:val="0"/>
              <w:marTop w:val="0"/>
              <w:marBottom w:val="0"/>
              <w:divBdr>
                <w:top w:val="none" w:sz="0" w:space="0" w:color="auto"/>
                <w:left w:val="none" w:sz="0" w:space="0" w:color="auto"/>
                <w:bottom w:val="none" w:sz="0" w:space="0" w:color="auto"/>
                <w:right w:val="none" w:sz="0" w:space="0" w:color="auto"/>
              </w:divBdr>
            </w:div>
            <w:div w:id="197548840">
              <w:marLeft w:val="0"/>
              <w:marRight w:val="0"/>
              <w:marTop w:val="0"/>
              <w:marBottom w:val="0"/>
              <w:divBdr>
                <w:top w:val="none" w:sz="0" w:space="0" w:color="auto"/>
                <w:left w:val="none" w:sz="0" w:space="0" w:color="auto"/>
                <w:bottom w:val="none" w:sz="0" w:space="0" w:color="auto"/>
                <w:right w:val="none" w:sz="0" w:space="0" w:color="auto"/>
              </w:divBdr>
            </w:div>
            <w:div w:id="799566680">
              <w:marLeft w:val="0"/>
              <w:marRight w:val="0"/>
              <w:marTop w:val="0"/>
              <w:marBottom w:val="0"/>
              <w:divBdr>
                <w:top w:val="none" w:sz="0" w:space="0" w:color="auto"/>
                <w:left w:val="none" w:sz="0" w:space="0" w:color="auto"/>
                <w:bottom w:val="none" w:sz="0" w:space="0" w:color="auto"/>
                <w:right w:val="none" w:sz="0" w:space="0" w:color="auto"/>
              </w:divBdr>
            </w:div>
          </w:divsChild>
        </w:div>
        <w:div w:id="586961235">
          <w:marLeft w:val="0"/>
          <w:marRight w:val="0"/>
          <w:marTop w:val="0"/>
          <w:marBottom w:val="0"/>
          <w:divBdr>
            <w:top w:val="none" w:sz="0" w:space="0" w:color="auto"/>
            <w:left w:val="none" w:sz="0" w:space="0" w:color="auto"/>
            <w:bottom w:val="none" w:sz="0" w:space="0" w:color="auto"/>
            <w:right w:val="none" w:sz="0" w:space="0" w:color="auto"/>
          </w:divBdr>
          <w:divsChild>
            <w:div w:id="1512065818">
              <w:marLeft w:val="0"/>
              <w:marRight w:val="0"/>
              <w:marTop w:val="0"/>
              <w:marBottom w:val="0"/>
              <w:divBdr>
                <w:top w:val="none" w:sz="0" w:space="0" w:color="auto"/>
                <w:left w:val="none" w:sz="0" w:space="0" w:color="auto"/>
                <w:bottom w:val="none" w:sz="0" w:space="0" w:color="auto"/>
                <w:right w:val="none" w:sz="0" w:space="0" w:color="auto"/>
              </w:divBdr>
            </w:div>
            <w:div w:id="9700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unas.lt"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092D7-34D7-44FF-8D87-9582A64F4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15783</Words>
  <Characters>8997</Characters>
  <Application>Microsoft Office Word</Application>
  <DocSecurity>0</DocSecurity>
  <Lines>74</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Giedrė Vareikienė</cp:lastModifiedBy>
  <cp:revision>4</cp:revision>
  <cp:lastPrinted>2023-03-08T12:31:00Z</cp:lastPrinted>
  <dcterms:created xsi:type="dcterms:W3CDTF">2023-04-26T10:30:00Z</dcterms:created>
  <dcterms:modified xsi:type="dcterms:W3CDTF">2023-04-27T11:12:00Z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74d6109b-4f2e-4f49-9db2-416ff003a6f8</vt:lpwstr>
  </property>
</Properties>
</file>