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CA0D33">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9F5624">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9F562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POTVARKIS"/>
                    <w:format w:val="Didžiosios raidės"/>
                  </w:textInput>
                </w:ffData>
              </w:fldChar>
            </w:r>
            <w:bookmarkStart w:id="5" w:name="r08"/>
            <w:r>
              <w:rPr>
                <w:b/>
                <w:caps/>
              </w:rPr>
              <w:instrText xml:space="preserve"> FORMTEXT </w:instrText>
            </w:r>
            <w:r>
              <w:rPr>
                <w:b/>
                <w:caps/>
              </w:rPr>
            </w:r>
            <w:r>
              <w:rPr>
                <w:b/>
                <w:caps/>
              </w:rPr>
              <w:fldChar w:fldCharType="separate"/>
            </w:r>
            <w:r w:rsidR="00255F4B">
              <w:rPr>
                <w:b/>
                <w:noProof/>
              </w:rPr>
              <w:t>POTVARKIS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D462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3D4628" w:rsidRPr="00CA0D33">
              <w:rPr>
                <w:b/>
                <w:noProof/>
              </w:rPr>
              <w:t xml:space="preserve">DĖL KAUNO MIESTO SAVIVALDYBĖS TARYBOS 2022 METŲ </w:t>
            </w:r>
            <w:r w:rsidR="003D4628">
              <w:rPr>
                <w:b/>
                <w:noProof/>
              </w:rPr>
              <w:t>9</w:t>
            </w:r>
            <w:r w:rsidR="003D4628" w:rsidRPr="00CA0D33">
              <w:rPr>
                <w:b/>
                <w:noProof/>
              </w:rPr>
              <w:t xml:space="preserve"> POSĖDŽIO SUŠAUKIMO IR DARBOTVARKĖS SUDARYMO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C4356A">
              <w:t xml:space="preserve">2022 m. rugsėjo </w:t>
            </w:r>
            <w:r w:rsidR="00327451">
              <w:t>7</w:t>
            </w:r>
            <w:bookmarkStart w:id="8" w:name="_GoBack"/>
            <w:bookmarkEnd w:id="8"/>
            <w:r w:rsidR="00C4356A">
              <w:t xml:space="preserve"> d.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C4356A">
              <w:rPr>
                <w:noProof/>
              </w:rPr>
              <w:t>M-150</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A0D33" w:rsidRDefault="00CA0D33" w:rsidP="00CA0D33">
      <w:pPr>
        <w:spacing w:line="360" w:lineRule="auto"/>
        <w:ind w:firstLine="851"/>
        <w:jc w:val="both"/>
        <w:rPr>
          <w:szCs w:val="24"/>
        </w:rPr>
      </w:pPr>
      <w:bookmarkStart w:id="11" w:name="r18"/>
      <w:r>
        <w:rPr>
          <w:szCs w:val="24"/>
        </w:rPr>
        <w:t>Vadovaudamasis</w:t>
      </w:r>
      <w:r w:rsidRPr="00F93EAB">
        <w:rPr>
          <w:szCs w:val="24"/>
        </w:rPr>
        <w:t xml:space="preserve"> Lietuvos Respublikos vietos savivaldos įstatymo 13 straipsnio 4 ir                             </w:t>
      </w:r>
      <w:r>
        <w:rPr>
          <w:szCs w:val="24"/>
        </w:rPr>
        <w:t>6 dalimis,</w:t>
      </w:r>
    </w:p>
    <w:p w:rsidR="00CA0D33" w:rsidRDefault="00CA0D33" w:rsidP="00B2000C">
      <w:pPr>
        <w:pStyle w:val="Pagrindinistekstas"/>
        <w:tabs>
          <w:tab w:val="left" w:pos="1418"/>
        </w:tabs>
        <w:ind w:firstLine="851"/>
        <w:jc w:val="both"/>
      </w:pPr>
      <w:r w:rsidRPr="00CD7A37">
        <w:rPr>
          <w:szCs w:val="24"/>
        </w:rPr>
        <w:t xml:space="preserve">š a u k i u  </w:t>
      </w:r>
      <w:r>
        <w:rPr>
          <w:szCs w:val="24"/>
        </w:rPr>
        <w:t xml:space="preserve"> </w:t>
      </w:r>
      <w:r w:rsidRPr="00CD7A37">
        <w:rPr>
          <w:szCs w:val="24"/>
        </w:rPr>
        <w:t>202</w:t>
      </w:r>
      <w:r>
        <w:rPr>
          <w:szCs w:val="24"/>
        </w:rPr>
        <w:t>2</w:t>
      </w:r>
      <w:r w:rsidRPr="00CD7A37">
        <w:rPr>
          <w:szCs w:val="24"/>
        </w:rPr>
        <w:t xml:space="preserve"> m. </w:t>
      </w:r>
      <w:r w:rsidR="003D4628">
        <w:rPr>
          <w:szCs w:val="24"/>
        </w:rPr>
        <w:t>rugsėjo 13</w:t>
      </w:r>
      <w:r>
        <w:rPr>
          <w:szCs w:val="24"/>
        </w:rPr>
        <w:t xml:space="preserve">  </w:t>
      </w:r>
      <w:r w:rsidRPr="00CD7A37">
        <w:rPr>
          <w:szCs w:val="24"/>
        </w:rPr>
        <w:t>d.  9 val. Kau</w:t>
      </w:r>
      <w:r>
        <w:rPr>
          <w:szCs w:val="24"/>
        </w:rPr>
        <w:t xml:space="preserve">no miesto savivaldybės tarybos </w:t>
      </w:r>
      <w:r w:rsidR="003D4628">
        <w:rPr>
          <w:szCs w:val="24"/>
        </w:rPr>
        <w:t>9</w:t>
      </w:r>
      <w:r w:rsidRPr="00CD7A37">
        <w:rPr>
          <w:szCs w:val="24"/>
        </w:rPr>
        <w:t xml:space="preserve"> posėdį ir sudarau tokią darbotvarkę:</w:t>
      </w:r>
    </w:p>
    <w:p w:rsidR="002A74BB" w:rsidRDefault="002A74BB" w:rsidP="00D6222F">
      <w:pPr>
        <w:pStyle w:val="Pagrindinistekstas"/>
        <w:numPr>
          <w:ilvl w:val="0"/>
          <w:numId w:val="1"/>
        </w:numPr>
        <w:tabs>
          <w:tab w:val="left" w:pos="1276"/>
          <w:tab w:val="left" w:pos="1560"/>
        </w:tabs>
        <w:ind w:left="0" w:firstLine="851"/>
        <w:jc w:val="both"/>
      </w:pPr>
      <w:r>
        <w:t>Dėl pritarimo Grenoblio miesto savivaldybės (Prancūzijos Respublika) ir Kauno miesto savivaldybės (Lietuvos Respublika) bendradarbiavimo sutarties projektui ir įgaliojimo ją pasirašyti (TR-426)</w:t>
      </w:r>
      <w:r w:rsidR="000C3C07">
        <w:t>.</w:t>
      </w:r>
      <w:r>
        <w:t xml:space="preserve"> </w:t>
      </w:r>
    </w:p>
    <w:p w:rsidR="002A74BB" w:rsidRDefault="002A74BB" w:rsidP="00D6222F">
      <w:pPr>
        <w:pStyle w:val="Pagrindinistekstas"/>
        <w:tabs>
          <w:tab w:val="left" w:pos="1276"/>
          <w:tab w:val="left" w:pos="1560"/>
        </w:tabs>
        <w:ind w:left="851" w:firstLine="0"/>
        <w:jc w:val="both"/>
      </w:pPr>
      <w:r>
        <w:t xml:space="preserve">Pranešėja </w:t>
      </w:r>
      <w:r w:rsidR="00ED085D">
        <w:t>–</w:t>
      </w:r>
      <w:r>
        <w:t xml:space="preserve"> </w:t>
      </w:r>
      <w:r w:rsidRPr="00FC4528">
        <w:rPr>
          <w:b/>
        </w:rPr>
        <w:t>Lina Duobaitė</w:t>
      </w:r>
      <w:r w:rsidR="00FC4528">
        <w:t>,</w:t>
      </w:r>
      <w:r>
        <w:t xml:space="preserve"> Užsienio ryšių skyri</w:t>
      </w:r>
      <w:r w:rsidR="00FC4528">
        <w:t>a</w:t>
      </w:r>
      <w:r>
        <w:t>us vedėja</w:t>
      </w:r>
    </w:p>
    <w:p w:rsidR="002A74BB" w:rsidRDefault="002A74BB" w:rsidP="00D6222F">
      <w:pPr>
        <w:pStyle w:val="Pagrindinistekstas"/>
        <w:numPr>
          <w:ilvl w:val="0"/>
          <w:numId w:val="1"/>
        </w:numPr>
        <w:tabs>
          <w:tab w:val="left" w:pos="1276"/>
          <w:tab w:val="left" w:pos="1560"/>
        </w:tabs>
        <w:ind w:left="0" w:firstLine="851"/>
        <w:jc w:val="both"/>
      </w:pPr>
      <w:r>
        <w:t>Dėl Kauno miesto savivaldybės tarybos 2022 m. vasario 22 d. sprendimo Nr. T-61 „Dėl Kauno miesto savivaldybės 2022 metų biudžeto patvirtinimo“ pakeitimo (TR-461)</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Kauno miesto savivaldybės 2021 metų biudžeto vykdymo ataskaitų rinkinio tvirtinimo (TR-424)</w:t>
      </w:r>
      <w:r w:rsidR="000C3C07">
        <w:t>.</w:t>
      </w:r>
      <w:r>
        <w:t xml:space="preserve"> </w:t>
      </w:r>
    </w:p>
    <w:p w:rsidR="002A74BB" w:rsidRDefault="002A74BB" w:rsidP="00D6222F">
      <w:pPr>
        <w:pStyle w:val="Pagrindinistekstas"/>
        <w:tabs>
          <w:tab w:val="left" w:pos="1276"/>
          <w:tab w:val="left" w:pos="1560"/>
        </w:tabs>
        <w:ind w:left="851" w:firstLine="0"/>
        <w:jc w:val="both"/>
      </w:pPr>
      <w:r>
        <w:t xml:space="preserve">Pranešėja </w:t>
      </w:r>
      <w:r w:rsidR="00ED085D">
        <w:t>–</w:t>
      </w:r>
      <w:r>
        <w:t xml:space="preserve"> </w:t>
      </w:r>
      <w:r w:rsidRPr="00FC4528">
        <w:rPr>
          <w:b/>
        </w:rPr>
        <w:t>Roma Vosylienė</w:t>
      </w:r>
      <w:r w:rsidR="00FC4528">
        <w:t xml:space="preserve">, </w:t>
      </w:r>
      <w:r>
        <w:t>Finansų ir ekonomikos skyri</w:t>
      </w:r>
      <w:r w:rsidR="00FC4528">
        <w:t>a</w:t>
      </w:r>
      <w:r>
        <w:t>us vedėja</w:t>
      </w:r>
    </w:p>
    <w:p w:rsidR="002A74BB" w:rsidRDefault="002A74BB" w:rsidP="00D6222F">
      <w:pPr>
        <w:pStyle w:val="Pagrindinistekstas"/>
        <w:numPr>
          <w:ilvl w:val="0"/>
          <w:numId w:val="1"/>
        </w:numPr>
        <w:tabs>
          <w:tab w:val="left" w:pos="1276"/>
          <w:tab w:val="left" w:pos="1560"/>
        </w:tabs>
        <w:ind w:left="0" w:firstLine="851"/>
        <w:jc w:val="both"/>
      </w:pPr>
      <w:r>
        <w:t>Dėl Kauno miesto savivaldybės tarybos 2022 m. vasario 22 d. sprendimo Nr. T-69 „Dėl Kauno miesto savivaldybės aplinkos apsaugos rėmimo specialiosios programos 2022 m. priemonių finansavimo plano patvirtinimo“ pakeitimo (TR-445)</w:t>
      </w:r>
      <w:r w:rsidR="000C3C07">
        <w:t>.</w:t>
      </w:r>
      <w:r>
        <w:t xml:space="preserve"> </w:t>
      </w:r>
    </w:p>
    <w:p w:rsidR="002A74BB" w:rsidRDefault="002A74BB" w:rsidP="00D6222F">
      <w:pPr>
        <w:pStyle w:val="Pagrindinistekstas"/>
        <w:tabs>
          <w:tab w:val="left" w:pos="1276"/>
          <w:tab w:val="left" w:pos="1560"/>
        </w:tabs>
        <w:ind w:left="851" w:firstLine="0"/>
        <w:jc w:val="both"/>
      </w:pPr>
      <w:r>
        <w:t xml:space="preserve">Pranešėja </w:t>
      </w:r>
      <w:r w:rsidR="00ED085D">
        <w:t>–</w:t>
      </w:r>
      <w:r>
        <w:t xml:space="preserve"> </w:t>
      </w:r>
      <w:r w:rsidRPr="00FC4528">
        <w:rPr>
          <w:b/>
        </w:rPr>
        <w:t>Radeta Savickienė</w:t>
      </w:r>
      <w:r w:rsidR="00FC4528">
        <w:t>,</w:t>
      </w:r>
      <w:r>
        <w:t xml:space="preserve"> Aplinkos apsaugos skyri</w:t>
      </w:r>
      <w:r w:rsidR="00FC4528">
        <w:t>a</w:t>
      </w:r>
      <w:r>
        <w:t>us vedėja</w:t>
      </w:r>
    </w:p>
    <w:p w:rsidR="002A74BB" w:rsidRDefault="002A74BB" w:rsidP="00D6222F">
      <w:pPr>
        <w:pStyle w:val="Pagrindinistekstas"/>
        <w:numPr>
          <w:ilvl w:val="0"/>
          <w:numId w:val="1"/>
        </w:numPr>
        <w:tabs>
          <w:tab w:val="left" w:pos="1276"/>
          <w:tab w:val="left" w:pos="1560"/>
        </w:tabs>
        <w:ind w:left="0" w:firstLine="851"/>
        <w:jc w:val="both"/>
      </w:pPr>
      <w:r>
        <w:t>Dėl Kauno miesto savivaldybės 2021 metų konsoliduotųjų finansinių ataskaitų rinkinio patvirtinimo (TR-435)</w:t>
      </w:r>
      <w:r w:rsidR="000C3C07">
        <w:t>.</w:t>
      </w:r>
      <w:r>
        <w:t xml:space="preserve"> </w:t>
      </w:r>
    </w:p>
    <w:p w:rsidR="002A74BB" w:rsidRDefault="002A74BB" w:rsidP="00D6222F">
      <w:pPr>
        <w:pStyle w:val="Pagrindinistekstas"/>
        <w:tabs>
          <w:tab w:val="left" w:pos="1276"/>
          <w:tab w:val="left" w:pos="1560"/>
        </w:tabs>
        <w:ind w:left="851" w:firstLine="0"/>
        <w:jc w:val="both"/>
      </w:pPr>
      <w:r>
        <w:t xml:space="preserve">Pranešėja </w:t>
      </w:r>
      <w:r w:rsidR="00ED085D">
        <w:t>–</w:t>
      </w:r>
      <w:r>
        <w:t xml:space="preserve"> </w:t>
      </w:r>
      <w:r w:rsidRPr="00FC4528">
        <w:rPr>
          <w:b/>
        </w:rPr>
        <w:t>Jolanta Brazaitienė</w:t>
      </w:r>
      <w:r w:rsidR="00FC4528">
        <w:t xml:space="preserve">, </w:t>
      </w:r>
      <w:r>
        <w:t>Centrini</w:t>
      </w:r>
      <w:r w:rsidR="00D720B1">
        <w:t>o</w:t>
      </w:r>
      <w:r>
        <w:t xml:space="preserve"> apskaitos skyri</w:t>
      </w:r>
      <w:r w:rsidR="00FC4528">
        <w:t>a</w:t>
      </w:r>
      <w:r>
        <w:t>us vedėja</w:t>
      </w:r>
    </w:p>
    <w:p w:rsidR="002A74BB" w:rsidRDefault="002A74BB" w:rsidP="00D6222F">
      <w:pPr>
        <w:pStyle w:val="Pagrindinistekstas"/>
        <w:numPr>
          <w:ilvl w:val="0"/>
          <w:numId w:val="1"/>
        </w:numPr>
        <w:tabs>
          <w:tab w:val="left" w:pos="1276"/>
          <w:tab w:val="left" w:pos="1560"/>
        </w:tabs>
        <w:ind w:left="0" w:firstLine="851"/>
        <w:jc w:val="both"/>
      </w:pPr>
      <w:r>
        <w:t xml:space="preserve">Dėl Kauno miesto savivaldybės tarybos 2022 m. vasario 1 d. sprendimo Nr. T-3 „Dėl Kauno miesto savivaldybės 2022–2024 metų strateginio veiklos plano patvirtinimo“ pakeitimo </w:t>
      </w:r>
      <w:r w:rsidR="00D077D4">
        <w:t xml:space="preserve">        </w:t>
      </w:r>
      <w:r>
        <w:t>(TR-453)</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strateginio planavimo Kauno miesto savivaldybėje organizavimo tvarkos aprašo patvirtinimo (TR-455)</w:t>
      </w:r>
      <w:r w:rsidR="000C3C07">
        <w:t>.</w:t>
      </w:r>
      <w:r>
        <w:t xml:space="preserve"> </w:t>
      </w:r>
    </w:p>
    <w:p w:rsidR="002A74BB" w:rsidRDefault="002A74BB" w:rsidP="00D6222F">
      <w:pPr>
        <w:pStyle w:val="Pagrindinistekstas"/>
        <w:tabs>
          <w:tab w:val="left" w:pos="1276"/>
          <w:tab w:val="left" w:pos="1560"/>
        </w:tabs>
        <w:ind w:firstLine="851"/>
        <w:jc w:val="both"/>
      </w:pPr>
      <w:r>
        <w:lastRenderedPageBreak/>
        <w:t xml:space="preserve">Pranešėja </w:t>
      </w:r>
      <w:r w:rsidR="00ED085D">
        <w:t>–</w:t>
      </w:r>
      <w:r>
        <w:t xml:space="preserve"> </w:t>
      </w:r>
      <w:r w:rsidRPr="00FC4528">
        <w:rPr>
          <w:b/>
        </w:rPr>
        <w:t>Rita Motiejūnienė</w:t>
      </w:r>
      <w:r w:rsidR="00FC4528">
        <w:t xml:space="preserve">, </w:t>
      </w:r>
      <w:r>
        <w:t>Strateginio planavimo, analizės ir programų valdymo skyri</w:t>
      </w:r>
      <w:r w:rsidR="00FC4528">
        <w:t>a</w:t>
      </w:r>
      <w:r>
        <w:t>us vedėjo pavaduotoja, atliekanti skyriaus vedėjo fun</w:t>
      </w:r>
      <w:r w:rsidR="00FC4528">
        <w:t>kcijas</w:t>
      </w:r>
    </w:p>
    <w:p w:rsidR="002A74BB" w:rsidRDefault="002A74BB" w:rsidP="00D6222F">
      <w:pPr>
        <w:pStyle w:val="Pagrindinistekstas"/>
        <w:numPr>
          <w:ilvl w:val="0"/>
          <w:numId w:val="1"/>
        </w:numPr>
        <w:tabs>
          <w:tab w:val="left" w:pos="1276"/>
          <w:tab w:val="left" w:pos="1560"/>
        </w:tabs>
        <w:ind w:left="0" w:firstLine="851"/>
        <w:jc w:val="both"/>
      </w:pPr>
      <w:r>
        <w:t>Dėl daugiafunkcio sveikatinimo ir laisvalaikio centro įkūrimo Nemuno saloje investicijų projekto įgyvendinimo koncesijos suteikimo būdu tikslingumo (TR-462)</w:t>
      </w:r>
      <w:r w:rsidR="000C3C07">
        <w:t>.</w:t>
      </w:r>
      <w:r>
        <w:t xml:space="preserve"> </w:t>
      </w:r>
    </w:p>
    <w:p w:rsidR="002A74BB" w:rsidRDefault="002A74BB" w:rsidP="00D6222F">
      <w:pPr>
        <w:pStyle w:val="Pagrindinistekstas"/>
        <w:tabs>
          <w:tab w:val="left" w:pos="1276"/>
          <w:tab w:val="left" w:pos="1560"/>
        </w:tabs>
        <w:ind w:firstLine="851"/>
        <w:jc w:val="both"/>
      </w:pPr>
      <w:r>
        <w:t xml:space="preserve">Pranešėjas </w:t>
      </w:r>
      <w:r w:rsidR="00ED085D">
        <w:t>–</w:t>
      </w:r>
      <w:r>
        <w:t xml:space="preserve"> </w:t>
      </w:r>
      <w:r w:rsidR="00D720B1" w:rsidRPr="00184457">
        <w:rPr>
          <w:b/>
        </w:rPr>
        <w:t xml:space="preserve">Antanas </w:t>
      </w:r>
      <w:r w:rsidRPr="00184457">
        <w:rPr>
          <w:b/>
        </w:rPr>
        <w:t>Mockus</w:t>
      </w:r>
      <w:r w:rsidR="00184457">
        <w:t xml:space="preserve">, </w:t>
      </w:r>
      <w:r>
        <w:t>Centrini</w:t>
      </w:r>
      <w:r w:rsidR="00D720B1">
        <w:t>o</w:t>
      </w:r>
      <w:r>
        <w:t xml:space="preserve"> viešųjų pirkimų ir koncesijų skyri</w:t>
      </w:r>
      <w:r w:rsidR="00184457">
        <w:t>a</w:t>
      </w:r>
      <w:r>
        <w:t>us vedėjo pavaduotojas</w:t>
      </w:r>
    </w:p>
    <w:p w:rsidR="002A74BB" w:rsidRDefault="002A74BB" w:rsidP="00D6222F">
      <w:pPr>
        <w:pStyle w:val="Pagrindinistekstas"/>
        <w:numPr>
          <w:ilvl w:val="0"/>
          <w:numId w:val="1"/>
        </w:numPr>
        <w:tabs>
          <w:tab w:val="left" w:pos="1276"/>
          <w:tab w:val="left" w:pos="1560"/>
        </w:tabs>
        <w:ind w:left="0" w:firstLine="851"/>
        <w:jc w:val="both"/>
      </w:pPr>
      <w:r>
        <w:t>Dėl Kauno miesto savivaldybės tarybos 2018 m. gruodžio 18 d. sprendimo Nr. T-625 ,,Dėl Kauno miesto savivaldybės teritorijų planavimo dokumentų rengimo ir kompleksinio teritorijų planavimo dokumentų sprendinių įgyvendinimo stebėsenos ir skaitmeninio žemėlapio kūrimo ir priežiūros paslaugų įkainių nustatymo“ pakeitimo (TR-454)</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Kauno miesto savivaldybės teritorijos dalies (Žemosios Fredos) bendrojo plano keitimo (TR-457)</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Kauno miesto savivaldybės teritorijoje planuojamų ar projektuojamų architektūros objektų pripažinimo architektūriniu, urbanistiniu ar viešojo intereso požiūriu reikšmingais objektais (TR-468)</w:t>
      </w:r>
      <w:r w:rsidR="000C3C07">
        <w:t>.</w:t>
      </w:r>
      <w:r>
        <w:t xml:space="preserve"> </w:t>
      </w:r>
    </w:p>
    <w:p w:rsidR="002A74BB" w:rsidRDefault="002A74BB" w:rsidP="00D6222F">
      <w:pPr>
        <w:pStyle w:val="Pagrindinistekstas"/>
        <w:tabs>
          <w:tab w:val="left" w:pos="1276"/>
          <w:tab w:val="left" w:pos="1560"/>
        </w:tabs>
        <w:ind w:left="851" w:firstLine="0"/>
        <w:jc w:val="both"/>
      </w:pPr>
      <w:r>
        <w:t xml:space="preserve">Pranešėjas </w:t>
      </w:r>
      <w:r w:rsidR="00ED085D">
        <w:t>–</w:t>
      </w:r>
      <w:r>
        <w:t xml:space="preserve"> </w:t>
      </w:r>
      <w:r w:rsidRPr="00184457">
        <w:rPr>
          <w:b/>
        </w:rPr>
        <w:t>Nerijus Valatkevičius</w:t>
      </w:r>
      <w:r w:rsidR="00184457">
        <w:t>,</w:t>
      </w:r>
      <w:r>
        <w:t xml:space="preserve"> Miesto planavimo ir architektūros skyri</w:t>
      </w:r>
      <w:r w:rsidR="00184457">
        <w:t>a</w:t>
      </w:r>
      <w:r>
        <w:t>us vedėjas</w:t>
      </w:r>
    </w:p>
    <w:p w:rsidR="002A74BB" w:rsidRDefault="002A74BB" w:rsidP="00D6222F">
      <w:pPr>
        <w:pStyle w:val="Pagrindinistekstas"/>
        <w:numPr>
          <w:ilvl w:val="0"/>
          <w:numId w:val="1"/>
        </w:numPr>
        <w:tabs>
          <w:tab w:val="left" w:pos="1276"/>
          <w:tab w:val="left" w:pos="1560"/>
        </w:tabs>
        <w:ind w:left="0" w:firstLine="851"/>
        <w:jc w:val="both"/>
      </w:pPr>
      <w:r>
        <w:t xml:space="preserve">Dėl Apleisto ar neprižiūrimo nekilnojamojo turto 2022 metų sąrašo patvirtinimo </w:t>
      </w:r>
      <w:r w:rsidR="00D077D4">
        <w:t xml:space="preserve">        </w:t>
      </w:r>
      <w:r>
        <w:t>(TR-460)</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veiklos, kuria gali būti verčiamasi turint verslo liudijimą, rūšių fiksuotų pajamų mokesčio dydžių gyventojams 2023 metams nustatymo (TR-469)</w:t>
      </w:r>
      <w:r w:rsidR="000C3C07">
        <w:t>.</w:t>
      </w:r>
      <w:r>
        <w:t xml:space="preserve"> </w:t>
      </w:r>
    </w:p>
    <w:p w:rsidR="002A74BB" w:rsidRDefault="002A74BB" w:rsidP="00D6222F">
      <w:pPr>
        <w:pStyle w:val="Pagrindinistekstas"/>
        <w:tabs>
          <w:tab w:val="left" w:pos="1276"/>
          <w:tab w:val="left" w:pos="1560"/>
        </w:tabs>
        <w:ind w:left="851" w:firstLine="0"/>
        <w:jc w:val="both"/>
      </w:pPr>
      <w:r>
        <w:t xml:space="preserve">Pranešėja </w:t>
      </w:r>
      <w:r w:rsidR="00ED085D">
        <w:t>–</w:t>
      </w:r>
      <w:r>
        <w:t xml:space="preserve"> </w:t>
      </w:r>
      <w:r w:rsidRPr="00184457">
        <w:rPr>
          <w:b/>
        </w:rPr>
        <w:t>Sonata Šėlienė</w:t>
      </w:r>
      <w:r w:rsidR="00184457">
        <w:t xml:space="preserve">, </w:t>
      </w:r>
      <w:r>
        <w:t>Licencijų, leidimų ir paslaugų skyri</w:t>
      </w:r>
      <w:r w:rsidR="00184457">
        <w:t>a</w:t>
      </w:r>
      <w:r>
        <w:t>us vedėja</w:t>
      </w:r>
    </w:p>
    <w:p w:rsidR="002A74BB" w:rsidRDefault="002A74BB" w:rsidP="00D6222F">
      <w:pPr>
        <w:pStyle w:val="Pagrindinistekstas"/>
        <w:numPr>
          <w:ilvl w:val="0"/>
          <w:numId w:val="1"/>
        </w:numPr>
        <w:tabs>
          <w:tab w:val="left" w:pos="1276"/>
          <w:tab w:val="left" w:pos="1560"/>
        </w:tabs>
        <w:ind w:left="0" w:firstLine="851"/>
        <w:jc w:val="both"/>
      </w:pPr>
      <w:r>
        <w:t>Dėl Metų mokytojo premijų skyrimo (TR-432)</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priešmokyklinio ugdymo grupių ir klasių komplektų skaičiaus Kauno miesto savivaldybės biudžetinėse bendrojo ugdymo mokyklose 2022–2023 mokslo metais patikslinimo ir pritarimo patikslintam priešmokyklinio ugdymo grupių ir klasių komplektų skaičiui viešosiose švietimo įstaigose, kuriose savivaldybė yra dalininkė, 2022–2023 mokslo metais (TR-450)</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Kauno miesto savivaldybės tarybos 2022 m. liepos 19 d. sprendimo Nr. T-368 ,,Dėl didžiausio leistino pareigybių (etatų) skaičiaus Kauno miesto savivaldybės biudžetinėse ikimokyklinėse įstaigose nustatymo“ pakeitimo (TR-451)</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Kauno miesto savivaldybės tarybos 2022 m. vasario 1 d. sprendimo Nr. T-22 „Dėl didžiausio leistino pareigybių (etatų) skaičiaus Kauno miesto savivaldybės biudžetinėse neformaliojo švietimo įstaigose nustatymo“ pakeitimo (TR-452)</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Kauno miesto savivaldybės tarybos 2011 m. liepos 14 d. sprendimo Nr. T-461 „Dėl Kauno miesto specialiosiose švietimo įstaigose teikiamų paslaugų įkainių p</w:t>
      </w:r>
      <w:r w:rsidR="000C3C07">
        <w:t>atvirtinimo“ pakeitimo (TR-466).</w:t>
      </w:r>
    </w:p>
    <w:p w:rsidR="002A74BB" w:rsidRDefault="002A74BB" w:rsidP="00D6222F">
      <w:pPr>
        <w:pStyle w:val="Pagrindinistekstas"/>
        <w:numPr>
          <w:ilvl w:val="0"/>
          <w:numId w:val="1"/>
        </w:numPr>
        <w:tabs>
          <w:tab w:val="left" w:pos="1276"/>
          <w:tab w:val="left" w:pos="1560"/>
        </w:tabs>
        <w:ind w:left="0" w:firstLine="851"/>
        <w:jc w:val="both"/>
      </w:pPr>
      <w:r>
        <w:lastRenderedPageBreak/>
        <w:t>Dėl Kauno miesto savivaldybės tarybos 2013 m. balandžio 1</w:t>
      </w:r>
      <w:r w:rsidR="00D720B1">
        <w:t>8 d. sprendimo Nr. T-243 ,,Dėl M</w:t>
      </w:r>
      <w:r>
        <w:t>okinių maitinimo Kauno miesto savivaldybės mokyklose (klasėse), skirtose šalies (regiono) mokiniams, turintiems specialiųjų ugdymosi poreik</w:t>
      </w:r>
      <w:r w:rsidR="00D720B1">
        <w:t>ių, tvarkos aprašo patvirtinimo“</w:t>
      </w:r>
      <w:r>
        <w:t xml:space="preserve"> pakeitimo </w:t>
      </w:r>
      <w:r w:rsidR="00D077D4">
        <w:t xml:space="preserve">       </w:t>
      </w:r>
      <w:r>
        <w:t>(TR-470)</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Kauno miesto savivaldybės tarybos 2014 m. gruodžio 22 d. sprendimo Nr. T-710 „Dėl Kauno švietimo inovacijų centro teikiamų paslaugų įkainių nustatymo“ pakeitimo (TR-447)</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Kauno lopšelio-darželio „Vaikystės takas“ nuostatų patvirtinimo (TR-433)</w:t>
      </w:r>
      <w:r w:rsidR="000C3C07">
        <w:t>.</w:t>
      </w:r>
      <w:r>
        <w:t xml:space="preserve"> </w:t>
      </w:r>
    </w:p>
    <w:p w:rsidR="002A74BB" w:rsidRDefault="002A74BB" w:rsidP="00D6222F">
      <w:pPr>
        <w:pStyle w:val="Pagrindinistekstas"/>
        <w:tabs>
          <w:tab w:val="left" w:pos="1276"/>
          <w:tab w:val="left" w:pos="1560"/>
        </w:tabs>
        <w:ind w:left="851" w:firstLine="0"/>
        <w:jc w:val="both"/>
      </w:pPr>
      <w:r>
        <w:t xml:space="preserve">Pranešėja </w:t>
      </w:r>
      <w:r w:rsidR="00ED085D">
        <w:t>–</w:t>
      </w:r>
      <w:r>
        <w:t xml:space="preserve"> </w:t>
      </w:r>
      <w:r w:rsidRPr="00184457">
        <w:rPr>
          <w:b/>
        </w:rPr>
        <w:t>Ona Gucevičienė</w:t>
      </w:r>
      <w:r w:rsidR="00184457">
        <w:t xml:space="preserve">, </w:t>
      </w:r>
      <w:r>
        <w:t>Švietimo skyri</w:t>
      </w:r>
      <w:r w:rsidR="00184457">
        <w:t>a</w:t>
      </w:r>
      <w:r>
        <w:t>us vedėja</w:t>
      </w:r>
    </w:p>
    <w:p w:rsidR="002A74BB" w:rsidRDefault="002A74BB" w:rsidP="00D6222F">
      <w:pPr>
        <w:pStyle w:val="Pagrindinistekstas"/>
        <w:numPr>
          <w:ilvl w:val="0"/>
          <w:numId w:val="1"/>
        </w:numPr>
        <w:tabs>
          <w:tab w:val="left" w:pos="1276"/>
          <w:tab w:val="left" w:pos="1560"/>
        </w:tabs>
        <w:ind w:left="0" w:firstLine="851"/>
        <w:jc w:val="both"/>
      </w:pPr>
      <w:r>
        <w:t>Dėl atstovo delegavimo į regioninę kultūros tarybą (TR-429)</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Girstučio kultūros centro reorganizavimo, prijungiant jį prie Kauno kultūros centro (TR-442)</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bilietų į koncertinės įstaigos Kauno miesto simfoninio orkestro organizuojamą Andrew Lloydʼo Webberʼio „Requiem“ koncertą „Žalgirio“ arenoje įkainių nustatymo (TR-430)</w:t>
      </w:r>
      <w:r w:rsidR="000C3C07">
        <w:t>.</w:t>
      </w:r>
      <w:r>
        <w:t xml:space="preserve"> </w:t>
      </w:r>
    </w:p>
    <w:p w:rsidR="002A74BB" w:rsidRDefault="002A74BB" w:rsidP="00D6222F">
      <w:pPr>
        <w:pStyle w:val="Pagrindinistekstas"/>
        <w:tabs>
          <w:tab w:val="left" w:pos="1276"/>
          <w:tab w:val="left" w:pos="1560"/>
        </w:tabs>
        <w:ind w:firstLine="851"/>
        <w:jc w:val="both"/>
      </w:pPr>
      <w:r>
        <w:t xml:space="preserve">Pranešėja </w:t>
      </w:r>
      <w:r w:rsidR="00ED085D">
        <w:t>–</w:t>
      </w:r>
      <w:r>
        <w:t xml:space="preserve"> </w:t>
      </w:r>
      <w:r w:rsidRPr="00184457">
        <w:rPr>
          <w:b/>
        </w:rPr>
        <w:t>Agnė Augonė</w:t>
      </w:r>
      <w:r w:rsidR="00184457">
        <w:t xml:space="preserve">, </w:t>
      </w:r>
      <w:r>
        <w:t>Klientų aptarnavimo ir informavimo skyri</w:t>
      </w:r>
      <w:r w:rsidR="00184457">
        <w:t>a</w:t>
      </w:r>
      <w:r>
        <w:t>us vedėja</w:t>
      </w:r>
      <w:r w:rsidR="00184457">
        <w:t>, atliekanti Kultūros skyriaus vedėjo funkcijas</w:t>
      </w:r>
    </w:p>
    <w:p w:rsidR="002A74BB" w:rsidRDefault="002A74BB" w:rsidP="00D6222F">
      <w:pPr>
        <w:pStyle w:val="Pagrindinistekstas"/>
        <w:numPr>
          <w:ilvl w:val="0"/>
          <w:numId w:val="1"/>
        </w:numPr>
        <w:tabs>
          <w:tab w:val="left" w:pos="1276"/>
          <w:tab w:val="left" w:pos="1560"/>
        </w:tabs>
        <w:ind w:left="0" w:firstLine="851"/>
        <w:jc w:val="both"/>
      </w:pPr>
      <w:r>
        <w:t>Dėl Kauno miesto savivaldybės tarybos 2019 m. birželio 18 d. sprendimo Nr. T-290 „Dėl Piniginės socialinės paramos įstatymų nenustatytais atvejais skyrimo tvarkos aprašo patvirtinimo“ pakeitimo (TR-463)</w:t>
      </w:r>
      <w:r w:rsidR="000C3C07">
        <w:t>.</w:t>
      </w:r>
      <w:r>
        <w:t xml:space="preserve"> </w:t>
      </w:r>
    </w:p>
    <w:p w:rsidR="002A74BB" w:rsidRDefault="002A74BB" w:rsidP="00D6222F">
      <w:pPr>
        <w:pStyle w:val="Pagrindinistekstas"/>
        <w:tabs>
          <w:tab w:val="left" w:pos="1276"/>
          <w:tab w:val="left" w:pos="1560"/>
        </w:tabs>
        <w:ind w:left="851" w:firstLine="0"/>
        <w:jc w:val="both"/>
      </w:pPr>
      <w:r>
        <w:t xml:space="preserve">Pranešėja </w:t>
      </w:r>
      <w:r w:rsidR="00ED085D">
        <w:t>–</w:t>
      </w:r>
      <w:r>
        <w:t xml:space="preserve"> </w:t>
      </w:r>
      <w:r w:rsidRPr="00184457">
        <w:rPr>
          <w:b/>
        </w:rPr>
        <w:t>Erika Kačiulienė</w:t>
      </w:r>
      <w:r w:rsidR="00184457">
        <w:t xml:space="preserve">, </w:t>
      </w:r>
      <w:r>
        <w:t>Socialinės paramos skyri</w:t>
      </w:r>
      <w:r w:rsidR="00184457">
        <w:t>a</w:t>
      </w:r>
      <w:r>
        <w:t xml:space="preserve">us </w:t>
      </w:r>
      <w:r w:rsidR="00184457">
        <w:t>vedėja</w:t>
      </w:r>
    </w:p>
    <w:p w:rsidR="002A74BB" w:rsidRDefault="002A74BB" w:rsidP="00D6222F">
      <w:pPr>
        <w:pStyle w:val="Pagrindinistekstas"/>
        <w:numPr>
          <w:ilvl w:val="0"/>
          <w:numId w:val="1"/>
        </w:numPr>
        <w:tabs>
          <w:tab w:val="left" w:pos="1276"/>
          <w:tab w:val="left" w:pos="1560"/>
        </w:tabs>
        <w:ind w:left="0" w:firstLine="851"/>
        <w:jc w:val="both"/>
      </w:pPr>
      <w:r>
        <w:t>Dėl Kauno miesto savivaldybės tarybos 2022 m. kovo 22 d. sprendimo Nr. T-137 „Dėl maksimalių socialinės globos ir socialinės priežiūros išlaidų finansavimo Kauno miesto savivaldybės teritorijos gyventojams dydžių nustatymo</w:t>
      </w:r>
      <w:r w:rsidR="00D720B1">
        <w:t>“</w:t>
      </w:r>
      <w:r>
        <w:t xml:space="preserve"> pakeitimo (TR-444)</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Kauno miesto savivaldybės tarybos 2020 m. birželio 23 d. sprendimo Nr. T-276 „Dėl Kauno miesto savivaldybės gyventojų mokėjimo už socialines paslaugas tvarkos aprašo patvirtinimo“ pakeitimo (TR-459)</w:t>
      </w:r>
      <w:r w:rsidR="000C3C07">
        <w:t>.</w:t>
      </w:r>
      <w:r>
        <w:t xml:space="preserve"> </w:t>
      </w:r>
    </w:p>
    <w:p w:rsidR="002A74BB" w:rsidRDefault="002A74BB" w:rsidP="00D6222F">
      <w:pPr>
        <w:pStyle w:val="Pagrindinistekstas"/>
        <w:tabs>
          <w:tab w:val="left" w:pos="1276"/>
          <w:tab w:val="left" w:pos="1560"/>
        </w:tabs>
        <w:ind w:left="851" w:firstLine="0"/>
        <w:jc w:val="both"/>
      </w:pPr>
      <w:r>
        <w:t xml:space="preserve">Pranešėja </w:t>
      </w:r>
      <w:r w:rsidR="00ED085D">
        <w:t>–</w:t>
      </w:r>
      <w:r>
        <w:t xml:space="preserve"> </w:t>
      </w:r>
      <w:r w:rsidRPr="00184457">
        <w:rPr>
          <w:b/>
        </w:rPr>
        <w:t>Jolanta Baltaduonytė</w:t>
      </w:r>
      <w:r w:rsidR="00184457">
        <w:t xml:space="preserve">, </w:t>
      </w:r>
      <w:r>
        <w:t>Socialinių paslaugų skyri</w:t>
      </w:r>
      <w:r w:rsidR="00184457">
        <w:t>a</w:t>
      </w:r>
      <w:r>
        <w:t>us vedėja</w:t>
      </w:r>
    </w:p>
    <w:p w:rsidR="002A74BB" w:rsidRDefault="002A74BB" w:rsidP="00D6222F">
      <w:pPr>
        <w:pStyle w:val="Pagrindinistekstas"/>
        <w:numPr>
          <w:ilvl w:val="0"/>
          <w:numId w:val="1"/>
        </w:numPr>
        <w:tabs>
          <w:tab w:val="left" w:pos="1276"/>
          <w:tab w:val="left" w:pos="1560"/>
        </w:tabs>
        <w:ind w:left="0" w:firstLine="851"/>
        <w:jc w:val="both"/>
      </w:pPr>
      <w:r>
        <w:t>Dėl humanitarinės pagalbos suteikimo (TR-431)</w:t>
      </w:r>
      <w:r w:rsidR="000C3C07">
        <w:t>.</w:t>
      </w:r>
      <w:r>
        <w:t xml:space="preserve"> </w:t>
      </w:r>
    </w:p>
    <w:p w:rsidR="002A74BB" w:rsidRDefault="002A74BB" w:rsidP="00D6222F">
      <w:pPr>
        <w:pStyle w:val="Pagrindinistekstas"/>
        <w:tabs>
          <w:tab w:val="left" w:pos="1276"/>
          <w:tab w:val="left" w:pos="1560"/>
        </w:tabs>
        <w:ind w:firstLine="851"/>
        <w:jc w:val="both"/>
      </w:pPr>
      <w:r>
        <w:t xml:space="preserve">Pranešėja </w:t>
      </w:r>
      <w:r w:rsidR="00ED085D">
        <w:t>–</w:t>
      </w:r>
      <w:r>
        <w:t xml:space="preserve"> </w:t>
      </w:r>
      <w:r w:rsidRPr="00184457">
        <w:rPr>
          <w:b/>
        </w:rPr>
        <w:t>Kristina Liaugminienė</w:t>
      </w:r>
      <w:r w:rsidR="00184457">
        <w:t xml:space="preserve">, </w:t>
      </w:r>
      <w:r>
        <w:t>Viešosios tvarkos skyri</w:t>
      </w:r>
      <w:r w:rsidR="00184457">
        <w:t>a</w:t>
      </w:r>
      <w:r>
        <w:t>us poskyrio vedėja</w:t>
      </w:r>
      <w:r w:rsidR="00184457">
        <w:t>, atliekanti skyriaus vedėjo funkcijas</w:t>
      </w:r>
    </w:p>
    <w:p w:rsidR="002A74BB" w:rsidRDefault="002A74BB" w:rsidP="00D6222F">
      <w:pPr>
        <w:pStyle w:val="Pagrindinistekstas"/>
        <w:numPr>
          <w:ilvl w:val="0"/>
          <w:numId w:val="1"/>
        </w:numPr>
        <w:tabs>
          <w:tab w:val="left" w:pos="1276"/>
          <w:tab w:val="left" w:pos="1560"/>
        </w:tabs>
        <w:ind w:left="0" w:firstLine="851"/>
        <w:jc w:val="both"/>
      </w:pPr>
      <w:r>
        <w:t>Dėl ilgalaikio materialiojo turto, esančio R. Kalantos g. 130, Kaune, vertės padidinimo ir turto pagerinimo darbų verčių ir finansavimo sumų perdavimo Kauno biudžetinei įstaigai „Parkavimas Kaune“ (TR-427)</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turto perdavimo biudžetinėms įstaigoms – Kauno sporto mokykloms (TR-428)</w:t>
      </w:r>
      <w:r w:rsidR="000C3C07">
        <w:t>.</w:t>
      </w:r>
      <w:r>
        <w:t xml:space="preserve"> </w:t>
      </w:r>
    </w:p>
    <w:p w:rsidR="002A74BB" w:rsidRDefault="002A74BB" w:rsidP="00D6222F">
      <w:pPr>
        <w:pStyle w:val="Pagrindinistekstas"/>
        <w:tabs>
          <w:tab w:val="left" w:pos="1276"/>
          <w:tab w:val="left" w:pos="1560"/>
        </w:tabs>
        <w:ind w:left="851" w:firstLine="0"/>
        <w:jc w:val="both"/>
      </w:pPr>
      <w:r>
        <w:t xml:space="preserve">Pranešėjas </w:t>
      </w:r>
      <w:r w:rsidR="00ED085D">
        <w:t>–</w:t>
      </w:r>
      <w:r>
        <w:t xml:space="preserve"> </w:t>
      </w:r>
      <w:r w:rsidRPr="00184457">
        <w:rPr>
          <w:b/>
        </w:rPr>
        <w:t>Tadas Vasiliauskas</w:t>
      </w:r>
      <w:r w:rsidR="00184457">
        <w:t>,</w:t>
      </w:r>
      <w:r>
        <w:t xml:space="preserve"> Sporto skyri</w:t>
      </w:r>
      <w:r w:rsidR="00184457">
        <w:t>a</w:t>
      </w:r>
      <w:r>
        <w:t>us vedėjas</w:t>
      </w:r>
    </w:p>
    <w:p w:rsidR="002A74BB" w:rsidRDefault="002A74BB" w:rsidP="00D6222F">
      <w:pPr>
        <w:pStyle w:val="Pagrindinistekstas"/>
        <w:numPr>
          <w:ilvl w:val="0"/>
          <w:numId w:val="1"/>
        </w:numPr>
        <w:tabs>
          <w:tab w:val="left" w:pos="1276"/>
          <w:tab w:val="left" w:pos="1560"/>
        </w:tabs>
        <w:ind w:left="0" w:firstLine="851"/>
        <w:jc w:val="both"/>
      </w:pPr>
      <w:r>
        <w:lastRenderedPageBreak/>
        <w:t>Dėl leidimo Kauno miesto savivaldybės administracijai pirkti du tarnybinius lengvuosius automobilius (TR-441)</w:t>
      </w:r>
      <w:r w:rsidR="000C3C07">
        <w:t>.</w:t>
      </w:r>
      <w:r>
        <w:t xml:space="preserve"> </w:t>
      </w:r>
    </w:p>
    <w:p w:rsidR="002A74BB" w:rsidRDefault="002A74BB" w:rsidP="00D6222F">
      <w:pPr>
        <w:pStyle w:val="Pagrindinistekstas"/>
        <w:tabs>
          <w:tab w:val="left" w:pos="1276"/>
          <w:tab w:val="left" w:pos="1560"/>
        </w:tabs>
        <w:ind w:left="851" w:firstLine="0"/>
        <w:jc w:val="both"/>
      </w:pPr>
      <w:r>
        <w:t xml:space="preserve">Pranešėjas </w:t>
      </w:r>
      <w:r w:rsidR="00ED085D">
        <w:t>–</w:t>
      </w:r>
      <w:r>
        <w:t xml:space="preserve"> </w:t>
      </w:r>
      <w:r w:rsidRPr="00184457">
        <w:rPr>
          <w:b/>
        </w:rPr>
        <w:t>Artūras Andriuška</w:t>
      </w:r>
      <w:r w:rsidR="00184457">
        <w:t>,</w:t>
      </w:r>
      <w:r>
        <w:t xml:space="preserve"> Bendrųjų reikalų skyri</w:t>
      </w:r>
      <w:r w:rsidR="00184457">
        <w:t>aus vedėjas</w:t>
      </w:r>
    </w:p>
    <w:p w:rsidR="002A74BB" w:rsidRDefault="002A74BB" w:rsidP="00D6222F">
      <w:pPr>
        <w:pStyle w:val="Pagrindinistekstas"/>
        <w:numPr>
          <w:ilvl w:val="0"/>
          <w:numId w:val="1"/>
        </w:numPr>
        <w:tabs>
          <w:tab w:val="left" w:pos="1276"/>
          <w:tab w:val="left" w:pos="1560"/>
        </w:tabs>
        <w:ind w:left="0" w:firstLine="851"/>
        <w:jc w:val="both"/>
      </w:pPr>
      <w:r>
        <w:t>Dėl atskirų kuro rūšių kainų, taikomų būsto šildymo ir karšto vandens išlaidų kompensacijoms skaičiuoti, patvirtinimo (TR-446)</w:t>
      </w:r>
      <w:r w:rsidR="000C3C07">
        <w:t>.</w:t>
      </w:r>
      <w:r>
        <w:t xml:space="preserve"> </w:t>
      </w:r>
    </w:p>
    <w:p w:rsidR="002A74BB" w:rsidRDefault="002A74BB" w:rsidP="00D6222F">
      <w:pPr>
        <w:pStyle w:val="Pagrindinistekstas"/>
        <w:tabs>
          <w:tab w:val="left" w:pos="1276"/>
          <w:tab w:val="left" w:pos="1560"/>
        </w:tabs>
        <w:ind w:firstLine="851"/>
        <w:jc w:val="both"/>
      </w:pPr>
      <w:r>
        <w:t xml:space="preserve">Pranešėja </w:t>
      </w:r>
      <w:r w:rsidR="00ED085D">
        <w:t>–</w:t>
      </w:r>
      <w:r>
        <w:t xml:space="preserve"> </w:t>
      </w:r>
      <w:r w:rsidRPr="00184457">
        <w:rPr>
          <w:b/>
        </w:rPr>
        <w:t>Grita Jasevičienė</w:t>
      </w:r>
      <w:r w:rsidR="00184457">
        <w:t>,</w:t>
      </w:r>
      <w:r>
        <w:t xml:space="preserve"> Būsto modernizavimo, administravimo ir energetikos skyri</w:t>
      </w:r>
      <w:r w:rsidR="00184457">
        <w:t>a</w:t>
      </w:r>
      <w:r>
        <w:t>us poskyrio vedėja, atliekanti skyriaus vedėjo funkcijas</w:t>
      </w:r>
    </w:p>
    <w:p w:rsidR="002A74BB" w:rsidRDefault="002A74BB" w:rsidP="00D6222F">
      <w:pPr>
        <w:pStyle w:val="Pagrindinistekstas"/>
        <w:numPr>
          <w:ilvl w:val="0"/>
          <w:numId w:val="1"/>
        </w:numPr>
        <w:tabs>
          <w:tab w:val="left" w:pos="1276"/>
          <w:tab w:val="left" w:pos="1560"/>
        </w:tabs>
        <w:ind w:left="0" w:firstLine="851"/>
        <w:jc w:val="both"/>
      </w:pPr>
      <w:r>
        <w:t>Dėl Kauno miesto savivaldybės tarybos 2014 m. sausio 16 d. sprendimo Nr. T-6 „Dėl</w:t>
      </w:r>
      <w:r w:rsidR="00D720B1">
        <w:t xml:space="preserve"> transporto lengvatos suteikimo</w:t>
      </w:r>
      <w:r>
        <w:t>“ pakeitimo (TR-449)</w:t>
      </w:r>
      <w:r w:rsidR="000C3C07">
        <w:t>.</w:t>
      </w:r>
      <w:r>
        <w:t xml:space="preserve"> </w:t>
      </w:r>
    </w:p>
    <w:p w:rsidR="002A74BB" w:rsidRDefault="002A74BB" w:rsidP="00D6222F">
      <w:pPr>
        <w:pStyle w:val="Pagrindinistekstas"/>
        <w:tabs>
          <w:tab w:val="left" w:pos="1276"/>
          <w:tab w:val="left" w:pos="1560"/>
        </w:tabs>
        <w:ind w:left="851" w:firstLine="0"/>
        <w:jc w:val="both"/>
      </w:pPr>
      <w:r>
        <w:t xml:space="preserve">Pranešėjas </w:t>
      </w:r>
      <w:r w:rsidR="00ED085D">
        <w:t>–</w:t>
      </w:r>
      <w:r>
        <w:t xml:space="preserve"> </w:t>
      </w:r>
      <w:r w:rsidRPr="00184457">
        <w:rPr>
          <w:b/>
        </w:rPr>
        <w:t>Martynas Matusevičius</w:t>
      </w:r>
      <w:r w:rsidR="00184457">
        <w:t xml:space="preserve">, </w:t>
      </w:r>
      <w:r>
        <w:t>Transporto ir eismo organizavimo skyri</w:t>
      </w:r>
      <w:r w:rsidR="00184457">
        <w:t>a</w:t>
      </w:r>
      <w:r>
        <w:t>us vedėjas</w:t>
      </w:r>
    </w:p>
    <w:p w:rsidR="002A74BB" w:rsidRDefault="002A74BB" w:rsidP="00D6222F">
      <w:pPr>
        <w:pStyle w:val="Pagrindinistekstas"/>
        <w:numPr>
          <w:ilvl w:val="0"/>
          <w:numId w:val="1"/>
        </w:numPr>
        <w:tabs>
          <w:tab w:val="left" w:pos="1276"/>
          <w:tab w:val="left" w:pos="1560"/>
        </w:tabs>
        <w:ind w:left="0" w:firstLine="851"/>
        <w:jc w:val="both"/>
      </w:pPr>
      <w:r>
        <w:t>Dėl Kauno miesto savivaldybės tarybos 2018 m. gruodžio 18 d. sprendimo Nr. T-633 „Dėl Kauno miesto viešųjų kapinių administravimo, priežiūros ir laidojimo paslaugų įkainių nustatymo ir pritarimo sudaryti sutartį“ pakeitimo (TR-464)</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Kauno miesto savivaldybės tarybos 2018 m. gruodžio 18 d. sprendimo Nr. T-634 „Dėl Kauno miesto gatvių ir kitų plotų valymo ir barstymo, viešųjų tualetų priežiūros paslaugų įkainių nustatymo ir sutarties su UAB „Kauno švara“ sudarymo</w:t>
      </w:r>
      <w:r w:rsidR="00D720B1">
        <w:t>“</w:t>
      </w:r>
      <w:r>
        <w:t xml:space="preserve"> pakeitimo (TR-465)</w:t>
      </w:r>
      <w:r w:rsidR="000C3C07">
        <w:t>.</w:t>
      </w:r>
      <w:r>
        <w:t xml:space="preserve"> </w:t>
      </w:r>
    </w:p>
    <w:p w:rsidR="002A74BB" w:rsidRDefault="002A74BB" w:rsidP="00D6222F">
      <w:pPr>
        <w:pStyle w:val="Pagrindinistekstas"/>
        <w:tabs>
          <w:tab w:val="left" w:pos="1276"/>
          <w:tab w:val="left" w:pos="1560"/>
        </w:tabs>
        <w:ind w:left="851" w:firstLine="0"/>
        <w:jc w:val="both"/>
      </w:pPr>
      <w:r>
        <w:t xml:space="preserve">Pranešėjas </w:t>
      </w:r>
      <w:r w:rsidR="00ED085D">
        <w:t>–</w:t>
      </w:r>
      <w:r>
        <w:t xml:space="preserve"> </w:t>
      </w:r>
      <w:r w:rsidRPr="00184457">
        <w:rPr>
          <w:b/>
        </w:rPr>
        <w:t>Aloyzas Pakalniškis</w:t>
      </w:r>
      <w:r w:rsidR="00184457">
        <w:t>,</w:t>
      </w:r>
      <w:r>
        <w:t xml:space="preserve"> Miesto tvarkymo skyri</w:t>
      </w:r>
      <w:r w:rsidR="00184457">
        <w:t>aus vedėjas</w:t>
      </w:r>
    </w:p>
    <w:p w:rsidR="002A74BB" w:rsidRDefault="002A74BB" w:rsidP="00D6222F">
      <w:pPr>
        <w:pStyle w:val="Pagrindinistekstas"/>
        <w:numPr>
          <w:ilvl w:val="0"/>
          <w:numId w:val="1"/>
        </w:numPr>
        <w:tabs>
          <w:tab w:val="left" w:pos="1276"/>
          <w:tab w:val="left" w:pos="1560"/>
        </w:tabs>
        <w:ind w:left="0" w:firstLine="851"/>
        <w:jc w:val="both"/>
      </w:pPr>
      <w:r>
        <w:t>Dėl įgaliojimų balsuoti dėl žemės sklypų formavimo prie daugiabučių namų, kuriuose yra Kauno miesto savivaldybei nuosavybės teise priklausančių patalpų, suteikimo Editai Naumenkienei ir Linai Greblikienei (TR-425)</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sutikimo tiesti elektros tinklus žemės sklypuose (unikalus Nr.</w:t>
      </w:r>
      <w:r w:rsidR="00D720B1">
        <w:t xml:space="preserve"> </w:t>
      </w:r>
      <w:r>
        <w:t xml:space="preserve">4400-0587-6291 ir </w:t>
      </w:r>
      <w:r w:rsidR="00D077D4">
        <w:t xml:space="preserve"> </w:t>
      </w:r>
      <w:r>
        <w:t>Nr. 4400-0615-1719) Europos pr., Kaune (TR-456)</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sutikimo tiesti elektros tinklus žemės sklype (unikalus Nr. 4400-2065-8738) Vokiečių g., Kaune (TR-434)</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žemės sklypo dalies ir statinių, esančių Kruonio g. 21, Kaune, reikalingų viešosios įstaigos K. Griniaus slaugos ir palaikomojo gydymo ligoninės plėtrai, paėmimo visuomenės poreikiams (TR-471)</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servitutų nustatymo žemės sklypams (unikalus Nr. 1901-0287-0253) Vėsos g., Kaune, ir (unikalus Nr. 1901-0287-0083) Vytėnų g., Kaune (TR-472)</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servitutų nustatymo žemės sklypui Kaunakiemio g. 2, Kaune (TR-473)</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nekilnojamojo turto Perkūno al. 5, Kaune, perdavimo valdyti, naudoti ir disponuoti juo patikėjimo teise Kauno sporto mokyklai „Startas“ (TR-467)</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dalies pastato Laisvės al. 96, Kaune, stogo nuomos (TR-438)</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nekilnojamojo turto Statybininkų g. 12, Kaune, nuomos ne konkurso būdu Lietuvos Raudonojo Kryžiaus draugijai (TR-443)</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lastRenderedPageBreak/>
        <w:t>Dėl sutikimo perimti nekilnojamąjį turtą Dainavos g. 14-R1, Kaune (TR-448)</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socialinių būstų nuomos mokesčio sumažinimo (TR-437)</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Kauno miesto savivaldybės tarybos 2014 m. gruodžio 22 d. sprendimo Nr. T-714 „Dėl Kauno miesto savivaldybės būsto fondo ir Savivaldybės socialinio būsto fondo, kaip Savivaldybės būsto fondo dalies, sąrašų patvirtinimo“ pakeitimo (TR-458)</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Kauno miesto savivaldybės tarybos 2015 m. kovo 5 d. sprendimo Nr. T-87 „Dėl Viešame aukcione parduodamo Kauno miesto savivaldybės nekilnojamojo turto ir kitų nekilnojamųjų daiktų sąrašo patvirtinimo“ pakeitimo (TR-436)</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Kauno miesto savivaldybės būsto Vyturių g. 9-5, Kaune, pardavimo (TR-440)</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Kauno miesto savivaldybės būsto A. Juozapavičiaus pr. 36-6, Kaune, pardavimo (TR-420)</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Kauno miesto savivaldybės būsto Archyvo g. 55-5, Kaune, pardavimo (TR-418)</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Kauno miesto savivaldybės būsto Pramonės pr. 81-48, Kaune, pardavimo (TR-419)</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Kauno miesto savivaldybės būsto Kranto al. 50A-3, Kaune, pardavimo (TR-439)</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 xml:space="preserve">Dėl pagalbinio ūkio paskirties pastato Žemaičių g. 14A, Kaune, dalies pardavimo </w:t>
      </w:r>
      <w:r w:rsidR="00D077D4">
        <w:t xml:space="preserve">      </w:t>
      </w:r>
      <w:r>
        <w:t>(TR-422)</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pagalbinio ūkio paskirties pastato Aušros g. 2, Kaune, dalies pardavimo (TR-423)</w:t>
      </w:r>
      <w:r w:rsidR="000C3C07">
        <w:t>.</w:t>
      </w:r>
      <w:r>
        <w:t xml:space="preserve"> </w:t>
      </w:r>
    </w:p>
    <w:p w:rsidR="002A74BB" w:rsidRDefault="002A74BB" w:rsidP="00D6222F">
      <w:pPr>
        <w:pStyle w:val="Pagrindinistekstas"/>
        <w:numPr>
          <w:ilvl w:val="0"/>
          <w:numId w:val="1"/>
        </w:numPr>
        <w:tabs>
          <w:tab w:val="left" w:pos="1276"/>
          <w:tab w:val="left" w:pos="1560"/>
        </w:tabs>
        <w:ind w:left="0" w:firstLine="851"/>
        <w:jc w:val="both"/>
      </w:pPr>
      <w:r>
        <w:t>Dėl pagalbinio ūkio paskirties pastato Tilžės g. 16, Kaune, pardavimo (TR-421)</w:t>
      </w:r>
      <w:r w:rsidR="000C3C07">
        <w:t>.</w:t>
      </w:r>
      <w:r>
        <w:t xml:space="preserve"> </w:t>
      </w:r>
    </w:p>
    <w:p w:rsidR="002A74BB" w:rsidRDefault="002A74BB" w:rsidP="00D6222F">
      <w:pPr>
        <w:pStyle w:val="Pagrindinistekstas"/>
        <w:tabs>
          <w:tab w:val="left" w:pos="1276"/>
          <w:tab w:val="left" w:pos="1560"/>
        </w:tabs>
        <w:ind w:left="851" w:firstLine="0"/>
        <w:jc w:val="both"/>
      </w:pPr>
      <w:r>
        <w:t xml:space="preserve">Pranešėjas </w:t>
      </w:r>
      <w:r w:rsidR="00ED085D">
        <w:t>–</w:t>
      </w:r>
      <w:r>
        <w:t xml:space="preserve"> </w:t>
      </w:r>
      <w:r w:rsidRPr="00184457">
        <w:rPr>
          <w:b/>
        </w:rPr>
        <w:t>Donatas Valiukas</w:t>
      </w:r>
      <w:r w:rsidR="00184457">
        <w:t xml:space="preserve">, </w:t>
      </w:r>
      <w:r>
        <w:t>Nekilnojamojo turto skyri</w:t>
      </w:r>
      <w:r w:rsidR="00184457">
        <w:t>aus vedėjas</w:t>
      </w:r>
    </w:p>
    <w:p w:rsidR="008A22C3" w:rsidRDefault="003D4628" w:rsidP="00D6222F">
      <w:pPr>
        <w:pStyle w:val="Pagrindinistekstas"/>
        <w:numPr>
          <w:ilvl w:val="0"/>
          <w:numId w:val="1"/>
        </w:numPr>
        <w:tabs>
          <w:tab w:val="left" w:pos="1276"/>
          <w:tab w:val="left" w:pos="1560"/>
        </w:tabs>
        <w:ind w:left="0" w:firstLine="851"/>
        <w:jc w:val="both"/>
      </w:pPr>
      <w:r w:rsidRPr="0048704F">
        <w:rPr>
          <w:color w:val="000000"/>
          <w:lang w:eastAsia="lt-LT" w:bidi="ar-SA"/>
        </w:rPr>
        <w:t>Tarybos narių pareiškimai ir paklausimai (po pirmosios posėdžio pertraukos arba posėdžio pabaigoje, jeigu posėdis baigiasi iki pietų).</w:t>
      </w:r>
      <w:r>
        <w:t xml:space="preserve"> </w:t>
      </w: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F5624" w:rsidP="000E1DBD">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0E1DBD">
              <w:rPr>
                <w:noProof/>
              </w:rPr>
              <w:t>Savivaldybės meras</w:t>
            </w:r>
            <w:r>
              <w:fldChar w:fldCharType="end"/>
            </w:r>
            <w:bookmarkEnd w:id="12"/>
          </w:p>
        </w:tc>
        <w:tc>
          <w:tcPr>
            <w:tcW w:w="4247" w:type="dxa"/>
            <w:vAlign w:val="bottom"/>
          </w:tcPr>
          <w:p w:rsidR="009B3CF1" w:rsidRDefault="004A0872" w:rsidP="000E1D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0E1DBD">
              <w:rPr>
                <w:noProof/>
              </w:rPr>
              <w:t>Visvaldas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0E1DBD">
              <w:rPr>
                <w:noProof/>
              </w:rPr>
              <w:t>Matijošaitis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6CF" w:rsidRDefault="00B606CF">
      <w:r>
        <w:separator/>
      </w:r>
    </w:p>
  </w:endnote>
  <w:endnote w:type="continuationSeparator" w:id="0">
    <w:p w:rsidR="00B606CF" w:rsidRDefault="00B6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6CF" w:rsidRDefault="00B606CF">
      <w:pPr>
        <w:pStyle w:val="Porat"/>
        <w:spacing w:before="240"/>
      </w:pPr>
    </w:p>
  </w:footnote>
  <w:footnote w:type="continuationSeparator" w:id="0">
    <w:p w:rsidR="00B606CF" w:rsidRDefault="00B60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27451">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31E70"/>
    <w:multiLevelType w:val="hybridMultilevel"/>
    <w:tmpl w:val="8FFE8560"/>
    <w:lvl w:ilvl="0" w:tplc="5A4CACB8">
      <w:start w:val="1"/>
      <w:numFmt w:val="decimal"/>
      <w:lvlText w:val="%1."/>
      <w:lvlJc w:val="left"/>
      <w:pPr>
        <w:ind w:left="2356" w:hanging="360"/>
      </w:pPr>
      <w:rPr>
        <w:rFonts w:hint="default"/>
      </w:rPr>
    </w:lvl>
    <w:lvl w:ilvl="1" w:tplc="04270019" w:tentative="1">
      <w:start w:val="1"/>
      <w:numFmt w:val="lowerLetter"/>
      <w:lvlText w:val="%2."/>
      <w:lvlJc w:val="left"/>
      <w:pPr>
        <w:ind w:left="3076" w:hanging="360"/>
      </w:pPr>
    </w:lvl>
    <w:lvl w:ilvl="2" w:tplc="0427001B" w:tentative="1">
      <w:start w:val="1"/>
      <w:numFmt w:val="lowerRoman"/>
      <w:lvlText w:val="%3."/>
      <w:lvlJc w:val="right"/>
      <w:pPr>
        <w:ind w:left="3796" w:hanging="180"/>
      </w:pPr>
    </w:lvl>
    <w:lvl w:ilvl="3" w:tplc="0427000F" w:tentative="1">
      <w:start w:val="1"/>
      <w:numFmt w:val="decimal"/>
      <w:lvlText w:val="%4."/>
      <w:lvlJc w:val="left"/>
      <w:pPr>
        <w:ind w:left="4516" w:hanging="360"/>
      </w:pPr>
    </w:lvl>
    <w:lvl w:ilvl="4" w:tplc="04270019" w:tentative="1">
      <w:start w:val="1"/>
      <w:numFmt w:val="lowerLetter"/>
      <w:lvlText w:val="%5."/>
      <w:lvlJc w:val="left"/>
      <w:pPr>
        <w:ind w:left="5236" w:hanging="360"/>
      </w:pPr>
    </w:lvl>
    <w:lvl w:ilvl="5" w:tplc="0427001B" w:tentative="1">
      <w:start w:val="1"/>
      <w:numFmt w:val="lowerRoman"/>
      <w:lvlText w:val="%6."/>
      <w:lvlJc w:val="right"/>
      <w:pPr>
        <w:ind w:left="5956" w:hanging="180"/>
      </w:pPr>
    </w:lvl>
    <w:lvl w:ilvl="6" w:tplc="0427000F" w:tentative="1">
      <w:start w:val="1"/>
      <w:numFmt w:val="decimal"/>
      <w:lvlText w:val="%7."/>
      <w:lvlJc w:val="left"/>
      <w:pPr>
        <w:ind w:left="6676" w:hanging="360"/>
      </w:pPr>
    </w:lvl>
    <w:lvl w:ilvl="7" w:tplc="04270019" w:tentative="1">
      <w:start w:val="1"/>
      <w:numFmt w:val="lowerLetter"/>
      <w:lvlText w:val="%8."/>
      <w:lvlJc w:val="left"/>
      <w:pPr>
        <w:ind w:left="7396" w:hanging="360"/>
      </w:pPr>
    </w:lvl>
    <w:lvl w:ilvl="8" w:tplc="0427001B" w:tentative="1">
      <w:start w:val="1"/>
      <w:numFmt w:val="lowerRoman"/>
      <w:lvlText w:val="%9."/>
      <w:lvlJc w:val="right"/>
      <w:pPr>
        <w:ind w:left="8116" w:hanging="180"/>
      </w:pPr>
    </w:lvl>
  </w:abstractNum>
  <w:abstractNum w:abstractNumId="1" w15:restartNumberingAfterBreak="0">
    <w:nsid w:val="525E26AB"/>
    <w:multiLevelType w:val="hybridMultilevel"/>
    <w:tmpl w:val="63A2A674"/>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CA0D33"/>
    <w:rsid w:val="0008063D"/>
    <w:rsid w:val="0009308F"/>
    <w:rsid w:val="000C3C07"/>
    <w:rsid w:val="000D1913"/>
    <w:rsid w:val="000E1DBD"/>
    <w:rsid w:val="000E4C96"/>
    <w:rsid w:val="000F5BD4"/>
    <w:rsid w:val="001276ED"/>
    <w:rsid w:val="001455F7"/>
    <w:rsid w:val="00184457"/>
    <w:rsid w:val="001C16A5"/>
    <w:rsid w:val="00207F41"/>
    <w:rsid w:val="00255F4B"/>
    <w:rsid w:val="00266E83"/>
    <w:rsid w:val="0029051B"/>
    <w:rsid w:val="002A4022"/>
    <w:rsid w:val="002A59D9"/>
    <w:rsid w:val="002A74BB"/>
    <w:rsid w:val="002F0D16"/>
    <w:rsid w:val="002F7319"/>
    <w:rsid w:val="0031058C"/>
    <w:rsid w:val="00327451"/>
    <w:rsid w:val="00363F96"/>
    <w:rsid w:val="003820E4"/>
    <w:rsid w:val="003A67F1"/>
    <w:rsid w:val="003D4628"/>
    <w:rsid w:val="004116A3"/>
    <w:rsid w:val="00495FB8"/>
    <w:rsid w:val="004A0872"/>
    <w:rsid w:val="004A2345"/>
    <w:rsid w:val="004B29EB"/>
    <w:rsid w:val="004C2536"/>
    <w:rsid w:val="004C56FD"/>
    <w:rsid w:val="00502DE1"/>
    <w:rsid w:val="00513A0C"/>
    <w:rsid w:val="00555321"/>
    <w:rsid w:val="005B1F9A"/>
    <w:rsid w:val="005B3A76"/>
    <w:rsid w:val="005C37B2"/>
    <w:rsid w:val="005E0B5E"/>
    <w:rsid w:val="005F7D81"/>
    <w:rsid w:val="00606F0C"/>
    <w:rsid w:val="0062325E"/>
    <w:rsid w:val="00657764"/>
    <w:rsid w:val="00663C4E"/>
    <w:rsid w:val="006A169F"/>
    <w:rsid w:val="006B0B13"/>
    <w:rsid w:val="007131E0"/>
    <w:rsid w:val="007641B0"/>
    <w:rsid w:val="008019AF"/>
    <w:rsid w:val="00844EB4"/>
    <w:rsid w:val="008A22C3"/>
    <w:rsid w:val="008B6BD4"/>
    <w:rsid w:val="008D0198"/>
    <w:rsid w:val="008F15A6"/>
    <w:rsid w:val="009529A0"/>
    <w:rsid w:val="009973C6"/>
    <w:rsid w:val="009B3CF1"/>
    <w:rsid w:val="009B6960"/>
    <w:rsid w:val="009D2EDD"/>
    <w:rsid w:val="009F4E26"/>
    <w:rsid w:val="009F5624"/>
    <w:rsid w:val="00A006F5"/>
    <w:rsid w:val="00A06A95"/>
    <w:rsid w:val="00A15B24"/>
    <w:rsid w:val="00A276C6"/>
    <w:rsid w:val="00A4254C"/>
    <w:rsid w:val="00A44A6D"/>
    <w:rsid w:val="00AB470F"/>
    <w:rsid w:val="00AB6A55"/>
    <w:rsid w:val="00AF778B"/>
    <w:rsid w:val="00B2000C"/>
    <w:rsid w:val="00B606CF"/>
    <w:rsid w:val="00C4356A"/>
    <w:rsid w:val="00C944F9"/>
    <w:rsid w:val="00CA0D33"/>
    <w:rsid w:val="00CA5586"/>
    <w:rsid w:val="00CC76CF"/>
    <w:rsid w:val="00CE3DCB"/>
    <w:rsid w:val="00D06F30"/>
    <w:rsid w:val="00D077D4"/>
    <w:rsid w:val="00D3741E"/>
    <w:rsid w:val="00D6222F"/>
    <w:rsid w:val="00D720B1"/>
    <w:rsid w:val="00D870A3"/>
    <w:rsid w:val="00D94131"/>
    <w:rsid w:val="00DD042C"/>
    <w:rsid w:val="00DE09E1"/>
    <w:rsid w:val="00E94004"/>
    <w:rsid w:val="00EA153C"/>
    <w:rsid w:val="00ED085D"/>
    <w:rsid w:val="00EF4FBA"/>
    <w:rsid w:val="00F406E1"/>
    <w:rsid w:val="00F5541C"/>
    <w:rsid w:val="00FC452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0778E"/>
  <w15:chartTrackingRefBased/>
  <w15:docId w15:val="{20C09AE2-7E0F-4A90-96AE-4F2545F4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Meras\t_M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B1B60-E72C-42CC-9579-7673591F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t_M_</Template>
  <TotalTime>0</TotalTime>
  <Pages>1</Pages>
  <Words>6875</Words>
  <Characters>3919</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MERAS   2022-09-d.   POTVARKIS   Nr. M-150</vt:lpstr>
      <vt:lpstr>KAUNO MIESTO SAVIVALDYBĖS ADMINISTRATORIUS   ......   DOKUMENTO RŪŠIES PAVADINIMAS   Nr. .........................</vt:lpstr>
    </vt:vector>
  </TitlesOfParts>
  <Manager>Savivaldybės meras Visvaldas Matijošaitis</Manager>
  <Company>KAUNO MIESTO SAVIVALDYBĖ</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2022-09-d.   POTVARKIS   Nr. M-150</dc:title>
  <dc:subject>DĖL KAUNO MIESTO SAVIVALDYBĖS TARYBOS 2022 METŲ 9 POSĖDŽIO SUŠAUKIMO IR DARBOTVARKĖS SUDARYMO</dc:subject>
  <dc:creator>Windows User</dc:creator>
  <cp:keywords/>
  <cp:lastModifiedBy>Lina Rutavičienė</cp:lastModifiedBy>
  <cp:revision>4</cp:revision>
  <cp:lastPrinted>2022-09-07T10:55:00Z</cp:lastPrinted>
  <dcterms:created xsi:type="dcterms:W3CDTF">2022-09-07T10:57:00Z</dcterms:created>
  <dcterms:modified xsi:type="dcterms:W3CDTF">2022-09-07T11:02:00Z</dcterms:modified>
</cp:coreProperties>
</file>