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CABB" w14:textId="5D15BE82" w:rsidR="00881330" w:rsidRDefault="00881330"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bookmarkStart w:id="0" w:name="_GoBack"/>
      <w:bookmarkEnd w:id="0"/>
      <w:r>
        <w:rPr>
          <w:b/>
          <w:bCs/>
          <w:noProof/>
          <w:lang w:val="lt-LT" w:eastAsia="lt-LT"/>
        </w:rPr>
        <w:drawing>
          <wp:anchor distT="0" distB="0" distL="114300" distR="114300" simplePos="0" relativeHeight="251661312" behindDoc="0" locked="0" layoutInCell="1" allowOverlap="1" wp14:anchorId="263A5B11" wp14:editId="2D03B2C6">
            <wp:simplePos x="0" y="0"/>
            <wp:positionH relativeFrom="margin">
              <wp:posOffset>3194050</wp:posOffset>
            </wp:positionH>
            <wp:positionV relativeFrom="paragraph">
              <wp:posOffset>-527050</wp:posOffset>
            </wp:positionV>
            <wp:extent cx="654050" cy="781387"/>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11">
                      <a:extLst>
                        <a:ext uri="{28A0092B-C50C-407E-A947-70E740481C1C}">
                          <a14:useLocalDpi xmlns:a14="http://schemas.microsoft.com/office/drawing/2010/main" val="0"/>
                        </a:ext>
                      </a:extLst>
                    </a:blip>
                    <a:stretch>
                      <a:fillRect/>
                    </a:stretch>
                  </pic:blipFill>
                  <pic:spPr>
                    <a:xfrm>
                      <a:off x="0" y="0"/>
                      <a:ext cx="654050" cy="781387"/>
                    </a:xfrm>
                    <a:prstGeom prst="rect">
                      <a:avLst/>
                    </a:prstGeom>
                  </pic:spPr>
                </pic:pic>
              </a:graphicData>
            </a:graphic>
            <wp14:sizeRelH relativeFrom="page">
              <wp14:pctWidth>0</wp14:pctWidth>
            </wp14:sizeRelH>
            <wp14:sizeRelV relativeFrom="page">
              <wp14:pctHeight>0</wp14:pctHeight>
            </wp14:sizeRelV>
          </wp:anchor>
        </w:drawing>
      </w:r>
      <w:r>
        <w:rPr>
          <w:b/>
          <w:bCs/>
          <w:noProof/>
          <w:lang w:val="lt-LT" w:eastAsia="lt-LT"/>
        </w:rPr>
        <w:drawing>
          <wp:anchor distT="0" distB="0" distL="114300" distR="114300" simplePos="0" relativeHeight="251659264" behindDoc="0" locked="0" layoutInCell="1" allowOverlap="1" wp14:anchorId="1140EDE2" wp14:editId="24C56791">
            <wp:simplePos x="0" y="0"/>
            <wp:positionH relativeFrom="column">
              <wp:posOffset>1593850</wp:posOffset>
            </wp:positionH>
            <wp:positionV relativeFrom="paragraph">
              <wp:posOffset>-577850</wp:posOffset>
            </wp:positionV>
            <wp:extent cx="1157171" cy="100330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171" cy="1003300"/>
                    </a:xfrm>
                    <a:prstGeom prst="rect">
                      <a:avLst/>
                    </a:prstGeom>
                  </pic:spPr>
                </pic:pic>
              </a:graphicData>
            </a:graphic>
            <wp14:sizeRelH relativeFrom="page">
              <wp14:pctWidth>0</wp14:pctWidth>
            </wp14:sizeRelH>
            <wp14:sizeRelV relativeFrom="page">
              <wp14:pctHeight>0</wp14:pctHeight>
            </wp14:sizeRelV>
          </wp:anchor>
        </w:drawing>
      </w:r>
    </w:p>
    <w:p w14:paraId="44EC448A" w14:textId="01EE28BB" w:rsidR="00881330" w:rsidRDefault="00881330" w:rsidP="00881330">
      <w:pPr>
        <w:shd w:val="clear" w:color="auto" w:fill="FFFFFF" w:themeFill="background1"/>
        <w:spacing w:after="240" w:line="240" w:lineRule="auto"/>
        <w:outlineLvl w:val="0"/>
        <w:rPr>
          <w:rFonts w:ascii="Times New Roman" w:eastAsia="Times New Roman" w:hAnsi="Times New Roman" w:cs="Times New Roman"/>
          <w:b/>
          <w:bCs/>
          <w:color w:val="333333"/>
          <w:kern w:val="36"/>
          <w:lang w:val="lt-LT"/>
        </w:rPr>
      </w:pPr>
    </w:p>
    <w:p w14:paraId="119333DE" w14:textId="55AF6616"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KVIETIMAS TEIKTI PARAIŠKAS</w:t>
      </w:r>
      <w:r w:rsidR="35897DAC" w:rsidRPr="00036541">
        <w:rPr>
          <w:rFonts w:ascii="Times New Roman" w:eastAsia="Times New Roman" w:hAnsi="Times New Roman" w:cs="Times New Roman"/>
          <w:b/>
          <w:bCs/>
          <w:color w:val="333333"/>
          <w:kern w:val="36"/>
          <w:lang w:val="lt-LT"/>
        </w:rPr>
        <w:t xml:space="preserve"> </w:t>
      </w:r>
    </w:p>
    <w:p w14:paraId="57219A04" w14:textId="77777777"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 xml:space="preserve">PAGAL NEVYRIAUSYBINIŲ ORGANIZACIJŲ IR BENDRUOMENINĖS VEIKLOS STIPRINIMO 2022 METŲ VEIKSMŲ PLANO </w:t>
      </w:r>
    </w:p>
    <w:p w14:paraId="0A006BB6" w14:textId="46BC14D4" w:rsidR="00036541" w:rsidRDefault="6D8E4896"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1.1.</w:t>
      </w:r>
      <w:r w:rsidR="001E3DDC">
        <w:rPr>
          <w:rFonts w:ascii="Times New Roman" w:eastAsia="Times New Roman" w:hAnsi="Times New Roman" w:cs="Times New Roman"/>
          <w:b/>
          <w:bCs/>
          <w:color w:val="333333"/>
          <w:kern w:val="36"/>
          <w:lang w:val="lt-LT"/>
        </w:rPr>
        <w:t>6</w:t>
      </w:r>
      <w:r w:rsidRPr="00036541">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036541">
        <w:rPr>
          <w:rFonts w:ascii="Times New Roman" w:eastAsia="Times New Roman" w:hAnsi="Times New Roman" w:cs="Times New Roman"/>
          <w:b/>
          <w:bCs/>
          <w:color w:val="333333"/>
          <w:kern w:val="36"/>
          <w:lang w:val="lt-LT"/>
        </w:rPr>
        <w:t xml:space="preserve"> </w:t>
      </w:r>
    </w:p>
    <w:p w14:paraId="4C92BC99" w14:textId="3A026C45" w:rsidR="00260A8D" w:rsidRPr="00036541" w:rsidRDefault="00D91FFB"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KAUNO MIESTO</w:t>
      </w:r>
      <w:r w:rsidR="73961F2A" w:rsidRPr="00036541">
        <w:rPr>
          <w:rFonts w:ascii="Times New Roman" w:eastAsia="Times New Roman" w:hAnsi="Times New Roman" w:cs="Times New Roman"/>
          <w:b/>
          <w:bCs/>
          <w:color w:val="333333"/>
          <w:kern w:val="36"/>
          <w:lang w:val="lt-LT"/>
        </w:rPr>
        <w:t xml:space="preserve"> SAVIVALDYBĖJE</w:t>
      </w:r>
    </w:p>
    <w:p w14:paraId="6974181B" w14:textId="0B118A40" w:rsidR="77F8E34D" w:rsidRPr="00036541" w:rsidRDefault="77F8E34D"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p>
    <w:p w14:paraId="3D380E39" w14:textId="76CA347D"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Kviečiame </w:t>
      </w:r>
      <w:r w:rsidR="00D91FFB" w:rsidRPr="00036541">
        <w:rPr>
          <w:rFonts w:ascii="Times New Roman" w:eastAsia="Times New Roman" w:hAnsi="Times New Roman" w:cs="Times New Roman"/>
          <w:b/>
          <w:bCs/>
          <w:kern w:val="36"/>
          <w:lang w:val="lt-LT"/>
        </w:rPr>
        <w:t>Kauno miesto</w:t>
      </w:r>
      <w:r w:rsidR="006278C5" w:rsidRPr="00036541">
        <w:rPr>
          <w:rFonts w:ascii="Times New Roman" w:eastAsia="Times New Roman" w:hAnsi="Times New Roman" w:cs="Times New Roman"/>
          <w:b/>
          <w:bCs/>
          <w:kern w:val="36"/>
          <w:lang w:val="lt-LT"/>
        </w:rPr>
        <w:t xml:space="preserve"> </w:t>
      </w:r>
      <w:r w:rsidR="138983BC" w:rsidRPr="00036541">
        <w:rPr>
          <w:rFonts w:ascii="Times New Roman" w:eastAsia="Times New Roman" w:hAnsi="Times New Roman" w:cs="Times New Roman"/>
          <w:b/>
          <w:bCs/>
          <w:color w:val="333333"/>
          <w:kern w:val="36"/>
          <w:lang w:val="lt-LT"/>
        </w:rPr>
        <w:t>savivaldybės</w:t>
      </w:r>
      <w:r w:rsidRPr="00036541">
        <w:rPr>
          <w:rFonts w:ascii="Times New Roman" w:eastAsia="Times New Roman" w:hAnsi="Times New Roman" w:cs="Times New Roman"/>
          <w:b/>
          <w:bCs/>
          <w:color w:val="333333"/>
          <w:kern w:val="36"/>
          <w:lang w:val="lt-LT"/>
        </w:rPr>
        <w:t xml:space="preserve"> bendruomenines organizacijas teikti paraiškas</w:t>
      </w:r>
      <w:r w:rsidRPr="00036541">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036541">
        <w:rPr>
          <w:rFonts w:ascii="Times New Roman" w:eastAsia="Times New Roman" w:hAnsi="Times New Roman" w:cs="Times New Roman"/>
          <w:color w:val="333333"/>
          <w:kern w:val="36"/>
          <w:lang w:val="lt-LT"/>
        </w:rPr>
        <w:t>, įgyvendinant bandomąjį modelį.</w:t>
      </w:r>
    </w:p>
    <w:p w14:paraId="7A999053" w14:textId="6D0CBD49" w:rsidR="00E77AAF" w:rsidRPr="00036541"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Priemonė įgyvendinama vadovaujantis Nevyriausybinių organizacijų ir bendruomeninės veiklos stiprinimo 2022 metų veiksmų plano 1.1.</w:t>
      </w:r>
      <w:r w:rsidR="001E3DDC">
        <w:rPr>
          <w:rFonts w:ascii="Times New Roman" w:eastAsia="Times New Roman" w:hAnsi="Times New Roman" w:cs="Times New Roman"/>
          <w:color w:val="333333"/>
          <w:kern w:val="36"/>
          <w:lang w:val="lt-LT"/>
        </w:rPr>
        <w:t>6</w:t>
      </w:r>
      <w:r w:rsidRPr="00036541">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7E65E9BE" w:rsidR="00DE6196" w:rsidRPr="00036541"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Priemonės įgyvendinimą organizuoja savivaldybė kartu su </w:t>
      </w:r>
      <w:r w:rsidR="399295A2" w:rsidRPr="00036541">
        <w:rPr>
          <w:rFonts w:ascii="Times New Roman" w:eastAsia="Times New Roman" w:hAnsi="Times New Roman" w:cs="Times New Roman"/>
          <w:color w:val="333333"/>
          <w:kern w:val="36"/>
          <w:lang w:val="lt-LT"/>
        </w:rPr>
        <w:t>Nevyriausybinių organizacijų informacijos ir paramos centr</w:t>
      </w:r>
      <w:r w:rsidR="24346655" w:rsidRPr="00036541">
        <w:rPr>
          <w:rFonts w:ascii="Times New Roman" w:eastAsia="Times New Roman" w:hAnsi="Times New Roman" w:cs="Times New Roman"/>
          <w:color w:val="333333"/>
          <w:kern w:val="36"/>
          <w:lang w:val="lt-LT"/>
        </w:rPr>
        <w:t xml:space="preserve">u bei </w:t>
      </w:r>
      <w:r w:rsidR="399295A2" w:rsidRPr="00036541">
        <w:rPr>
          <w:rFonts w:ascii="Times New Roman" w:eastAsia="Times New Roman" w:hAnsi="Times New Roman" w:cs="Times New Roman"/>
          <w:color w:val="333333"/>
          <w:kern w:val="36"/>
          <w:lang w:val="lt-LT"/>
        </w:rPr>
        <w:t>Lietuvos kaimo bendruomenių sąjunga</w:t>
      </w:r>
      <w:r w:rsidRPr="00036541">
        <w:rPr>
          <w:rFonts w:ascii="Times New Roman" w:eastAsia="Times New Roman" w:hAnsi="Times New Roman" w:cs="Times New Roman"/>
          <w:color w:val="333333"/>
          <w:kern w:val="36"/>
          <w:lang w:val="lt-LT"/>
        </w:rPr>
        <w:t xml:space="preserve"> </w:t>
      </w:r>
      <w:r w:rsidR="0B2CEB08" w:rsidRPr="00036541">
        <w:rPr>
          <w:rFonts w:ascii="Times New Roman" w:eastAsia="Times New Roman" w:hAnsi="Times New Roman" w:cs="Times New Roman"/>
          <w:color w:val="333333"/>
          <w:kern w:val="36"/>
          <w:lang w:val="lt-LT"/>
        </w:rPr>
        <w:t xml:space="preserve">(toliau – </w:t>
      </w:r>
      <w:r w:rsidRPr="00036541">
        <w:rPr>
          <w:rFonts w:ascii="Times New Roman" w:eastAsia="Times New Roman" w:hAnsi="Times New Roman" w:cs="Times New Roman"/>
          <w:color w:val="333333"/>
          <w:kern w:val="36"/>
          <w:lang w:val="lt-LT"/>
        </w:rPr>
        <w:t>Priemonės konsultant</w:t>
      </w:r>
      <w:r w:rsidR="0B2CEB08" w:rsidRPr="00036541">
        <w:rPr>
          <w:rFonts w:ascii="Times New Roman" w:eastAsia="Times New Roman" w:hAnsi="Times New Roman" w:cs="Times New Roman"/>
          <w:color w:val="333333"/>
          <w:kern w:val="36"/>
          <w:lang w:val="lt-LT"/>
        </w:rPr>
        <w:t>as).</w:t>
      </w:r>
    </w:p>
    <w:p w14:paraId="04575BB1" w14:textId="7644DC60"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highlight w:val="yellow"/>
          <w:lang w:val="lt-LT"/>
        </w:rPr>
      </w:pPr>
      <w:r w:rsidRPr="00036541">
        <w:rPr>
          <w:rFonts w:ascii="Times New Roman" w:eastAsia="Times New Roman" w:hAnsi="Times New Roman" w:cs="Times New Roman"/>
          <w:color w:val="333333"/>
          <w:kern w:val="36"/>
          <w:lang w:val="lt-LT"/>
        </w:rPr>
        <w:t xml:space="preserve">Konkursui skirta Lietuvos Respublikos valstybės biudžeto lėšų suma </w:t>
      </w:r>
      <w:r w:rsidRPr="00036541">
        <w:rPr>
          <w:rFonts w:ascii="Times New Roman" w:eastAsia="Times New Roman" w:hAnsi="Times New Roman" w:cs="Times New Roman"/>
          <w:b/>
          <w:bCs/>
          <w:color w:val="333333"/>
          <w:kern w:val="36"/>
          <w:lang w:val="lt-LT"/>
        </w:rPr>
        <w:t xml:space="preserve">2022 m. – </w:t>
      </w:r>
      <w:r w:rsidR="00D91FFB" w:rsidRPr="00036541">
        <w:rPr>
          <w:rFonts w:ascii="Times New Roman" w:eastAsia="Times New Roman" w:hAnsi="Times New Roman" w:cs="Times New Roman"/>
          <w:b/>
          <w:bCs/>
          <w:kern w:val="36"/>
          <w:lang w:val="lt-LT"/>
        </w:rPr>
        <w:t>208 000</w:t>
      </w:r>
      <w:r w:rsidR="25046036" w:rsidRPr="00036541">
        <w:rPr>
          <w:rFonts w:ascii="Times New Roman" w:eastAsia="Times New Roman" w:hAnsi="Times New Roman" w:cs="Times New Roman"/>
          <w:b/>
          <w:bCs/>
          <w:kern w:val="36"/>
          <w:lang w:val="lt-LT"/>
        </w:rPr>
        <w:t xml:space="preserve"> </w:t>
      </w:r>
      <w:r w:rsidRPr="00036541">
        <w:rPr>
          <w:rFonts w:ascii="Times New Roman" w:eastAsia="Times New Roman" w:hAnsi="Times New Roman" w:cs="Times New Roman"/>
          <w:b/>
          <w:bCs/>
          <w:kern w:val="36"/>
          <w:lang w:val="lt-LT"/>
        </w:rPr>
        <w:t>Eur.</w:t>
      </w:r>
    </w:p>
    <w:p w14:paraId="33C5D719" w14:textId="156D57E0"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color w:val="333333"/>
          <w:lang w:val="lt-LT"/>
        </w:rPr>
        <w:t xml:space="preserve">Mažiausia vienam projektui galima skirti valstybės biudžeto lėšų suma </w:t>
      </w:r>
      <w:r w:rsidRPr="00036541">
        <w:rPr>
          <w:rFonts w:ascii="Times New Roman" w:eastAsia="Times New Roman" w:hAnsi="Times New Roman" w:cs="Times New Roman"/>
          <w:lang w:val="lt-LT"/>
        </w:rPr>
        <w:t xml:space="preserve">– </w:t>
      </w:r>
      <w:r w:rsidR="00CE2F0A" w:rsidRPr="00036541">
        <w:rPr>
          <w:rFonts w:ascii="Times New Roman" w:eastAsia="Times New Roman" w:hAnsi="Times New Roman" w:cs="Times New Roman"/>
          <w:b/>
          <w:bCs/>
          <w:lang w:val="lt-LT"/>
        </w:rPr>
        <w:t>2 000</w:t>
      </w:r>
      <w:r w:rsidRPr="00036541">
        <w:rPr>
          <w:rFonts w:ascii="Times New Roman" w:eastAsia="Times New Roman" w:hAnsi="Times New Roman" w:cs="Times New Roman"/>
          <w:b/>
          <w:bCs/>
          <w:lang w:val="lt-LT"/>
        </w:rPr>
        <w:t xml:space="preserve"> eurų.</w:t>
      </w:r>
      <w:r w:rsidRPr="00036541">
        <w:rPr>
          <w:rFonts w:ascii="Times New Roman" w:eastAsia="Times New Roman" w:hAnsi="Times New Roman" w:cs="Times New Roman"/>
          <w:lang w:val="lt-LT"/>
        </w:rPr>
        <w:t xml:space="preserve"> </w:t>
      </w:r>
    </w:p>
    <w:p w14:paraId="6BE8ECB9" w14:textId="245AA6D3"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Didžiausia vienam projektui galima skirti valstybės biudžeto lėšų suma – </w:t>
      </w:r>
      <w:r w:rsidR="00CE2F0A" w:rsidRPr="00036541">
        <w:rPr>
          <w:rFonts w:ascii="Times New Roman" w:eastAsia="Times New Roman" w:hAnsi="Times New Roman" w:cs="Times New Roman"/>
          <w:b/>
          <w:bCs/>
          <w:lang w:val="lt-LT"/>
        </w:rPr>
        <w:t>20 000</w:t>
      </w:r>
      <w:r w:rsidR="4EA56D34" w:rsidRPr="00036541">
        <w:rPr>
          <w:rFonts w:ascii="Times New Roman" w:eastAsia="Times New Roman" w:hAnsi="Times New Roman" w:cs="Times New Roman"/>
          <w:b/>
          <w:bCs/>
          <w:lang w:val="lt-LT"/>
        </w:rPr>
        <w:t xml:space="preserve"> eurų.</w:t>
      </w:r>
    </w:p>
    <w:p w14:paraId="29AAF844" w14:textId="6E0149EE" w:rsidR="00084357"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036541">
        <w:rPr>
          <w:rFonts w:ascii="Times New Roman" w:eastAsia="Times New Roman" w:hAnsi="Times New Roman" w:cs="Times New Roman"/>
          <w:b/>
          <w:bCs/>
          <w:color w:val="333333"/>
          <w:kern w:val="36"/>
          <w:lang w:val="lt-LT"/>
        </w:rPr>
        <w:t>Priemonės tikslas</w:t>
      </w:r>
      <w:r w:rsidRPr="00036541">
        <w:rPr>
          <w:rFonts w:ascii="Times New Roman" w:eastAsia="Times New Roman" w:hAnsi="Times New Roman" w:cs="Times New Roman"/>
          <w:color w:val="333333"/>
          <w:kern w:val="36"/>
          <w:lang w:val="lt-LT"/>
        </w:rPr>
        <w:t xml:space="preserve"> – </w:t>
      </w:r>
      <w:r w:rsidR="77F8E34D" w:rsidRPr="00036541">
        <w:rPr>
          <w:rFonts w:ascii="Times New Roman" w:eastAsia="Times New Roman" w:hAnsi="Times New Roman" w:cs="Times New Roman"/>
          <w:color w:val="000000" w:themeColor="text1"/>
          <w:lang w:val="lt-LT"/>
        </w:rPr>
        <w:t xml:space="preserve">skatinti </w:t>
      </w:r>
      <w:r w:rsidR="77F8E34D" w:rsidRPr="00036541">
        <w:rPr>
          <w:rFonts w:ascii="Times New Roman" w:eastAsia="Times New Roman" w:hAnsi="Times New Roman" w:cs="Times New Roman"/>
          <w:color w:val="00000A"/>
          <w:lang w:val="lt-LT"/>
        </w:rPr>
        <w:t>Apraše nurodytų savivaldybių</w:t>
      </w:r>
      <w:r w:rsidR="77F8E34D" w:rsidRPr="00036541">
        <w:rPr>
          <w:rFonts w:ascii="Times New Roman" w:eastAsia="Times New Roman" w:hAnsi="Times New Roman" w:cs="Times New Roman"/>
          <w:color w:val="000000" w:themeColor="text1"/>
          <w:lang w:val="lt-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77F8E34D" w:rsidRPr="00036541">
        <w:rPr>
          <w:rFonts w:ascii="Times New Roman" w:eastAsia="Times New Roman" w:hAnsi="Times New Roman" w:cs="Times New Roman"/>
          <w:color w:val="00000A"/>
          <w:lang w:val="lt-LT"/>
        </w:rPr>
        <w:t>skatinti aktyvesnį vietos bendruomenių įsitraukimą į sprendimų priėmimo procesus ir efektyvinti Priemonės įgyvendinimą.</w:t>
      </w:r>
    </w:p>
    <w:p w14:paraId="1F031475" w14:textId="7B8FE0BE"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b/>
          <w:bCs/>
          <w:color w:val="333333"/>
          <w:kern w:val="36"/>
          <w:lang w:val="lt-LT"/>
        </w:rPr>
        <w:t>Galimi pareiškėjai</w:t>
      </w:r>
      <w:r w:rsidRPr="00036541">
        <w:rPr>
          <w:rFonts w:ascii="Times New Roman" w:eastAsia="Times New Roman" w:hAnsi="Times New Roman" w:cs="Times New Roman"/>
          <w:color w:val="333333"/>
          <w:kern w:val="36"/>
          <w:lang w:val="lt-LT"/>
        </w:rPr>
        <w:t xml:space="preserve"> – bendruomeninės organizacijos</w:t>
      </w:r>
      <w:r w:rsidR="006278C5" w:rsidRPr="00036541">
        <w:rPr>
          <w:rStyle w:val="Puslapioinaosnuoroda"/>
          <w:rFonts w:ascii="Times New Roman" w:eastAsia="Times New Roman" w:hAnsi="Times New Roman" w:cs="Times New Roman"/>
          <w:color w:val="333333"/>
          <w:kern w:val="36"/>
          <w:lang w:val="lt-LT"/>
        </w:rPr>
        <w:footnoteReference w:id="1"/>
      </w:r>
      <w:r w:rsidRPr="00036541">
        <w:rPr>
          <w:rFonts w:ascii="Times New Roman" w:eastAsia="Times New Roman" w:hAnsi="Times New Roman" w:cs="Times New Roman"/>
          <w:color w:val="333333"/>
          <w:kern w:val="36"/>
          <w:lang w:val="lt-LT"/>
        </w:rPr>
        <w:t>, kaip jos apibrėžtos Lietuvos Respublikos vietos savivaldos įstatyme ir Lietuvos Respublikos bendruomeninių organizacijų plėtros įstatyme.</w:t>
      </w:r>
    </w:p>
    <w:p w14:paraId="7152835E" w14:textId="4D30D406" w:rsidR="00DE6196" w:rsidRPr="00881330"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FF0000"/>
          <w:kern w:val="36"/>
          <w:sz w:val="24"/>
          <w:u w:val="single"/>
          <w:lang w:val="lt-LT"/>
        </w:rPr>
      </w:pPr>
      <w:r w:rsidRPr="00881330">
        <w:rPr>
          <w:rFonts w:ascii="Times New Roman" w:eastAsia="Times New Roman" w:hAnsi="Times New Roman" w:cs="Times New Roman"/>
          <w:b/>
          <w:bCs/>
          <w:color w:val="FF0000"/>
          <w:kern w:val="36"/>
          <w:sz w:val="24"/>
          <w:u w:val="single"/>
          <w:lang w:val="lt-LT"/>
        </w:rPr>
        <w:lastRenderedPageBreak/>
        <w:t>Paraiškos priimamos nuo 2022 m. birželio 23  d. iki 2022 m. liepos 18 d. 23:59 val.</w:t>
      </w:r>
    </w:p>
    <w:p w14:paraId="6542B8C7" w14:textId="77777777" w:rsidR="00036541" w:rsidRPr="00036541" w:rsidRDefault="00036541"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0112774A"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Paraiškai taikomi reikalavimai:</w:t>
      </w:r>
    </w:p>
    <w:p w14:paraId="6BF3C16A" w14:textId="4EB6973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Paraiška turi būti užpildyta</w:t>
      </w:r>
      <w:r w:rsidR="7529A55B"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333333"/>
          <w:lang w:val="lt-LT"/>
        </w:rPr>
        <w:t xml:space="preserve">lietuvių kalba (Aprašo 1 priedas) ir </w:t>
      </w:r>
      <w:r w:rsidRPr="00036541">
        <w:rPr>
          <w:rFonts w:ascii="Times New Roman" w:eastAsia="Times New Roman" w:hAnsi="Times New Roman" w:cs="Times New Roman"/>
          <w:b/>
          <w:bCs/>
          <w:color w:val="333333"/>
          <w:u w:val="single"/>
          <w:lang w:val="lt-LT"/>
        </w:rPr>
        <w:t>pasirašyta pareiškėjo</w:t>
      </w:r>
      <w:r w:rsidRPr="00036541">
        <w:rPr>
          <w:rFonts w:ascii="Times New Roman" w:eastAsia="Times New Roman" w:hAnsi="Times New Roman" w:cs="Times New Roman"/>
          <w:color w:val="333333"/>
          <w:lang w:val="lt-LT"/>
        </w:rPr>
        <w:t xml:space="preserve"> vadovo arba jo įgalioto asmens, turinčio teisę veikti pareiškėjo vardu, </w:t>
      </w:r>
      <w:r w:rsidR="35E9E60E" w:rsidRPr="00036541">
        <w:rPr>
          <w:rFonts w:ascii="Times New Roman" w:eastAsia="Times New Roman" w:hAnsi="Times New Roman" w:cs="Times New Roman"/>
          <w:color w:val="333333"/>
          <w:lang w:val="lt-LT"/>
        </w:rPr>
        <w:t xml:space="preserve">ir patvirtinta antspaudu, jei pareiškėjas privalo turėti antspaudą. </w:t>
      </w:r>
    </w:p>
    <w:p w14:paraId="57C02523" w14:textId="2C3A5B8E"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Pildoma tik elektroninė paraiškos forma, kuri </w:t>
      </w:r>
      <w:r w:rsidRPr="00036541">
        <w:rPr>
          <w:rFonts w:ascii="Times New Roman" w:eastAsia="Times New Roman" w:hAnsi="Times New Roman" w:cs="Times New Roman"/>
          <w:b/>
          <w:bCs/>
          <w:color w:val="000000" w:themeColor="text1"/>
          <w:u w:val="single"/>
          <w:lang w:val="lt-LT"/>
        </w:rPr>
        <w:t>pateikiama .</w:t>
      </w:r>
      <w:proofErr w:type="spellStart"/>
      <w:r w:rsidRPr="00036541">
        <w:rPr>
          <w:rFonts w:ascii="Times New Roman" w:eastAsia="Times New Roman" w:hAnsi="Times New Roman" w:cs="Times New Roman"/>
          <w:b/>
          <w:bCs/>
          <w:color w:val="000000" w:themeColor="text1"/>
          <w:u w:val="single"/>
          <w:lang w:val="lt-LT"/>
        </w:rPr>
        <w:t>pdf</w:t>
      </w:r>
      <w:proofErr w:type="spellEnd"/>
      <w:r w:rsidRPr="00036541">
        <w:rPr>
          <w:rFonts w:ascii="Times New Roman" w:eastAsia="Times New Roman" w:hAnsi="Times New Roman" w:cs="Times New Roman"/>
          <w:b/>
          <w:bCs/>
          <w:color w:val="000000" w:themeColor="text1"/>
          <w:u w:val="single"/>
          <w:lang w:val="lt-LT"/>
        </w:rPr>
        <w:t xml:space="preserve"> formatu</w:t>
      </w:r>
      <w:r w:rsidRPr="00036541">
        <w:rPr>
          <w:rFonts w:ascii="Times New Roman" w:eastAsia="Times New Roman" w:hAnsi="Times New Roman" w:cs="Times New Roman"/>
          <w:color w:val="000000" w:themeColor="text1"/>
          <w:lang w:val="lt-LT"/>
        </w:rPr>
        <w:t xml:space="preserve"> elektroniniu paštu Priemonės konsultantui. </w:t>
      </w:r>
    </w:p>
    <w:p w14:paraId="06DF426C" w14:textId="0BF6173A"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333333"/>
          <w:lang w:val="lt-LT"/>
        </w:rPr>
        <w:t>P</w:t>
      </w:r>
      <w:r w:rsidR="35E9E60E" w:rsidRPr="00036541">
        <w:rPr>
          <w:rFonts w:ascii="Times New Roman" w:eastAsia="Times New Roman" w:hAnsi="Times New Roman" w:cs="Times New Roman"/>
          <w:color w:val="333333"/>
          <w:lang w:val="lt-LT"/>
        </w:rPr>
        <w:t xml:space="preserve">areiškėjas konkursui gali pateikti </w:t>
      </w:r>
      <w:r w:rsidR="35E9E60E" w:rsidRPr="00036541">
        <w:rPr>
          <w:rFonts w:ascii="Times New Roman" w:eastAsia="Times New Roman" w:hAnsi="Times New Roman" w:cs="Times New Roman"/>
          <w:b/>
          <w:bCs/>
          <w:color w:val="333333"/>
          <w:u w:val="single"/>
          <w:lang w:val="lt-LT"/>
        </w:rPr>
        <w:t>tik vieną paraišką</w:t>
      </w:r>
      <w:r w:rsidR="35E9E60E"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0CFE3C81" w14:textId="34D9BBC5"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Pareiškėjas, teikdamas paraišką, nurodo, kurias finansuotinas veiklas siekia įgyvendinti.</w:t>
      </w:r>
    </w:p>
    <w:p w14:paraId="20055779" w14:textId="77777777" w:rsidR="00F230F2" w:rsidRPr="00036541" w:rsidRDefault="00F230F2" w:rsidP="00036541">
      <w:pPr>
        <w:pStyle w:val="Sraopastraipa"/>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p>
    <w:p w14:paraId="475C7188" w14:textId="530CD4FB"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 Konkursui teikiama:</w:t>
      </w:r>
    </w:p>
    <w:p w14:paraId="5F804A60" w14:textId="5C3BAFBE"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(skenuota arba pasirašyta kvalifikuotu elektroniniu parašu) paraiškos forma su darbine jos Word versija (.</w:t>
      </w:r>
      <w:proofErr w:type="spellStart"/>
      <w:r w:rsidRPr="00036541">
        <w:rPr>
          <w:rFonts w:ascii="Times New Roman" w:eastAsia="Times New Roman" w:hAnsi="Times New Roman" w:cs="Times New Roman"/>
          <w:b/>
          <w:bCs/>
          <w:color w:val="333333"/>
          <w:lang w:val="lt-LT"/>
        </w:rPr>
        <w:t>doc</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docx</w:t>
      </w:r>
      <w:proofErr w:type="spellEnd"/>
      <w:r w:rsidRPr="00036541">
        <w:rPr>
          <w:rFonts w:ascii="Times New Roman" w:eastAsia="Times New Roman" w:hAnsi="Times New Roman" w:cs="Times New Roman"/>
          <w:b/>
          <w:bCs/>
          <w:color w:val="333333"/>
          <w:lang w:val="lt-LT"/>
        </w:rPr>
        <w:t>);</w:t>
      </w:r>
    </w:p>
    <w:p w14:paraId="0EAF6C90" w14:textId="5225BAFF"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sąmata su darbine jos Excel versija (.</w:t>
      </w:r>
      <w:proofErr w:type="spellStart"/>
      <w:r w:rsidRPr="00036541">
        <w:rPr>
          <w:rFonts w:ascii="Times New Roman" w:eastAsia="Times New Roman" w:hAnsi="Times New Roman" w:cs="Times New Roman"/>
          <w:b/>
          <w:bCs/>
          <w:color w:val="333333"/>
          <w:lang w:val="lt-LT"/>
        </w:rPr>
        <w:t>xls</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xlsx</w:t>
      </w:r>
      <w:proofErr w:type="spellEnd"/>
      <w:r w:rsidRPr="00036541">
        <w:rPr>
          <w:rFonts w:ascii="Times New Roman" w:eastAsia="Times New Roman" w:hAnsi="Times New Roman" w:cs="Times New Roman"/>
          <w:b/>
          <w:bCs/>
          <w:color w:val="333333"/>
          <w:lang w:val="lt-LT"/>
        </w:rPr>
        <w:t>);</w:t>
      </w:r>
    </w:p>
    <w:p w14:paraId="19004412" w14:textId="42297AF0"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Pareiškėjo steigimo dokumento kopija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įstatų kopija);</w:t>
      </w:r>
    </w:p>
    <w:p w14:paraId="05129BB5" w14:textId="7B5D2931"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Projekto partnerio sutikimas, jeigu projektas įgyvendinamas su partneriu (-</w:t>
      </w:r>
      <w:proofErr w:type="spellStart"/>
      <w:r w:rsidRPr="00036541">
        <w:rPr>
          <w:rFonts w:ascii="Times New Roman" w:eastAsia="Times New Roman" w:hAnsi="Times New Roman" w:cs="Times New Roman"/>
          <w:b/>
          <w:bCs/>
          <w:color w:val="333333"/>
          <w:lang w:val="lt-LT"/>
        </w:rPr>
        <w:t>iais</w:t>
      </w:r>
      <w:proofErr w:type="spellEnd"/>
      <w:r w:rsidRPr="00036541">
        <w:rPr>
          <w:rFonts w:ascii="Times New Roman" w:eastAsia="Times New Roman" w:hAnsi="Times New Roman" w:cs="Times New Roman"/>
          <w:b/>
          <w:bCs/>
          <w:color w:val="333333"/>
          <w:lang w:val="lt-LT"/>
        </w:rPr>
        <w:t>) -  Aprašo 7 priedas;</w:t>
      </w:r>
      <w:r w:rsidRPr="00036541">
        <w:rPr>
          <w:rFonts w:ascii="Times New Roman" w:eastAsia="Times New Roman" w:hAnsi="Times New Roman" w:cs="Times New Roman"/>
          <w:b/>
          <w:bCs/>
          <w:color w:val="333333"/>
          <w:u w:val="single"/>
          <w:lang w:val="lt-LT"/>
        </w:rPr>
        <w:t xml:space="preserve"> </w:t>
      </w:r>
    </w:p>
    <w:p w14:paraId="36F7C79A" w14:textId="20F0F3B8"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lang w:val="lt-LT"/>
        </w:rPr>
        <w:t>Dokumentą, patvirtinantį asmens teisę veikti pareiškėjo vardu, jei pareiškėjui atstovauja ne jo vadovas;</w:t>
      </w:r>
    </w:p>
    <w:p w14:paraId="3C34152D" w14:textId="2D44578A"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Laisvos formos veiklos ataskaita, jei pareiškėjas veikia trumpiau nei metus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nuo 2022 m. sausio mėn.);</w:t>
      </w:r>
    </w:p>
    <w:p w14:paraId="49F7AFB5" w14:textId="674600E9"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036541"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 xml:space="preserve">Paraiškos teikiamos tik elektroniniu formatu ir siunčiamos el. pašto adresu: </w:t>
      </w:r>
      <w:hyperlink r:id="rId13">
        <w:r w:rsidRPr="00036541">
          <w:rPr>
            <w:rStyle w:val="Hipersaitas"/>
            <w:rFonts w:ascii="Times New Roman" w:eastAsia="Times New Roman" w:hAnsi="Times New Roman" w:cs="Times New Roman"/>
            <w:b/>
            <w:bCs/>
            <w:lang w:val="lt-LT"/>
          </w:rPr>
          <w:t>bendruomenes@nisc.lt</w:t>
        </w:r>
      </w:hyperlink>
      <w:r w:rsidRPr="00036541">
        <w:rPr>
          <w:rFonts w:ascii="Times New Roman" w:eastAsia="Times New Roman" w:hAnsi="Times New Roman" w:cs="Times New Roman"/>
          <w:color w:val="333333"/>
          <w:lang w:val="lt"/>
        </w:rPr>
        <w:t xml:space="preserve"> Esant didesnės talpos dokumentams – per </w:t>
      </w:r>
      <w:r w:rsidRPr="00036541">
        <w:rPr>
          <w:rStyle w:val="Hipersaitas"/>
          <w:rFonts w:ascii="Times New Roman" w:eastAsia="Times New Roman" w:hAnsi="Times New Roman" w:cs="Times New Roman"/>
          <w:lang w:val="lt"/>
        </w:rPr>
        <w:t>www.wetransfer.com</w:t>
      </w:r>
      <w:r w:rsidRPr="00036541">
        <w:rPr>
          <w:rFonts w:ascii="Times New Roman" w:eastAsia="Times New Roman" w:hAnsi="Times New Roman" w:cs="Times New Roman"/>
          <w:color w:val="333333"/>
          <w:lang w:val="lt"/>
        </w:rPr>
        <w:t xml:space="preserve"> sistemą. </w:t>
      </w:r>
      <w:r w:rsidRPr="00036541">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Paraiškos bus registruojamos ir pareiškėjai el. paštu gaus </w:t>
      </w:r>
      <w:r w:rsidRPr="00036541">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kern w:val="36"/>
          <w:lang w:val="lt-LT"/>
        </w:rPr>
        <w:t>Tinkamomis finansuoti laikomos veiklos</w:t>
      </w:r>
      <w:r w:rsidRPr="00036541">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036541">
        <w:rPr>
          <w:rFonts w:ascii="Times New Roman" w:eastAsia="Times New Roman" w:hAnsi="Times New Roman" w:cs="Times New Roman"/>
          <w:color w:val="333333"/>
          <w:lang w:val="lt-LT"/>
        </w:rPr>
        <w:t xml:space="preserve"> </w:t>
      </w:r>
    </w:p>
    <w:p w14:paraId="412423B1" w14:textId="2999A161"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14A1CA27" w14:textId="09A7951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p>
    <w:p w14:paraId="52B2E111" w14:textId="72475E38"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organizacijos narių gebėjimų stiprinimui, bendradarbiavimui su vietos valdžios institucijomis, </w:t>
      </w:r>
      <w:proofErr w:type="spellStart"/>
      <w:r w:rsidRPr="00036541">
        <w:rPr>
          <w:rFonts w:ascii="Times New Roman" w:eastAsia="Times New Roman" w:hAnsi="Times New Roman" w:cs="Times New Roman"/>
          <w:color w:val="000000" w:themeColor="text1"/>
          <w:lang w:val="lt-LT"/>
        </w:rPr>
        <w:t>advokacijai</w:t>
      </w:r>
      <w:proofErr w:type="spellEnd"/>
      <w:r w:rsidRPr="00036541">
        <w:rPr>
          <w:rFonts w:ascii="Times New Roman" w:eastAsia="Times New Roman" w:hAnsi="Times New Roman" w:cs="Times New Roman"/>
          <w:color w:val="000000" w:themeColor="text1"/>
          <w:lang w:val="lt-LT"/>
        </w:rPr>
        <w:t xml:space="preserve"> ir bendruomenės interesų atstovavimui įsitraukiant į vietos lygmens sprendimų priėmimo procesą;</w:t>
      </w:r>
    </w:p>
    <w:p w14:paraId="79715430" w14:textId="0708B27D"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2022 metams Lietuvos Respublikos Seimo 2021 m. gegužės </w:t>
      </w:r>
      <w:r w:rsidRPr="00036541">
        <w:rPr>
          <w:rFonts w:ascii="Times New Roman" w:eastAsia="Times New Roman" w:hAnsi="Times New Roman" w:cs="Times New Roman"/>
          <w:color w:val="000000" w:themeColor="text1"/>
        </w:rPr>
        <w:t>1</w:t>
      </w:r>
      <w:r w:rsidRPr="00036541">
        <w:rPr>
          <w:rFonts w:ascii="Times New Roman" w:eastAsia="Times New Roman" w:hAnsi="Times New Roman" w:cs="Times New Roman"/>
          <w:color w:val="000000" w:themeColor="text1"/>
          <w:lang w:val="lt-LT"/>
        </w:rPr>
        <w:t>3 d. nutarimu Nr. XIV314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14:paraId="7F5D3079" w14:textId="6F4F1B5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susijusi su socialinio verslo plėtra, pasirengimu jį kurti, pasirengimu teikti viešąsias paslaugas ar susijusi su viešųjų paslaugų teikimu;</w:t>
      </w:r>
    </w:p>
    <w:p w14:paraId="3650A29A" w14:textId="539DD38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62319B72" w14:textId="4302FEDF"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036541">
        <w:rPr>
          <w:rFonts w:ascii="Times New Roman" w:eastAsia="Times New Roman" w:hAnsi="Times New Roman" w:cs="Times New Roman"/>
          <w:i/>
          <w:iCs/>
          <w:color w:val="000000" w:themeColor="text1"/>
          <w:lang w:val="lt-LT"/>
        </w:rPr>
        <w:t>Ilgalaikiam materialiajam turtui įsigyti gali būti skirta ne daugiau kaip 20 proc. projektui įgyvendinti reikalingų lėšų.</w:t>
      </w:r>
    </w:p>
    <w:p w14:paraId="329471B6" w14:textId="54900411" w:rsidR="77F8E34D" w:rsidRPr="00036541" w:rsidRDefault="77F8E34D" w:rsidP="77F8E34D">
      <w:pPr>
        <w:jc w:val="both"/>
        <w:rPr>
          <w:rFonts w:ascii="Times New Roman" w:eastAsia="Times New Roman" w:hAnsi="Times New Roman" w:cs="Times New Roman"/>
          <w:color w:val="000000" w:themeColor="text1"/>
          <w:lang w:val="lt-LT"/>
        </w:rPr>
      </w:pPr>
    </w:p>
    <w:p w14:paraId="3360A599" w14:textId="6CC2E10B"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188E436B" w14:textId="7CBA5EA7"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KVIETIMAS TEIKTI PARAIŠKAS.</w:t>
      </w:r>
      <w:r w:rsidRPr="00036541">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p>
    <w:p w14:paraId="7408FF4C" w14:textId="3212CE80"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ATITIKTIES FORMALIESIEMS KRITERIJAMS VERTINIMAS.</w:t>
      </w:r>
      <w:r w:rsidRPr="00036541">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25313824" w14:textId="44BDF621"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EKSPERTINIS VERTINIMAS.</w:t>
      </w:r>
      <w:r w:rsidRPr="00036541">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w:t>
      </w:r>
      <w:proofErr w:type="spellStart"/>
      <w:r w:rsidRPr="00036541">
        <w:rPr>
          <w:rFonts w:ascii="Times New Roman" w:eastAsia="Times New Roman" w:hAnsi="Times New Roman" w:cs="Times New Roman"/>
          <w:color w:val="333333"/>
          <w:lang w:val="lt"/>
        </w:rPr>
        <w:t>ėms</w:t>
      </w:r>
      <w:proofErr w:type="spellEnd"/>
      <w:r w:rsidRPr="00036541">
        <w:rPr>
          <w:rFonts w:ascii="Times New Roman" w:eastAsia="Times New Roman" w:hAnsi="Times New Roman" w:cs="Times New Roman"/>
          <w:color w:val="333333"/>
          <w:lang w:val="lt"/>
        </w:rPr>
        <w:t>) organizacijai (‑</w:t>
      </w:r>
      <w:proofErr w:type="spellStart"/>
      <w:r w:rsidRPr="00036541">
        <w:rPr>
          <w:rFonts w:ascii="Times New Roman" w:eastAsia="Times New Roman" w:hAnsi="Times New Roman" w:cs="Times New Roman"/>
          <w:color w:val="333333"/>
          <w:lang w:val="lt"/>
        </w:rPr>
        <w:t>oms</w:t>
      </w:r>
      <w:proofErr w:type="spellEnd"/>
      <w:r w:rsidRPr="00036541">
        <w:rPr>
          <w:rFonts w:ascii="Times New Roman" w:eastAsia="Times New Roman" w:hAnsi="Times New Roman" w:cs="Times New Roman"/>
          <w:color w:val="333333"/>
          <w:lang w:val="lt"/>
        </w:rPr>
        <w:t>) siūlyti skirti finansavimą ir parengia paraiškų vertinimo suvestinę.</w:t>
      </w:r>
    </w:p>
    <w:p w14:paraId="24A106BB" w14:textId="15C329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SPRENDIMAS FINANSUOTI.</w:t>
      </w:r>
      <w:r w:rsidRPr="00036541">
        <w:rPr>
          <w:rFonts w:ascii="Times New Roman" w:eastAsia="Times New Roman" w:hAnsi="Times New Roman" w:cs="Times New Roman"/>
          <w:color w:val="333333"/>
          <w:lang w:val="lt"/>
        </w:rPr>
        <w:t xml:space="preserve"> Atsižvelgiant į ekspertų vertinimą Savivaldybės komisija priima sprendimą ir pateikia Savivaldybės administracijos direktoriui siūlymus dėl valstybės biudžeto lėšų skyrimo. Savivaldybės administracijos direktoriaus įsakymu tvirtinamas finansuojamų projektų sąrašas.</w:t>
      </w:r>
    </w:p>
    <w:p w14:paraId="067164D4" w14:textId="2C2D9DE3"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FINANSAVIMO SUTARTIES PASIRAŠYMAS</w:t>
      </w:r>
      <w:r w:rsidRPr="00036541">
        <w:rPr>
          <w:rFonts w:ascii="Times New Roman" w:eastAsia="Times New Roman" w:hAnsi="Times New Roman" w:cs="Times New Roman"/>
          <w:color w:val="333333"/>
          <w:lang w:val="lt"/>
        </w:rPr>
        <w:t>. Su pareiškėju Savivaldybės administracija sudaro valstybės biudžeto lėšų naudojimo sutartį.</w:t>
      </w:r>
    </w:p>
    <w:p w14:paraId="59A49933" w14:textId="24F35CFC"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PROJEKTŲ ĮGYVENDINIMAS IR STEBĖSENA. </w:t>
      </w:r>
      <w:r w:rsidRPr="00036541">
        <w:rPr>
          <w:rFonts w:ascii="Times New Roman" w:eastAsia="Times New Roman" w:hAnsi="Times New Roman" w:cs="Times New Roman"/>
          <w:color w:val="333333"/>
          <w:lang w:val="lt"/>
        </w:rPr>
        <w:t xml:space="preserve">Projektų vykdytojai įgyvendina veiklas ir siekia projekte numatytų tikslų bei rezultatų. Priemonės konsultantas atlieka projektų monitoringą. </w:t>
      </w:r>
      <w:r w:rsidRPr="00036541">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09D9CF6D" w14:textId="3E9C16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INFORMAVIMAS IR KONSULTAVIMAS. </w:t>
      </w:r>
      <w:r w:rsidRPr="00036541">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5122B0B6" w:rsidR="4E3F33E6" w:rsidRPr="00036541" w:rsidRDefault="4E3F33E6" w:rsidP="68719F14">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036541" w:rsidRDefault="302E442A"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INFORMACINIAI SUSITIKIMAI</w:t>
      </w:r>
    </w:p>
    <w:p w14:paraId="390813A9" w14:textId="54535905"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 xml:space="preserve">Informaciniai susitikimai „Stiprinti bendruomeninę veiklą savivaldybėse“ vyks nuotoliniu būdu MS </w:t>
      </w:r>
      <w:proofErr w:type="spellStart"/>
      <w:r w:rsidRPr="00036541">
        <w:rPr>
          <w:rFonts w:ascii="Times New Roman" w:eastAsia="Times New Roman" w:hAnsi="Times New Roman" w:cs="Times New Roman"/>
          <w:color w:val="000000" w:themeColor="text1"/>
          <w:lang w:val="lt"/>
        </w:rPr>
        <w:t>Teams</w:t>
      </w:r>
      <w:proofErr w:type="spellEnd"/>
      <w:r w:rsidRPr="00036541">
        <w:rPr>
          <w:rFonts w:ascii="Times New Roman" w:eastAsia="Times New Roman" w:hAnsi="Times New Roman" w:cs="Times New Roman"/>
          <w:color w:val="000000" w:themeColor="text1"/>
          <w:lang w:val="lt"/>
        </w:rPr>
        <w:t xml:space="preserve"> platformoje</w:t>
      </w:r>
      <w:r w:rsidRPr="00036541">
        <w:rPr>
          <w:rFonts w:ascii="Times New Roman" w:eastAsia="Times New Roman" w:hAnsi="Times New Roman" w:cs="Times New Roman"/>
          <w:b/>
          <w:bCs/>
          <w:color w:val="000000" w:themeColor="text1"/>
          <w:lang w:val="lt"/>
        </w:rPr>
        <w:t xml:space="preserve"> 2022 m. liepos 5 d.</w:t>
      </w:r>
      <w:r w:rsidRPr="00036541">
        <w:rPr>
          <w:rFonts w:ascii="Times New Roman" w:eastAsia="Times New Roman" w:hAnsi="Times New Roman" w:cs="Times New Roman"/>
          <w:color w:val="000000" w:themeColor="text1"/>
          <w:lang w:val="lt"/>
        </w:rPr>
        <w:t xml:space="preserve"> </w:t>
      </w:r>
      <w:r w:rsidRPr="00036541">
        <w:rPr>
          <w:rFonts w:ascii="Times New Roman" w:eastAsia="Times New Roman" w:hAnsi="Times New Roman" w:cs="Times New Roman"/>
          <w:b/>
          <w:bCs/>
          <w:color w:val="000000" w:themeColor="text1"/>
          <w:lang w:val="lt"/>
        </w:rPr>
        <w:t xml:space="preserve">(antradienį) 10:00 – 12:00 val. </w:t>
      </w:r>
      <w:r w:rsidRPr="00036541">
        <w:rPr>
          <w:rFonts w:ascii="Times New Roman" w:eastAsia="Times New Roman" w:hAnsi="Times New Roman" w:cs="Times New Roman"/>
          <w:color w:val="000000" w:themeColor="text1"/>
          <w:lang w:val="lt"/>
        </w:rPr>
        <w:t>ir</w:t>
      </w:r>
      <w:r w:rsidRPr="00036541">
        <w:rPr>
          <w:rFonts w:ascii="Times New Roman" w:eastAsia="Times New Roman" w:hAnsi="Times New Roman" w:cs="Times New Roman"/>
          <w:b/>
          <w:bCs/>
          <w:color w:val="000000" w:themeColor="text1"/>
          <w:lang w:val="lt"/>
        </w:rPr>
        <w:t xml:space="preserve"> 2022 m. liepos 11 d. (pirmadienį) 14:00 – 16:00 val. </w:t>
      </w:r>
    </w:p>
    <w:p w14:paraId="363BED8D" w14:textId="177B4619"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036541" w:rsidRDefault="302E442A" w:rsidP="77F8E34D">
      <w:pPr>
        <w:spacing w:line="257" w:lineRule="auto"/>
        <w:jc w:val="both"/>
        <w:rPr>
          <w:rFonts w:ascii="Times New Roman" w:eastAsia="Times New Roman" w:hAnsi="Times New Roman" w:cs="Times New Roman"/>
          <w:color w:val="000000" w:themeColor="text1"/>
        </w:rPr>
      </w:pPr>
      <w:r w:rsidRPr="00036541">
        <w:rPr>
          <w:rFonts w:ascii="Times New Roman" w:eastAsia="Times New Roman" w:hAnsi="Times New Roman" w:cs="Times New Roman"/>
          <w:color w:val="000000" w:themeColor="text1"/>
          <w:lang w:val="lt"/>
        </w:rPr>
        <w:t>Registracija į informacinius susitikimus:</w:t>
      </w:r>
    </w:p>
    <w:p w14:paraId="646D2357" w14:textId="55FC23C6"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5 d. 10:00-12:00 - </w:t>
      </w:r>
      <w:hyperlink r:id="rId14">
        <w:r w:rsidR="77F8E34D" w:rsidRPr="00036541">
          <w:rPr>
            <w:rStyle w:val="Hipersaitas"/>
            <w:rFonts w:ascii="Times New Roman" w:eastAsia="Times New Roman" w:hAnsi="Times New Roman" w:cs="Times New Roman"/>
            <w:lang w:val="lt-LT"/>
          </w:rPr>
          <w:t>https://forms.office.com/r/3SfesEefaZ</w:t>
        </w:r>
      </w:hyperlink>
      <w:r w:rsidR="77F8E34D" w:rsidRPr="00036541">
        <w:rPr>
          <w:rFonts w:ascii="Times New Roman" w:eastAsia="Times New Roman" w:hAnsi="Times New Roman" w:cs="Times New Roman"/>
          <w:color w:val="333333"/>
          <w:lang w:val="lt-LT"/>
        </w:rPr>
        <w:t xml:space="preserve"> </w:t>
      </w:r>
    </w:p>
    <w:p w14:paraId="3637BA0C" w14:textId="47186412"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11 d. 14:00 -16:00 - </w:t>
      </w:r>
      <w:hyperlink r:id="rId15">
        <w:r w:rsidR="77F8E34D" w:rsidRPr="00036541">
          <w:rPr>
            <w:rStyle w:val="Hipersaitas"/>
            <w:rFonts w:ascii="Times New Roman" w:eastAsia="Times New Roman" w:hAnsi="Times New Roman" w:cs="Times New Roman"/>
            <w:lang w:val="lt-LT"/>
          </w:rPr>
          <w:t>https://forms.office.com/r/vK9YAj4JXM</w:t>
        </w:r>
      </w:hyperlink>
      <w:r w:rsidR="77F8E34D" w:rsidRPr="00036541">
        <w:rPr>
          <w:rFonts w:ascii="Times New Roman" w:eastAsia="Times New Roman" w:hAnsi="Times New Roman" w:cs="Times New Roman"/>
          <w:color w:val="333333"/>
          <w:lang w:val="lt-LT"/>
        </w:rPr>
        <w:t xml:space="preserve"> </w:t>
      </w:r>
    </w:p>
    <w:p w14:paraId="2F256B52" w14:textId="77777777" w:rsidR="00D514F7" w:rsidRPr="00036541" w:rsidRDefault="00D514F7" w:rsidP="00D514F7">
      <w:pPr>
        <w:spacing w:after="0" w:line="240" w:lineRule="auto"/>
        <w:jc w:val="both"/>
        <w:rPr>
          <w:rFonts w:ascii="Times New Roman" w:eastAsia="Times New Roman" w:hAnsi="Times New Roman" w:cs="Times New Roman"/>
          <w:b/>
          <w:bCs/>
          <w:color w:val="333333"/>
          <w:lang w:val="lt-LT"/>
        </w:rPr>
      </w:pPr>
    </w:p>
    <w:p w14:paraId="4A72750A" w14:textId="7416F0EB" w:rsidR="6AFB8609" w:rsidRPr="00036541" w:rsidRDefault="6AFB8609" w:rsidP="77F8E34D">
      <w:pPr>
        <w:spacing w:after="24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b/>
          <w:bCs/>
          <w:color w:val="333333"/>
          <w:lang w:val="lt-LT"/>
        </w:rPr>
        <w:t xml:space="preserve">INFORMACIJA TEIKIAMA: </w:t>
      </w:r>
    </w:p>
    <w:p w14:paraId="368EDC85" w14:textId="4974746F" w:rsidR="6AFB8609"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Pirmadienį-penktadienį 9:00 - 17:00 val. </w:t>
      </w:r>
    </w:p>
    <w:p w14:paraId="5B9D28E9" w14:textId="2FD081EC" w:rsidR="6AFB8609" w:rsidRPr="00036541" w:rsidRDefault="6AFB8609" w:rsidP="77F8E34D">
      <w:pPr>
        <w:pStyle w:val="Sraopastraipa"/>
        <w:numPr>
          <w:ilvl w:val="0"/>
          <w:numId w:val="4"/>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elektroniniu paštu </w:t>
      </w:r>
      <w:hyperlink r:id="rId16">
        <w:r w:rsidRPr="00036541">
          <w:rPr>
            <w:rStyle w:val="Hipersaitas"/>
            <w:rFonts w:ascii="Times New Roman" w:eastAsia="Times New Roman" w:hAnsi="Times New Roman" w:cs="Times New Roman"/>
            <w:lang w:val="lt-LT"/>
          </w:rPr>
          <w:t>bendruomenes@nisc.lt;</w:t>
        </w:r>
      </w:hyperlink>
      <w:r w:rsidR="77F8E34D" w:rsidRPr="00036541">
        <w:rPr>
          <w:rFonts w:ascii="Times New Roman" w:eastAsia="Times New Roman" w:hAnsi="Times New Roman" w:cs="Times New Roman"/>
          <w:lang w:val="lt-LT"/>
        </w:rPr>
        <w:t xml:space="preserve"> </w:t>
      </w:r>
    </w:p>
    <w:p w14:paraId="304FD81D" w14:textId="317D5758" w:rsidR="6AFB8609" w:rsidRPr="00036541" w:rsidRDefault="6AFB8609" w:rsidP="00D514F7">
      <w:pPr>
        <w:pStyle w:val="Sraopastraipa"/>
        <w:numPr>
          <w:ilvl w:val="0"/>
          <w:numId w:val="4"/>
        </w:numPr>
        <w:spacing w:after="6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color w:val="333333"/>
          <w:lang w:val="lt-LT"/>
        </w:rPr>
        <w:t>informaciją pareiškėjams su konkursu susijusiais klausimais teikia Priemonės konsultanto ekspertai:</w:t>
      </w:r>
    </w:p>
    <w:p w14:paraId="5C16DC86" w14:textId="31E6A174" w:rsidR="00D514F7" w:rsidRPr="00036541" w:rsidRDefault="6AFB8609" w:rsidP="006A29C0">
      <w:pPr>
        <w:spacing w:after="60" w:line="240" w:lineRule="auto"/>
        <w:ind w:left="709"/>
        <w:jc w:val="both"/>
        <w:rPr>
          <w:rFonts w:ascii="Times New Roman" w:eastAsia="Times New Roman" w:hAnsi="Times New Roman" w:cs="Times New Roman"/>
        </w:rPr>
      </w:pPr>
      <w:r w:rsidRPr="00036541">
        <w:rPr>
          <w:rFonts w:ascii="Times New Roman" w:eastAsia="Times New Roman" w:hAnsi="Times New Roman" w:cs="Times New Roman"/>
          <w:lang w:val="lt-LT"/>
        </w:rPr>
        <w:t xml:space="preserve">Dovilė </w:t>
      </w:r>
      <w:proofErr w:type="spellStart"/>
      <w:r w:rsidRPr="00036541">
        <w:rPr>
          <w:rFonts w:ascii="Times New Roman" w:eastAsia="Times New Roman" w:hAnsi="Times New Roman" w:cs="Times New Roman"/>
          <w:lang w:val="lt-LT"/>
        </w:rPr>
        <w:t>Rudzenskė</w:t>
      </w:r>
      <w:proofErr w:type="spellEnd"/>
      <w:r w:rsidRPr="00036541">
        <w:rPr>
          <w:rFonts w:ascii="Times New Roman" w:eastAsia="Times New Roman" w:hAnsi="Times New Roman" w:cs="Times New Roman"/>
          <w:lang w:val="lt-LT"/>
        </w:rPr>
        <w:t>, 8 686 82937</w:t>
      </w:r>
    </w:p>
    <w:p w14:paraId="4BAB5441" w14:textId="4DBE313E" w:rsidR="00D514F7" w:rsidRPr="00036541" w:rsidRDefault="00D514F7" w:rsidP="006A29C0">
      <w:pPr>
        <w:spacing w:after="60" w:line="240" w:lineRule="auto"/>
        <w:ind w:left="709"/>
        <w:jc w:val="both"/>
        <w:rPr>
          <w:rFonts w:ascii="Times New Roman" w:eastAsia="Times New Roman" w:hAnsi="Times New Roman" w:cs="Times New Roman"/>
          <w:lang w:val="lt-LT"/>
        </w:rPr>
      </w:pPr>
      <w:proofErr w:type="spellStart"/>
      <w:r w:rsidRPr="00036541">
        <w:rPr>
          <w:rFonts w:ascii="Times New Roman" w:eastAsia="Times New Roman" w:hAnsi="Times New Roman" w:cs="Times New Roman"/>
          <w:lang w:val="lt-LT"/>
        </w:rPr>
        <w:t>Olia</w:t>
      </w:r>
      <w:proofErr w:type="spellEnd"/>
      <w:r w:rsidRPr="00036541">
        <w:rPr>
          <w:rFonts w:ascii="Times New Roman" w:eastAsia="Times New Roman" w:hAnsi="Times New Roman" w:cs="Times New Roman"/>
          <w:lang w:val="lt-LT"/>
        </w:rPr>
        <w:t xml:space="preserve"> </w:t>
      </w:r>
      <w:proofErr w:type="spellStart"/>
      <w:r w:rsidRPr="00036541">
        <w:rPr>
          <w:rFonts w:ascii="Times New Roman" w:eastAsia="Times New Roman" w:hAnsi="Times New Roman" w:cs="Times New Roman"/>
          <w:lang w:val="lt-LT"/>
        </w:rPr>
        <w:t>Žuravliova</w:t>
      </w:r>
      <w:proofErr w:type="spellEnd"/>
      <w:r w:rsidRPr="00036541">
        <w:rPr>
          <w:rFonts w:ascii="Times New Roman" w:eastAsia="Times New Roman" w:hAnsi="Times New Roman" w:cs="Times New Roman"/>
          <w:lang w:val="lt-LT"/>
        </w:rPr>
        <w:t>, 8 670 36796</w:t>
      </w:r>
    </w:p>
    <w:p w14:paraId="1F475867" w14:textId="76B72A8D" w:rsidR="006A29C0" w:rsidRPr="00036541" w:rsidRDefault="006A29C0"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Virginija </w:t>
      </w:r>
      <w:proofErr w:type="spellStart"/>
      <w:r w:rsidRPr="00036541">
        <w:rPr>
          <w:rFonts w:ascii="Times New Roman" w:eastAsia="Times New Roman" w:hAnsi="Times New Roman" w:cs="Times New Roman"/>
          <w:lang w:val="lt-LT"/>
        </w:rPr>
        <w:t>Šetkienė</w:t>
      </w:r>
      <w:proofErr w:type="spellEnd"/>
      <w:r w:rsidRPr="00036541">
        <w:rPr>
          <w:rFonts w:ascii="Times New Roman" w:eastAsia="Times New Roman" w:hAnsi="Times New Roman" w:cs="Times New Roman"/>
          <w:lang w:val="lt-LT"/>
        </w:rPr>
        <w:t>, 8 610 64152</w:t>
      </w:r>
    </w:p>
    <w:p w14:paraId="13F92AC2" w14:textId="77777777" w:rsidR="00D514F7" w:rsidRPr="00036541" w:rsidRDefault="00D514F7" w:rsidP="00D514F7">
      <w:pPr>
        <w:spacing w:after="60" w:line="240" w:lineRule="auto"/>
        <w:ind w:left="851"/>
        <w:jc w:val="both"/>
        <w:rPr>
          <w:rFonts w:ascii="Times New Roman" w:eastAsia="Times New Roman" w:hAnsi="Times New Roman" w:cs="Times New Roman"/>
        </w:rPr>
      </w:pPr>
    </w:p>
    <w:p w14:paraId="4A7F80EC" w14:textId="1FD6F00D" w:rsidR="68719F14" w:rsidRPr="00036541" w:rsidRDefault="68719F14" w:rsidP="68719F14">
      <w:pPr>
        <w:jc w:val="both"/>
        <w:rPr>
          <w:rFonts w:ascii="Times New Roman" w:hAnsi="Times New Roman" w:cs="Times New Roman"/>
        </w:rPr>
      </w:pPr>
      <w:r w:rsidRPr="00036541">
        <w:rPr>
          <w:rFonts w:ascii="Times New Roman" w:eastAsia="Times New Roman" w:hAnsi="Times New Roman" w:cs="Times New Roman"/>
          <w:b/>
          <w:bCs/>
          <w:color w:val="333333"/>
          <w:lang w:val="lt"/>
        </w:rPr>
        <w:t>DOKUMENTAI:</w:t>
      </w:r>
    </w:p>
    <w:p w14:paraId="4333475E" w14:textId="3CB2FE2C"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Priemonės įgyvendinimo tvarkos aprašas, atsisiųsti</w:t>
      </w:r>
    </w:p>
    <w:p w14:paraId="6F9F0E91" w14:textId="51B87E55"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Projektų atrankos konkurso paraiškos forma, atsisiųsti</w:t>
      </w:r>
    </w:p>
    <w:p w14:paraId="2FF449DA" w14:textId="11E443C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įgyvendinimo sąmatos forma, atsisiųsti</w:t>
      </w:r>
    </w:p>
    <w:p w14:paraId="4BD304D4" w14:textId="170A782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partnerio sutikimas dalyvauti projekte, atsisiųsti</w:t>
      </w:r>
    </w:p>
    <w:p w14:paraId="6B3C8C2C" w14:textId="2F64C1A3"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 xml:space="preserve">Paraiškos formos pildymo vadovas, atsisiųsti </w:t>
      </w:r>
    </w:p>
    <w:p w14:paraId="0A0103EC" w14:textId="6BCE5CA7"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Sąmatos formos pildymo vadovas, atsisiųsti</w:t>
      </w:r>
    </w:p>
    <w:p w14:paraId="75914188" w14:textId="1B17BA9B" w:rsidR="68719F14" w:rsidRPr="00036541" w:rsidRDefault="68719F14" w:rsidP="68719F14">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68719F14" w:rsidRPr="0003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CEE8" w14:textId="77777777" w:rsidR="00827CB1" w:rsidRDefault="00827CB1" w:rsidP="006278C5">
      <w:pPr>
        <w:spacing w:after="0" w:line="240" w:lineRule="auto"/>
      </w:pPr>
      <w:r>
        <w:separator/>
      </w:r>
    </w:p>
  </w:endnote>
  <w:endnote w:type="continuationSeparator" w:id="0">
    <w:p w14:paraId="2FF1F916" w14:textId="77777777" w:rsidR="00827CB1" w:rsidRDefault="00827CB1"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4A89" w14:textId="77777777" w:rsidR="00827CB1" w:rsidRDefault="00827CB1" w:rsidP="006278C5">
      <w:pPr>
        <w:spacing w:after="0" w:line="240" w:lineRule="auto"/>
      </w:pPr>
      <w:r>
        <w:separator/>
      </w:r>
    </w:p>
  </w:footnote>
  <w:footnote w:type="continuationSeparator" w:id="0">
    <w:p w14:paraId="334BF423" w14:textId="77777777" w:rsidR="00827CB1" w:rsidRDefault="00827CB1"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Puslapioinaosnuoroda"/>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Puslapioinaostekstas"/>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9468BFD8">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7BA"/>
    <w:multiLevelType w:val="hybridMultilevel"/>
    <w:tmpl w:val="2C60E742"/>
    <w:lvl w:ilvl="0" w:tplc="905EE2F6">
      <w:start w:val="1"/>
      <w:numFmt w:val="decimal"/>
      <w:lvlText w:val="%1."/>
      <w:lvlJc w:val="left"/>
      <w:pPr>
        <w:ind w:left="720" w:hanging="360"/>
      </w:pPr>
    </w:lvl>
    <w:lvl w:ilvl="1" w:tplc="7A5476DA">
      <w:start w:val="1"/>
      <w:numFmt w:val="lowerLetter"/>
      <w:lvlText w:val="%2."/>
      <w:lvlJc w:val="left"/>
      <w:pPr>
        <w:ind w:left="1440" w:hanging="360"/>
      </w:pPr>
    </w:lvl>
    <w:lvl w:ilvl="2" w:tplc="185E14FA">
      <w:start w:val="1"/>
      <w:numFmt w:val="lowerRoman"/>
      <w:lvlText w:val="%3."/>
      <w:lvlJc w:val="right"/>
      <w:pPr>
        <w:ind w:left="2160" w:hanging="180"/>
      </w:pPr>
    </w:lvl>
    <w:lvl w:ilvl="3" w:tplc="2D72D604">
      <w:start w:val="1"/>
      <w:numFmt w:val="decimal"/>
      <w:lvlText w:val="%4."/>
      <w:lvlJc w:val="left"/>
      <w:pPr>
        <w:ind w:left="2880" w:hanging="360"/>
      </w:pPr>
    </w:lvl>
    <w:lvl w:ilvl="4" w:tplc="076C1404">
      <w:start w:val="1"/>
      <w:numFmt w:val="lowerLetter"/>
      <w:lvlText w:val="%5."/>
      <w:lvlJc w:val="left"/>
      <w:pPr>
        <w:ind w:left="3600" w:hanging="360"/>
      </w:pPr>
    </w:lvl>
    <w:lvl w:ilvl="5" w:tplc="1DE670EC">
      <w:start w:val="1"/>
      <w:numFmt w:val="lowerRoman"/>
      <w:lvlText w:val="%6."/>
      <w:lvlJc w:val="right"/>
      <w:pPr>
        <w:ind w:left="4320" w:hanging="180"/>
      </w:pPr>
    </w:lvl>
    <w:lvl w:ilvl="6" w:tplc="7A40526A">
      <w:start w:val="1"/>
      <w:numFmt w:val="decimal"/>
      <w:lvlText w:val="%7."/>
      <w:lvlJc w:val="left"/>
      <w:pPr>
        <w:ind w:left="5040" w:hanging="360"/>
      </w:pPr>
    </w:lvl>
    <w:lvl w:ilvl="7" w:tplc="44F01E50">
      <w:start w:val="1"/>
      <w:numFmt w:val="lowerLetter"/>
      <w:lvlText w:val="%8."/>
      <w:lvlJc w:val="left"/>
      <w:pPr>
        <w:ind w:left="5760" w:hanging="360"/>
      </w:pPr>
    </w:lvl>
    <w:lvl w:ilvl="8" w:tplc="64F686CA">
      <w:start w:val="1"/>
      <w:numFmt w:val="lowerRoman"/>
      <w:lvlText w:val="%9."/>
      <w:lvlJc w:val="right"/>
      <w:pPr>
        <w:ind w:left="6480" w:hanging="180"/>
      </w:pPr>
    </w:lvl>
  </w:abstractNum>
  <w:abstractNum w:abstractNumId="10"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1"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6"/>
  </w:num>
  <w:num w:numId="10">
    <w:abstractNumId w:val="0"/>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D"/>
    <w:rsid w:val="00003E0A"/>
    <w:rsid w:val="00006E2B"/>
    <w:rsid w:val="00036541"/>
    <w:rsid w:val="0005031F"/>
    <w:rsid w:val="000571B4"/>
    <w:rsid w:val="00073F54"/>
    <w:rsid w:val="00082829"/>
    <w:rsid w:val="00084357"/>
    <w:rsid w:val="000A68D7"/>
    <w:rsid w:val="000B2D05"/>
    <w:rsid w:val="000D4ADE"/>
    <w:rsid w:val="00125F45"/>
    <w:rsid w:val="00135A61"/>
    <w:rsid w:val="00153019"/>
    <w:rsid w:val="001547BF"/>
    <w:rsid w:val="00155C0A"/>
    <w:rsid w:val="001A2F6B"/>
    <w:rsid w:val="001E3DDC"/>
    <w:rsid w:val="00221FB2"/>
    <w:rsid w:val="00235363"/>
    <w:rsid w:val="00260A8D"/>
    <w:rsid w:val="00290D96"/>
    <w:rsid w:val="0029509A"/>
    <w:rsid w:val="002E5C76"/>
    <w:rsid w:val="00340508"/>
    <w:rsid w:val="003443A2"/>
    <w:rsid w:val="0037112B"/>
    <w:rsid w:val="00373EC1"/>
    <w:rsid w:val="0038635E"/>
    <w:rsid w:val="003C26BF"/>
    <w:rsid w:val="003C30D2"/>
    <w:rsid w:val="003C3768"/>
    <w:rsid w:val="003D672A"/>
    <w:rsid w:val="00402E9B"/>
    <w:rsid w:val="00440711"/>
    <w:rsid w:val="00477452"/>
    <w:rsid w:val="00492C5A"/>
    <w:rsid w:val="004B44D1"/>
    <w:rsid w:val="004B78D9"/>
    <w:rsid w:val="004C062E"/>
    <w:rsid w:val="004C445C"/>
    <w:rsid w:val="0051027E"/>
    <w:rsid w:val="005312F2"/>
    <w:rsid w:val="00543091"/>
    <w:rsid w:val="00557E83"/>
    <w:rsid w:val="005A1E0C"/>
    <w:rsid w:val="005B6F27"/>
    <w:rsid w:val="005D722D"/>
    <w:rsid w:val="00600560"/>
    <w:rsid w:val="006010C8"/>
    <w:rsid w:val="00623175"/>
    <w:rsid w:val="006278C5"/>
    <w:rsid w:val="006542C9"/>
    <w:rsid w:val="006835AD"/>
    <w:rsid w:val="00696758"/>
    <w:rsid w:val="006A29C0"/>
    <w:rsid w:val="006B4BB4"/>
    <w:rsid w:val="00716FC0"/>
    <w:rsid w:val="00736697"/>
    <w:rsid w:val="007840B8"/>
    <w:rsid w:val="00793520"/>
    <w:rsid w:val="008032CE"/>
    <w:rsid w:val="00827CB1"/>
    <w:rsid w:val="00842D2A"/>
    <w:rsid w:val="00881330"/>
    <w:rsid w:val="008A137A"/>
    <w:rsid w:val="008C247B"/>
    <w:rsid w:val="008C3489"/>
    <w:rsid w:val="009012C9"/>
    <w:rsid w:val="0094039D"/>
    <w:rsid w:val="009443D5"/>
    <w:rsid w:val="00952F52"/>
    <w:rsid w:val="00971493"/>
    <w:rsid w:val="00987554"/>
    <w:rsid w:val="009A52E7"/>
    <w:rsid w:val="009E3708"/>
    <w:rsid w:val="009F1A5C"/>
    <w:rsid w:val="009F66AE"/>
    <w:rsid w:val="00A335F7"/>
    <w:rsid w:val="00A54171"/>
    <w:rsid w:val="00A66766"/>
    <w:rsid w:val="00A66EB6"/>
    <w:rsid w:val="00A71BD2"/>
    <w:rsid w:val="00AA15B0"/>
    <w:rsid w:val="00AB1910"/>
    <w:rsid w:val="00AB52EB"/>
    <w:rsid w:val="00AE7554"/>
    <w:rsid w:val="00B3259E"/>
    <w:rsid w:val="00B40E22"/>
    <w:rsid w:val="00B40E32"/>
    <w:rsid w:val="00B4209E"/>
    <w:rsid w:val="00B777B0"/>
    <w:rsid w:val="00BB15D9"/>
    <w:rsid w:val="00BE0308"/>
    <w:rsid w:val="00C06BB3"/>
    <w:rsid w:val="00C23708"/>
    <w:rsid w:val="00C36A4F"/>
    <w:rsid w:val="00C53107"/>
    <w:rsid w:val="00C61BA6"/>
    <w:rsid w:val="00C96BE1"/>
    <w:rsid w:val="00CD56B0"/>
    <w:rsid w:val="00CE2F0A"/>
    <w:rsid w:val="00CE3733"/>
    <w:rsid w:val="00CF463E"/>
    <w:rsid w:val="00D43B59"/>
    <w:rsid w:val="00D514F7"/>
    <w:rsid w:val="00D64F91"/>
    <w:rsid w:val="00D81947"/>
    <w:rsid w:val="00D91FFB"/>
    <w:rsid w:val="00DA57C8"/>
    <w:rsid w:val="00DE5382"/>
    <w:rsid w:val="00DE6196"/>
    <w:rsid w:val="00DE6633"/>
    <w:rsid w:val="00E22731"/>
    <w:rsid w:val="00E25C66"/>
    <w:rsid w:val="00E64280"/>
    <w:rsid w:val="00E77AAF"/>
    <w:rsid w:val="00E963E7"/>
    <w:rsid w:val="00EA7BA8"/>
    <w:rsid w:val="00EB1E1F"/>
    <w:rsid w:val="00ED12F7"/>
    <w:rsid w:val="00F011BE"/>
    <w:rsid w:val="00F230F2"/>
    <w:rsid w:val="00F62DD5"/>
    <w:rsid w:val="00F807C0"/>
    <w:rsid w:val="00FB6A6B"/>
    <w:rsid w:val="014A658B"/>
    <w:rsid w:val="014CFBBC"/>
    <w:rsid w:val="016B83D2"/>
    <w:rsid w:val="0188C522"/>
    <w:rsid w:val="019AD4DA"/>
    <w:rsid w:val="01F1A9AB"/>
    <w:rsid w:val="035B518B"/>
    <w:rsid w:val="0470EB0E"/>
    <w:rsid w:val="0519FC41"/>
    <w:rsid w:val="059D029F"/>
    <w:rsid w:val="07E629BF"/>
    <w:rsid w:val="087953DB"/>
    <w:rsid w:val="090197F7"/>
    <w:rsid w:val="0996159A"/>
    <w:rsid w:val="09AF7D0C"/>
    <w:rsid w:val="09D993B9"/>
    <w:rsid w:val="0B2CEB08"/>
    <w:rsid w:val="0BB76604"/>
    <w:rsid w:val="0CBCE2D3"/>
    <w:rsid w:val="0D065EE6"/>
    <w:rsid w:val="0DCB9E28"/>
    <w:rsid w:val="0DEE14D1"/>
    <w:rsid w:val="0E58B334"/>
    <w:rsid w:val="0EA16522"/>
    <w:rsid w:val="0F57B11E"/>
    <w:rsid w:val="11AE2FB8"/>
    <w:rsid w:val="11CEEA91"/>
    <w:rsid w:val="12A829B3"/>
    <w:rsid w:val="12E33159"/>
    <w:rsid w:val="1342A6D3"/>
    <w:rsid w:val="138983BC"/>
    <w:rsid w:val="13C713D6"/>
    <w:rsid w:val="14444A9E"/>
    <w:rsid w:val="144A2245"/>
    <w:rsid w:val="147DA527"/>
    <w:rsid w:val="1529827D"/>
    <w:rsid w:val="1548844A"/>
    <w:rsid w:val="15CC8B34"/>
    <w:rsid w:val="177730AE"/>
    <w:rsid w:val="17A1B733"/>
    <w:rsid w:val="17F42395"/>
    <w:rsid w:val="184C9D2C"/>
    <w:rsid w:val="18FE9364"/>
    <w:rsid w:val="1A1B8ECE"/>
    <w:rsid w:val="1ABB516F"/>
    <w:rsid w:val="1C920125"/>
    <w:rsid w:val="1CC51E65"/>
    <w:rsid w:val="1D052F1E"/>
    <w:rsid w:val="1D9F49BC"/>
    <w:rsid w:val="1E506E72"/>
    <w:rsid w:val="1F1127D6"/>
    <w:rsid w:val="1F9EFAE5"/>
    <w:rsid w:val="1FCC3818"/>
    <w:rsid w:val="1FEC3ED3"/>
    <w:rsid w:val="2233EA16"/>
    <w:rsid w:val="225147B5"/>
    <w:rsid w:val="227DCA65"/>
    <w:rsid w:val="230142A9"/>
    <w:rsid w:val="24346655"/>
    <w:rsid w:val="25046036"/>
    <w:rsid w:val="25F4FABE"/>
    <w:rsid w:val="2626B902"/>
    <w:rsid w:val="294EA4FC"/>
    <w:rsid w:val="29D1FC7D"/>
    <w:rsid w:val="2A89D48F"/>
    <w:rsid w:val="2B0C548E"/>
    <w:rsid w:val="2B36F430"/>
    <w:rsid w:val="2D186F9E"/>
    <w:rsid w:val="2DAB99BA"/>
    <w:rsid w:val="2F27A0C9"/>
    <w:rsid w:val="300F9052"/>
    <w:rsid w:val="302E442A"/>
    <w:rsid w:val="30526D45"/>
    <w:rsid w:val="312561A5"/>
    <w:rsid w:val="3202512F"/>
    <w:rsid w:val="34C40D04"/>
    <w:rsid w:val="34F983F1"/>
    <w:rsid w:val="35897DAC"/>
    <w:rsid w:val="359D8342"/>
    <w:rsid w:val="35E9E60E"/>
    <w:rsid w:val="35F8D2C8"/>
    <w:rsid w:val="3651682C"/>
    <w:rsid w:val="36D5C252"/>
    <w:rsid w:val="3729A1CB"/>
    <w:rsid w:val="373953A3"/>
    <w:rsid w:val="37D1AF39"/>
    <w:rsid w:val="3882B0E4"/>
    <w:rsid w:val="395D6820"/>
    <w:rsid w:val="3981B7BA"/>
    <w:rsid w:val="399295A2"/>
    <w:rsid w:val="3ADFAC78"/>
    <w:rsid w:val="3BBE9D2C"/>
    <w:rsid w:val="3C6A4C9A"/>
    <w:rsid w:val="3CBF4F70"/>
    <w:rsid w:val="3E39057E"/>
    <w:rsid w:val="3F96C7E9"/>
    <w:rsid w:val="3FE7E06A"/>
    <w:rsid w:val="403E6FE8"/>
    <w:rsid w:val="405C8E24"/>
    <w:rsid w:val="41687A05"/>
    <w:rsid w:val="41C44704"/>
    <w:rsid w:val="423141B8"/>
    <w:rsid w:val="435829DF"/>
    <w:rsid w:val="43BC7195"/>
    <w:rsid w:val="43D9C590"/>
    <w:rsid w:val="4665F0F6"/>
    <w:rsid w:val="48A0C234"/>
    <w:rsid w:val="48FAEFC3"/>
    <w:rsid w:val="49F89E40"/>
    <w:rsid w:val="4CF6E231"/>
    <w:rsid w:val="4D0FE255"/>
    <w:rsid w:val="4D0FEDE8"/>
    <w:rsid w:val="4E3F33E6"/>
    <w:rsid w:val="4E5F315A"/>
    <w:rsid w:val="4EA56D34"/>
    <w:rsid w:val="4F04425C"/>
    <w:rsid w:val="4F30E5CF"/>
    <w:rsid w:val="51C14271"/>
    <w:rsid w:val="52DC3EC3"/>
    <w:rsid w:val="53E48E95"/>
    <w:rsid w:val="53ED8A81"/>
    <w:rsid w:val="5422EC81"/>
    <w:rsid w:val="54780F24"/>
    <w:rsid w:val="55A02753"/>
    <w:rsid w:val="55AA0184"/>
    <w:rsid w:val="55F1D125"/>
    <w:rsid w:val="5604A6F9"/>
    <w:rsid w:val="5694B394"/>
    <w:rsid w:val="5747E04E"/>
    <w:rsid w:val="57F5CCD9"/>
    <w:rsid w:val="587436C4"/>
    <w:rsid w:val="59806263"/>
    <w:rsid w:val="5AE2B435"/>
    <w:rsid w:val="5B23D0AE"/>
    <w:rsid w:val="5C567F42"/>
    <w:rsid w:val="5CB0159F"/>
    <w:rsid w:val="5CB80325"/>
    <w:rsid w:val="5DA46668"/>
    <w:rsid w:val="5E9EFC2B"/>
    <w:rsid w:val="5EFB6CE0"/>
    <w:rsid w:val="5F663BB5"/>
    <w:rsid w:val="603ACC8C"/>
    <w:rsid w:val="603B95DA"/>
    <w:rsid w:val="60462429"/>
    <w:rsid w:val="6066204C"/>
    <w:rsid w:val="6452FC31"/>
    <w:rsid w:val="64BB2784"/>
    <w:rsid w:val="64DC152E"/>
    <w:rsid w:val="656763D2"/>
    <w:rsid w:val="67FAB5CC"/>
    <w:rsid w:val="680BD3FD"/>
    <w:rsid w:val="68719F14"/>
    <w:rsid w:val="68A06E46"/>
    <w:rsid w:val="6996862D"/>
    <w:rsid w:val="6AFB8609"/>
    <w:rsid w:val="6B395192"/>
    <w:rsid w:val="6B55F657"/>
    <w:rsid w:val="6D8E4896"/>
    <w:rsid w:val="708971CB"/>
    <w:rsid w:val="70FA5B76"/>
    <w:rsid w:val="72A67936"/>
    <w:rsid w:val="73961F2A"/>
    <w:rsid w:val="74180309"/>
    <w:rsid w:val="7529A55B"/>
    <w:rsid w:val="76084BA7"/>
    <w:rsid w:val="76A46B08"/>
    <w:rsid w:val="774FA3CB"/>
    <w:rsid w:val="77F8E34D"/>
    <w:rsid w:val="7819F944"/>
    <w:rsid w:val="784B90B2"/>
    <w:rsid w:val="79B5684F"/>
    <w:rsid w:val="7A2E0465"/>
    <w:rsid w:val="7AD33680"/>
    <w:rsid w:val="7AE3C3A2"/>
    <w:rsid w:val="7B5138B0"/>
    <w:rsid w:val="7C2314EE"/>
    <w:rsid w:val="7C7A262D"/>
    <w:rsid w:val="7D2186F3"/>
    <w:rsid w:val="7D807A25"/>
    <w:rsid w:val="7DD5176F"/>
    <w:rsid w:val="7EAAB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0A8D"/>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842D2A"/>
    <w:pPr>
      <w:ind w:left="720"/>
      <w:contextualSpacing/>
    </w:pPr>
  </w:style>
  <w:style w:type="character" w:styleId="Komentaronuoroda">
    <w:name w:val="annotation reference"/>
    <w:basedOn w:val="Numatytasispastraiposriftas"/>
    <w:uiPriority w:val="99"/>
    <w:semiHidden/>
    <w:unhideWhenUsed/>
    <w:rsid w:val="001A2F6B"/>
    <w:rPr>
      <w:sz w:val="16"/>
      <w:szCs w:val="16"/>
    </w:rPr>
  </w:style>
  <w:style w:type="paragraph" w:styleId="Komentarotekstas">
    <w:name w:val="annotation text"/>
    <w:basedOn w:val="prastasis"/>
    <w:link w:val="KomentarotekstasDiagrama"/>
    <w:uiPriority w:val="99"/>
    <w:unhideWhenUsed/>
    <w:rsid w:val="001A2F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2F6B"/>
    <w:rPr>
      <w:sz w:val="20"/>
      <w:szCs w:val="20"/>
    </w:rPr>
  </w:style>
  <w:style w:type="paragraph" w:styleId="Komentarotema">
    <w:name w:val="annotation subject"/>
    <w:basedOn w:val="Komentarotekstas"/>
    <w:next w:val="Komentarotekstas"/>
    <w:link w:val="KomentarotemaDiagrama"/>
    <w:uiPriority w:val="99"/>
    <w:semiHidden/>
    <w:unhideWhenUsed/>
    <w:rsid w:val="001A2F6B"/>
    <w:rPr>
      <w:b/>
      <w:bCs/>
    </w:rPr>
  </w:style>
  <w:style w:type="character" w:customStyle="1" w:styleId="KomentarotemaDiagrama">
    <w:name w:val="Komentaro tema Diagrama"/>
    <w:basedOn w:val="KomentarotekstasDiagrama"/>
    <w:link w:val="Komentarotema"/>
    <w:uiPriority w:val="99"/>
    <w:semiHidden/>
    <w:rsid w:val="001A2F6B"/>
    <w:rPr>
      <w:b/>
      <w:bCs/>
      <w:sz w:val="20"/>
      <w:szCs w:val="20"/>
    </w:rPr>
  </w:style>
  <w:style w:type="character" w:styleId="Hipersaitas">
    <w:name w:val="Hyperlink"/>
    <w:basedOn w:val="Numatytasispastraiposriftas"/>
    <w:uiPriority w:val="99"/>
    <w:unhideWhenUsed/>
    <w:rsid w:val="003C3768"/>
    <w:rPr>
      <w:color w:val="0563C1" w:themeColor="hyperlink"/>
      <w:u w:val="single"/>
    </w:rPr>
  </w:style>
  <w:style w:type="character" w:customStyle="1" w:styleId="UnresolvedMention">
    <w:name w:val="Unresolved Mention"/>
    <w:basedOn w:val="Numatytasispastraiposriftas"/>
    <w:uiPriority w:val="99"/>
    <w:semiHidden/>
    <w:unhideWhenUsed/>
    <w:rsid w:val="003C3768"/>
    <w:rPr>
      <w:color w:val="605E5C"/>
      <w:shd w:val="clear" w:color="auto" w:fill="E1DFDD"/>
    </w:rPr>
  </w:style>
  <w:style w:type="paragraph" w:styleId="Puslapioinaostekstas">
    <w:name w:val="footnote text"/>
    <w:basedOn w:val="prastasis"/>
    <w:link w:val="PuslapioinaostekstasDiagrama"/>
    <w:uiPriority w:val="99"/>
    <w:semiHidden/>
    <w:unhideWhenUsed/>
    <w:rsid w:val="006278C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278C5"/>
    <w:rPr>
      <w:sz w:val="20"/>
      <w:szCs w:val="20"/>
    </w:rPr>
  </w:style>
  <w:style w:type="character" w:styleId="Puslapioinaosnuoroda">
    <w:name w:val="footnote reference"/>
    <w:basedOn w:val="Numatytasispastraiposriftas"/>
    <w:uiPriority w:val="99"/>
    <w:semiHidden/>
    <w:unhideWhenUsed/>
    <w:rsid w:val="006278C5"/>
    <w:rPr>
      <w:vertAlign w:val="superscript"/>
    </w:rPr>
  </w:style>
  <w:style w:type="paragraph" w:customStyle="1" w:styleId="paragraph">
    <w:name w:val="paragraph"/>
    <w:basedOn w:val="prastasis"/>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6278C5"/>
  </w:style>
  <w:style w:type="character" w:customStyle="1" w:styleId="eop">
    <w:name w:val="eop"/>
    <w:basedOn w:val="Numatytasispastraiposriftas"/>
    <w:rsid w:val="006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ruomenes@nisc.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druomenes@nis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r/vK9YAj4JX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SfesEe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2.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customXml/itemProps4.xml><?xml version="1.0" encoding="utf-8"?>
<ds:datastoreItem xmlns:ds="http://schemas.openxmlformats.org/officeDocument/2006/customXml" ds:itemID="{B64BC319-C99D-4525-A6B9-F8579AB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6510</Words>
  <Characters>3711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Vytautas Vaitiekūnas</cp:lastModifiedBy>
  <cp:revision>2</cp:revision>
  <dcterms:created xsi:type="dcterms:W3CDTF">2023-01-10T09:16:00Z</dcterms:created>
  <dcterms:modified xsi:type="dcterms:W3CDTF">2023-01-10T09:16:00Z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