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BC4FBE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9F5624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3499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32D25" w:rsidRPr="0063499B">
              <w:rPr>
                <w:b/>
                <w:noProof/>
              </w:rPr>
              <w:t xml:space="preserve">DĖL KAUNO MIESTO SAVIVALDYBĖS TARYBOS 2022 METŲ </w:t>
            </w:r>
            <w:r w:rsidR="00B32D25">
              <w:rPr>
                <w:b/>
                <w:noProof/>
              </w:rPr>
              <w:t>7</w:t>
            </w:r>
            <w:r w:rsidR="00B32D25" w:rsidRPr="0063499B">
              <w:rPr>
                <w:b/>
                <w:noProof/>
              </w:rPr>
              <w:t xml:space="preserve"> POSĖDŽIO SUŠAUKIMO IR DARBOTVARKĖS SUDARYMO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B32D25">
              <w:t xml:space="preserve">2022 m. birželio 15 d. 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32D25">
              <w:rPr>
                <w:noProof/>
              </w:rPr>
              <w:t>M-101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3499B" w:rsidRDefault="0063499B" w:rsidP="0063499B">
      <w:pPr>
        <w:spacing w:line="360" w:lineRule="auto"/>
        <w:ind w:firstLine="851"/>
        <w:jc w:val="both"/>
        <w:rPr>
          <w:szCs w:val="24"/>
        </w:rPr>
      </w:pPr>
      <w:bookmarkStart w:id="11" w:name="r18"/>
      <w:r>
        <w:rPr>
          <w:szCs w:val="24"/>
        </w:rPr>
        <w:t>Vadovaudamasis</w:t>
      </w:r>
      <w:r w:rsidRPr="00F93EAB">
        <w:rPr>
          <w:szCs w:val="24"/>
        </w:rPr>
        <w:t xml:space="preserve"> Lietuvos Respublikos vietos savivaldos įstatymo 13 straipsnio 4 ir                             </w:t>
      </w:r>
      <w:r>
        <w:rPr>
          <w:szCs w:val="24"/>
        </w:rPr>
        <w:t>6 dalimis</w:t>
      </w:r>
      <w:r w:rsidRPr="00E92FC2">
        <w:rPr>
          <w:szCs w:val="24"/>
        </w:rPr>
        <w:t xml:space="preserve"> </w:t>
      </w:r>
      <w:r>
        <w:rPr>
          <w:szCs w:val="24"/>
        </w:rPr>
        <w:t xml:space="preserve">ir atsižvelgdamas į Kauno miesto savivaldybės mero 2022 m. birželio 8 d. potvarkį                           Nr. M-99 ,,Dėl Visvaldo </w:t>
      </w:r>
      <w:proofErr w:type="spellStart"/>
      <w:r>
        <w:rPr>
          <w:szCs w:val="24"/>
        </w:rPr>
        <w:t>Matijošaičio</w:t>
      </w:r>
      <w:proofErr w:type="spellEnd"/>
      <w:r>
        <w:rPr>
          <w:szCs w:val="24"/>
        </w:rPr>
        <w:t xml:space="preserve"> pavadavimo“,</w:t>
      </w:r>
    </w:p>
    <w:p w:rsidR="0063499B" w:rsidRDefault="0063499B" w:rsidP="0063499B">
      <w:pPr>
        <w:pStyle w:val="Pagrindinistekstas"/>
        <w:ind w:firstLine="993"/>
        <w:jc w:val="both"/>
      </w:pPr>
      <w:r w:rsidRPr="00CD7A37">
        <w:rPr>
          <w:szCs w:val="24"/>
        </w:rPr>
        <w:t xml:space="preserve">š a u k i u  </w:t>
      </w:r>
      <w:r>
        <w:rPr>
          <w:szCs w:val="24"/>
        </w:rPr>
        <w:t xml:space="preserve"> </w:t>
      </w:r>
      <w:r w:rsidRPr="00CD7A37">
        <w:rPr>
          <w:szCs w:val="24"/>
        </w:rPr>
        <w:t>202</w:t>
      </w:r>
      <w:r>
        <w:rPr>
          <w:szCs w:val="24"/>
        </w:rPr>
        <w:t>2</w:t>
      </w:r>
      <w:r w:rsidRPr="00CD7A37">
        <w:rPr>
          <w:szCs w:val="24"/>
        </w:rPr>
        <w:t xml:space="preserve"> m. </w:t>
      </w:r>
      <w:r>
        <w:rPr>
          <w:szCs w:val="24"/>
        </w:rPr>
        <w:t xml:space="preserve">birželio 21  </w:t>
      </w:r>
      <w:r w:rsidRPr="00CD7A37">
        <w:rPr>
          <w:szCs w:val="24"/>
        </w:rPr>
        <w:t>d.  9 val. Kau</w:t>
      </w:r>
      <w:r>
        <w:rPr>
          <w:szCs w:val="24"/>
        </w:rPr>
        <w:t>no miesto savivaldybės tarybos 7</w:t>
      </w:r>
      <w:r w:rsidRPr="00CD7A37">
        <w:rPr>
          <w:szCs w:val="24"/>
        </w:rPr>
        <w:t xml:space="preserve"> posėdį ir sudarau tokią darbotvarkę:</w:t>
      </w:r>
    </w:p>
    <w:p w:rsidR="0063499B" w:rsidRDefault="0063499B" w:rsidP="0063499B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pritarimo Kauno miesto savivaldybės ir mero 2021 metų veiklos ataskaitai </w:t>
      </w:r>
      <w:r w:rsidR="00727D21">
        <w:t xml:space="preserve">        </w:t>
      </w:r>
      <w:r>
        <w:t>(TR-315)</w:t>
      </w:r>
      <w:r w:rsidR="0052789C">
        <w:t>.</w:t>
      </w:r>
      <w:r>
        <w:t xml:space="preserve"> </w:t>
      </w:r>
    </w:p>
    <w:p w:rsidR="0063499B" w:rsidRDefault="0063499B" w:rsidP="0063499B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63499B">
        <w:rPr>
          <w:b/>
        </w:rPr>
        <w:t>Visvaldas Matijošaitis</w:t>
      </w:r>
      <w:r>
        <w:t>, Kauno miesto savivaldybės meras</w:t>
      </w:r>
    </w:p>
    <w:p w:rsidR="00CB6101" w:rsidRDefault="00CB6101" w:rsidP="0063499B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rPr>
          <w:noProof/>
        </w:rPr>
        <w:t>Dėl K</w:t>
      </w:r>
      <w:r w:rsidRPr="00CB6101">
        <w:rPr>
          <w:noProof/>
        </w:rPr>
        <w:t>auno miesto g</w:t>
      </w:r>
      <w:r>
        <w:rPr>
          <w:noProof/>
        </w:rPr>
        <w:t>arbės piliečio vardo suteikimo Romui K</w:t>
      </w:r>
      <w:r w:rsidRPr="00CB6101">
        <w:rPr>
          <w:noProof/>
        </w:rPr>
        <w:t>alantai (po mirties)</w:t>
      </w:r>
      <w:r>
        <w:rPr>
          <w:noProof/>
        </w:rPr>
        <w:t xml:space="preserve">            (TR-366</w:t>
      </w:r>
      <w:r w:rsidR="00700598">
        <w:rPr>
          <w:noProof/>
        </w:rPr>
        <w:t>)</w:t>
      </w:r>
      <w:r w:rsidR="00E11D9C">
        <w:rPr>
          <w:noProof/>
        </w:rPr>
        <w:t>.</w:t>
      </w:r>
    </w:p>
    <w:p w:rsidR="00CB6101" w:rsidRPr="00CB6101" w:rsidRDefault="00CB6101" w:rsidP="00CB6101">
      <w:pPr>
        <w:pStyle w:val="Pagrindinistekstas"/>
        <w:tabs>
          <w:tab w:val="left" w:pos="1560"/>
        </w:tabs>
        <w:ind w:left="1134" w:firstLine="0"/>
        <w:jc w:val="both"/>
      </w:pPr>
      <w:r>
        <w:rPr>
          <w:noProof/>
        </w:rPr>
        <w:t xml:space="preserve">Pranešėjas – </w:t>
      </w:r>
      <w:r w:rsidRPr="00CB6101">
        <w:rPr>
          <w:b/>
          <w:noProof/>
        </w:rPr>
        <w:t>Benjaminas Želvys</w:t>
      </w:r>
      <w:r>
        <w:rPr>
          <w:noProof/>
        </w:rPr>
        <w:t>, Apdovanojimų tarybos pirmininkas</w:t>
      </w:r>
    </w:p>
    <w:p w:rsidR="0063499B" w:rsidRDefault="0063499B" w:rsidP="0063499B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vasario 2 d. sprendimo Nr. T-2 „Dėl Kauno miesto savivaldybės tarybos veiklos reglamento patvirtinimo“ pakeitimo (TR-345)</w:t>
      </w:r>
      <w:r w:rsidR="0052789C">
        <w:t>.</w:t>
      </w:r>
      <w:r>
        <w:t xml:space="preserve"> </w:t>
      </w:r>
    </w:p>
    <w:p w:rsidR="0063499B" w:rsidRDefault="0063499B" w:rsidP="0063499B">
      <w:pPr>
        <w:pStyle w:val="Pagrindinistekstas"/>
        <w:ind w:firstLine="1134"/>
        <w:jc w:val="both"/>
      </w:pPr>
      <w:r>
        <w:t xml:space="preserve">Pranešėja </w:t>
      </w:r>
      <w:r w:rsidR="0052789C">
        <w:t>–</w:t>
      </w:r>
      <w:r>
        <w:t xml:space="preserve"> </w:t>
      </w:r>
      <w:r w:rsidR="002004E2">
        <w:rPr>
          <w:b/>
        </w:rPr>
        <w:t>Andrius Palionis</w:t>
      </w:r>
      <w:r>
        <w:t>, Tarybos veiklos reglamento ir procedūrų komisijos pirminink</w:t>
      </w:r>
      <w:r w:rsidR="002004E2">
        <w:t>as</w:t>
      </w:r>
    </w:p>
    <w:p w:rsidR="0063499B" w:rsidRDefault="0063499B" w:rsidP="0063499B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2019 m. rugsėjo 10 d. sprendimo Nr. T-395 ,,Dėl Verslo tarybos“ pakeitimo (TR-329)</w:t>
      </w:r>
      <w:r w:rsidR="0052789C">
        <w:t>.</w:t>
      </w:r>
      <w:r>
        <w:t xml:space="preserve"> </w:t>
      </w:r>
    </w:p>
    <w:p w:rsidR="0063499B" w:rsidRDefault="0063499B" w:rsidP="0063499B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2019 m. liepos 23 d. sprendimo Nr. T-329 ,,Dėl Kauno miesto trišalės tarybos“ pakeitimo (TR-330)</w:t>
      </w:r>
      <w:r w:rsidR="0052789C">
        <w:t>.</w:t>
      </w:r>
      <w:r>
        <w:t xml:space="preserve"> </w:t>
      </w:r>
    </w:p>
    <w:p w:rsidR="0063499B" w:rsidRDefault="0063499B" w:rsidP="0063499B">
      <w:pPr>
        <w:pStyle w:val="Pagrindinistekstas"/>
        <w:ind w:firstLine="1134"/>
        <w:jc w:val="both"/>
      </w:pPr>
      <w:r>
        <w:lastRenderedPageBreak/>
        <w:t xml:space="preserve">Pranešėja </w:t>
      </w:r>
      <w:r w:rsidR="0052789C">
        <w:t>–</w:t>
      </w:r>
      <w:r>
        <w:t xml:space="preserve"> </w:t>
      </w:r>
      <w:r w:rsidRPr="0063499B">
        <w:rPr>
          <w:b/>
        </w:rPr>
        <w:t>Audronė Petkienė</w:t>
      </w:r>
      <w:r>
        <w:t>, Kauno miesto savivaldybės tarybos ir mero sekretoriato vedėja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2022 m. vasario 22 d. sprendimo Nr. T-61 „Dėl Kauno miesto savivaldybės 2022 metų biudžeto patvirtinimo“ pakeitimo (TR-347)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firstLine="1134"/>
        <w:jc w:val="both"/>
      </w:pPr>
      <w:r>
        <w:t xml:space="preserve">Pranešėja </w:t>
      </w:r>
      <w:r w:rsidR="0052789C">
        <w:t>–</w:t>
      </w:r>
      <w:r>
        <w:t xml:space="preserve"> </w:t>
      </w:r>
      <w:r w:rsidRPr="00C13487">
        <w:rPr>
          <w:b/>
        </w:rPr>
        <w:t>Roma Vosylienė</w:t>
      </w:r>
      <w:r w:rsidR="00C13487">
        <w:t xml:space="preserve">, </w:t>
      </w:r>
      <w:r>
        <w:t>Finansų ir ekonomikos skyri</w:t>
      </w:r>
      <w:r w:rsidR="00C13487">
        <w:t>a</w:t>
      </w:r>
      <w:r>
        <w:t>us vedėja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Atvirųjų jaunimo centrų ir erdvių veiklos kokybės užtikrinimo tvarkos aprašo patvirtinimo (TR-346)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firstLine="1134"/>
        <w:jc w:val="both"/>
      </w:pPr>
      <w:r>
        <w:t xml:space="preserve">Pranešėja </w:t>
      </w:r>
      <w:r w:rsidR="0052789C">
        <w:t>–</w:t>
      </w:r>
      <w:r>
        <w:t xml:space="preserve"> </w:t>
      </w:r>
      <w:r w:rsidRPr="00C13487">
        <w:rPr>
          <w:b/>
        </w:rPr>
        <w:t>Greta Jorudaitė</w:t>
      </w:r>
      <w:r w:rsidR="00C13487">
        <w:t>,</w:t>
      </w:r>
      <w:r>
        <w:t xml:space="preserve"> Kauno miesto savivaldybės administracij</w:t>
      </w:r>
      <w:r w:rsidR="00C13487">
        <w:t>os</w:t>
      </w:r>
      <w:r>
        <w:t xml:space="preserve"> vyriausioji specialistė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Sutikimų atidaryti ar steigti lošimų organizavimo vietą ar tęsti lošimų organizavimo veiklą lošimų organizavimo vietoje išdavimo tvarkos aprašo patvirtinimo (TR-362)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left="1134" w:firstLine="0"/>
        <w:jc w:val="both"/>
      </w:pPr>
      <w:r>
        <w:t xml:space="preserve">Pranešėja </w:t>
      </w:r>
      <w:r w:rsidR="0052789C">
        <w:t>–</w:t>
      </w:r>
      <w:r>
        <w:t xml:space="preserve"> </w:t>
      </w:r>
      <w:r w:rsidRPr="00C13487">
        <w:rPr>
          <w:b/>
        </w:rPr>
        <w:t>Sonata Šėlienė</w:t>
      </w:r>
      <w:r w:rsidR="00C13487">
        <w:t>,</w:t>
      </w:r>
      <w:r>
        <w:t xml:space="preserve"> Licencijų, leidimų ir paslaugų skyri</w:t>
      </w:r>
      <w:r w:rsidR="00C13487">
        <w:t>a</w:t>
      </w:r>
      <w:r>
        <w:t>us vedėja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2020 m. gruodžio 22 d. sprendimo </w:t>
      </w:r>
      <w:r w:rsidR="00C13487">
        <w:t xml:space="preserve">            </w:t>
      </w:r>
      <w:r w:rsidR="00727D21">
        <w:t xml:space="preserve">       </w:t>
      </w:r>
      <w:r w:rsidR="00C13487">
        <w:t xml:space="preserve"> </w:t>
      </w:r>
      <w:r>
        <w:t>Nr. T-582 „Dėl kultūros paveldo objektų – Vytauto parko komplekso (unikalus kodas Kultūros vertybių registre – 33823) ir Vokietijos konsulo rezidencijos pastato (unikalus kodas Kultūros vertybių registre – 37509) teritorijų poreikio visuomenei“ pakeitimo (TR-255)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="002004E2">
        <w:rPr>
          <w:b/>
        </w:rPr>
        <w:t>Gedeminas Barčauskas</w:t>
      </w:r>
      <w:r w:rsidR="00C13487">
        <w:t>,</w:t>
      </w:r>
      <w:r>
        <w:t xml:space="preserve"> </w:t>
      </w:r>
      <w:r w:rsidR="002004E2">
        <w:t>Administracijos direktoriaus pavaduotojas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atstovavimo Kauno miesto savivaldybei viešosios įstaigos Kauno regiono atliekų tvarkymo centro valdyboje (TR-332)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2022 m. vasario 22 d. sprendimo Nr. T-71 „Dėl Pasiūlymų dėl Kauno miesto savivaldybės draustinių steigimo, jų ribų keitimo, gamtos paveldo objektų paskelbimo savivaldybės saugomais teikimo ir nagrinėjimo tvarkos aprašo patvirtinimo“ pakeitimo (TR-339)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gamtos paveldo objektų schemų patvirtinimo </w:t>
      </w:r>
      <w:r w:rsidR="00C13487">
        <w:t xml:space="preserve">       </w:t>
      </w:r>
      <w:r>
        <w:t>(TR-363)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firstLine="1134"/>
        <w:jc w:val="both"/>
      </w:pPr>
      <w:r>
        <w:t xml:space="preserve">Pranešėja </w:t>
      </w:r>
      <w:r w:rsidR="0052789C">
        <w:t>–</w:t>
      </w:r>
      <w:r>
        <w:t xml:space="preserve"> </w:t>
      </w:r>
      <w:proofErr w:type="spellStart"/>
      <w:r w:rsidRPr="00C13487">
        <w:rPr>
          <w:b/>
        </w:rPr>
        <w:t>Radeta</w:t>
      </w:r>
      <w:proofErr w:type="spellEnd"/>
      <w:r w:rsidRPr="00C13487">
        <w:rPr>
          <w:b/>
        </w:rPr>
        <w:t xml:space="preserve"> Savickienė</w:t>
      </w:r>
      <w:r w:rsidR="00C13487">
        <w:t xml:space="preserve">, </w:t>
      </w:r>
      <w:r>
        <w:t>Aplinkos apsaugos skyri</w:t>
      </w:r>
      <w:r w:rsidR="00C13487">
        <w:t>aus vedėja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 xml:space="preserve">Dėl Kauno miesto savivaldybės tarybos 2019 m. lapkričio 19 d. sprendimo </w:t>
      </w:r>
      <w:r w:rsidR="00C13487">
        <w:t xml:space="preserve">         </w:t>
      </w:r>
      <w:r w:rsidR="00727D21">
        <w:t xml:space="preserve">        </w:t>
      </w:r>
      <w:r>
        <w:t>Nr. T-511 „Dėl Komisijos urbanistiniams, architektūriniams ir investiciniams klausimams spręsti sudarymo ir jos nuostatų patvirtinimo“ pakeitimo (TR-335)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C13487">
        <w:rPr>
          <w:b/>
        </w:rPr>
        <w:t>Nerijus Valatkevičius</w:t>
      </w:r>
      <w:r w:rsidR="00C13487">
        <w:t>,</w:t>
      </w:r>
      <w:r>
        <w:t xml:space="preserve"> Miesto planavimo ir architektūros skyri</w:t>
      </w:r>
      <w:r w:rsidR="00C13487">
        <w:t>a</w:t>
      </w:r>
      <w:r>
        <w:t>us vedėjas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Aleksandro Puškino gimnazijos pavadinimo pakeitimo ir Kauno tarptautinės gimnazijos nuostatų patvirtinimo (TR-350)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2020 m. liepos 21 d. sprendimo Nr. T-327 „Dėl maitinimo paslaugų teikimo Kauno miesto savivaldybės įsteigtų švietimo įstaigų ikimokyklinėse ir priešmokyklinėse grupėse“ pakeitimo (TR-352)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mokinių vasaros poilsio stovyklų organizavimo Kauno miesto bendrojo ugdymo mokyklose (TR-353)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pritarimo Kauno miesto savivaldybės biudžetinių švietimo įstaigų ikimokyklinio ugdymo programoms (TR-340)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left="1134" w:firstLine="0"/>
        <w:jc w:val="both"/>
      </w:pPr>
      <w:r>
        <w:t xml:space="preserve">Pranešėja </w:t>
      </w:r>
      <w:r w:rsidR="0052789C">
        <w:t>–</w:t>
      </w:r>
      <w:r>
        <w:t xml:space="preserve"> </w:t>
      </w:r>
      <w:r w:rsidRPr="00C13487">
        <w:rPr>
          <w:b/>
        </w:rPr>
        <w:t xml:space="preserve">Ona </w:t>
      </w:r>
      <w:proofErr w:type="spellStart"/>
      <w:r w:rsidRPr="00C13487">
        <w:rPr>
          <w:b/>
        </w:rPr>
        <w:t>Gucevičienė</w:t>
      </w:r>
      <w:proofErr w:type="spellEnd"/>
      <w:r w:rsidR="00C13487">
        <w:t xml:space="preserve">, </w:t>
      </w:r>
      <w:r>
        <w:t>Švietimo skyri</w:t>
      </w:r>
      <w:r w:rsidR="00C13487">
        <w:t>a</w:t>
      </w:r>
      <w:r>
        <w:t>us vedėja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viešosios įstaigos Šakių greitosios medicinos pagalbos stoties reorganizavimo, prijungiant ją prie viešosios įstaigos Kauno miesto greitosios medicinos pagalbos stoties (TR-327)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left="1134" w:firstLine="0"/>
        <w:jc w:val="both"/>
      </w:pPr>
      <w:r>
        <w:t xml:space="preserve">Pranešėja </w:t>
      </w:r>
      <w:r w:rsidR="0052789C">
        <w:t>–</w:t>
      </w:r>
      <w:r>
        <w:t xml:space="preserve"> </w:t>
      </w:r>
      <w:r w:rsidRPr="00C13487">
        <w:rPr>
          <w:b/>
        </w:rPr>
        <w:t>Milda Labašauskaitė</w:t>
      </w:r>
      <w:r w:rsidR="00C13487">
        <w:rPr>
          <w:b/>
        </w:rPr>
        <w:t>,</w:t>
      </w:r>
      <w:r>
        <w:t xml:space="preserve"> Sveikatos apsaugos skyri</w:t>
      </w:r>
      <w:r w:rsidR="00C13487">
        <w:t>aus vedėja</w:t>
      </w:r>
    </w:p>
    <w:p w:rsidR="0063499B" w:rsidRDefault="00AA4293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R</w:t>
      </w:r>
      <w:r w:rsidR="0063499B">
        <w:t>enginių ir pramoginių paslaugų organizavimo Kauno viešosiose vietose tvarkos aprašo patvirtinimo (TR-351)</w:t>
      </w:r>
      <w:r w:rsidR="0052789C">
        <w:t>.</w:t>
      </w:r>
      <w:r w:rsidR="0063499B"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sutikimo reorganizuoti </w:t>
      </w:r>
      <w:proofErr w:type="spellStart"/>
      <w:r>
        <w:t>Girstučio</w:t>
      </w:r>
      <w:proofErr w:type="spellEnd"/>
      <w:r>
        <w:t xml:space="preserve"> kultūros centrą, prijungiant jį prie Kauno kultūros centro (TR-341)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kamerinio teatro nuostatų patvirtinimo (TR-343)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muziejaus nuostatų patvirtinimo (TR-344)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2017 m. rugsėjo 12 d. sprendimo Nr. T-582 „Dėl didžiausio leistino pareigybių skaičiaus Kauno miesto savivaldybės biudžetinėse kultūros įstaigose nustatymo“ pakeitimo (TR-348)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firstLine="1134"/>
        <w:jc w:val="both"/>
      </w:pPr>
      <w:r>
        <w:t xml:space="preserve">Pranešėja </w:t>
      </w:r>
      <w:r w:rsidR="0052789C">
        <w:t>–</w:t>
      </w:r>
      <w:r>
        <w:t xml:space="preserve"> </w:t>
      </w:r>
      <w:r w:rsidRPr="00C13487">
        <w:rPr>
          <w:b/>
        </w:rPr>
        <w:t>Agnė Augonė</w:t>
      </w:r>
      <w:r w:rsidR="00C13487">
        <w:t>,</w:t>
      </w:r>
      <w:r>
        <w:t xml:space="preserve"> Klientų aptarnavimo ir informavimo skyri</w:t>
      </w:r>
      <w:r w:rsidR="00C13487">
        <w:t>a</w:t>
      </w:r>
      <w:r>
        <w:t>us vedėja</w:t>
      </w:r>
      <w:r w:rsidR="00C13487">
        <w:t>, atliekanti Kultūros skyriaus vedėjo funkcijas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Dėl Kauno miesto savivaldybės tarybos 2020 m. gruodžio 22 d. sprendimo</w:t>
      </w:r>
      <w:r w:rsidR="00727D21">
        <w:t xml:space="preserve">                    </w:t>
      </w:r>
      <w:r>
        <w:t>Nr. T-587 „Dėl didžiausio leistino Kauno sporto mokyklų pareigybių skaičiaus nustatymo“ pakeitimo (TR-349)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C13487">
        <w:rPr>
          <w:b/>
        </w:rPr>
        <w:t>Tadas Vasiliauskas</w:t>
      </w:r>
      <w:r w:rsidR="00C13487">
        <w:t>,</w:t>
      </w:r>
      <w:r>
        <w:t xml:space="preserve"> Sporto skyri</w:t>
      </w:r>
      <w:r w:rsidR="00C13487">
        <w:t>a</w:t>
      </w:r>
      <w:r>
        <w:t>us vedėjas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humanitarinės pagalbos suteikimo (TR-331)</w:t>
      </w:r>
      <w:r w:rsidR="0052789C">
        <w:t>.</w:t>
      </w:r>
      <w:r>
        <w:t xml:space="preserve"> </w:t>
      </w:r>
    </w:p>
    <w:p w:rsidR="0063499B" w:rsidRDefault="0063499B" w:rsidP="00C13487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sutikimo perimti valstybei nuosavybės teise priklausančią duomenų perdavimo (kalbinio ryšio) įrangą valdyti ir naudoti patikėjimo teise (TR-337)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964B15">
        <w:rPr>
          <w:b/>
        </w:rPr>
        <w:t>Gintaras Gatulis</w:t>
      </w:r>
      <w:r w:rsidR="00964B15">
        <w:t>,</w:t>
      </w:r>
      <w:r>
        <w:t xml:space="preserve"> Viešosios tvarkos skyri</w:t>
      </w:r>
      <w:r w:rsidR="00964B15">
        <w:t>a</w:t>
      </w:r>
      <w:r>
        <w:t>us vedėjas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leidimo Kauno miesto švietimo įstaigoms statyti naujus statinius (TR-342)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52789C">
        <w:rPr>
          <w:b/>
        </w:rPr>
        <w:t xml:space="preserve">Artūras </w:t>
      </w:r>
      <w:proofErr w:type="spellStart"/>
      <w:r w:rsidRPr="0052789C">
        <w:rPr>
          <w:b/>
        </w:rPr>
        <w:t>Andriuška</w:t>
      </w:r>
      <w:proofErr w:type="spellEnd"/>
      <w:r w:rsidR="00964B15">
        <w:t>,</w:t>
      </w:r>
      <w:r>
        <w:t xml:space="preserve"> Bendrųjų reikalų skyri</w:t>
      </w:r>
      <w:r w:rsidR="00964B15">
        <w:t>a</w:t>
      </w:r>
      <w:r>
        <w:t>us vedėjas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savivaldybės turto investavimo ir uždarosios akcinės bendrovės „Kauno autobusai“ įstatinio kapitalo didinimo (TR-365)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ind w:firstLine="1134"/>
        <w:jc w:val="both"/>
      </w:pPr>
      <w:r>
        <w:t xml:space="preserve">Pranešėjas </w:t>
      </w:r>
      <w:r w:rsidR="0052789C">
        <w:t>–</w:t>
      </w:r>
      <w:r>
        <w:t xml:space="preserve"> </w:t>
      </w:r>
      <w:r w:rsidR="00B307B2">
        <w:rPr>
          <w:b/>
        </w:rPr>
        <w:t>Gytė Gurskienė</w:t>
      </w:r>
      <w:r w:rsidR="00964B15">
        <w:t xml:space="preserve">, </w:t>
      </w:r>
      <w:r>
        <w:t>Kauno mi</w:t>
      </w:r>
      <w:r w:rsidR="00964B15">
        <w:t>esto savivaldybės administracijos</w:t>
      </w:r>
      <w:r>
        <w:t xml:space="preserve"> vyr</w:t>
      </w:r>
      <w:r w:rsidR="00B307B2">
        <w:t>iausioji specialistė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Kauno miesto savivaldybės tarybos 2015 m. balandžio 2 d. sprendimo </w:t>
      </w:r>
      <w:r w:rsidR="00727D21">
        <w:t xml:space="preserve">                  </w:t>
      </w:r>
      <w:r>
        <w:t>Nr. T-142 „Dėl keleivinio kelių transporto viešųjų paslaugų teikimo įkainių nustatymo ir pritarimo sudaryti viešųjų paslaugų teikimo sutartį“ pakeitimo (TR-360)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Kauno miesto savivaldybės tarybos 2021 m. spalio 19 d. sprendimo Nr. T-436 „Dėl keleivinio kelių tra</w:t>
      </w:r>
      <w:r w:rsidR="00964B15">
        <w:t>n</w:t>
      </w:r>
      <w:r>
        <w:t>sporto viešųjų paslaugų kainos nustatymo“ pakeitimo (TR-361)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Kauno miesto savivaldybės tarybos 2019 m. liepos 23 d. sprendimo Nr. T-342 „Dėl biudžetinės įstaigos „Parkavimas Kaune“ teikiamų paslaugų įkainių nustatymo“ pakeitimo </w:t>
      </w:r>
      <w:r w:rsidR="00727D21">
        <w:t xml:space="preserve">        </w:t>
      </w:r>
      <w:r>
        <w:t>(TR-356)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pritarimo BĮ „Parkavimas Kaune“ įsigyti tarnybinių lengvųjų automobilių (elektromobilių) (TR-364)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ind w:firstLine="1134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964B15">
        <w:rPr>
          <w:b/>
        </w:rPr>
        <w:t>Martynas Matusevičius</w:t>
      </w:r>
      <w:r w:rsidR="00964B15">
        <w:t>,</w:t>
      </w:r>
      <w:r>
        <w:t xml:space="preserve"> Transporto ir eismo organizavimo skyri</w:t>
      </w:r>
      <w:r w:rsidR="00964B15">
        <w:t>a</w:t>
      </w:r>
      <w:r>
        <w:t>us vedėjas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lastRenderedPageBreak/>
        <w:t>Dėl Kauno miesto tiltų, viadukų, estakadų, tunelių</w:t>
      </w:r>
      <w:r w:rsidR="00CD3C10">
        <w:t>,</w:t>
      </w:r>
      <w:r>
        <w:t xml:space="preserve"> kuriuos planuojama statyti, rekonstruoti,  taisyti (remontuoti),  2022–2024 metų prioritetinio sąrašo patvirtinimo (TR-358)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Kauno miesto savivaldybės tarybos 2022 m. vasario 22 d. sprendimo Nr. T-92 „Dėl Kauno miesto gatvių ir kitų transporto statinių tiesimo, rekonstravimo, taisymo ir priežiūros darbų 2022–2024 metų prioritetinio sąrašo patvirtinimo“ pakeitimo (TR-359)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964B15">
        <w:rPr>
          <w:b/>
        </w:rPr>
        <w:t>Aloyzas Pakalniškis</w:t>
      </w:r>
      <w:r w:rsidR="00964B15">
        <w:t xml:space="preserve">, </w:t>
      </w:r>
      <w:r>
        <w:t>Miesto tvarkymo skyri</w:t>
      </w:r>
      <w:r w:rsidR="00964B15">
        <w:t>a</w:t>
      </w:r>
      <w:r>
        <w:t>us vedėjas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sutikimo tiesti dujotiekio tinklus žemės sklype (unikalus Nr. 4400-3695-9261) Prancūzų g., Kaune (TR-325)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nekilnojamojo turto A. Mickevičiaus g. 58-38, Kaune, perdavimo pagal panaudos sutartį VšĮ „Kaunas IN“ (TR-326)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nekilnojamojo turto Partizanų g. 68, Kaune, esminio pagerinimo, vertės padidinimo ir perdavimo neatlygintinai naudotis pagal panaudos sutartį Kauno Juozo Urbšio progimnazijai (TR-338)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nekilnojamojo turto perdavimo viešajai įstaigai Kauno tvirtovės parkui valdyti, naudoti ir disponuoti juo patikėjimo teise (TR-357)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pripažintų netinkamais (negalimais) naudoti nekilnojamųjų daiktų </w:t>
      </w:r>
      <w:r w:rsidR="00727D21">
        <w:t xml:space="preserve">                  </w:t>
      </w:r>
      <w:r>
        <w:t>Prancūzų g. 67, Pušyno g. 51 ir Vaidoto g. 92, Kaune, nurašymo (TR-328)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nekilnojamųjų daiktų Gailutės g. 20 ir Gimnazijos g. 3, Kaune,  nurašymo, išardymo ir likvidavimo (TR-333)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žemės sklypų, esančių Kauno rajono savivaldybėje, Rokų seniūnijoje, </w:t>
      </w:r>
      <w:proofErr w:type="spellStart"/>
      <w:r>
        <w:t>Vainatrakio</w:t>
      </w:r>
      <w:proofErr w:type="spellEnd"/>
      <w:r>
        <w:t xml:space="preserve"> kaime, išnuomojimo aukciono būdu (TR-354)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nekilnojamojo turto Statybininkų g. 12, Kaune, nuomos (TR-355)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Kauno miesto savivaldybės būsto Kranto 20-ojoje g. 15-4, Kaune, pardavimo (TR-320)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Kauno miesto savivaldybės būsto Norvegų g. 5-2, Kaune, pardavimo (TR-322)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lastRenderedPageBreak/>
        <w:t xml:space="preserve">Dėl Kauno miesto savivaldybės būsto Jėgainės g. 25-2, Kaune, pardavimo </w:t>
      </w:r>
      <w:r w:rsidR="00727D21">
        <w:t xml:space="preserve">          </w:t>
      </w:r>
      <w:r>
        <w:t>(TR-318)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Kauno miesto savivaldybės būsto Baltų pr. 6-43, Kaune, pardavimo (TR-319)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Kauno miesto savivaldybės būsto Muziejaus g. 3-2, Kaune, pardavimo </w:t>
      </w:r>
      <w:r w:rsidR="00964B15">
        <w:t xml:space="preserve">           </w:t>
      </w:r>
      <w:r>
        <w:t>(TR-334)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Kauno miesto savivaldybės būsto Prancūzų g. 59-22, Kaune, pardavimo </w:t>
      </w:r>
      <w:r w:rsidR="00727D21">
        <w:t xml:space="preserve">         </w:t>
      </w:r>
      <w:r>
        <w:t>(TR-336)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Kauno miesto savivaldybės būsto Pušyno g. 51-2, Kaune, pardavimo (TR-323)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Kauno miesto savivaldybės būsto M. Riomerio g. 8-13, Kaune, pardavimo </w:t>
      </w:r>
      <w:r w:rsidR="00727D21">
        <w:t xml:space="preserve"> </w:t>
      </w:r>
      <w:r>
        <w:t>(TR-316)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Dėl Kauno miesto savivaldybės būsto Jotvingių g. 16-37, Kaune, pardavimo </w:t>
      </w:r>
      <w:r w:rsidR="00964B15">
        <w:t xml:space="preserve">       </w:t>
      </w:r>
      <w:r>
        <w:t>(TR-317)</w:t>
      </w:r>
      <w:r w:rsidR="0052789C">
        <w:t>.</w:t>
      </w:r>
      <w:r>
        <w:t xml:space="preserve"> </w:t>
      </w:r>
    </w:p>
    <w:p w:rsidR="0063499B" w:rsidRDefault="0063499B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Dėl pagalbinio ūkio paskirties pastato Vilkų g. 10, Kaune, pardavimo (TR-324)</w:t>
      </w:r>
      <w:r w:rsidR="0052789C">
        <w:t>.</w:t>
      </w:r>
      <w:r>
        <w:t xml:space="preserve"> </w:t>
      </w:r>
    </w:p>
    <w:p w:rsidR="00964B15" w:rsidRDefault="00964B15" w:rsidP="00964B15">
      <w:pPr>
        <w:pStyle w:val="Pagrindinistekstas"/>
        <w:tabs>
          <w:tab w:val="left" w:pos="1701"/>
        </w:tabs>
        <w:ind w:left="1134" w:firstLine="0"/>
        <w:jc w:val="both"/>
      </w:pPr>
      <w:r>
        <w:t xml:space="preserve">Pranešėjas </w:t>
      </w:r>
      <w:r w:rsidR="0052789C">
        <w:t>–</w:t>
      </w:r>
      <w:r>
        <w:t xml:space="preserve"> </w:t>
      </w:r>
      <w:r w:rsidRPr="00964B15">
        <w:rPr>
          <w:b/>
        </w:rPr>
        <w:t>Donatas Valiukas</w:t>
      </w:r>
      <w:r>
        <w:t>, Nekilnojamojo turto skyriaus vedėjas</w:t>
      </w:r>
    </w:p>
    <w:p w:rsidR="00964B15" w:rsidRDefault="00964B15" w:rsidP="00964B1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 w:rsidRPr="0048704F">
        <w:rPr>
          <w:color w:val="000000"/>
          <w:lang w:eastAsia="lt-LT" w:bidi="ar-SA"/>
        </w:rPr>
        <w:t>Tarybos narių pareiškimai ir paklausimai (po pirmosios posėdžio pertraukos arba posėdžio pabaigoje, jeigu posėdis baigiasi iki pietų).</w:t>
      </w:r>
    </w:p>
    <w:p w:rsidR="008A22C3" w:rsidRDefault="008A22C3">
      <w:pPr>
        <w:pStyle w:val="Pagrindinistekstas"/>
      </w:pP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F5624" w:rsidP="00964B15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964B15">
              <w:rPr>
                <w:noProof/>
              </w:rPr>
              <w:t>Savivaldybės mero pavaduotojas,                   pavaduojantis savivaldybės merą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964B15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964B15">
              <w:rPr>
                <w:noProof/>
              </w:rPr>
              <w:t>Andrius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964B15">
              <w:rPr>
                <w:noProof/>
              </w:rPr>
              <w:t>Palionis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9B" w:rsidRDefault="0063499B">
      <w:r>
        <w:separator/>
      </w:r>
    </w:p>
  </w:endnote>
  <w:endnote w:type="continuationSeparator" w:id="0">
    <w:p w:rsidR="0063499B" w:rsidRDefault="0063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9B" w:rsidRDefault="0063499B">
      <w:pPr>
        <w:pStyle w:val="Porat"/>
        <w:spacing w:before="240"/>
      </w:pPr>
    </w:p>
  </w:footnote>
  <w:footnote w:type="continuationSeparator" w:id="0">
    <w:p w:rsidR="0063499B" w:rsidRDefault="0063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C25D4">
      <w:rPr>
        <w:rStyle w:val="Puslapionumeris"/>
        <w:noProof/>
      </w:rPr>
      <w:t>5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7991"/>
    <w:multiLevelType w:val="hybridMultilevel"/>
    <w:tmpl w:val="2C866D16"/>
    <w:lvl w:ilvl="0" w:tplc="292E3FF6">
      <w:start w:val="1"/>
      <w:numFmt w:val="decimal"/>
      <w:lvlText w:val="%1."/>
      <w:lvlJc w:val="left"/>
      <w:pPr>
        <w:ind w:left="23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98" w:hanging="360"/>
      </w:pPr>
    </w:lvl>
    <w:lvl w:ilvl="2" w:tplc="0427001B" w:tentative="1">
      <w:start w:val="1"/>
      <w:numFmt w:val="lowerRoman"/>
      <w:lvlText w:val="%3."/>
      <w:lvlJc w:val="right"/>
      <w:pPr>
        <w:ind w:left="3818" w:hanging="180"/>
      </w:pPr>
    </w:lvl>
    <w:lvl w:ilvl="3" w:tplc="0427000F" w:tentative="1">
      <w:start w:val="1"/>
      <w:numFmt w:val="decimal"/>
      <w:lvlText w:val="%4."/>
      <w:lvlJc w:val="left"/>
      <w:pPr>
        <w:ind w:left="4538" w:hanging="360"/>
      </w:pPr>
    </w:lvl>
    <w:lvl w:ilvl="4" w:tplc="04270019" w:tentative="1">
      <w:start w:val="1"/>
      <w:numFmt w:val="lowerLetter"/>
      <w:lvlText w:val="%5."/>
      <w:lvlJc w:val="left"/>
      <w:pPr>
        <w:ind w:left="5258" w:hanging="360"/>
      </w:pPr>
    </w:lvl>
    <w:lvl w:ilvl="5" w:tplc="0427001B" w:tentative="1">
      <w:start w:val="1"/>
      <w:numFmt w:val="lowerRoman"/>
      <w:lvlText w:val="%6."/>
      <w:lvlJc w:val="right"/>
      <w:pPr>
        <w:ind w:left="5978" w:hanging="180"/>
      </w:pPr>
    </w:lvl>
    <w:lvl w:ilvl="6" w:tplc="0427000F" w:tentative="1">
      <w:start w:val="1"/>
      <w:numFmt w:val="decimal"/>
      <w:lvlText w:val="%7."/>
      <w:lvlJc w:val="left"/>
      <w:pPr>
        <w:ind w:left="6698" w:hanging="360"/>
      </w:pPr>
    </w:lvl>
    <w:lvl w:ilvl="7" w:tplc="04270019" w:tentative="1">
      <w:start w:val="1"/>
      <w:numFmt w:val="lowerLetter"/>
      <w:lvlText w:val="%8."/>
      <w:lvlJc w:val="left"/>
      <w:pPr>
        <w:ind w:left="7418" w:hanging="360"/>
      </w:pPr>
    </w:lvl>
    <w:lvl w:ilvl="8" w:tplc="0427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" w15:restartNumberingAfterBreak="0">
    <w:nsid w:val="675B52A2"/>
    <w:multiLevelType w:val="hybridMultilevel"/>
    <w:tmpl w:val="C7F21C16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3499B"/>
    <w:rsid w:val="000326A7"/>
    <w:rsid w:val="0008063D"/>
    <w:rsid w:val="000E4C96"/>
    <w:rsid w:val="000F5BD4"/>
    <w:rsid w:val="001276ED"/>
    <w:rsid w:val="001455F7"/>
    <w:rsid w:val="002004E2"/>
    <w:rsid w:val="00207F41"/>
    <w:rsid w:val="0029051B"/>
    <w:rsid w:val="002F0D16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02DE1"/>
    <w:rsid w:val="00513A0C"/>
    <w:rsid w:val="0052789C"/>
    <w:rsid w:val="00555321"/>
    <w:rsid w:val="00590711"/>
    <w:rsid w:val="005B1F9A"/>
    <w:rsid w:val="005B3A76"/>
    <w:rsid w:val="005C37B2"/>
    <w:rsid w:val="005E0B5E"/>
    <w:rsid w:val="005F7D81"/>
    <w:rsid w:val="00606F0C"/>
    <w:rsid w:val="0063499B"/>
    <w:rsid w:val="00657764"/>
    <w:rsid w:val="00663C4E"/>
    <w:rsid w:val="006A169F"/>
    <w:rsid w:val="006B0B13"/>
    <w:rsid w:val="00700598"/>
    <w:rsid w:val="007131E0"/>
    <w:rsid w:val="00727D21"/>
    <w:rsid w:val="007641B0"/>
    <w:rsid w:val="008019AF"/>
    <w:rsid w:val="00844EB4"/>
    <w:rsid w:val="008A22C3"/>
    <w:rsid w:val="008B6BD4"/>
    <w:rsid w:val="008D0198"/>
    <w:rsid w:val="00964B15"/>
    <w:rsid w:val="009973C6"/>
    <w:rsid w:val="009B3CF1"/>
    <w:rsid w:val="009B6960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A4293"/>
    <w:rsid w:val="00AB470F"/>
    <w:rsid w:val="00AB6A55"/>
    <w:rsid w:val="00AF778B"/>
    <w:rsid w:val="00B307B2"/>
    <w:rsid w:val="00B32D25"/>
    <w:rsid w:val="00BC4FBE"/>
    <w:rsid w:val="00C13487"/>
    <w:rsid w:val="00C944F9"/>
    <w:rsid w:val="00CA5586"/>
    <w:rsid w:val="00CB6101"/>
    <w:rsid w:val="00CC76CF"/>
    <w:rsid w:val="00CD3C10"/>
    <w:rsid w:val="00CE3DCB"/>
    <w:rsid w:val="00D06F30"/>
    <w:rsid w:val="00D870A3"/>
    <w:rsid w:val="00E11D9C"/>
    <w:rsid w:val="00E94004"/>
    <w:rsid w:val="00F241C8"/>
    <w:rsid w:val="00F406E1"/>
    <w:rsid w:val="00F5541C"/>
    <w:rsid w:val="00FC25D4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23E59"/>
  <w15:chartTrackingRefBased/>
  <w15:docId w15:val="{265F3091-0B6D-4A5C-8495-7BC350BA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2C7B-71FC-4163-BE99-BCE5E271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t_M_</Template>
  <TotalTime>0</TotalTime>
  <Pages>5</Pages>
  <Words>1245</Words>
  <Characters>8407</Characters>
  <Application>Microsoft Office Word</Application>
  <DocSecurity>0</DocSecurity>
  <Lines>168</Lines>
  <Paragraphs>98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 2022-06-15   POTVARKIS   Nr.</vt:lpstr>
      <vt:lpstr>KAUNO MIESTO SAVIVALDYBĖS ADMINISTRATORIUS   ......   DOKUMENTO RŪŠIES PAVADINIMAS   Nr. .........................</vt:lpstr>
    </vt:vector>
  </TitlesOfParts>
  <Manager>Savivaldybės mero pavaduotojas,                   pavaduojantis savivaldybės merą Andrius Palionis</Manager>
  <Company>KAUNO MIESTO SAVIVALDYBĖ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2022-06-15   POTVARKIS   Nr.</dc:title>
  <dc:subject>DĖL KAUNO MIESTO SAVIVALDYBĖS TARYBOS 2022 METŲ 7 POSĖDŽIO SUŠAUKIMO IR DARBOTVARKĖS SUDARYMO</dc:subject>
  <dc:creator>Windows User</dc:creator>
  <cp:keywords/>
  <cp:lastModifiedBy>Audronė Petkienė</cp:lastModifiedBy>
  <cp:revision>2</cp:revision>
  <cp:lastPrinted>2022-06-15T10:17:00Z</cp:lastPrinted>
  <dcterms:created xsi:type="dcterms:W3CDTF">2022-06-15T10:23:00Z</dcterms:created>
  <dcterms:modified xsi:type="dcterms:W3CDTF">2022-06-15T10:23:00Z</dcterms:modified>
</cp:coreProperties>
</file>