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tblGrid>
      <w:tr w:rsidR="00031E9A" w:rsidRPr="00971941" w:rsidTr="00031E9A">
        <w:trPr>
          <w:trHeight w:val="352"/>
        </w:trPr>
        <w:tc>
          <w:tcPr>
            <w:tcW w:w="9637" w:type="dxa"/>
            <w:tcBorders>
              <w:top w:val="nil"/>
              <w:left w:val="nil"/>
              <w:bottom w:val="nil"/>
              <w:right w:val="nil"/>
            </w:tcBorders>
            <w:tcMar>
              <w:top w:w="39" w:type="dxa"/>
              <w:left w:w="39" w:type="dxa"/>
              <w:bottom w:w="39" w:type="dxa"/>
              <w:right w:w="39" w:type="dxa"/>
            </w:tcMar>
          </w:tcPr>
          <w:p w:rsidR="00031E9A" w:rsidRPr="00031E9A" w:rsidRDefault="00031E9A" w:rsidP="00031E9A">
            <w:pPr>
              <w:spacing w:after="0" w:line="240" w:lineRule="auto"/>
              <w:ind w:firstLine="4783"/>
              <w:rPr>
                <w:rFonts w:ascii="Times New Roman" w:hAnsi="Times New Roman" w:cs="Times New Roman"/>
                <w:color w:val="000000"/>
                <w:sz w:val="24"/>
                <w:szCs w:val="24"/>
              </w:rPr>
            </w:pPr>
            <w:bookmarkStart w:id="0" w:name="_GoBack"/>
            <w:bookmarkEnd w:id="0"/>
            <w:r w:rsidRPr="00031E9A">
              <w:rPr>
                <w:rFonts w:ascii="Times New Roman" w:hAnsi="Times New Roman" w:cs="Times New Roman"/>
                <w:color w:val="000000"/>
                <w:sz w:val="24"/>
                <w:szCs w:val="24"/>
              </w:rPr>
              <w:t xml:space="preserve">Kauno miesto savivaldybės </w:t>
            </w:r>
          </w:p>
        </w:tc>
      </w:tr>
      <w:tr w:rsidR="00031E9A" w:rsidRPr="00971941" w:rsidTr="00031E9A">
        <w:trPr>
          <w:trHeight w:val="352"/>
        </w:trPr>
        <w:tc>
          <w:tcPr>
            <w:tcW w:w="9637" w:type="dxa"/>
            <w:tcBorders>
              <w:top w:val="nil"/>
              <w:left w:val="nil"/>
              <w:bottom w:val="nil"/>
              <w:right w:val="nil"/>
            </w:tcBorders>
            <w:tcMar>
              <w:top w:w="39" w:type="dxa"/>
              <w:left w:w="39" w:type="dxa"/>
              <w:bottom w:w="39" w:type="dxa"/>
              <w:right w:w="39" w:type="dxa"/>
            </w:tcMar>
          </w:tcPr>
          <w:p w:rsidR="00031E9A" w:rsidRPr="00031E9A" w:rsidRDefault="00031E9A" w:rsidP="00031E9A">
            <w:pPr>
              <w:spacing w:after="0" w:line="240" w:lineRule="auto"/>
              <w:ind w:firstLine="4783"/>
              <w:rPr>
                <w:rFonts w:ascii="Times New Roman" w:hAnsi="Times New Roman" w:cs="Times New Roman"/>
                <w:color w:val="000000"/>
                <w:sz w:val="24"/>
                <w:szCs w:val="24"/>
              </w:rPr>
            </w:pPr>
            <w:r w:rsidRPr="00031E9A">
              <w:rPr>
                <w:rFonts w:ascii="Times New Roman" w:hAnsi="Times New Roman" w:cs="Times New Roman"/>
                <w:color w:val="000000"/>
                <w:sz w:val="24"/>
                <w:szCs w:val="24"/>
              </w:rPr>
              <w:t>2022–2024 metų strateginio veiklos plano</w:t>
            </w:r>
          </w:p>
        </w:tc>
      </w:tr>
      <w:tr w:rsidR="00031E9A" w:rsidRPr="00971941" w:rsidTr="00031E9A">
        <w:trPr>
          <w:trHeight w:val="352"/>
        </w:trPr>
        <w:tc>
          <w:tcPr>
            <w:tcW w:w="9637" w:type="dxa"/>
            <w:tcBorders>
              <w:top w:val="nil"/>
              <w:left w:val="nil"/>
              <w:bottom w:val="nil"/>
              <w:right w:val="nil"/>
            </w:tcBorders>
            <w:tcMar>
              <w:top w:w="39" w:type="dxa"/>
              <w:left w:w="39" w:type="dxa"/>
              <w:bottom w:w="39" w:type="dxa"/>
              <w:right w:w="39" w:type="dxa"/>
            </w:tcMar>
          </w:tcPr>
          <w:p w:rsidR="00031E9A" w:rsidRPr="00031E9A" w:rsidRDefault="00031E9A" w:rsidP="00031E9A">
            <w:pPr>
              <w:spacing w:after="0" w:line="240" w:lineRule="auto"/>
              <w:ind w:firstLine="4783"/>
              <w:rPr>
                <w:rFonts w:ascii="Times New Roman" w:hAnsi="Times New Roman" w:cs="Times New Roman"/>
                <w:color w:val="000000"/>
                <w:sz w:val="24"/>
                <w:szCs w:val="24"/>
              </w:rPr>
            </w:pPr>
            <w:r>
              <w:rPr>
                <w:rFonts w:ascii="Times New Roman" w:hAnsi="Times New Roman" w:cs="Times New Roman"/>
                <w:color w:val="000000"/>
                <w:sz w:val="24"/>
                <w:szCs w:val="24"/>
              </w:rPr>
              <w:t>1</w:t>
            </w:r>
            <w:r w:rsidRPr="00031E9A">
              <w:rPr>
                <w:rFonts w:ascii="Times New Roman" w:hAnsi="Times New Roman" w:cs="Times New Roman"/>
                <w:color w:val="000000"/>
                <w:sz w:val="24"/>
                <w:szCs w:val="24"/>
              </w:rPr>
              <w:t xml:space="preserve"> priedas</w:t>
            </w:r>
          </w:p>
        </w:tc>
      </w:tr>
      <w:tr w:rsidR="00FF2214" w:rsidRPr="00FF2214" w:rsidTr="007679F3">
        <w:trPr>
          <w:trHeight w:val="352"/>
        </w:trPr>
        <w:tc>
          <w:tcPr>
            <w:tcW w:w="9637" w:type="dxa"/>
            <w:tcBorders>
              <w:top w:val="nil"/>
              <w:left w:val="nil"/>
              <w:bottom w:val="nil"/>
              <w:right w:val="nil"/>
            </w:tcBorders>
            <w:tcMar>
              <w:top w:w="39" w:type="dxa"/>
              <w:left w:w="39" w:type="dxa"/>
              <w:bottom w:w="39" w:type="dxa"/>
              <w:right w:w="39" w:type="dxa"/>
            </w:tcMar>
          </w:tcPr>
          <w:p w:rsidR="00031E9A" w:rsidRDefault="00031E9A" w:rsidP="007679F3">
            <w:pPr>
              <w:spacing w:after="0" w:line="240" w:lineRule="auto"/>
              <w:jc w:val="center"/>
              <w:rPr>
                <w:rFonts w:ascii="Times New Roman" w:hAnsi="Times New Roman" w:cs="Times New Roman"/>
                <w:b/>
                <w:color w:val="000000"/>
                <w:sz w:val="24"/>
                <w:szCs w:val="24"/>
              </w:rPr>
            </w:pPr>
          </w:p>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b/>
                <w:color w:val="000000"/>
                <w:sz w:val="24"/>
                <w:szCs w:val="24"/>
              </w:rPr>
              <w:t>EKONOMINĖS RAIDOS SKATINIMO PROGRAMOS APRAŠYMAS</w:t>
            </w:r>
          </w:p>
        </w:tc>
      </w:tr>
    </w:tbl>
    <w:p w:rsidR="00FF2214" w:rsidRPr="00FF2214" w:rsidRDefault="00FF2214" w:rsidP="008D6C08">
      <w:pPr>
        <w:spacing w:after="0" w:line="240" w:lineRule="auto"/>
        <w:rPr>
          <w:rFonts w:ascii="Times New Roman" w:hAnsi="Times New Roman" w:cs="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6420"/>
      </w:tblGrid>
      <w:tr w:rsidR="00FF2214" w:rsidRPr="00FF2214" w:rsidTr="007679F3">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b/>
                <w:color w:val="000000"/>
                <w:sz w:val="24"/>
                <w:szCs w:val="24"/>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 xml:space="preserve">2022 metai </w:t>
            </w:r>
          </w:p>
        </w:tc>
      </w:tr>
      <w:tr w:rsidR="00FF2214" w:rsidRPr="00FF2214" w:rsidTr="007679F3">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b/>
                <w:color w:val="000000"/>
                <w:sz w:val="24"/>
                <w:szCs w:val="24"/>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Kauno miesto savivaldybės administracija, 188764867</w:t>
            </w:r>
          </w:p>
        </w:tc>
      </w:tr>
      <w:tr w:rsidR="00FF2214" w:rsidRPr="00FF2214" w:rsidTr="007679F3">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b/>
                <w:color w:val="000000"/>
                <w:sz w:val="24"/>
                <w:szCs w:val="24"/>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sz w:val="24"/>
                <w:szCs w:val="24"/>
              </w:rPr>
              <w:t>Kauno miesto savivaldybės administracija</w:t>
            </w:r>
          </w:p>
        </w:tc>
      </w:tr>
    </w:tbl>
    <w:p w:rsidR="00FF2214" w:rsidRPr="00FF2214" w:rsidRDefault="00FF2214" w:rsidP="008D6C08">
      <w:pPr>
        <w:spacing w:after="0" w:line="240" w:lineRule="auto"/>
        <w:rPr>
          <w:rFonts w:ascii="Times New Roman" w:hAnsi="Times New Roman" w:cs="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634"/>
        <w:gridCol w:w="1019"/>
        <w:gridCol w:w="1583"/>
        <w:gridCol w:w="921"/>
        <w:gridCol w:w="662"/>
        <w:gridCol w:w="455"/>
        <w:gridCol w:w="1128"/>
        <w:gridCol w:w="18"/>
      </w:tblGrid>
      <w:tr w:rsidR="00FF2214" w:rsidRPr="00FF2214" w:rsidTr="008D6C08">
        <w:trPr>
          <w:trHeight w:val="262"/>
        </w:trPr>
        <w:tc>
          <w:tcPr>
            <w:tcW w:w="3210"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b/>
                <w:color w:val="000000"/>
                <w:sz w:val="24"/>
                <w:szCs w:val="24"/>
              </w:rPr>
              <w:t>Programos pavadinimas</w:t>
            </w:r>
          </w:p>
        </w:tc>
        <w:tc>
          <w:tcPr>
            <w:tcW w:w="4157" w:type="dxa"/>
            <w:gridSpan w:val="4"/>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Ekonominės raidos skatinimo programa</w:t>
            </w:r>
          </w:p>
        </w:tc>
        <w:tc>
          <w:tcPr>
            <w:tcW w:w="1117" w:type="dxa"/>
            <w:gridSpan w:val="2"/>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b/>
                <w:color w:val="000000"/>
                <w:sz w:val="24"/>
                <w:szCs w:val="24"/>
              </w:rPr>
              <w:t>Kodas</w:t>
            </w:r>
          </w:p>
        </w:tc>
        <w:tc>
          <w:tcPr>
            <w:tcW w:w="1146" w:type="dxa"/>
            <w:gridSpan w:val="2"/>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01</w:t>
            </w:r>
          </w:p>
        </w:tc>
      </w:tr>
      <w:tr w:rsidR="008D6C08" w:rsidRPr="00FF2214" w:rsidTr="008D6C08">
        <w:trPr>
          <w:trHeight w:val="10090"/>
        </w:trPr>
        <w:tc>
          <w:tcPr>
            <w:tcW w:w="3210" w:type="dxa"/>
            <w:tcBorders>
              <w:top w:val="single" w:sz="4" w:space="0" w:color="000000"/>
              <w:left w:val="single" w:sz="4" w:space="0" w:color="000000"/>
              <w:bottom w:val="single" w:sz="4" w:space="0" w:color="auto"/>
              <w:right w:val="single" w:sz="4" w:space="0" w:color="000000"/>
            </w:tcBorders>
            <w:tcMar>
              <w:top w:w="39" w:type="dxa"/>
              <w:left w:w="39" w:type="dxa"/>
              <w:bottom w:w="39" w:type="dxa"/>
              <w:right w:w="39" w:type="dxa"/>
            </w:tcMar>
          </w:tcPr>
          <w:p w:rsidR="008D6C08" w:rsidRPr="00FF2214" w:rsidRDefault="008D6C08" w:rsidP="007679F3">
            <w:pPr>
              <w:spacing w:after="0" w:line="240" w:lineRule="auto"/>
              <w:rPr>
                <w:rFonts w:ascii="Times New Roman" w:hAnsi="Times New Roman" w:cs="Times New Roman"/>
                <w:sz w:val="24"/>
                <w:szCs w:val="24"/>
              </w:rPr>
            </w:pPr>
            <w:r w:rsidRPr="00FF2214">
              <w:rPr>
                <w:rFonts w:ascii="Times New Roman" w:hAnsi="Times New Roman" w:cs="Times New Roman"/>
                <w:b/>
                <w:color w:val="000000"/>
                <w:sz w:val="24"/>
                <w:szCs w:val="24"/>
              </w:rPr>
              <w:t>Programos parengimo argumentai</w:t>
            </w:r>
          </w:p>
        </w:tc>
        <w:tc>
          <w:tcPr>
            <w:tcW w:w="6420" w:type="dxa"/>
            <w:gridSpan w:val="8"/>
            <w:tcBorders>
              <w:top w:val="single" w:sz="4" w:space="0" w:color="000000"/>
              <w:left w:val="single" w:sz="4" w:space="0" w:color="000000"/>
              <w:bottom w:val="single" w:sz="4" w:space="0" w:color="auto"/>
              <w:right w:val="single" w:sz="4" w:space="0" w:color="000000"/>
            </w:tcBorders>
            <w:tcMar>
              <w:top w:w="39" w:type="dxa"/>
              <w:left w:w="39" w:type="dxa"/>
              <w:bottom w:w="39" w:type="dxa"/>
              <w:right w:w="39" w:type="dxa"/>
            </w:tcMar>
          </w:tcPr>
          <w:p w:rsidR="008D6C08" w:rsidRPr="00FF2214" w:rsidRDefault="008D6C08"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Programa siekiama skatinti investicijas Kauno mieste, verslumą, verslo plėtrą, technologinių parkų ir verslo inkubatorių veiklą, didinti miesto investicinį patrauklumą ir skleisti informaciją apie miestą.</w:t>
            </w:r>
            <w:r>
              <w:rPr>
                <w:rFonts w:ascii="Times New Roman" w:hAnsi="Times New Roman" w:cs="Times New Roman"/>
                <w:color w:val="000000"/>
                <w:sz w:val="24"/>
                <w:szCs w:val="24"/>
              </w:rPr>
              <w:t xml:space="preserve"> </w:t>
            </w:r>
          </w:p>
          <w:p w:rsidR="008D6C08" w:rsidRPr="00FF2214" w:rsidRDefault="008D6C08"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Programa parengta siekiant miestiečiams ir miesto svečiams sudaryti sąlygas susipažinti su visų kultūros ir meno sričių veikla, skatinti aktyviai dalyvauti kūrybinėse ir kūrybiškumą ugdančiose veiklose, ugdyti miestiečių etninę savimonę plėtojant viešąją kultūros infrastruktūrą. Programa siekiama užtikrinti kultūros paveldo saugojimą, tvarkymą ir įveiklinimą. Vykdant programą siekiama skatinti vietinį ir atvykstamąjį turizmą, vykdyti informacijos apie Kauno miestą ir Savivaldybės veiklas sklaidą, dalyvauti miestus jungiančių asociacijų, tarptautinių organizacijų veikloje, organizuoti bendrus projektus ir renginius su kitais miestais ir regionais, pristatyti Kauno miesto plėtros galimybes ir potencialą tarptautiniuose ir šalies renginiuose, miestą lankantiems užsienio žiniasklaidos atstovams ieškoti bendradarbiavimo partnerių užsienyje. Programos lėšomis numatoma plėtoti viešąją turizmo ir miesto įvaizdį gerinančią infrastruktūrą. </w:t>
            </w:r>
            <w:r w:rsidRPr="00FF2214">
              <w:rPr>
                <w:rFonts w:ascii="Times New Roman" w:hAnsi="Times New Roman" w:cs="Times New Roman"/>
                <w:color w:val="000000"/>
                <w:sz w:val="24"/>
                <w:szCs w:val="24"/>
              </w:rPr>
              <w:br/>
              <w:t xml:space="preserve">Programa įgyvendinamos Lietuvos Respublikos vietos savivaldos įstatymo 6 straipsnyje nustatytos savarankiškosios savivaldybių funkcijos: </w:t>
            </w:r>
          </w:p>
          <w:p w:rsidR="008D6C08" w:rsidRPr="00FF2214" w:rsidRDefault="008D6C08" w:rsidP="008D6C08">
            <w:pPr>
              <w:spacing w:after="0" w:line="240" w:lineRule="auto"/>
              <w:ind w:left="434"/>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vietinių rinkliavų nustatymas;</w:t>
            </w:r>
          </w:p>
          <w:p w:rsidR="008D6C08" w:rsidRPr="00FF2214" w:rsidRDefault="008D6C08" w:rsidP="008D6C08">
            <w:pPr>
              <w:spacing w:after="0" w:line="240" w:lineRule="auto"/>
              <w:ind w:left="434"/>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biudžetinių įstaigų steigimas ir išlaikymas, viešųjų įstaigų, savivaldybės įmonių ir kitų savivaldybės juridinių asmenų, regionų plėtros tarybų steigimas;</w:t>
            </w:r>
            <w:r>
              <w:rPr>
                <w:rFonts w:ascii="Times New Roman" w:hAnsi="Times New Roman" w:cs="Times New Roman"/>
                <w:color w:val="000000"/>
                <w:sz w:val="24"/>
                <w:szCs w:val="24"/>
              </w:rPr>
              <w:t xml:space="preserve"> </w:t>
            </w:r>
          </w:p>
          <w:p w:rsidR="008D6C08" w:rsidRDefault="008D6C08" w:rsidP="008D6C08">
            <w:pPr>
              <w:spacing w:after="0" w:line="240" w:lineRule="auto"/>
              <w:ind w:left="434"/>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w:t>
            </w:r>
            <w:r>
              <w:rPr>
                <w:rFonts w:ascii="Times New Roman" w:hAnsi="Times New Roman" w:cs="Times New Roman"/>
                <w:color w:val="000000"/>
                <w:sz w:val="24"/>
                <w:szCs w:val="24"/>
              </w:rPr>
              <w:t>kymas ir jų veiklos priežiūra);</w:t>
            </w:r>
          </w:p>
          <w:p w:rsidR="008D6C08" w:rsidRPr="00FF2214" w:rsidRDefault="008D6C08" w:rsidP="008D6C08">
            <w:pPr>
              <w:spacing w:after="0" w:line="240" w:lineRule="auto"/>
              <w:ind w:left="434"/>
              <w:jc w:val="both"/>
              <w:rPr>
                <w:rFonts w:ascii="Times New Roman" w:hAnsi="Times New Roman" w:cs="Times New Roman"/>
                <w:sz w:val="24"/>
                <w:szCs w:val="24"/>
              </w:rPr>
            </w:pPr>
            <w:r w:rsidRPr="00FF2214">
              <w:rPr>
                <w:rFonts w:ascii="Times New Roman" w:hAnsi="Times New Roman" w:cs="Times New Roman"/>
                <w:color w:val="000000"/>
                <w:sz w:val="24"/>
                <w:szCs w:val="24"/>
              </w:rPr>
              <w:t>sąlygų verslo ir turizmo plėtrai sudarymas ir šios veiklos skatinimas</w:t>
            </w:r>
          </w:p>
        </w:tc>
      </w:tr>
      <w:tr w:rsidR="00FF2214" w:rsidRPr="00FF2214" w:rsidTr="00392678">
        <w:tblPrEx>
          <w:tblBorders>
            <w:top w:val="single" w:sz="7" w:space="0" w:color="000000"/>
            <w:left w:val="single" w:sz="7" w:space="0" w:color="000000"/>
            <w:bottom w:val="single" w:sz="7" w:space="0" w:color="000000"/>
            <w:right w:val="single" w:sz="7" w:space="0" w:color="000000"/>
          </w:tblBorders>
        </w:tblPrEx>
        <w:trPr>
          <w:gridAfter w:val="1"/>
          <w:wAfter w:w="18" w:type="dxa"/>
          <w:trHeight w:val="272"/>
        </w:trPr>
        <w:tc>
          <w:tcPr>
            <w:tcW w:w="3844" w:type="dxa"/>
            <w:gridSpan w:val="2"/>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392678">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lastRenderedPageBreak/>
              <w:t>Efekto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Matas</w:t>
            </w:r>
          </w:p>
        </w:tc>
        <w:tc>
          <w:tcPr>
            <w:tcW w:w="1583"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2022 m.</w:t>
            </w:r>
          </w:p>
        </w:tc>
        <w:tc>
          <w:tcPr>
            <w:tcW w:w="1583" w:type="dxa"/>
            <w:gridSpan w:val="2"/>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2023 m.</w:t>
            </w:r>
          </w:p>
        </w:tc>
        <w:tc>
          <w:tcPr>
            <w:tcW w:w="1583"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2024 m.</w:t>
            </w:r>
          </w:p>
        </w:tc>
      </w:tr>
      <w:tr w:rsidR="00FF2214" w:rsidRPr="00FF2214" w:rsidTr="00392678">
        <w:tblPrEx>
          <w:tblBorders>
            <w:top w:val="single" w:sz="7" w:space="0" w:color="000000"/>
            <w:left w:val="single" w:sz="7" w:space="0" w:color="000000"/>
            <w:bottom w:val="single" w:sz="7" w:space="0" w:color="000000"/>
            <w:right w:val="single" w:sz="7" w:space="0" w:color="000000"/>
          </w:tblBorders>
        </w:tblPrEx>
        <w:trPr>
          <w:gridAfter w:val="1"/>
          <w:wAfter w:w="18" w:type="dxa"/>
          <w:trHeight w:val="272"/>
        </w:trPr>
        <w:tc>
          <w:tcPr>
            <w:tcW w:w="3844" w:type="dxa"/>
            <w:gridSpan w:val="2"/>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Nedarbo lygis Kauno mieste</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Proc.</w:t>
            </w:r>
          </w:p>
        </w:tc>
        <w:tc>
          <w:tcPr>
            <w:tcW w:w="1583"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12,50</w:t>
            </w:r>
          </w:p>
        </w:tc>
        <w:tc>
          <w:tcPr>
            <w:tcW w:w="1583" w:type="dxa"/>
            <w:gridSpan w:val="2"/>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11,00</w:t>
            </w:r>
          </w:p>
        </w:tc>
        <w:tc>
          <w:tcPr>
            <w:tcW w:w="1583"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9,50</w:t>
            </w:r>
          </w:p>
        </w:tc>
      </w:tr>
      <w:tr w:rsidR="00FF2214" w:rsidRPr="00FF2214" w:rsidTr="00392678">
        <w:tblPrEx>
          <w:tblBorders>
            <w:top w:val="single" w:sz="7" w:space="0" w:color="000000"/>
            <w:left w:val="single" w:sz="7" w:space="0" w:color="000000"/>
            <w:bottom w:val="single" w:sz="7" w:space="0" w:color="000000"/>
            <w:right w:val="single" w:sz="7" w:space="0" w:color="000000"/>
          </w:tblBorders>
        </w:tblPrEx>
        <w:trPr>
          <w:gridAfter w:val="1"/>
          <w:wAfter w:w="18" w:type="dxa"/>
          <w:trHeight w:val="272"/>
        </w:trPr>
        <w:tc>
          <w:tcPr>
            <w:tcW w:w="3844" w:type="dxa"/>
            <w:gridSpan w:val="2"/>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Į Savivaldybės biudžetą įskaityto gyventojų pajamų mokesčio dalis, tenkanti vienam gyventojui (tūkst. Eur)</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Eur</w:t>
            </w:r>
          </w:p>
        </w:tc>
        <w:tc>
          <w:tcPr>
            <w:tcW w:w="1583"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0,77</w:t>
            </w:r>
          </w:p>
        </w:tc>
        <w:tc>
          <w:tcPr>
            <w:tcW w:w="1583" w:type="dxa"/>
            <w:gridSpan w:val="2"/>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0,74</w:t>
            </w:r>
          </w:p>
        </w:tc>
        <w:tc>
          <w:tcPr>
            <w:tcW w:w="1583"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0,80</w:t>
            </w:r>
          </w:p>
        </w:tc>
      </w:tr>
      <w:tr w:rsidR="00FF2214" w:rsidRPr="00FF2214" w:rsidTr="00392678">
        <w:tblPrEx>
          <w:tblBorders>
            <w:top w:val="single" w:sz="7" w:space="0" w:color="000000"/>
            <w:left w:val="single" w:sz="7" w:space="0" w:color="000000"/>
            <w:bottom w:val="single" w:sz="7" w:space="0" w:color="000000"/>
            <w:right w:val="single" w:sz="7" w:space="0" w:color="000000"/>
          </w:tblBorders>
        </w:tblPrEx>
        <w:trPr>
          <w:gridAfter w:val="1"/>
          <w:wAfter w:w="18" w:type="dxa"/>
          <w:trHeight w:val="272"/>
        </w:trPr>
        <w:tc>
          <w:tcPr>
            <w:tcW w:w="3844" w:type="dxa"/>
            <w:gridSpan w:val="2"/>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Vidutinis Kauno miesto gyventojo mėnesinis darbo užmokestis (bruto)</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Eur</w:t>
            </w:r>
          </w:p>
        </w:tc>
        <w:tc>
          <w:tcPr>
            <w:tcW w:w="1583"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1 569,00</w:t>
            </w:r>
          </w:p>
        </w:tc>
        <w:tc>
          <w:tcPr>
            <w:tcW w:w="1583" w:type="dxa"/>
            <w:gridSpan w:val="2"/>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1 636,00</w:t>
            </w:r>
          </w:p>
        </w:tc>
        <w:tc>
          <w:tcPr>
            <w:tcW w:w="1583"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1 706,00</w:t>
            </w:r>
          </w:p>
        </w:tc>
      </w:tr>
      <w:tr w:rsidR="00FF2214" w:rsidRPr="00FF2214" w:rsidTr="00392678">
        <w:tblPrEx>
          <w:tblBorders>
            <w:top w:val="single" w:sz="7" w:space="0" w:color="000000"/>
            <w:left w:val="single" w:sz="7" w:space="0" w:color="000000"/>
            <w:bottom w:val="single" w:sz="7" w:space="0" w:color="000000"/>
            <w:right w:val="single" w:sz="7" w:space="0" w:color="000000"/>
          </w:tblBorders>
        </w:tblPrEx>
        <w:trPr>
          <w:gridAfter w:val="1"/>
          <w:wAfter w:w="18" w:type="dxa"/>
          <w:trHeight w:val="272"/>
        </w:trPr>
        <w:tc>
          <w:tcPr>
            <w:tcW w:w="3844" w:type="dxa"/>
            <w:gridSpan w:val="2"/>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Nuolatinių gyventojų skaičius metų pradžioje Kauno mieste</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Vnt.</w:t>
            </w:r>
          </w:p>
        </w:tc>
        <w:tc>
          <w:tcPr>
            <w:tcW w:w="1583"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296 039,00</w:t>
            </w:r>
          </w:p>
        </w:tc>
        <w:tc>
          <w:tcPr>
            <w:tcW w:w="1583" w:type="dxa"/>
            <w:gridSpan w:val="2"/>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298 827,00</w:t>
            </w:r>
          </w:p>
        </w:tc>
        <w:tc>
          <w:tcPr>
            <w:tcW w:w="1583"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301 641,00</w:t>
            </w:r>
          </w:p>
        </w:tc>
      </w:tr>
      <w:tr w:rsidR="00FF2214" w:rsidRPr="00FF2214" w:rsidTr="00392678">
        <w:tblPrEx>
          <w:tblBorders>
            <w:top w:val="single" w:sz="7" w:space="0" w:color="000000"/>
            <w:left w:val="single" w:sz="7" w:space="0" w:color="000000"/>
            <w:bottom w:val="single" w:sz="7" w:space="0" w:color="000000"/>
            <w:right w:val="single" w:sz="7" w:space="0" w:color="000000"/>
          </w:tblBorders>
        </w:tblPrEx>
        <w:trPr>
          <w:gridAfter w:val="1"/>
          <w:wAfter w:w="18" w:type="dxa"/>
          <w:trHeight w:val="272"/>
        </w:trPr>
        <w:tc>
          <w:tcPr>
            <w:tcW w:w="3844" w:type="dxa"/>
            <w:gridSpan w:val="2"/>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Nedarbo lygio Kauno mieste pokytis palyginti su praėjusiais metais</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Proc.</w:t>
            </w:r>
          </w:p>
        </w:tc>
        <w:tc>
          <w:tcPr>
            <w:tcW w:w="1583"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-1,23</w:t>
            </w:r>
          </w:p>
        </w:tc>
        <w:tc>
          <w:tcPr>
            <w:tcW w:w="1583" w:type="dxa"/>
            <w:gridSpan w:val="2"/>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-1,50</w:t>
            </w:r>
          </w:p>
        </w:tc>
        <w:tc>
          <w:tcPr>
            <w:tcW w:w="1583"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-1,50</w:t>
            </w:r>
          </w:p>
        </w:tc>
      </w:tr>
      <w:tr w:rsidR="00FF2214" w:rsidRPr="00FF2214" w:rsidTr="00392678">
        <w:tblPrEx>
          <w:tblBorders>
            <w:top w:val="single" w:sz="7" w:space="0" w:color="000000"/>
            <w:left w:val="single" w:sz="7" w:space="0" w:color="000000"/>
            <w:bottom w:val="single" w:sz="7" w:space="0" w:color="000000"/>
            <w:right w:val="single" w:sz="7" w:space="0" w:color="000000"/>
          </w:tblBorders>
        </w:tblPrEx>
        <w:trPr>
          <w:gridAfter w:val="1"/>
          <w:wAfter w:w="18" w:type="dxa"/>
          <w:trHeight w:val="272"/>
        </w:trPr>
        <w:tc>
          <w:tcPr>
            <w:tcW w:w="3844" w:type="dxa"/>
            <w:gridSpan w:val="2"/>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Į Savivaldybės biudžetą įskaityto gyventojų pajamų mokesčio dalies, tenkančios vienam gyventojui, pokytis palyginti su praėjusiais metais</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Proc.</w:t>
            </w:r>
          </w:p>
        </w:tc>
        <w:tc>
          <w:tcPr>
            <w:tcW w:w="1583"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16,70</w:t>
            </w:r>
          </w:p>
        </w:tc>
        <w:tc>
          <w:tcPr>
            <w:tcW w:w="1583" w:type="dxa"/>
            <w:gridSpan w:val="2"/>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-3,90</w:t>
            </w:r>
          </w:p>
        </w:tc>
        <w:tc>
          <w:tcPr>
            <w:tcW w:w="1583"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8,10</w:t>
            </w:r>
          </w:p>
        </w:tc>
      </w:tr>
      <w:tr w:rsidR="00FF2214" w:rsidRPr="00FF2214" w:rsidTr="00392678">
        <w:tblPrEx>
          <w:tblBorders>
            <w:top w:val="single" w:sz="7" w:space="0" w:color="000000"/>
            <w:left w:val="single" w:sz="7" w:space="0" w:color="000000"/>
            <w:bottom w:val="single" w:sz="7" w:space="0" w:color="000000"/>
            <w:right w:val="single" w:sz="7" w:space="0" w:color="000000"/>
          </w:tblBorders>
        </w:tblPrEx>
        <w:trPr>
          <w:gridAfter w:val="1"/>
          <w:wAfter w:w="18" w:type="dxa"/>
          <w:trHeight w:val="272"/>
        </w:trPr>
        <w:tc>
          <w:tcPr>
            <w:tcW w:w="3844" w:type="dxa"/>
            <w:gridSpan w:val="2"/>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Vidutinio Kauno miesto gyventojų mėnesinio darbo užmokesčio (bruto) pokytis, palyginti su praėjusiais metais</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Proc.</w:t>
            </w:r>
          </w:p>
        </w:tc>
        <w:tc>
          <w:tcPr>
            <w:tcW w:w="1583"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4,00</w:t>
            </w:r>
          </w:p>
        </w:tc>
        <w:tc>
          <w:tcPr>
            <w:tcW w:w="1583" w:type="dxa"/>
            <w:gridSpan w:val="2"/>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4,30</w:t>
            </w:r>
          </w:p>
        </w:tc>
        <w:tc>
          <w:tcPr>
            <w:tcW w:w="1583"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4,30</w:t>
            </w:r>
          </w:p>
        </w:tc>
      </w:tr>
      <w:tr w:rsidR="00FF2214" w:rsidRPr="00FF2214" w:rsidTr="00392678">
        <w:tblPrEx>
          <w:tblBorders>
            <w:top w:val="single" w:sz="7" w:space="0" w:color="000000"/>
            <w:left w:val="single" w:sz="7" w:space="0" w:color="000000"/>
            <w:bottom w:val="single" w:sz="7" w:space="0" w:color="000000"/>
            <w:right w:val="single" w:sz="7" w:space="0" w:color="000000"/>
          </w:tblBorders>
        </w:tblPrEx>
        <w:trPr>
          <w:gridAfter w:val="1"/>
          <w:wAfter w:w="18" w:type="dxa"/>
          <w:trHeight w:val="272"/>
        </w:trPr>
        <w:tc>
          <w:tcPr>
            <w:tcW w:w="3844" w:type="dxa"/>
            <w:gridSpan w:val="2"/>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Nuolatinių gyventojų metų pradžioje Kauno mieste pokytis palyginant su praėjusiais metais</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Proc.</w:t>
            </w:r>
          </w:p>
        </w:tc>
        <w:tc>
          <w:tcPr>
            <w:tcW w:w="1583"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0,94</w:t>
            </w:r>
          </w:p>
        </w:tc>
        <w:tc>
          <w:tcPr>
            <w:tcW w:w="1583" w:type="dxa"/>
            <w:gridSpan w:val="2"/>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0,94</w:t>
            </w:r>
          </w:p>
        </w:tc>
        <w:tc>
          <w:tcPr>
            <w:tcW w:w="1583" w:type="dxa"/>
            <w:gridSpan w:val="2"/>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0,94</w:t>
            </w:r>
          </w:p>
        </w:tc>
      </w:tr>
    </w:tbl>
    <w:p w:rsidR="00FF2214" w:rsidRPr="00FF2214" w:rsidRDefault="00FF2214" w:rsidP="00031E9A">
      <w:pPr>
        <w:spacing w:after="0" w:line="240" w:lineRule="auto"/>
        <w:rPr>
          <w:rFonts w:ascii="Times New Roman" w:hAnsi="Times New Roman" w:cs="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4157"/>
        <w:gridCol w:w="1117"/>
        <w:gridCol w:w="1146"/>
      </w:tblGrid>
      <w:tr w:rsidR="00FF2214" w:rsidRPr="00FF2214" w:rsidTr="00FF2214">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392678">
            <w:pPr>
              <w:spacing w:after="0" w:line="240" w:lineRule="auto"/>
              <w:rPr>
                <w:rFonts w:ascii="Times New Roman" w:hAnsi="Times New Roman" w:cs="Times New Roman"/>
                <w:sz w:val="24"/>
                <w:szCs w:val="24"/>
              </w:rPr>
            </w:pPr>
            <w:r w:rsidRPr="00FF2214">
              <w:rPr>
                <w:rFonts w:ascii="Times New Roman" w:hAnsi="Times New Roman" w:cs="Times New Roman"/>
                <w:b/>
                <w:color w:val="000000"/>
                <w:sz w:val="24"/>
                <w:szCs w:val="24"/>
              </w:rPr>
              <w:t>Ilgalaikis prioritetas</w:t>
            </w:r>
            <w:r w:rsidR="00392678">
              <w:rPr>
                <w:rFonts w:ascii="Times New Roman" w:hAnsi="Times New Roman" w:cs="Times New Roman"/>
                <w:b/>
                <w:color w:val="000000"/>
                <w:sz w:val="24"/>
                <w:szCs w:val="24"/>
              </w:rPr>
              <w:t xml:space="preserve"> </w:t>
            </w:r>
            <w:r w:rsidRPr="00FF2214">
              <w:rPr>
                <w:rFonts w:ascii="Times New Roman" w:hAnsi="Times New Roman" w:cs="Times New Roman"/>
                <w:b/>
                <w:color w:val="000000"/>
                <w:sz w:val="24"/>
                <w:szCs w:val="24"/>
              </w:rPr>
              <w:t>(pagal SPP)</w:t>
            </w:r>
          </w:p>
        </w:tc>
        <w:tc>
          <w:tcPr>
            <w:tcW w:w="41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b/>
                <w:color w:val="000000"/>
                <w:sz w:val="24"/>
                <w:szCs w:val="24"/>
              </w:rPr>
              <w:t>Kodas</w:t>
            </w:r>
          </w:p>
        </w:tc>
        <w:tc>
          <w:tcPr>
            <w:tcW w:w="114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1</w:t>
            </w:r>
          </w:p>
        </w:tc>
      </w:tr>
      <w:tr w:rsidR="00FF2214" w:rsidRPr="00FF2214" w:rsidTr="00FF2214">
        <w:trPr>
          <w:trHeight w:val="8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9E4E73">
            <w:pPr>
              <w:spacing w:after="0" w:line="240" w:lineRule="auto"/>
              <w:rPr>
                <w:rFonts w:ascii="Times New Roman" w:hAnsi="Times New Roman" w:cs="Times New Roman"/>
                <w:sz w:val="24"/>
                <w:szCs w:val="24"/>
              </w:rPr>
            </w:pPr>
            <w:r w:rsidRPr="00FF2214">
              <w:rPr>
                <w:rFonts w:ascii="Times New Roman" w:hAnsi="Times New Roman" w:cs="Times New Roman"/>
                <w:b/>
                <w:color w:val="000000"/>
                <w:sz w:val="24"/>
                <w:szCs w:val="24"/>
              </w:rPr>
              <w:t xml:space="preserve">Šia programa įgyvendinamas </w:t>
            </w:r>
            <w:r w:rsidR="009E4E73">
              <w:rPr>
                <w:rFonts w:ascii="Times New Roman" w:hAnsi="Times New Roman" w:cs="Times New Roman"/>
                <w:b/>
                <w:color w:val="000000"/>
                <w:sz w:val="24"/>
                <w:szCs w:val="24"/>
              </w:rPr>
              <w:t>S</w:t>
            </w:r>
            <w:r w:rsidRPr="00FF2214">
              <w:rPr>
                <w:rFonts w:ascii="Times New Roman" w:hAnsi="Times New Roman" w:cs="Times New Roman"/>
                <w:b/>
                <w:color w:val="000000"/>
                <w:sz w:val="24"/>
                <w:szCs w:val="24"/>
              </w:rPr>
              <w:t>avivaldybės strateginis tikslas</w:t>
            </w:r>
          </w:p>
        </w:tc>
        <w:tc>
          <w:tcPr>
            <w:tcW w:w="41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Tvarios ekonominės raidos skatinimas ir konkurencingumo didinimas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b/>
                <w:color w:val="000000"/>
                <w:sz w:val="24"/>
                <w:szCs w:val="24"/>
              </w:rPr>
              <w:t>Kodas</w:t>
            </w:r>
          </w:p>
        </w:tc>
        <w:tc>
          <w:tcPr>
            <w:tcW w:w="114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284270" w:rsidP="007679F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r>
    </w:tbl>
    <w:p w:rsidR="00FF2214" w:rsidRPr="00FF2214" w:rsidRDefault="00FF2214" w:rsidP="00031E9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585"/>
        <w:gridCol w:w="1018"/>
        <w:gridCol w:w="1581"/>
        <w:gridCol w:w="908"/>
        <w:gridCol w:w="673"/>
        <w:gridCol w:w="471"/>
        <w:gridCol w:w="1110"/>
        <w:gridCol w:w="26"/>
      </w:tblGrid>
      <w:tr w:rsidR="00FF2214" w:rsidRPr="00FF2214" w:rsidTr="00284270">
        <w:trPr>
          <w:trHeight w:val="577"/>
        </w:trPr>
        <w:tc>
          <w:tcPr>
            <w:tcW w:w="3256" w:type="dxa"/>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b/>
                <w:color w:val="000000"/>
                <w:sz w:val="24"/>
                <w:szCs w:val="24"/>
              </w:rPr>
              <w:t>Programos tikslas</w:t>
            </w:r>
          </w:p>
        </w:tc>
        <w:tc>
          <w:tcPr>
            <w:tcW w:w="4092" w:type="dxa"/>
            <w:gridSpan w:val="4"/>
            <w:tcMar>
              <w:top w:w="39" w:type="dxa"/>
              <w:left w:w="39" w:type="dxa"/>
              <w:bottom w:w="39" w:type="dxa"/>
              <w:right w:w="39" w:type="dxa"/>
            </w:tcMar>
          </w:tcPr>
          <w:p w:rsidR="00FF2214" w:rsidRPr="00FF2214" w:rsidRDefault="00FF2214" w:rsidP="007679F3">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Sudaryti palankiausias sąlygas verslui Lietuvoje</w:t>
            </w:r>
          </w:p>
        </w:tc>
        <w:tc>
          <w:tcPr>
            <w:tcW w:w="1144" w:type="dxa"/>
            <w:gridSpan w:val="2"/>
            <w:tcMar>
              <w:top w:w="39" w:type="dxa"/>
              <w:left w:w="39" w:type="dxa"/>
              <w:bottom w:w="39" w:type="dxa"/>
              <w:right w:w="39" w:type="dxa"/>
            </w:tcMar>
          </w:tcPr>
          <w:p w:rsidR="00FF2214" w:rsidRPr="00FF2214" w:rsidRDefault="00FF2214" w:rsidP="00392678">
            <w:pPr>
              <w:spacing w:after="0" w:line="240" w:lineRule="auto"/>
              <w:jc w:val="center"/>
              <w:rPr>
                <w:rFonts w:ascii="Times New Roman" w:hAnsi="Times New Roman" w:cs="Times New Roman"/>
                <w:sz w:val="24"/>
                <w:szCs w:val="24"/>
              </w:rPr>
            </w:pPr>
            <w:r w:rsidRPr="00FF2214">
              <w:rPr>
                <w:rFonts w:ascii="Times New Roman" w:hAnsi="Times New Roman" w:cs="Times New Roman"/>
                <w:b/>
                <w:color w:val="000000"/>
                <w:sz w:val="24"/>
                <w:szCs w:val="24"/>
              </w:rPr>
              <w:t>Kodas</w:t>
            </w:r>
          </w:p>
        </w:tc>
        <w:tc>
          <w:tcPr>
            <w:tcW w:w="1136" w:type="dxa"/>
            <w:gridSpan w:val="2"/>
            <w:tcMar>
              <w:top w:w="39" w:type="dxa"/>
              <w:left w:w="39" w:type="dxa"/>
              <w:bottom w:w="39" w:type="dxa"/>
              <w:right w:w="39" w:type="dxa"/>
            </w:tcMar>
          </w:tcPr>
          <w:p w:rsidR="00FF2214" w:rsidRPr="00FF2214" w:rsidRDefault="00284270" w:rsidP="007679F3">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01.01</w:t>
            </w:r>
          </w:p>
        </w:tc>
      </w:tr>
      <w:tr w:rsidR="00FF2214" w:rsidRPr="00FF2214" w:rsidTr="00DB01D4">
        <w:tblPrEx>
          <w:tblBorders>
            <w:insideH w:val="none" w:sz="0" w:space="0" w:color="auto"/>
            <w:insideV w:val="none" w:sz="0" w:space="0" w:color="auto"/>
          </w:tblBorders>
        </w:tblPrEx>
        <w:trPr>
          <w:trHeight w:val="262"/>
        </w:trPr>
        <w:tc>
          <w:tcPr>
            <w:tcW w:w="9628" w:type="dxa"/>
            <w:gridSpan w:val="9"/>
            <w:tcMar>
              <w:top w:w="39" w:type="dxa"/>
              <w:left w:w="39" w:type="dxa"/>
              <w:bottom w:w="39" w:type="dxa"/>
              <w:right w:w="39" w:type="dxa"/>
            </w:tcMar>
          </w:tcPr>
          <w:p w:rsidR="00284270" w:rsidRDefault="00284270" w:rsidP="007B269E">
            <w:pPr>
              <w:spacing w:after="0" w:line="240" w:lineRule="auto"/>
              <w:ind w:firstLine="521"/>
              <w:jc w:val="both"/>
              <w:rPr>
                <w:rFonts w:ascii="Times New Roman" w:hAnsi="Times New Roman" w:cs="Times New Roman"/>
                <w:color w:val="000000"/>
                <w:sz w:val="24"/>
                <w:szCs w:val="24"/>
              </w:rPr>
            </w:pPr>
            <w:r>
              <w:rPr>
                <w:rFonts w:ascii="Times New Roman" w:hAnsi="Times New Roman" w:cs="Times New Roman"/>
                <w:b/>
                <w:color w:val="000000"/>
                <w:sz w:val="24"/>
                <w:szCs w:val="24"/>
              </w:rPr>
              <w:t>Tikslo įgyvendinimo aprašymas</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Įgyvendinamu tikslu siekiama skatinti investicijas, smulkiojo ir vidutinio verslo plėtrą Kauno mieste, sudaryti palankias sąlygas investuotojams. Patrauklios vidaus ir užsienio investicijoms aplinkos formavimas, naudojantis konsultacinėmis paslaugomis, siekiant kuo aktyvesnio investuotojų ir verslo partnerių pritraukimo </w:t>
            </w:r>
            <w:r w:rsidR="009E4E73">
              <w:rPr>
                <w:rFonts w:ascii="Times New Roman" w:hAnsi="Times New Roman" w:cs="Times New Roman"/>
                <w:color w:val="000000"/>
                <w:sz w:val="24"/>
                <w:szCs w:val="24"/>
              </w:rPr>
              <w:t xml:space="preserve">ir </w:t>
            </w:r>
            <w:r w:rsidRPr="00FF2214">
              <w:rPr>
                <w:rFonts w:ascii="Times New Roman" w:hAnsi="Times New Roman" w:cs="Times New Roman"/>
                <w:color w:val="000000"/>
                <w:sz w:val="24"/>
                <w:szCs w:val="24"/>
              </w:rPr>
              <w:t>efektyvesnio projektų įgyvendinimo. Verslo, investicinės aplinkos tyrimų vykdymas, galimybių studijų rengimas. Susitikimų su verslo atstovais organizavimas, dalyvavimas konferencijose miestų plėtros tema, investicijų parodose.</w:t>
            </w:r>
          </w:p>
          <w:p w:rsidR="00FF2214" w:rsidRPr="00FF2214" w:rsidRDefault="00FF2214" w:rsidP="007B269E">
            <w:pPr>
              <w:spacing w:after="0" w:line="240" w:lineRule="auto"/>
              <w:ind w:firstLine="521"/>
              <w:jc w:val="both"/>
              <w:rPr>
                <w:rFonts w:ascii="Times New Roman" w:hAnsi="Times New Roman" w:cs="Times New Roman"/>
                <w:b/>
                <w:color w:val="000000"/>
                <w:sz w:val="24"/>
                <w:szCs w:val="24"/>
              </w:rPr>
            </w:pPr>
            <w:r w:rsidRPr="00FF2214">
              <w:rPr>
                <w:rFonts w:ascii="Times New Roman" w:hAnsi="Times New Roman" w:cs="Times New Roman"/>
                <w:color w:val="000000"/>
                <w:sz w:val="24"/>
                <w:szCs w:val="24"/>
              </w:rPr>
              <w:t>Tikslu siekiama didinti miesto investicinį patrauklumą, intensyvinti informacijos apie miestą sklaidą, formuoti miesto įvaizdį, plėtoti tarptautinį ir tarpinstitucinį bendradarbiavimą</w:t>
            </w:r>
          </w:p>
        </w:tc>
      </w:tr>
      <w:tr w:rsidR="00FF2214" w:rsidRPr="00FF2214" w:rsidTr="00DB01D4">
        <w:trPr>
          <w:gridAfter w:val="1"/>
          <w:wAfter w:w="26" w:type="dxa"/>
          <w:trHeight w:val="395"/>
        </w:trPr>
        <w:tc>
          <w:tcPr>
            <w:tcW w:w="3841" w:type="dxa"/>
            <w:gridSpan w:val="2"/>
            <w:tcMar>
              <w:top w:w="39" w:type="dxa"/>
              <w:left w:w="39" w:type="dxa"/>
              <w:bottom w:w="39" w:type="dxa"/>
              <w:right w:w="39" w:type="dxa"/>
            </w:tcMar>
          </w:tcPr>
          <w:p w:rsidR="00FF2214" w:rsidRPr="00FF2214" w:rsidRDefault="00FF2214" w:rsidP="00392678">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Rezultato vertinimo kriterijai</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Matas</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2022 m.</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2023 m.</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2024 m.</w:t>
            </w:r>
          </w:p>
        </w:tc>
      </w:tr>
      <w:tr w:rsidR="00FF2214" w:rsidRPr="00FF2214" w:rsidTr="00DB01D4">
        <w:trPr>
          <w:gridAfter w:val="1"/>
          <w:wAfter w:w="26" w:type="dxa"/>
          <w:trHeight w:val="395"/>
        </w:trPr>
        <w:tc>
          <w:tcPr>
            <w:tcW w:w="3841" w:type="dxa"/>
            <w:gridSpan w:val="2"/>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Darbo vietų paslaugų centruose, tenkančių 1000 gyventojų, skaičius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Vnt.</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13,30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14,50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15,00</w:t>
            </w:r>
          </w:p>
        </w:tc>
      </w:tr>
      <w:tr w:rsidR="00FF2214" w:rsidRPr="00FF2214" w:rsidTr="00DB01D4">
        <w:trPr>
          <w:gridAfter w:val="1"/>
          <w:wAfter w:w="26" w:type="dxa"/>
          <w:trHeight w:val="395"/>
        </w:trPr>
        <w:tc>
          <w:tcPr>
            <w:tcW w:w="3841" w:type="dxa"/>
            <w:gridSpan w:val="2"/>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lastRenderedPageBreak/>
              <w:t>Įregistruoti ūkio subjektai metų pradžioje</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Vnt.</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34 013,00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35 271,00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36 576,00</w:t>
            </w:r>
          </w:p>
        </w:tc>
      </w:tr>
      <w:tr w:rsidR="00FF2214" w:rsidRPr="00FF2214" w:rsidTr="00DB01D4">
        <w:trPr>
          <w:gridAfter w:val="1"/>
          <w:wAfter w:w="26" w:type="dxa"/>
          <w:trHeight w:val="395"/>
        </w:trPr>
        <w:tc>
          <w:tcPr>
            <w:tcW w:w="3841" w:type="dxa"/>
            <w:gridSpan w:val="2"/>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Veikiantys ūkio subjektai metų pradžioje</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Vnt.</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14 592,00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14 607,00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14 622,00</w:t>
            </w:r>
          </w:p>
        </w:tc>
      </w:tr>
      <w:tr w:rsidR="00FF2214" w:rsidRPr="00FF2214" w:rsidTr="00DB01D4">
        <w:trPr>
          <w:gridAfter w:val="1"/>
          <w:wAfter w:w="26" w:type="dxa"/>
          <w:trHeight w:val="395"/>
        </w:trPr>
        <w:tc>
          <w:tcPr>
            <w:tcW w:w="3841" w:type="dxa"/>
            <w:gridSpan w:val="2"/>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Veikiančių ūkio subjektų pokytis lyginant su praėjusiais metais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Proc.</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0,10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0,10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0,10</w:t>
            </w:r>
          </w:p>
        </w:tc>
      </w:tr>
      <w:tr w:rsidR="00FF2214" w:rsidRPr="00FF2214" w:rsidTr="00DB01D4">
        <w:trPr>
          <w:gridAfter w:val="1"/>
          <w:wAfter w:w="26" w:type="dxa"/>
          <w:trHeight w:val="395"/>
        </w:trPr>
        <w:tc>
          <w:tcPr>
            <w:tcW w:w="3841" w:type="dxa"/>
            <w:gridSpan w:val="2"/>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Įregistruotų ūkio subjektų pokytis lyginant su praėjusiais metais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Proc.</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3,90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3,70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3,70</w:t>
            </w:r>
          </w:p>
        </w:tc>
      </w:tr>
    </w:tbl>
    <w:p w:rsidR="00FF2214" w:rsidRPr="00FF2214" w:rsidRDefault="00FF2214"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41"/>
        <w:gridCol w:w="1018"/>
        <w:gridCol w:w="1581"/>
        <w:gridCol w:w="1581"/>
        <w:gridCol w:w="1581"/>
        <w:gridCol w:w="26"/>
      </w:tblGrid>
      <w:tr w:rsidR="00FF2214" w:rsidRPr="00FF2214" w:rsidTr="008D6C08">
        <w:trPr>
          <w:trHeight w:val="262"/>
        </w:trPr>
        <w:tc>
          <w:tcPr>
            <w:tcW w:w="9628" w:type="dxa"/>
            <w:gridSpan w:val="6"/>
            <w:tcMar>
              <w:top w:w="39" w:type="dxa"/>
              <w:left w:w="39" w:type="dxa"/>
              <w:bottom w:w="39" w:type="dxa"/>
              <w:right w:w="39" w:type="dxa"/>
            </w:tcMar>
          </w:tcPr>
          <w:p w:rsidR="008D6C08" w:rsidRDefault="008D6C08"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b/>
                <w:color w:val="000000"/>
                <w:sz w:val="24"/>
                <w:szCs w:val="24"/>
              </w:rPr>
              <w:t>01.01.01. Uždavinys. Didinti miesto investicinį patrauklumą, skatinti verslo plėtrą ir tarptautinį bendradarbiavimą</w:t>
            </w:r>
          </w:p>
          <w:p w:rsidR="00FF2214" w:rsidRPr="00FF2214" w:rsidRDefault="00031E9A" w:rsidP="007B269E">
            <w:pPr>
              <w:spacing w:after="0" w:line="240" w:lineRule="auto"/>
              <w:ind w:firstLine="521"/>
              <w:jc w:val="both"/>
              <w:rPr>
                <w:rFonts w:ascii="Times New Roman" w:hAnsi="Times New Roman" w:cs="Times New Roman"/>
                <w:color w:val="000000"/>
                <w:sz w:val="24"/>
                <w:szCs w:val="24"/>
              </w:rPr>
            </w:pPr>
            <w:r>
              <w:rPr>
                <w:rFonts w:ascii="Times New Roman" w:hAnsi="Times New Roman" w:cs="Times New Roman"/>
                <w:color w:val="000000"/>
                <w:sz w:val="24"/>
                <w:szCs w:val="24"/>
              </w:rPr>
              <w:t>Įgyvendinant uždavinį siekiama:</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stiprinti Savivaldybės, verslo skatinimo institucijų, asocijuotų verslo struktūrų ir aukštųjų mokyklų bendradarbiavimą;</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įgyvendinti Kauno miesto rinkodaros </w:t>
            </w:r>
            <w:r w:rsidR="009E4E73">
              <w:rPr>
                <w:rFonts w:ascii="Times New Roman" w:hAnsi="Times New Roman" w:cs="Times New Roman"/>
                <w:color w:val="000000"/>
                <w:sz w:val="24"/>
                <w:szCs w:val="24"/>
              </w:rPr>
              <w:t xml:space="preserve">ir </w:t>
            </w:r>
            <w:r w:rsidRPr="00FF2214">
              <w:rPr>
                <w:rFonts w:ascii="Times New Roman" w:hAnsi="Times New Roman" w:cs="Times New Roman"/>
                <w:color w:val="000000"/>
                <w:sz w:val="24"/>
                <w:szCs w:val="24"/>
              </w:rPr>
              <w:t>komunikacijos kampanijas;</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plėtoti verslo subjektų skatinimo sistemą ir didinti verslo subjektų socialinę atsakomybę;</w:t>
            </w:r>
          </w:p>
          <w:p w:rsidR="00FF2214" w:rsidRPr="00FF2214" w:rsidRDefault="00FF2214" w:rsidP="007B269E">
            <w:pPr>
              <w:spacing w:after="0" w:line="240" w:lineRule="auto"/>
              <w:ind w:left="-36"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efektyvinti verslo skatinimo institucijų, kuriose dalininkė yra Savivaldybė, veiklą, rengti ir įgyvendinti investicijų pritraukimo strategijas (programas);</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organizuoti gyventojų verslumą skatinančios informacijos sklaidą, pristatyti potencialiems investuotojams verslo galimybes mieste, teikti administracinę pagalbą potencialiems investuotojams;</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skatinti viešojo ir privataus sektorių bendradarbiavimą, tarptautinį bendradarbiavimą;</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gerinti Kauno miesto įvaizdį, informuoti visuomenę apie Savivaldybės veiklą ir teikiamas paslaugas;</w:t>
            </w:r>
          </w:p>
          <w:p w:rsidR="00FF2214" w:rsidRPr="00FF2214" w:rsidRDefault="00FF2214" w:rsidP="007B269E">
            <w:pPr>
              <w:spacing w:after="0" w:line="240" w:lineRule="auto"/>
              <w:ind w:firstLine="521"/>
              <w:jc w:val="both"/>
              <w:rPr>
                <w:rFonts w:ascii="Times New Roman" w:hAnsi="Times New Roman" w:cs="Times New Roman"/>
                <w:b/>
                <w:color w:val="000000"/>
                <w:sz w:val="24"/>
                <w:szCs w:val="24"/>
              </w:rPr>
            </w:pPr>
            <w:r w:rsidRPr="00FF2214">
              <w:rPr>
                <w:rFonts w:ascii="Times New Roman" w:hAnsi="Times New Roman" w:cs="Times New Roman"/>
                <w:color w:val="000000"/>
                <w:sz w:val="24"/>
                <w:szCs w:val="24"/>
              </w:rPr>
              <w:t xml:space="preserve">dalyvauti tarptautinėse organizacijose (UBC, ECAD, Hanzos miestų sąjunga, PSO Europos sveikų miestų tinklo, UNESCO kūrybinių miestų tinklo ir kt.), miestų partnerių tinkluose, pasirašyti bendradarbiavimo sutartis </w:t>
            </w:r>
            <w:r w:rsidR="00C13650">
              <w:rPr>
                <w:rFonts w:ascii="Times New Roman" w:hAnsi="Times New Roman" w:cs="Times New Roman"/>
                <w:color w:val="000000"/>
                <w:sz w:val="24"/>
                <w:szCs w:val="24"/>
              </w:rPr>
              <w:t>su naujais miestais partneriais</w:t>
            </w:r>
          </w:p>
        </w:tc>
      </w:tr>
      <w:tr w:rsidR="00FF2214" w:rsidRPr="00FF2214" w:rsidTr="00DB01D4">
        <w:tblPrEx>
          <w:tblBorders>
            <w:insideH w:val="single" w:sz="4" w:space="0" w:color="auto"/>
            <w:insideV w:val="single" w:sz="4" w:space="0" w:color="auto"/>
          </w:tblBorders>
        </w:tblPrEx>
        <w:trPr>
          <w:gridAfter w:val="1"/>
          <w:wAfter w:w="26" w:type="dxa"/>
          <w:trHeight w:val="272"/>
        </w:trPr>
        <w:tc>
          <w:tcPr>
            <w:tcW w:w="3841" w:type="dxa"/>
            <w:tcMar>
              <w:top w:w="39" w:type="dxa"/>
              <w:left w:w="39" w:type="dxa"/>
              <w:bottom w:w="39" w:type="dxa"/>
              <w:right w:w="39" w:type="dxa"/>
            </w:tcMar>
          </w:tcPr>
          <w:p w:rsidR="00FF2214" w:rsidRPr="00FF2214" w:rsidRDefault="00FF2214" w:rsidP="009E4E7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Produkto vertinimo kriterijai</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Matas</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2022 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2023 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2024 m.</w:t>
            </w:r>
          </w:p>
        </w:tc>
      </w:tr>
      <w:tr w:rsidR="00FF2214" w:rsidRPr="00FF2214" w:rsidTr="00DB01D4">
        <w:tblPrEx>
          <w:tblBorders>
            <w:insideH w:val="single" w:sz="4" w:space="0" w:color="auto"/>
            <w:insideV w:val="single" w:sz="4" w:space="0" w:color="auto"/>
          </w:tblBorders>
        </w:tblPrEx>
        <w:trPr>
          <w:gridAfter w:val="1"/>
          <w:wAfter w:w="26" w:type="dxa"/>
          <w:trHeight w:val="272"/>
        </w:trPr>
        <w:tc>
          <w:tcPr>
            <w:tcW w:w="3841" w:type="dxa"/>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Materialinės investicijos, tenkančios vienam Kauno m. gyventojui</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Eur</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5 610,00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6 730,00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8 074,00</w:t>
            </w:r>
          </w:p>
        </w:tc>
      </w:tr>
      <w:tr w:rsidR="00FF2214" w:rsidRPr="00FF2214" w:rsidTr="00DB01D4">
        <w:tblPrEx>
          <w:tblBorders>
            <w:insideH w:val="single" w:sz="4" w:space="0" w:color="auto"/>
            <w:insideV w:val="single" w:sz="4" w:space="0" w:color="auto"/>
          </w:tblBorders>
        </w:tblPrEx>
        <w:trPr>
          <w:gridAfter w:val="1"/>
          <w:wAfter w:w="26" w:type="dxa"/>
          <w:trHeight w:val="272"/>
        </w:trPr>
        <w:tc>
          <w:tcPr>
            <w:tcW w:w="3841" w:type="dxa"/>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Tiesioginės užsienio investicijos, tenkančios vienam Kauno miesto gyventojui</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Eur</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5 297,00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5 678,00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6 086,00</w:t>
            </w:r>
          </w:p>
        </w:tc>
      </w:tr>
    </w:tbl>
    <w:p w:rsidR="00FF2214" w:rsidRPr="00FF2214" w:rsidRDefault="00FF2214"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4"/>
        <w:gridCol w:w="2155"/>
        <w:gridCol w:w="1017"/>
        <w:gridCol w:w="1582"/>
        <w:gridCol w:w="909"/>
        <w:gridCol w:w="673"/>
        <w:gridCol w:w="472"/>
        <w:gridCol w:w="1110"/>
        <w:gridCol w:w="26"/>
      </w:tblGrid>
      <w:tr w:rsidR="00FF2214" w:rsidRPr="00FF2214" w:rsidTr="0034379F">
        <w:trPr>
          <w:trHeight w:val="577"/>
        </w:trPr>
        <w:tc>
          <w:tcPr>
            <w:tcW w:w="1684" w:type="dxa"/>
            <w:tcMar>
              <w:top w:w="39" w:type="dxa"/>
              <w:left w:w="39" w:type="dxa"/>
              <w:bottom w:w="39" w:type="dxa"/>
              <w:right w:w="39" w:type="dxa"/>
            </w:tcMar>
          </w:tcPr>
          <w:p w:rsidR="00FF2214" w:rsidRPr="00FF2214" w:rsidRDefault="00FF2214" w:rsidP="007B269E">
            <w:pPr>
              <w:spacing w:after="0" w:line="240" w:lineRule="auto"/>
              <w:jc w:val="both"/>
              <w:rPr>
                <w:rFonts w:ascii="Times New Roman" w:hAnsi="Times New Roman" w:cs="Times New Roman"/>
                <w:sz w:val="24"/>
                <w:szCs w:val="24"/>
              </w:rPr>
            </w:pPr>
            <w:r w:rsidRPr="00FF2214">
              <w:rPr>
                <w:rFonts w:ascii="Times New Roman" w:hAnsi="Times New Roman" w:cs="Times New Roman"/>
                <w:b/>
                <w:color w:val="000000"/>
                <w:sz w:val="24"/>
                <w:szCs w:val="24"/>
              </w:rPr>
              <w:t>Programos tikslas</w:t>
            </w:r>
          </w:p>
        </w:tc>
        <w:tc>
          <w:tcPr>
            <w:tcW w:w="5663" w:type="dxa"/>
            <w:gridSpan w:val="4"/>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Skatinti kultūros paslaugų plėtrą ir įveiklinti kultūros paveldo objektus</w:t>
            </w:r>
          </w:p>
        </w:tc>
        <w:tc>
          <w:tcPr>
            <w:tcW w:w="1145"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b/>
                <w:color w:val="000000"/>
                <w:sz w:val="24"/>
                <w:szCs w:val="24"/>
              </w:rPr>
              <w:t>Kodas</w:t>
            </w:r>
          </w:p>
          <w:p w:rsidR="00FF2214" w:rsidRPr="00FF2214" w:rsidRDefault="00FF2214" w:rsidP="007679F3">
            <w:pPr>
              <w:spacing w:after="0" w:line="240" w:lineRule="auto"/>
              <w:jc w:val="center"/>
              <w:rPr>
                <w:rFonts w:ascii="Times New Roman" w:hAnsi="Times New Roman" w:cs="Times New Roman"/>
                <w:sz w:val="24"/>
                <w:szCs w:val="24"/>
              </w:rPr>
            </w:pPr>
          </w:p>
        </w:tc>
        <w:tc>
          <w:tcPr>
            <w:tcW w:w="1136" w:type="dxa"/>
            <w:gridSpan w:val="2"/>
            <w:tcMar>
              <w:top w:w="39" w:type="dxa"/>
              <w:left w:w="39" w:type="dxa"/>
              <w:bottom w:w="39" w:type="dxa"/>
              <w:right w:w="39" w:type="dxa"/>
            </w:tcMar>
          </w:tcPr>
          <w:p w:rsidR="00FF2214" w:rsidRPr="00FF2214" w:rsidRDefault="00FF2214" w:rsidP="001641BF">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01.02</w:t>
            </w:r>
          </w:p>
        </w:tc>
      </w:tr>
      <w:tr w:rsidR="00FF2214" w:rsidRPr="00FF2214" w:rsidTr="0034379F">
        <w:tblPrEx>
          <w:tblBorders>
            <w:insideH w:val="none" w:sz="0" w:space="0" w:color="auto"/>
            <w:insideV w:val="none" w:sz="0" w:space="0" w:color="auto"/>
          </w:tblBorders>
        </w:tblPrEx>
        <w:trPr>
          <w:trHeight w:val="262"/>
        </w:trPr>
        <w:tc>
          <w:tcPr>
            <w:tcW w:w="9628" w:type="dxa"/>
            <w:gridSpan w:val="9"/>
            <w:tcMar>
              <w:top w:w="39" w:type="dxa"/>
              <w:left w:w="39" w:type="dxa"/>
              <w:bottom w:w="39" w:type="dxa"/>
              <w:right w:w="39" w:type="dxa"/>
            </w:tcMar>
          </w:tcPr>
          <w:p w:rsidR="007B269E" w:rsidRDefault="007B269E" w:rsidP="0034379F">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b/>
                <w:color w:val="000000"/>
                <w:sz w:val="24"/>
                <w:szCs w:val="24"/>
              </w:rPr>
              <w:t>Tikslo įgyvendinimo aprašymas</w:t>
            </w:r>
          </w:p>
          <w:p w:rsidR="00FF2214" w:rsidRPr="00FF2214" w:rsidRDefault="00FF2214"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Įgyvendinamu tikslu siekiama gerinti kultūros paslaugų kokybę ir prieinamumą, plėtoti viešąją kultūros infrastruktūrą, užtikrinti kultūros paveldo saugojimą, tvarkymą ir įveiklinimą</w:t>
            </w:r>
          </w:p>
        </w:tc>
      </w:tr>
      <w:tr w:rsidR="00FF2214" w:rsidRPr="00FF2214" w:rsidTr="00DB01D4">
        <w:trPr>
          <w:gridAfter w:val="1"/>
          <w:wAfter w:w="26" w:type="dxa"/>
          <w:trHeight w:val="272"/>
        </w:trPr>
        <w:tc>
          <w:tcPr>
            <w:tcW w:w="3839" w:type="dxa"/>
            <w:gridSpan w:val="2"/>
            <w:tcMar>
              <w:top w:w="39" w:type="dxa"/>
              <w:left w:w="39" w:type="dxa"/>
              <w:bottom w:w="39" w:type="dxa"/>
              <w:right w:w="39" w:type="dxa"/>
            </w:tcMar>
          </w:tcPr>
          <w:p w:rsidR="00FF2214" w:rsidRPr="00FF2214" w:rsidRDefault="00FF2214" w:rsidP="009E4E7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Rezultato vertinimo kriterijai</w:t>
            </w:r>
          </w:p>
        </w:tc>
        <w:tc>
          <w:tcPr>
            <w:tcW w:w="1017"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Matas</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2022 m.</w:t>
            </w:r>
          </w:p>
        </w:tc>
        <w:tc>
          <w:tcPr>
            <w:tcW w:w="1582"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2023 m.</w:t>
            </w:r>
          </w:p>
        </w:tc>
        <w:tc>
          <w:tcPr>
            <w:tcW w:w="1582"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2024 m.</w:t>
            </w:r>
          </w:p>
        </w:tc>
      </w:tr>
      <w:tr w:rsidR="00FF2214" w:rsidRPr="00FF2214" w:rsidTr="00DB01D4">
        <w:trPr>
          <w:gridAfter w:val="1"/>
          <w:wAfter w:w="26" w:type="dxa"/>
          <w:trHeight w:val="272"/>
        </w:trPr>
        <w:tc>
          <w:tcPr>
            <w:tcW w:w="3839" w:type="dxa"/>
            <w:gridSpan w:val="2"/>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Gyventojų pasitenkinimo kultūros paslaugomis indeksas</w:t>
            </w:r>
          </w:p>
        </w:tc>
        <w:tc>
          <w:tcPr>
            <w:tcW w:w="1017" w:type="dxa"/>
            <w:tcMar>
              <w:top w:w="39" w:type="dxa"/>
              <w:left w:w="39" w:type="dxa"/>
              <w:bottom w:w="39" w:type="dxa"/>
              <w:right w:w="39" w:type="dxa"/>
            </w:tcMar>
          </w:tcPr>
          <w:p w:rsidR="00FF2214" w:rsidRPr="00723CC9" w:rsidRDefault="00FF2214" w:rsidP="007679F3">
            <w:pPr>
              <w:spacing w:after="0" w:line="240" w:lineRule="auto"/>
              <w:jc w:val="center"/>
              <w:rPr>
                <w:rFonts w:ascii="Times New Roman" w:hAnsi="Times New Roman" w:cs="Times New Roman"/>
                <w:color w:val="000000"/>
                <w:sz w:val="24"/>
                <w:szCs w:val="24"/>
              </w:rPr>
            </w:pPr>
            <w:r w:rsidRPr="00723CC9">
              <w:rPr>
                <w:rFonts w:ascii="Times New Roman" w:hAnsi="Times New Roman" w:cs="Times New Roman"/>
                <w:color w:val="000000"/>
                <w:sz w:val="24"/>
                <w:szCs w:val="24"/>
              </w:rPr>
              <w:t>P.</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7,54</w:t>
            </w:r>
          </w:p>
        </w:tc>
        <w:tc>
          <w:tcPr>
            <w:tcW w:w="1582"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7,54</w:t>
            </w:r>
          </w:p>
        </w:tc>
        <w:tc>
          <w:tcPr>
            <w:tcW w:w="1582"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7,54</w:t>
            </w:r>
          </w:p>
        </w:tc>
      </w:tr>
      <w:tr w:rsidR="00FF2214" w:rsidRPr="00FF2214" w:rsidTr="00DB01D4">
        <w:trPr>
          <w:gridAfter w:val="1"/>
          <w:wAfter w:w="26" w:type="dxa"/>
          <w:trHeight w:val="272"/>
        </w:trPr>
        <w:tc>
          <w:tcPr>
            <w:tcW w:w="3839" w:type="dxa"/>
            <w:gridSpan w:val="2"/>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Gyventojų pasitenkinimo kultūros paveldo tvarkymu Kauno m. indeksas</w:t>
            </w:r>
          </w:p>
        </w:tc>
        <w:tc>
          <w:tcPr>
            <w:tcW w:w="1017" w:type="dxa"/>
            <w:tcMar>
              <w:top w:w="39" w:type="dxa"/>
              <w:left w:w="39" w:type="dxa"/>
              <w:bottom w:w="39" w:type="dxa"/>
              <w:right w:w="39" w:type="dxa"/>
            </w:tcMar>
          </w:tcPr>
          <w:p w:rsidR="00FF2214" w:rsidRPr="00723CC9" w:rsidRDefault="00FF2214" w:rsidP="007679F3">
            <w:pPr>
              <w:spacing w:after="0" w:line="240" w:lineRule="auto"/>
              <w:jc w:val="center"/>
              <w:rPr>
                <w:rFonts w:ascii="Times New Roman" w:hAnsi="Times New Roman" w:cs="Times New Roman"/>
                <w:color w:val="000000"/>
                <w:sz w:val="24"/>
                <w:szCs w:val="24"/>
              </w:rPr>
            </w:pPr>
            <w:r w:rsidRPr="00723CC9">
              <w:rPr>
                <w:rFonts w:ascii="Times New Roman" w:hAnsi="Times New Roman" w:cs="Times New Roman"/>
                <w:color w:val="000000"/>
                <w:sz w:val="24"/>
                <w:szCs w:val="24"/>
              </w:rPr>
              <w:t>P.</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6,93</w:t>
            </w:r>
          </w:p>
        </w:tc>
        <w:tc>
          <w:tcPr>
            <w:tcW w:w="1582"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6,93</w:t>
            </w:r>
          </w:p>
        </w:tc>
        <w:tc>
          <w:tcPr>
            <w:tcW w:w="1582"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6,93</w:t>
            </w:r>
          </w:p>
        </w:tc>
      </w:tr>
    </w:tbl>
    <w:p w:rsidR="00FF2214" w:rsidRDefault="00FF2214" w:rsidP="00284270">
      <w:pPr>
        <w:spacing w:after="0" w:line="240" w:lineRule="auto"/>
        <w:rPr>
          <w:rFonts w:ascii="Times New Roman" w:hAnsi="Times New Roman" w:cs="Times New Roman"/>
          <w:sz w:val="24"/>
          <w:szCs w:val="24"/>
        </w:rPr>
      </w:pPr>
    </w:p>
    <w:p w:rsidR="00284270" w:rsidRDefault="00284270" w:rsidP="00284270">
      <w:pPr>
        <w:spacing w:after="0" w:line="240" w:lineRule="auto"/>
        <w:rPr>
          <w:rFonts w:ascii="Times New Roman" w:hAnsi="Times New Roman" w:cs="Times New Roman"/>
          <w:sz w:val="24"/>
          <w:szCs w:val="24"/>
        </w:rPr>
      </w:pPr>
    </w:p>
    <w:p w:rsidR="00284270" w:rsidRPr="00FF2214" w:rsidRDefault="00284270"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41"/>
        <w:gridCol w:w="1018"/>
        <w:gridCol w:w="1581"/>
        <w:gridCol w:w="1581"/>
        <w:gridCol w:w="1581"/>
        <w:gridCol w:w="26"/>
      </w:tblGrid>
      <w:tr w:rsidR="00FF2214" w:rsidRPr="00FF2214" w:rsidTr="00ED07A1">
        <w:trPr>
          <w:trHeight w:val="262"/>
        </w:trPr>
        <w:tc>
          <w:tcPr>
            <w:tcW w:w="9628" w:type="dxa"/>
            <w:gridSpan w:val="6"/>
            <w:tcMar>
              <w:top w:w="39" w:type="dxa"/>
              <w:left w:w="39" w:type="dxa"/>
              <w:bottom w:w="39" w:type="dxa"/>
              <w:right w:w="39" w:type="dxa"/>
            </w:tcMar>
          </w:tcPr>
          <w:p w:rsidR="007B269E" w:rsidRDefault="007B269E"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b/>
                <w:color w:val="000000"/>
                <w:sz w:val="24"/>
                <w:szCs w:val="24"/>
              </w:rPr>
              <w:lastRenderedPageBreak/>
              <w:t>01.02.01. Uždavinys. Užtikrinti Savivaldybės biudžetinių įstaigų teikiamų kultūros paslaugų kokybę ir prieinamumą</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Įgyvendinant uždavinį siekiama:</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didinti savivaldybės biudžetinių kultūros įstaigų teikiamų kultūros paslaugų kokybę ir prieinamumą;</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didinti kultūros infrastruktūros efektyvų panaudojimą, optimizuojant įstaigų tinklą, atnaujinant, renovuojant įstaigų pastatus;</w:t>
            </w:r>
          </w:p>
          <w:p w:rsidR="00031E9A"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stiprinti tarpdisciplininį ir tarpsektorinį bendradarbiavimą, inicijuoti jungtines veiklas, tinklinius bendradarbystės ir mainų ryšius;</w:t>
            </w:r>
          </w:p>
          <w:p w:rsidR="00FF2214" w:rsidRPr="00FF2214" w:rsidRDefault="00FF2214" w:rsidP="007B269E">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pritaikyti kultūros įstaigų infrastruktūrą įvairioms socialinėms grupėms ir žmonėms su negalia;</w:t>
            </w:r>
          </w:p>
          <w:p w:rsidR="00FF2214" w:rsidRPr="00FF2214" w:rsidRDefault="00FF2214" w:rsidP="007B269E">
            <w:pPr>
              <w:spacing w:after="0" w:line="240" w:lineRule="auto"/>
              <w:ind w:firstLine="521"/>
              <w:jc w:val="both"/>
              <w:rPr>
                <w:rFonts w:ascii="Times New Roman" w:hAnsi="Times New Roman" w:cs="Times New Roman"/>
                <w:b/>
                <w:color w:val="000000"/>
                <w:sz w:val="24"/>
                <w:szCs w:val="24"/>
              </w:rPr>
            </w:pPr>
            <w:r w:rsidRPr="00FF2214">
              <w:rPr>
                <w:rFonts w:ascii="Times New Roman" w:hAnsi="Times New Roman" w:cs="Times New Roman"/>
                <w:color w:val="000000"/>
                <w:sz w:val="24"/>
                <w:szCs w:val="24"/>
              </w:rPr>
              <w:t>modernizuoti kultūros įstaigų veiklai būtinas priemones ir įrangą, kelti ku</w:t>
            </w:r>
            <w:r w:rsidR="00031E9A">
              <w:rPr>
                <w:rFonts w:ascii="Times New Roman" w:hAnsi="Times New Roman" w:cs="Times New Roman"/>
                <w:color w:val="000000"/>
                <w:sz w:val="24"/>
                <w:szCs w:val="24"/>
              </w:rPr>
              <w:t>ltūros darbuotojų kvalifikaciją</w:t>
            </w:r>
          </w:p>
        </w:tc>
      </w:tr>
      <w:tr w:rsidR="00FF2214" w:rsidRPr="00FF2214" w:rsidTr="00DB01D4">
        <w:tblPrEx>
          <w:tblBorders>
            <w:insideH w:val="single" w:sz="4" w:space="0" w:color="auto"/>
            <w:insideV w:val="single" w:sz="4" w:space="0" w:color="auto"/>
          </w:tblBorders>
        </w:tblPrEx>
        <w:trPr>
          <w:gridAfter w:val="1"/>
          <w:wAfter w:w="26" w:type="dxa"/>
          <w:trHeight w:val="272"/>
        </w:trPr>
        <w:tc>
          <w:tcPr>
            <w:tcW w:w="3841" w:type="dxa"/>
            <w:tcMar>
              <w:top w:w="39" w:type="dxa"/>
              <w:left w:w="39" w:type="dxa"/>
              <w:bottom w:w="39" w:type="dxa"/>
              <w:right w:w="39" w:type="dxa"/>
            </w:tcMar>
          </w:tcPr>
          <w:p w:rsidR="00FF2214" w:rsidRPr="00FF2214" w:rsidRDefault="00FF2214" w:rsidP="009E4E7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Produkto vertinimo kriterijai</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Matas</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2022 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2023 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2024 m.</w:t>
            </w:r>
          </w:p>
        </w:tc>
      </w:tr>
      <w:tr w:rsidR="00FF2214" w:rsidRPr="00FF2214" w:rsidTr="00DB01D4">
        <w:tblPrEx>
          <w:tblBorders>
            <w:insideH w:val="single" w:sz="4" w:space="0" w:color="auto"/>
            <w:insideV w:val="single" w:sz="4" w:space="0" w:color="auto"/>
          </w:tblBorders>
        </w:tblPrEx>
        <w:trPr>
          <w:gridAfter w:val="1"/>
          <w:wAfter w:w="26" w:type="dxa"/>
          <w:trHeight w:val="272"/>
        </w:trPr>
        <w:tc>
          <w:tcPr>
            <w:tcW w:w="3841" w:type="dxa"/>
            <w:tcMar>
              <w:top w:w="39" w:type="dxa"/>
              <w:left w:w="39" w:type="dxa"/>
              <w:bottom w:w="39" w:type="dxa"/>
              <w:right w:w="39" w:type="dxa"/>
            </w:tcMar>
          </w:tcPr>
          <w:p w:rsidR="00FF2214" w:rsidRPr="00FF2214" w:rsidRDefault="00FF2214" w:rsidP="00284270">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Kultūros įstaigose apsilankiusių asmenų skaičius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Asm.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965 550,00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1 004 200,00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1 119 400,00</w:t>
            </w:r>
          </w:p>
        </w:tc>
      </w:tr>
      <w:tr w:rsidR="00FF2214" w:rsidRPr="00FF2214" w:rsidTr="00DB01D4">
        <w:tblPrEx>
          <w:tblBorders>
            <w:insideH w:val="single" w:sz="4" w:space="0" w:color="auto"/>
            <w:insideV w:val="single" w:sz="4" w:space="0" w:color="auto"/>
          </w:tblBorders>
        </w:tblPrEx>
        <w:trPr>
          <w:gridAfter w:val="1"/>
          <w:wAfter w:w="26" w:type="dxa"/>
          <w:trHeight w:val="272"/>
        </w:trPr>
        <w:tc>
          <w:tcPr>
            <w:tcW w:w="3841" w:type="dxa"/>
            <w:tcMar>
              <w:top w:w="39" w:type="dxa"/>
              <w:left w:w="39" w:type="dxa"/>
              <w:bottom w:w="39" w:type="dxa"/>
              <w:right w:w="39" w:type="dxa"/>
            </w:tcMar>
          </w:tcPr>
          <w:p w:rsidR="00FF2214" w:rsidRPr="00FF2214" w:rsidRDefault="00FF2214" w:rsidP="00284270">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Savivaldybės kultūros biudžetinių įstaigų pajamos, gautos už mokamas paslaugas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Eur</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596 041,00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595 468,00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624 665,00</w:t>
            </w:r>
          </w:p>
        </w:tc>
      </w:tr>
      <w:tr w:rsidR="00FF2214" w:rsidRPr="00FF2214" w:rsidTr="00DB01D4">
        <w:tblPrEx>
          <w:tblBorders>
            <w:insideH w:val="single" w:sz="4" w:space="0" w:color="auto"/>
            <w:insideV w:val="single" w:sz="4" w:space="0" w:color="auto"/>
          </w:tblBorders>
        </w:tblPrEx>
        <w:trPr>
          <w:gridAfter w:val="1"/>
          <w:wAfter w:w="26" w:type="dxa"/>
          <w:trHeight w:val="272"/>
        </w:trPr>
        <w:tc>
          <w:tcPr>
            <w:tcW w:w="3841" w:type="dxa"/>
            <w:tcMar>
              <w:top w:w="39" w:type="dxa"/>
              <w:left w:w="39" w:type="dxa"/>
              <w:bottom w:w="39" w:type="dxa"/>
              <w:right w:w="39" w:type="dxa"/>
            </w:tcMar>
          </w:tcPr>
          <w:p w:rsidR="00FF2214" w:rsidRPr="00FF2214" w:rsidRDefault="00FF2214" w:rsidP="00284270">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Savivaldybės kultūros biudžetinių įstaigų pajamų, gautų už mokamas paslaugas, pokytis palyginti su praėjusiais metais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Proc.</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5,00</w:t>
            </w:r>
          </w:p>
        </w:tc>
      </w:tr>
    </w:tbl>
    <w:p w:rsidR="00FF2214" w:rsidRPr="00FF2214" w:rsidRDefault="00FF2214"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41"/>
        <w:gridCol w:w="1018"/>
        <w:gridCol w:w="1581"/>
        <w:gridCol w:w="1581"/>
        <w:gridCol w:w="1581"/>
        <w:gridCol w:w="24"/>
      </w:tblGrid>
      <w:tr w:rsidR="00FF2214" w:rsidRPr="00FF2214" w:rsidTr="00DB01D4">
        <w:trPr>
          <w:trHeight w:val="362"/>
        </w:trPr>
        <w:tc>
          <w:tcPr>
            <w:tcW w:w="9626" w:type="dxa"/>
            <w:gridSpan w:val="6"/>
            <w:tcMar>
              <w:top w:w="39" w:type="dxa"/>
              <w:left w:w="39" w:type="dxa"/>
              <w:bottom w:w="39" w:type="dxa"/>
              <w:right w:w="39" w:type="dxa"/>
            </w:tcMar>
          </w:tcPr>
          <w:p w:rsidR="007B269E" w:rsidRDefault="007B269E" w:rsidP="00377DCC">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b/>
                <w:color w:val="000000"/>
                <w:sz w:val="24"/>
                <w:szCs w:val="24"/>
              </w:rPr>
              <w:t>01.02.02. Uždavinys. Skatinti miesto bendruomenės kultūrines iniciatyvas ir plėtoti viešąją kultūros infrastruktūrą</w:t>
            </w:r>
          </w:p>
          <w:p w:rsidR="00FF2214" w:rsidRPr="00FF2214" w:rsidRDefault="00FF2214" w:rsidP="00377DCC">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Įgyvendinant uždavinį siekiama:</w:t>
            </w:r>
            <w:r w:rsidR="007679F3">
              <w:rPr>
                <w:rFonts w:ascii="Times New Roman" w:hAnsi="Times New Roman" w:cs="Times New Roman"/>
                <w:color w:val="000000"/>
                <w:sz w:val="24"/>
                <w:szCs w:val="24"/>
              </w:rPr>
              <w:t xml:space="preserve"> </w:t>
            </w:r>
          </w:p>
          <w:p w:rsidR="00FF2214" w:rsidRPr="00FF2214" w:rsidRDefault="00FF2214" w:rsidP="00377DCC">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įgyvendinti ES projektą „Kaunas </w:t>
            </w:r>
            <w:r w:rsidR="007679F3" w:rsidRPr="00FF2214">
              <w:rPr>
                <w:rFonts w:ascii="Times New Roman" w:hAnsi="Times New Roman" w:cs="Times New Roman"/>
                <w:sz w:val="24"/>
                <w:szCs w:val="24"/>
              </w:rPr>
              <w:t>–</w:t>
            </w:r>
            <w:r w:rsidR="007679F3">
              <w:rPr>
                <w:rFonts w:ascii="Times New Roman" w:hAnsi="Times New Roman" w:cs="Times New Roman"/>
                <w:sz w:val="24"/>
                <w:szCs w:val="24"/>
              </w:rPr>
              <w:t xml:space="preserve"> </w:t>
            </w:r>
            <w:r w:rsidRPr="00FF2214">
              <w:rPr>
                <w:rFonts w:ascii="Times New Roman" w:hAnsi="Times New Roman" w:cs="Times New Roman"/>
                <w:color w:val="000000"/>
                <w:sz w:val="24"/>
                <w:szCs w:val="24"/>
              </w:rPr>
              <w:t>Europos kultūros sostinė 2022 m.“, siekiant stiprinti Kauno miesto tapatumą ir įvaizdį;</w:t>
            </w:r>
            <w:r w:rsidR="007679F3">
              <w:rPr>
                <w:rFonts w:ascii="Times New Roman" w:hAnsi="Times New Roman" w:cs="Times New Roman"/>
                <w:color w:val="000000"/>
                <w:sz w:val="24"/>
                <w:szCs w:val="24"/>
              </w:rPr>
              <w:t xml:space="preserve"> </w:t>
            </w:r>
          </w:p>
          <w:p w:rsidR="00FF2214" w:rsidRPr="00FF2214" w:rsidRDefault="00FF2214" w:rsidP="00377DCC">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kurti sąlygas bendruomeniškumui ir pilietiškumui stiprinti;</w:t>
            </w:r>
            <w:r w:rsidR="007679F3">
              <w:rPr>
                <w:rFonts w:ascii="Times New Roman" w:hAnsi="Times New Roman" w:cs="Times New Roman"/>
                <w:color w:val="000000"/>
                <w:sz w:val="24"/>
                <w:szCs w:val="24"/>
              </w:rPr>
              <w:t xml:space="preserve"> </w:t>
            </w:r>
          </w:p>
          <w:p w:rsidR="00FF2214" w:rsidRPr="00FF2214" w:rsidRDefault="00FF2214" w:rsidP="00377DCC">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skatinti miesto bendruomenės kultūrines iniciatyvas, kūrybiškumą ir kūrybinę įtrauktį, didinti kultūrinių veiklų prieinamumą, įgyvendinant programos „Iniciatyvos Kaunui“ bendrosios gyventojų kultūros ugdymo srities prioritetus;</w:t>
            </w:r>
            <w:r w:rsidR="007679F3">
              <w:rPr>
                <w:rFonts w:ascii="Times New Roman" w:hAnsi="Times New Roman" w:cs="Times New Roman"/>
                <w:color w:val="000000"/>
                <w:sz w:val="24"/>
                <w:szCs w:val="24"/>
              </w:rPr>
              <w:t xml:space="preserve"> </w:t>
            </w:r>
          </w:p>
          <w:p w:rsidR="00FF2214" w:rsidRPr="00FF2214" w:rsidRDefault="00FF2214" w:rsidP="00377DCC">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pritaikyti bei plėtoti visuomeninės paskirties objektus bendrajai gyventojų kultūrai puoselėti;</w:t>
            </w:r>
            <w:r w:rsidR="007679F3">
              <w:rPr>
                <w:rFonts w:ascii="Times New Roman" w:hAnsi="Times New Roman" w:cs="Times New Roman"/>
                <w:color w:val="000000"/>
                <w:sz w:val="24"/>
                <w:szCs w:val="24"/>
              </w:rPr>
              <w:t xml:space="preserve"> </w:t>
            </w:r>
          </w:p>
          <w:p w:rsidR="00FF2214" w:rsidRPr="00FF2214" w:rsidRDefault="00FF2214" w:rsidP="00377DCC">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skatinti ir įvertinti kultūros ir meno kūrėjus, teikiant kultūros premijas;</w:t>
            </w:r>
            <w:r w:rsidR="007679F3">
              <w:rPr>
                <w:rFonts w:ascii="Times New Roman" w:hAnsi="Times New Roman" w:cs="Times New Roman"/>
                <w:color w:val="000000"/>
                <w:sz w:val="24"/>
                <w:szCs w:val="24"/>
              </w:rPr>
              <w:t xml:space="preserve"> </w:t>
            </w:r>
          </w:p>
          <w:p w:rsidR="00FF2214" w:rsidRPr="00FF2214" w:rsidRDefault="00FF2214" w:rsidP="00377DCC">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organizuoti miesto šventes, tarptautinius renginius, kultūros projektus, formuojančius miesto įvaizdį, kuriančius miesto tapatybę ir išskirtinumą</w:t>
            </w:r>
          </w:p>
        </w:tc>
      </w:tr>
      <w:tr w:rsidR="00FF2214" w:rsidRPr="00FF2214" w:rsidTr="00DB01D4">
        <w:tblPrEx>
          <w:tblBorders>
            <w:insideH w:val="single" w:sz="4" w:space="0" w:color="auto"/>
            <w:insideV w:val="single" w:sz="4" w:space="0" w:color="auto"/>
          </w:tblBorders>
        </w:tblPrEx>
        <w:trPr>
          <w:gridAfter w:val="1"/>
          <w:wAfter w:w="24" w:type="dxa"/>
          <w:trHeight w:val="272"/>
        </w:trPr>
        <w:tc>
          <w:tcPr>
            <w:tcW w:w="384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Produkto vertinimo kriterijai</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Matas</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2022 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2023 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2024 m.</w:t>
            </w:r>
          </w:p>
        </w:tc>
      </w:tr>
      <w:tr w:rsidR="00FF2214" w:rsidRPr="00FF2214" w:rsidTr="00DB01D4">
        <w:tblPrEx>
          <w:tblBorders>
            <w:insideH w:val="single" w:sz="4" w:space="0" w:color="auto"/>
            <w:insideV w:val="single" w:sz="4" w:space="0" w:color="auto"/>
          </w:tblBorders>
        </w:tblPrEx>
        <w:trPr>
          <w:gridAfter w:val="1"/>
          <w:wAfter w:w="24" w:type="dxa"/>
          <w:trHeight w:val="272"/>
        </w:trPr>
        <w:tc>
          <w:tcPr>
            <w:tcW w:w="3841" w:type="dxa"/>
            <w:tcMar>
              <w:top w:w="39" w:type="dxa"/>
              <w:left w:w="39" w:type="dxa"/>
              <w:bottom w:w="39" w:type="dxa"/>
              <w:right w:w="39" w:type="dxa"/>
            </w:tcMar>
          </w:tcPr>
          <w:p w:rsidR="00FF2214" w:rsidRPr="00FF2214" w:rsidRDefault="00FF2214" w:rsidP="00284270">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Kultūros objektų, kuriuose pagerintos sąlygos ir jų prieinamumas, skaičiaus pokytis </w:t>
            </w:r>
            <w:r w:rsidR="007679F3">
              <w:rPr>
                <w:rFonts w:ascii="Times New Roman" w:hAnsi="Times New Roman" w:cs="Times New Roman"/>
                <w:color w:val="000000"/>
                <w:sz w:val="24"/>
                <w:szCs w:val="24"/>
              </w:rPr>
              <w:t xml:space="preserve">palyginti </w:t>
            </w:r>
            <w:r w:rsidRPr="00FF2214">
              <w:rPr>
                <w:rFonts w:ascii="Times New Roman" w:hAnsi="Times New Roman" w:cs="Times New Roman"/>
                <w:color w:val="000000"/>
                <w:sz w:val="24"/>
                <w:szCs w:val="24"/>
              </w:rPr>
              <w:t>su praėjusiais metais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Proc.</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100,00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50,00</w:t>
            </w:r>
          </w:p>
        </w:tc>
      </w:tr>
      <w:tr w:rsidR="00FF2214" w:rsidRPr="00FF2214" w:rsidTr="00DB01D4">
        <w:tblPrEx>
          <w:tblBorders>
            <w:insideH w:val="single" w:sz="4" w:space="0" w:color="auto"/>
            <w:insideV w:val="single" w:sz="4" w:space="0" w:color="auto"/>
          </w:tblBorders>
        </w:tblPrEx>
        <w:trPr>
          <w:gridAfter w:val="1"/>
          <w:wAfter w:w="24" w:type="dxa"/>
          <w:trHeight w:val="272"/>
        </w:trPr>
        <w:tc>
          <w:tcPr>
            <w:tcW w:w="3841" w:type="dxa"/>
            <w:tcMar>
              <w:top w:w="39" w:type="dxa"/>
              <w:left w:w="39" w:type="dxa"/>
              <w:bottom w:w="39" w:type="dxa"/>
              <w:right w:w="39" w:type="dxa"/>
            </w:tcMar>
          </w:tcPr>
          <w:p w:rsidR="00FF2214" w:rsidRPr="00FF2214" w:rsidRDefault="00FF2214" w:rsidP="00284270">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Kauno m</w:t>
            </w:r>
            <w:r w:rsidR="007679F3">
              <w:rPr>
                <w:rFonts w:ascii="Times New Roman" w:hAnsi="Times New Roman" w:cs="Times New Roman"/>
                <w:color w:val="000000"/>
                <w:sz w:val="24"/>
                <w:szCs w:val="24"/>
              </w:rPr>
              <w:t xml:space="preserve">iesto </w:t>
            </w:r>
            <w:r w:rsidRPr="00FF2214">
              <w:rPr>
                <w:rFonts w:ascii="Times New Roman" w:hAnsi="Times New Roman" w:cs="Times New Roman"/>
                <w:color w:val="000000"/>
                <w:sz w:val="24"/>
                <w:szCs w:val="24"/>
              </w:rPr>
              <w:t>nevyriausybinių organizacijų, įtrauktų į kultūros paslaugų teikimą, skaičius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Vnt.</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85,00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60,00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60,00</w:t>
            </w:r>
          </w:p>
        </w:tc>
      </w:tr>
      <w:tr w:rsidR="00FF2214" w:rsidRPr="00FF2214" w:rsidTr="00DB01D4">
        <w:tblPrEx>
          <w:tblBorders>
            <w:insideH w:val="single" w:sz="4" w:space="0" w:color="auto"/>
            <w:insideV w:val="single" w:sz="4" w:space="0" w:color="auto"/>
          </w:tblBorders>
        </w:tblPrEx>
        <w:trPr>
          <w:gridAfter w:val="1"/>
          <w:wAfter w:w="24" w:type="dxa"/>
          <w:trHeight w:val="272"/>
        </w:trPr>
        <w:tc>
          <w:tcPr>
            <w:tcW w:w="3841" w:type="dxa"/>
            <w:tcMar>
              <w:top w:w="39" w:type="dxa"/>
              <w:left w:w="39" w:type="dxa"/>
              <w:bottom w:w="39" w:type="dxa"/>
              <w:right w:w="39" w:type="dxa"/>
            </w:tcMar>
          </w:tcPr>
          <w:p w:rsidR="00FF2214" w:rsidRPr="00FF2214" w:rsidRDefault="00FF2214" w:rsidP="00284270">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Kultūros objektų, kuriuose pagerintos sąlygos ir jų prieinamumas, skaičius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Vnt.</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1,00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2,00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3,00</w:t>
            </w:r>
          </w:p>
        </w:tc>
      </w:tr>
    </w:tbl>
    <w:p w:rsidR="00FF2214" w:rsidRDefault="00FF2214" w:rsidP="00284270">
      <w:pPr>
        <w:spacing w:after="0" w:line="240" w:lineRule="auto"/>
        <w:rPr>
          <w:rFonts w:ascii="Times New Roman" w:hAnsi="Times New Roman" w:cs="Times New Roman"/>
          <w:sz w:val="24"/>
          <w:szCs w:val="24"/>
        </w:rPr>
      </w:pPr>
    </w:p>
    <w:p w:rsidR="00FD5F32" w:rsidRDefault="00FD5F32" w:rsidP="00284270">
      <w:pPr>
        <w:spacing w:after="0" w:line="240" w:lineRule="auto"/>
        <w:rPr>
          <w:rFonts w:ascii="Times New Roman" w:hAnsi="Times New Roman" w:cs="Times New Roman"/>
          <w:sz w:val="24"/>
          <w:szCs w:val="24"/>
        </w:rPr>
      </w:pPr>
    </w:p>
    <w:p w:rsidR="00FD5F32" w:rsidRDefault="00FD5F32" w:rsidP="00284270">
      <w:pPr>
        <w:spacing w:after="0" w:line="240" w:lineRule="auto"/>
        <w:rPr>
          <w:rFonts w:ascii="Times New Roman" w:hAnsi="Times New Roman" w:cs="Times New Roman"/>
          <w:sz w:val="24"/>
          <w:szCs w:val="24"/>
        </w:rPr>
      </w:pPr>
    </w:p>
    <w:p w:rsidR="00FD5F32" w:rsidRDefault="00FD5F32" w:rsidP="00284270">
      <w:pPr>
        <w:spacing w:after="0" w:line="240" w:lineRule="auto"/>
        <w:rPr>
          <w:rFonts w:ascii="Times New Roman" w:hAnsi="Times New Roman" w:cs="Times New Roman"/>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41"/>
        <w:gridCol w:w="1018"/>
        <w:gridCol w:w="1581"/>
        <w:gridCol w:w="1581"/>
        <w:gridCol w:w="1581"/>
      </w:tblGrid>
      <w:tr w:rsidR="00031E9A" w:rsidRPr="00FF2214" w:rsidTr="00031E9A">
        <w:trPr>
          <w:trHeight w:val="272"/>
        </w:trPr>
        <w:tc>
          <w:tcPr>
            <w:tcW w:w="9602" w:type="dxa"/>
            <w:gridSpan w:val="5"/>
            <w:tcMar>
              <w:top w:w="39" w:type="dxa"/>
              <w:left w:w="39" w:type="dxa"/>
              <w:bottom w:w="39" w:type="dxa"/>
              <w:right w:w="39" w:type="dxa"/>
            </w:tcMar>
          </w:tcPr>
          <w:p w:rsidR="00031E9A"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b/>
                <w:color w:val="000000"/>
                <w:sz w:val="24"/>
                <w:szCs w:val="24"/>
              </w:rPr>
              <w:lastRenderedPageBreak/>
              <w:t>01.02.03. Uždavinys. Užtikrinti kultūros paveldo saugojimą, tvarkymą ir įveiklinimą</w:t>
            </w:r>
          </w:p>
          <w:p w:rsidR="00031E9A" w:rsidRPr="00FF2214"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Įgyvendinant uždavinį siekiama:</w:t>
            </w:r>
            <w:r>
              <w:rPr>
                <w:rFonts w:ascii="Times New Roman" w:hAnsi="Times New Roman" w:cs="Times New Roman"/>
                <w:color w:val="000000"/>
                <w:sz w:val="24"/>
                <w:szCs w:val="24"/>
              </w:rPr>
              <w:t xml:space="preserve"> </w:t>
            </w:r>
          </w:p>
          <w:p w:rsidR="00031E9A" w:rsidRPr="00FF2214"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populiarinti Kauno tarpukario modernizmo architektūrą ir Kauno miesto kultūros paveldą lokaliame ir tarptautiniame kontekste;</w:t>
            </w:r>
          </w:p>
          <w:p w:rsidR="00284270"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užtikrinti Kauno tarpukario modernizmo architektūros įtraukimą į UNESCO Pasaulio paveldo sąrašą;</w:t>
            </w:r>
          </w:p>
          <w:p w:rsidR="00031E9A" w:rsidRPr="00FF2214"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įgyvendinti Europos paveldo ženklo programos veiklą;</w:t>
            </w:r>
          </w:p>
          <w:p w:rsidR="00031E9A" w:rsidRPr="00FF2214"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įgyvendinti Kauno m. savivaldybės paveldotvarkos programą;</w:t>
            </w:r>
          </w:p>
          <w:p w:rsidR="00031E9A" w:rsidRPr="00FF2214"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užtikrinti Kultūros paveldo objektų išsaugojimą visuomenei pažinti ir naudotis, įgyvendinant programos „Iniciatyvos Kaunui“ prioritetus;</w:t>
            </w:r>
          </w:p>
          <w:p w:rsidR="00031E9A" w:rsidRPr="00FF2214"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saugoti, tvarkyti ir populiarinti Kauno medinę architektūrą;</w:t>
            </w:r>
          </w:p>
          <w:p w:rsidR="00031E9A" w:rsidRPr="00FF2214"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užtikrinti tinkamus atminimo įamžinimo priemones istoriniams įvykiams bei asmenybėms atminti;</w:t>
            </w:r>
          </w:p>
          <w:p w:rsidR="00031E9A" w:rsidRPr="00FF2214"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saugoti Kultūros paveldą vykdant rekonstrukciją ir konversiją buvusiose ir esamose pramoninėse, inžinerinėse teritorijose, buvusiose dvarų sodybose, specialiosios paskirties teritorijose;</w:t>
            </w:r>
          </w:p>
          <w:p w:rsidR="00031E9A" w:rsidRPr="00FF2214" w:rsidRDefault="00031E9A" w:rsidP="00031E9A">
            <w:pPr>
              <w:spacing w:after="0" w:line="240" w:lineRule="auto"/>
              <w:ind w:firstLine="521"/>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restauruoti ir pritaikyti visuomenės ir turizmo poreikiams Kauno mieste esančius kultūros paveldo objektus;</w:t>
            </w:r>
          </w:p>
          <w:p w:rsidR="00031E9A" w:rsidRPr="00FF2214" w:rsidRDefault="00031E9A" w:rsidP="00031E9A">
            <w:pPr>
              <w:spacing w:after="0" w:line="240" w:lineRule="auto"/>
              <w:jc w:val="both"/>
              <w:rPr>
                <w:rFonts w:ascii="Times New Roman" w:hAnsi="Times New Roman" w:cs="Times New Roman"/>
                <w:b/>
                <w:color w:val="000000"/>
                <w:sz w:val="24"/>
                <w:szCs w:val="24"/>
              </w:rPr>
            </w:pPr>
            <w:r w:rsidRPr="00FF2214">
              <w:rPr>
                <w:rFonts w:ascii="Times New Roman" w:hAnsi="Times New Roman" w:cs="Times New Roman"/>
                <w:color w:val="000000"/>
                <w:sz w:val="24"/>
                <w:szCs w:val="24"/>
              </w:rPr>
              <w:t>kūrybiškai vystyti Kauno miesto viešąsias erdves, išryškinant miesto išskirtinumą, dinamiškumą, modernumą, akademiškumą, įgyvendinant Viešųjų erdvių akcentų sukūrimo ir įgyvendinimo programą</w:t>
            </w:r>
          </w:p>
        </w:tc>
      </w:tr>
      <w:tr w:rsidR="00FF2214" w:rsidRPr="00FF2214" w:rsidTr="00031E9A">
        <w:trPr>
          <w:trHeight w:val="272"/>
        </w:trPr>
        <w:tc>
          <w:tcPr>
            <w:tcW w:w="384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Produkto vertinimo kriterijai</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Matas</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2022 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2023 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2024 m.</w:t>
            </w:r>
          </w:p>
        </w:tc>
      </w:tr>
      <w:tr w:rsidR="00FF2214" w:rsidRPr="00FF2214" w:rsidTr="00031E9A">
        <w:trPr>
          <w:trHeight w:val="272"/>
        </w:trPr>
        <w:tc>
          <w:tcPr>
            <w:tcW w:w="3841" w:type="dxa"/>
            <w:tcMar>
              <w:top w:w="39" w:type="dxa"/>
              <w:left w:w="39" w:type="dxa"/>
              <w:bottom w:w="39" w:type="dxa"/>
              <w:right w:w="39" w:type="dxa"/>
            </w:tcMar>
          </w:tcPr>
          <w:p w:rsidR="00FF2214" w:rsidRPr="00FF2214" w:rsidRDefault="00FF2214" w:rsidP="00284270">
            <w:pPr>
              <w:spacing w:after="0" w:line="240" w:lineRule="auto"/>
              <w:rPr>
                <w:rFonts w:ascii="Times New Roman" w:hAnsi="Times New Roman" w:cs="Times New Roman"/>
                <w:color w:val="000000"/>
                <w:sz w:val="24"/>
                <w:szCs w:val="24"/>
              </w:rPr>
            </w:pPr>
            <w:r w:rsidRPr="00FF2214">
              <w:rPr>
                <w:rFonts w:ascii="Times New Roman" w:hAnsi="Times New Roman" w:cs="Times New Roman"/>
                <w:color w:val="000000"/>
                <w:sz w:val="24"/>
                <w:szCs w:val="24"/>
              </w:rPr>
              <w:t>Tvarkomų kultūros paveldo objektų ir statinių skaičius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Vnt.</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50,00</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color w:val="000000"/>
                <w:sz w:val="24"/>
                <w:szCs w:val="24"/>
              </w:rPr>
            </w:pPr>
            <w:r w:rsidRPr="00FF2214">
              <w:rPr>
                <w:rFonts w:ascii="Times New Roman" w:hAnsi="Times New Roman" w:cs="Times New Roman"/>
                <w:color w:val="000000"/>
                <w:sz w:val="24"/>
                <w:szCs w:val="24"/>
              </w:rPr>
              <w:t>50,00</w:t>
            </w:r>
          </w:p>
        </w:tc>
      </w:tr>
    </w:tbl>
    <w:p w:rsidR="00FF2214" w:rsidRPr="00FF2214" w:rsidRDefault="00FF2214"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5"/>
        <w:gridCol w:w="2156"/>
        <w:gridCol w:w="1018"/>
        <w:gridCol w:w="1581"/>
        <w:gridCol w:w="908"/>
        <w:gridCol w:w="673"/>
        <w:gridCol w:w="471"/>
        <w:gridCol w:w="1110"/>
        <w:gridCol w:w="26"/>
      </w:tblGrid>
      <w:tr w:rsidR="00FF2214" w:rsidRPr="00FF2214" w:rsidTr="00ED07A1">
        <w:trPr>
          <w:trHeight w:val="577"/>
        </w:trPr>
        <w:tc>
          <w:tcPr>
            <w:tcW w:w="1685" w:type="dxa"/>
            <w:tcMar>
              <w:top w:w="39" w:type="dxa"/>
              <w:left w:w="39" w:type="dxa"/>
              <w:bottom w:w="39" w:type="dxa"/>
              <w:right w:w="39" w:type="dxa"/>
            </w:tcMar>
          </w:tcPr>
          <w:p w:rsidR="00FF2214" w:rsidRPr="00FF2214" w:rsidRDefault="00FF2214" w:rsidP="00377DCC">
            <w:pPr>
              <w:spacing w:after="0" w:line="240" w:lineRule="auto"/>
              <w:jc w:val="both"/>
              <w:rPr>
                <w:rFonts w:ascii="Times New Roman" w:hAnsi="Times New Roman" w:cs="Times New Roman"/>
                <w:sz w:val="24"/>
                <w:szCs w:val="24"/>
              </w:rPr>
            </w:pPr>
            <w:r w:rsidRPr="00FF2214">
              <w:rPr>
                <w:rFonts w:ascii="Times New Roman" w:hAnsi="Times New Roman" w:cs="Times New Roman"/>
                <w:b/>
                <w:color w:val="000000"/>
                <w:sz w:val="24"/>
                <w:szCs w:val="24"/>
              </w:rPr>
              <w:t>Programos tikslas</w:t>
            </w:r>
          </w:p>
        </w:tc>
        <w:tc>
          <w:tcPr>
            <w:tcW w:w="5663" w:type="dxa"/>
            <w:gridSpan w:val="4"/>
            <w:tcMar>
              <w:top w:w="39" w:type="dxa"/>
              <w:left w:w="39" w:type="dxa"/>
              <w:bottom w:w="39" w:type="dxa"/>
              <w:right w:w="39" w:type="dxa"/>
            </w:tcMar>
          </w:tcPr>
          <w:p w:rsidR="00FF2214" w:rsidRPr="00FF2214" w:rsidRDefault="00FF2214" w:rsidP="00377DCC">
            <w:pPr>
              <w:spacing w:after="0" w:line="240" w:lineRule="auto"/>
              <w:jc w:val="both"/>
              <w:rPr>
                <w:rFonts w:ascii="Times New Roman" w:hAnsi="Times New Roman" w:cs="Times New Roman"/>
                <w:sz w:val="24"/>
                <w:szCs w:val="24"/>
              </w:rPr>
            </w:pPr>
            <w:r w:rsidRPr="00FF2214">
              <w:rPr>
                <w:rFonts w:ascii="Times New Roman" w:hAnsi="Times New Roman" w:cs="Times New Roman"/>
                <w:color w:val="000000"/>
                <w:sz w:val="24"/>
                <w:szCs w:val="24"/>
              </w:rPr>
              <w:t>Kurti viešąją turizmo informacinę sistemą ir vystyti miesto turizmo rinkodarą</w:t>
            </w:r>
          </w:p>
        </w:tc>
        <w:tc>
          <w:tcPr>
            <w:tcW w:w="1144"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b/>
                <w:color w:val="000000"/>
                <w:sz w:val="24"/>
                <w:szCs w:val="24"/>
              </w:rPr>
              <w:t>Kodas</w:t>
            </w:r>
          </w:p>
          <w:p w:rsidR="00FF2214" w:rsidRPr="00FF2214" w:rsidRDefault="00FF2214" w:rsidP="007679F3">
            <w:pPr>
              <w:spacing w:after="0" w:line="240" w:lineRule="auto"/>
              <w:jc w:val="center"/>
              <w:rPr>
                <w:rFonts w:ascii="Times New Roman" w:hAnsi="Times New Roman" w:cs="Times New Roman"/>
                <w:sz w:val="24"/>
                <w:szCs w:val="24"/>
              </w:rPr>
            </w:pPr>
          </w:p>
        </w:tc>
        <w:tc>
          <w:tcPr>
            <w:tcW w:w="1136" w:type="dxa"/>
            <w:gridSpan w:val="2"/>
            <w:tcMar>
              <w:top w:w="39" w:type="dxa"/>
              <w:left w:w="39" w:type="dxa"/>
              <w:bottom w:w="39" w:type="dxa"/>
              <w:right w:w="39" w:type="dxa"/>
            </w:tcMar>
          </w:tcPr>
          <w:p w:rsidR="00FF2214" w:rsidRPr="00FF2214" w:rsidRDefault="00FF2214" w:rsidP="00511498">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01.03</w:t>
            </w:r>
          </w:p>
        </w:tc>
      </w:tr>
      <w:tr w:rsidR="00FF2214" w:rsidRPr="00FF2214" w:rsidTr="00ED07A1">
        <w:tblPrEx>
          <w:tblBorders>
            <w:insideH w:val="none" w:sz="0" w:space="0" w:color="auto"/>
            <w:insideV w:val="none" w:sz="0" w:space="0" w:color="auto"/>
          </w:tblBorders>
        </w:tblPrEx>
        <w:trPr>
          <w:trHeight w:val="262"/>
        </w:trPr>
        <w:tc>
          <w:tcPr>
            <w:tcW w:w="9628" w:type="dxa"/>
            <w:gridSpan w:val="9"/>
            <w:tcMar>
              <w:top w:w="39" w:type="dxa"/>
              <w:left w:w="39" w:type="dxa"/>
              <w:bottom w:w="39" w:type="dxa"/>
              <w:right w:w="39" w:type="dxa"/>
            </w:tcMar>
          </w:tcPr>
          <w:p w:rsidR="00377DCC" w:rsidRDefault="00377DCC" w:rsidP="00284270">
            <w:pPr>
              <w:spacing w:after="0" w:line="240" w:lineRule="auto"/>
              <w:ind w:firstLine="521"/>
              <w:jc w:val="both"/>
              <w:rPr>
                <w:rFonts w:ascii="Times New Roman" w:hAnsi="Times New Roman" w:cs="Times New Roman"/>
                <w:b/>
                <w:color w:val="000000"/>
                <w:sz w:val="24"/>
                <w:szCs w:val="24"/>
              </w:rPr>
            </w:pPr>
            <w:r>
              <w:rPr>
                <w:rFonts w:ascii="Times New Roman" w:hAnsi="Times New Roman" w:cs="Times New Roman"/>
                <w:b/>
                <w:color w:val="000000"/>
                <w:sz w:val="24"/>
                <w:szCs w:val="24"/>
              </w:rPr>
              <w:t>Tikslo įgyvendinimo aprašymas</w:t>
            </w:r>
          </w:p>
          <w:p w:rsidR="00FF2214" w:rsidRPr="00FF2214" w:rsidRDefault="00FF2214" w:rsidP="00284270">
            <w:pPr>
              <w:spacing w:after="0" w:line="240" w:lineRule="auto"/>
              <w:ind w:firstLine="521"/>
              <w:jc w:val="both"/>
              <w:rPr>
                <w:rFonts w:ascii="Times New Roman" w:hAnsi="Times New Roman" w:cs="Times New Roman"/>
                <w:sz w:val="24"/>
                <w:szCs w:val="24"/>
              </w:rPr>
            </w:pPr>
            <w:r w:rsidRPr="00FF2214">
              <w:rPr>
                <w:rFonts w:ascii="Times New Roman" w:hAnsi="Times New Roman" w:cs="Times New Roman"/>
                <w:color w:val="000000"/>
                <w:sz w:val="24"/>
                <w:szCs w:val="24"/>
              </w:rPr>
              <w:t xml:space="preserve">Įgyvendinamu tikslu siekiama sudaryti prielaidas ir sąlygas vietinio ir atvykstamojo turizmo plėtrai. Efektyviai panaudojant rinkodaros priemones siekiama didinti tarptautinį Kauno miesto, kaip turistinės vietovės, žinomumą, gerinti reputaciją, didinti turizmo srautus į miestą </w:t>
            </w:r>
            <w:r w:rsidR="007679F3">
              <w:rPr>
                <w:rFonts w:ascii="Times New Roman" w:hAnsi="Times New Roman" w:cs="Times New Roman"/>
                <w:color w:val="000000"/>
                <w:sz w:val="24"/>
                <w:szCs w:val="24"/>
              </w:rPr>
              <w:t xml:space="preserve">ir </w:t>
            </w:r>
            <w:r w:rsidRPr="00FF2214">
              <w:rPr>
                <w:rFonts w:ascii="Times New Roman" w:hAnsi="Times New Roman" w:cs="Times New Roman"/>
                <w:color w:val="000000"/>
                <w:sz w:val="24"/>
                <w:szCs w:val="24"/>
              </w:rPr>
              <w:t>iš turizmo gaunamas pajamas</w:t>
            </w:r>
          </w:p>
        </w:tc>
      </w:tr>
      <w:tr w:rsidR="00FF2214" w:rsidRPr="00FF2214" w:rsidTr="00DB01D4">
        <w:trPr>
          <w:gridAfter w:val="1"/>
          <w:wAfter w:w="26" w:type="dxa"/>
          <w:trHeight w:val="272"/>
        </w:trPr>
        <w:tc>
          <w:tcPr>
            <w:tcW w:w="384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Rezultato vertinimo kriterijai</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Matas</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2022 m.</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2023 m.</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2024 m.</w:t>
            </w:r>
          </w:p>
        </w:tc>
      </w:tr>
      <w:tr w:rsidR="00FF2214" w:rsidRPr="00FF2214" w:rsidTr="00DB01D4">
        <w:trPr>
          <w:gridAfter w:val="1"/>
          <w:wAfter w:w="26" w:type="dxa"/>
          <w:trHeight w:val="272"/>
        </w:trPr>
        <w:tc>
          <w:tcPr>
            <w:tcW w:w="3841" w:type="dxa"/>
            <w:gridSpan w:val="2"/>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Apgyvendintų turistų skaičius apgyvendinimo įstaigose</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Asm.</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200 000,00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300 000,00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350 000,00</w:t>
            </w:r>
          </w:p>
        </w:tc>
      </w:tr>
      <w:tr w:rsidR="00FF2214" w:rsidRPr="00FF2214" w:rsidTr="00DB01D4">
        <w:trPr>
          <w:gridAfter w:val="1"/>
          <w:wAfter w:w="26" w:type="dxa"/>
          <w:trHeight w:val="272"/>
        </w:trPr>
        <w:tc>
          <w:tcPr>
            <w:tcW w:w="3841" w:type="dxa"/>
            <w:gridSpan w:val="2"/>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Apgyvendinimo įstaigose apgyvendintų turistų skaičiaus pokytis lyginant su praėjusiais metais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Proc.</w:t>
            </w:r>
          </w:p>
        </w:tc>
        <w:tc>
          <w:tcPr>
            <w:tcW w:w="158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38,00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50,00</w:t>
            </w:r>
          </w:p>
        </w:tc>
        <w:tc>
          <w:tcPr>
            <w:tcW w:w="1581" w:type="dxa"/>
            <w:gridSpan w:val="2"/>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17,00</w:t>
            </w:r>
          </w:p>
        </w:tc>
      </w:tr>
    </w:tbl>
    <w:p w:rsidR="00FF2214" w:rsidRPr="00FF2214" w:rsidRDefault="00FF2214" w:rsidP="0028427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41"/>
        <w:gridCol w:w="1018"/>
        <w:gridCol w:w="1582"/>
        <w:gridCol w:w="1582"/>
        <w:gridCol w:w="1582"/>
        <w:gridCol w:w="21"/>
      </w:tblGrid>
      <w:tr w:rsidR="00FF2214" w:rsidRPr="00FF2214" w:rsidTr="00DB01D4">
        <w:trPr>
          <w:trHeight w:val="362"/>
        </w:trPr>
        <w:tc>
          <w:tcPr>
            <w:tcW w:w="9626" w:type="dxa"/>
            <w:gridSpan w:val="6"/>
            <w:tcMar>
              <w:top w:w="39" w:type="dxa"/>
              <w:left w:w="39" w:type="dxa"/>
              <w:bottom w:w="39" w:type="dxa"/>
              <w:right w:w="39" w:type="dxa"/>
            </w:tcMar>
          </w:tcPr>
          <w:p w:rsidR="00377DCC" w:rsidRDefault="00377DCC" w:rsidP="00377DCC">
            <w:pPr>
              <w:spacing w:after="0" w:line="240" w:lineRule="auto"/>
              <w:ind w:firstLine="567"/>
              <w:jc w:val="both"/>
              <w:rPr>
                <w:rFonts w:ascii="Times New Roman" w:hAnsi="Times New Roman" w:cs="Times New Roman"/>
                <w:color w:val="000000"/>
                <w:sz w:val="24"/>
                <w:szCs w:val="24"/>
              </w:rPr>
            </w:pPr>
            <w:r w:rsidRPr="00FF2214">
              <w:rPr>
                <w:rFonts w:ascii="Times New Roman" w:hAnsi="Times New Roman" w:cs="Times New Roman"/>
                <w:b/>
                <w:color w:val="000000"/>
                <w:sz w:val="24"/>
                <w:szCs w:val="24"/>
              </w:rPr>
              <w:t>01.03.01. Uždavinys. Plėtoti viešąją turizmo ir miesto įvaizdį gerinančią infrastruktūrą ir sudaryti palankias sąlygas turizmo paslaugų plėtrai</w:t>
            </w:r>
          </w:p>
          <w:p w:rsidR="00FF2214" w:rsidRPr="00FF2214" w:rsidRDefault="00FF2214" w:rsidP="00377DCC">
            <w:pPr>
              <w:spacing w:after="0" w:line="240" w:lineRule="auto"/>
              <w:ind w:firstLine="567"/>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Įgyvendinant uždavinį siekiama:</w:t>
            </w:r>
          </w:p>
          <w:p w:rsidR="00FF2214" w:rsidRPr="00FF2214" w:rsidRDefault="00FF2214" w:rsidP="00377DCC">
            <w:pPr>
              <w:spacing w:after="0" w:line="240" w:lineRule="auto"/>
              <w:ind w:firstLine="567"/>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gerinti turizmo sektoriaus paslaugų kokybę ir stiprinti darbuotojų gebėjimus;</w:t>
            </w:r>
          </w:p>
          <w:p w:rsidR="00FF2214" w:rsidRPr="00FF2214" w:rsidRDefault="00FF2214" w:rsidP="00377DCC">
            <w:pPr>
              <w:spacing w:after="0" w:line="240" w:lineRule="auto"/>
              <w:ind w:firstLine="567"/>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vystyti turizmo plėtrą integruojant kultūros ir gamtos paveldą;</w:t>
            </w:r>
          </w:p>
          <w:p w:rsidR="00FF2214" w:rsidRPr="00FF2214" w:rsidRDefault="00FF2214" w:rsidP="00377DCC">
            <w:pPr>
              <w:spacing w:after="0" w:line="240" w:lineRule="auto"/>
              <w:ind w:firstLine="567"/>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vystyti ir palaikyti viešąją turizmo informacinę sistemą;</w:t>
            </w:r>
          </w:p>
          <w:p w:rsidR="00FF2214" w:rsidRPr="00FF2214" w:rsidRDefault="00FF2214" w:rsidP="00377DCC">
            <w:pPr>
              <w:spacing w:after="0" w:line="240" w:lineRule="auto"/>
              <w:ind w:firstLine="567"/>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didinti Kauno miesto, kaip turistinės vietovės žinomumą ir pasiekiamumą</w:t>
            </w:r>
          </w:p>
        </w:tc>
      </w:tr>
      <w:tr w:rsidR="00FF2214" w:rsidRPr="00FF2214" w:rsidTr="00284270">
        <w:tblPrEx>
          <w:tblBorders>
            <w:insideH w:val="single" w:sz="4" w:space="0" w:color="auto"/>
            <w:insideV w:val="single" w:sz="4" w:space="0" w:color="auto"/>
          </w:tblBorders>
        </w:tblPrEx>
        <w:trPr>
          <w:gridAfter w:val="1"/>
          <w:wAfter w:w="21" w:type="dxa"/>
          <w:trHeight w:val="272"/>
        </w:trPr>
        <w:tc>
          <w:tcPr>
            <w:tcW w:w="3841"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Produkto vertinimo kriterijai</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Matas</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2022 m.</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2023 m.</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b/>
                <w:sz w:val="24"/>
                <w:szCs w:val="24"/>
              </w:rPr>
            </w:pPr>
            <w:r w:rsidRPr="00FF2214">
              <w:rPr>
                <w:rFonts w:ascii="Times New Roman" w:hAnsi="Times New Roman" w:cs="Times New Roman"/>
                <w:b/>
                <w:color w:val="000000"/>
                <w:sz w:val="24"/>
                <w:szCs w:val="24"/>
              </w:rPr>
              <w:t>2024 m.</w:t>
            </w:r>
          </w:p>
        </w:tc>
      </w:tr>
      <w:tr w:rsidR="00FF2214" w:rsidRPr="00FF2214" w:rsidTr="00284270">
        <w:tblPrEx>
          <w:tblBorders>
            <w:insideH w:val="single" w:sz="4" w:space="0" w:color="auto"/>
            <w:insideV w:val="single" w:sz="4" w:space="0" w:color="auto"/>
          </w:tblBorders>
        </w:tblPrEx>
        <w:trPr>
          <w:gridAfter w:val="1"/>
          <w:wAfter w:w="21" w:type="dxa"/>
          <w:trHeight w:val="272"/>
        </w:trPr>
        <w:tc>
          <w:tcPr>
            <w:tcW w:w="3841" w:type="dxa"/>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Interneto svetainės „Visit Kaunas“ lankytojų skaičius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Vnt.</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300 000,00</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345 000,00</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397 000,00</w:t>
            </w:r>
          </w:p>
        </w:tc>
      </w:tr>
      <w:tr w:rsidR="00FF2214" w:rsidRPr="00FF2214" w:rsidTr="00284270">
        <w:tblPrEx>
          <w:tblBorders>
            <w:insideH w:val="single" w:sz="4" w:space="0" w:color="auto"/>
            <w:insideV w:val="single" w:sz="4" w:space="0" w:color="auto"/>
          </w:tblBorders>
        </w:tblPrEx>
        <w:trPr>
          <w:gridAfter w:val="1"/>
          <w:wAfter w:w="21" w:type="dxa"/>
          <w:trHeight w:val="272"/>
        </w:trPr>
        <w:tc>
          <w:tcPr>
            <w:tcW w:w="3841" w:type="dxa"/>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lastRenderedPageBreak/>
              <w:t xml:space="preserve">Oro transportu Kauno miestą pasiekusių keleivių skaičiaus pokytis </w:t>
            </w:r>
            <w:r w:rsidR="007679F3">
              <w:rPr>
                <w:rFonts w:ascii="Times New Roman" w:hAnsi="Times New Roman" w:cs="Times New Roman"/>
                <w:color w:val="000000"/>
                <w:sz w:val="24"/>
                <w:szCs w:val="24"/>
              </w:rPr>
              <w:t xml:space="preserve">palyginti </w:t>
            </w:r>
            <w:r w:rsidRPr="00FF2214">
              <w:rPr>
                <w:rFonts w:ascii="Times New Roman" w:hAnsi="Times New Roman" w:cs="Times New Roman"/>
                <w:color w:val="000000"/>
                <w:sz w:val="24"/>
                <w:szCs w:val="24"/>
              </w:rPr>
              <w:t>su praėjusiais metais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Proc.</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45,00</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43,00</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20,00</w:t>
            </w:r>
          </w:p>
        </w:tc>
      </w:tr>
      <w:tr w:rsidR="00FF2214" w:rsidRPr="00FF2214" w:rsidTr="00284270">
        <w:tblPrEx>
          <w:tblBorders>
            <w:insideH w:val="single" w:sz="4" w:space="0" w:color="auto"/>
            <w:insideV w:val="single" w:sz="4" w:space="0" w:color="auto"/>
          </w:tblBorders>
        </w:tblPrEx>
        <w:trPr>
          <w:gridAfter w:val="1"/>
          <w:wAfter w:w="21" w:type="dxa"/>
          <w:trHeight w:val="272"/>
        </w:trPr>
        <w:tc>
          <w:tcPr>
            <w:tcW w:w="3841" w:type="dxa"/>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 xml:space="preserve">Interneto svetainės „Visit Kaunas“ lankytojų skaičiaus pokytis </w:t>
            </w:r>
            <w:r w:rsidR="007679F3">
              <w:rPr>
                <w:rFonts w:ascii="Times New Roman" w:hAnsi="Times New Roman" w:cs="Times New Roman"/>
                <w:color w:val="000000"/>
                <w:sz w:val="24"/>
                <w:szCs w:val="24"/>
              </w:rPr>
              <w:t xml:space="preserve">palyginti </w:t>
            </w:r>
            <w:r w:rsidRPr="00FF2214">
              <w:rPr>
                <w:rFonts w:ascii="Times New Roman" w:hAnsi="Times New Roman" w:cs="Times New Roman"/>
                <w:color w:val="000000"/>
                <w:sz w:val="24"/>
                <w:szCs w:val="24"/>
              </w:rPr>
              <w:t>su praėjusiais metais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Proc.</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15,00</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15,00</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15,00</w:t>
            </w:r>
          </w:p>
        </w:tc>
      </w:tr>
      <w:tr w:rsidR="00FF2214" w:rsidRPr="00FF2214" w:rsidTr="00284270">
        <w:tblPrEx>
          <w:tblBorders>
            <w:insideH w:val="single" w:sz="4" w:space="0" w:color="auto"/>
            <w:insideV w:val="single" w:sz="4" w:space="0" w:color="auto"/>
          </w:tblBorders>
        </w:tblPrEx>
        <w:trPr>
          <w:gridAfter w:val="1"/>
          <w:wAfter w:w="21" w:type="dxa"/>
          <w:trHeight w:val="272"/>
        </w:trPr>
        <w:tc>
          <w:tcPr>
            <w:tcW w:w="3841" w:type="dxa"/>
            <w:tcMar>
              <w:top w:w="39" w:type="dxa"/>
              <w:left w:w="39" w:type="dxa"/>
              <w:bottom w:w="39" w:type="dxa"/>
              <w:right w:w="39" w:type="dxa"/>
            </w:tcMar>
          </w:tcPr>
          <w:p w:rsidR="00FF2214" w:rsidRPr="00FF2214" w:rsidRDefault="00FF2214" w:rsidP="00031E9A">
            <w:pPr>
              <w:spacing w:after="0" w:line="240" w:lineRule="auto"/>
              <w:rPr>
                <w:rFonts w:ascii="Times New Roman" w:hAnsi="Times New Roman" w:cs="Times New Roman"/>
                <w:sz w:val="24"/>
                <w:szCs w:val="24"/>
              </w:rPr>
            </w:pPr>
            <w:r w:rsidRPr="00FF2214">
              <w:rPr>
                <w:rFonts w:ascii="Times New Roman" w:hAnsi="Times New Roman" w:cs="Times New Roman"/>
                <w:color w:val="000000"/>
                <w:sz w:val="24"/>
                <w:szCs w:val="24"/>
              </w:rPr>
              <w:t>Oro transportu Kauno miestą pasiekusių keleivių skaičius</w:t>
            </w:r>
          </w:p>
        </w:tc>
        <w:tc>
          <w:tcPr>
            <w:tcW w:w="1018"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Vnt.</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700 000,00</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1 000 000,00</w:t>
            </w:r>
          </w:p>
        </w:tc>
        <w:tc>
          <w:tcPr>
            <w:tcW w:w="1582" w:type="dxa"/>
            <w:tcMar>
              <w:top w:w="39" w:type="dxa"/>
              <w:left w:w="39" w:type="dxa"/>
              <w:bottom w:w="39" w:type="dxa"/>
              <w:right w:w="39" w:type="dxa"/>
            </w:tcMar>
          </w:tcPr>
          <w:p w:rsidR="00FF2214" w:rsidRPr="00FF2214" w:rsidRDefault="00FF2214" w:rsidP="007679F3">
            <w:pPr>
              <w:spacing w:after="0" w:line="240" w:lineRule="auto"/>
              <w:jc w:val="center"/>
              <w:rPr>
                <w:rFonts w:ascii="Times New Roman" w:hAnsi="Times New Roman" w:cs="Times New Roman"/>
                <w:sz w:val="24"/>
                <w:szCs w:val="24"/>
              </w:rPr>
            </w:pPr>
            <w:r w:rsidRPr="00FF2214">
              <w:rPr>
                <w:rFonts w:ascii="Times New Roman" w:hAnsi="Times New Roman" w:cs="Times New Roman"/>
                <w:color w:val="000000"/>
                <w:sz w:val="24"/>
                <w:szCs w:val="24"/>
              </w:rPr>
              <w:t>1 200 000,00</w:t>
            </w:r>
          </w:p>
        </w:tc>
      </w:tr>
    </w:tbl>
    <w:p w:rsidR="00FF2214" w:rsidRPr="00FF2214" w:rsidRDefault="00FF2214" w:rsidP="00284270">
      <w:pPr>
        <w:spacing w:after="0" w:line="240" w:lineRule="auto"/>
        <w:rPr>
          <w:rFonts w:ascii="Times New Roman" w:hAnsi="Times New Roman" w:cs="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FF2214" w:rsidRPr="00FF2214" w:rsidTr="007679F3">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377DCC">
            <w:pPr>
              <w:spacing w:after="0" w:line="240" w:lineRule="auto"/>
              <w:ind w:firstLine="520"/>
              <w:jc w:val="both"/>
              <w:rPr>
                <w:rFonts w:ascii="Times New Roman" w:hAnsi="Times New Roman" w:cs="Times New Roman"/>
                <w:sz w:val="24"/>
                <w:szCs w:val="24"/>
              </w:rPr>
            </w:pPr>
            <w:r w:rsidRPr="00FF2214">
              <w:rPr>
                <w:rFonts w:ascii="Times New Roman" w:hAnsi="Times New Roman" w:cs="Times New Roman"/>
                <w:b/>
                <w:color w:val="000000"/>
                <w:sz w:val="24"/>
                <w:szCs w:val="24"/>
              </w:rPr>
              <w:t>Numatomas programos įgyvendinimo rezultatas</w:t>
            </w:r>
          </w:p>
          <w:p w:rsidR="00FF2214" w:rsidRPr="00FF2214" w:rsidRDefault="00FF2214" w:rsidP="00377DCC">
            <w:pPr>
              <w:spacing w:after="0" w:line="240" w:lineRule="auto"/>
              <w:ind w:firstLine="520"/>
              <w:jc w:val="both"/>
              <w:rPr>
                <w:rFonts w:ascii="Times New Roman" w:hAnsi="Times New Roman" w:cs="Times New Roman"/>
                <w:sz w:val="24"/>
                <w:szCs w:val="24"/>
              </w:rPr>
            </w:pPr>
            <w:r w:rsidRPr="00FF2214">
              <w:rPr>
                <w:rFonts w:ascii="Times New Roman" w:hAnsi="Times New Roman" w:cs="Times New Roman"/>
                <w:color w:val="000000"/>
                <w:sz w:val="24"/>
                <w:szCs w:val="24"/>
              </w:rPr>
              <w:t>Informacijos sklaida didins Savivaldybės veiklos skaidrumą, skatins gyventojų įsitraukimą į aktualių miestui sprendimų priėmimą. Bus didinamas mieste esančio meninio</w:t>
            </w:r>
            <w:r w:rsidR="007679F3">
              <w:rPr>
                <w:rFonts w:ascii="Times New Roman" w:hAnsi="Times New Roman" w:cs="Times New Roman"/>
                <w:color w:val="000000"/>
                <w:sz w:val="24"/>
                <w:szCs w:val="24"/>
              </w:rPr>
              <w:t xml:space="preserve"> ir </w:t>
            </w:r>
            <w:r w:rsidRPr="00FF2214">
              <w:rPr>
                <w:rFonts w:ascii="Times New Roman" w:hAnsi="Times New Roman" w:cs="Times New Roman"/>
                <w:color w:val="000000"/>
                <w:sz w:val="24"/>
                <w:szCs w:val="24"/>
              </w:rPr>
              <w:t>kūrybinio potencialo panaudojimas skatinant bendruomenės įsitraukimą į kultūros veiklas, socialinių ir kitų sričių problemų sprendimas per kūrybiškumo, užimtumo ir kultūringo laisvalaikio skatinimą, didinamas pasitenkinimas teikiamomis paslaugomis, stiprinamas kauniečių didžiavimosi savo miestu jausmas. Programos įgyvendinimas sudarys prielaidas Kauno miesto įvaizdži</w:t>
            </w:r>
            <w:r w:rsidR="007679F3">
              <w:rPr>
                <w:rFonts w:ascii="Times New Roman" w:hAnsi="Times New Roman" w:cs="Times New Roman"/>
                <w:color w:val="000000"/>
                <w:sz w:val="24"/>
                <w:szCs w:val="24"/>
              </w:rPr>
              <w:t>ui</w:t>
            </w:r>
            <w:r w:rsidRPr="00FF2214">
              <w:rPr>
                <w:rFonts w:ascii="Times New Roman" w:hAnsi="Times New Roman" w:cs="Times New Roman"/>
                <w:color w:val="000000"/>
                <w:sz w:val="24"/>
                <w:szCs w:val="24"/>
              </w:rPr>
              <w:t xml:space="preserve"> ir turistini</w:t>
            </w:r>
            <w:r w:rsidR="007679F3">
              <w:rPr>
                <w:rFonts w:ascii="Times New Roman" w:hAnsi="Times New Roman" w:cs="Times New Roman"/>
                <w:color w:val="000000"/>
                <w:sz w:val="24"/>
                <w:szCs w:val="24"/>
              </w:rPr>
              <w:t xml:space="preserve">am </w:t>
            </w:r>
            <w:r w:rsidRPr="00FF2214">
              <w:rPr>
                <w:rFonts w:ascii="Times New Roman" w:hAnsi="Times New Roman" w:cs="Times New Roman"/>
                <w:color w:val="000000"/>
                <w:sz w:val="24"/>
                <w:szCs w:val="24"/>
              </w:rPr>
              <w:t xml:space="preserve"> patrauklum</w:t>
            </w:r>
            <w:r w:rsidR="007679F3">
              <w:rPr>
                <w:rFonts w:ascii="Times New Roman" w:hAnsi="Times New Roman" w:cs="Times New Roman"/>
                <w:color w:val="000000"/>
                <w:sz w:val="24"/>
                <w:szCs w:val="24"/>
              </w:rPr>
              <w:t>ui</w:t>
            </w:r>
            <w:r w:rsidRPr="00FF2214">
              <w:rPr>
                <w:rFonts w:ascii="Times New Roman" w:hAnsi="Times New Roman" w:cs="Times New Roman"/>
                <w:color w:val="000000"/>
                <w:sz w:val="24"/>
                <w:szCs w:val="24"/>
              </w:rPr>
              <w:t xml:space="preserve"> gerė</w:t>
            </w:r>
            <w:r w:rsidR="007679F3">
              <w:rPr>
                <w:rFonts w:ascii="Times New Roman" w:hAnsi="Times New Roman" w:cs="Times New Roman"/>
                <w:color w:val="000000"/>
                <w:sz w:val="24"/>
                <w:szCs w:val="24"/>
              </w:rPr>
              <w:t>ti</w:t>
            </w:r>
            <w:r w:rsidRPr="00FF2214">
              <w:rPr>
                <w:rFonts w:ascii="Times New Roman" w:hAnsi="Times New Roman" w:cs="Times New Roman"/>
                <w:color w:val="000000"/>
                <w:sz w:val="24"/>
                <w:szCs w:val="24"/>
              </w:rPr>
              <w:t xml:space="preserve">, atvykstamojo turizmo plėtrai. Dalyvaujant įvairių tarptautinių ir šalies organizacijų veikloje bus keičiamasi patirtimi, planuojami nauji projektai, skleidžiama informacija apie Kauną. Programa bus skatinamas inovacijų kūrimas ir diegimas versle, didinant miesto konkurencingumą </w:t>
            </w:r>
            <w:r w:rsidR="00906E02">
              <w:rPr>
                <w:rFonts w:ascii="Times New Roman" w:hAnsi="Times New Roman" w:cs="Times New Roman"/>
                <w:color w:val="000000"/>
                <w:sz w:val="24"/>
                <w:szCs w:val="24"/>
              </w:rPr>
              <w:t xml:space="preserve">ir </w:t>
            </w:r>
            <w:r w:rsidRPr="00FF2214">
              <w:rPr>
                <w:rFonts w:ascii="Times New Roman" w:hAnsi="Times New Roman" w:cs="Times New Roman"/>
                <w:color w:val="000000"/>
                <w:sz w:val="24"/>
                <w:szCs w:val="24"/>
              </w:rPr>
              <w:t>žinomumą</w:t>
            </w:r>
          </w:p>
        </w:tc>
      </w:tr>
    </w:tbl>
    <w:p w:rsidR="00FF2214" w:rsidRPr="00FF2214" w:rsidRDefault="00FF2214" w:rsidP="00284270">
      <w:pPr>
        <w:spacing w:after="0" w:line="240" w:lineRule="auto"/>
        <w:rPr>
          <w:rFonts w:ascii="Times New Roman" w:hAnsi="Times New Roman" w:cs="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FF2214" w:rsidRPr="00FF2214" w:rsidTr="007679F3">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377DCC">
            <w:pPr>
              <w:spacing w:after="0" w:line="240" w:lineRule="auto"/>
              <w:jc w:val="both"/>
              <w:rPr>
                <w:rFonts w:ascii="Times New Roman" w:hAnsi="Times New Roman" w:cs="Times New Roman"/>
                <w:sz w:val="24"/>
                <w:szCs w:val="24"/>
              </w:rPr>
            </w:pPr>
            <w:r w:rsidRPr="00FF2214">
              <w:rPr>
                <w:rFonts w:ascii="Times New Roman" w:hAnsi="Times New Roman" w:cs="Times New Roman"/>
                <w:b/>
                <w:color w:val="000000"/>
                <w:sz w:val="24"/>
                <w:szCs w:val="24"/>
              </w:rPr>
              <w:t>Planuojami programos finansavimo šaltiniai:</w:t>
            </w:r>
            <w:r w:rsidR="00906E02">
              <w:rPr>
                <w:rFonts w:ascii="Times New Roman" w:hAnsi="Times New Roman" w:cs="Times New Roman"/>
                <w:b/>
                <w:color w:val="000000"/>
                <w:sz w:val="24"/>
                <w:szCs w:val="24"/>
              </w:rPr>
              <w:t xml:space="preserve"> </w:t>
            </w:r>
          </w:p>
          <w:p w:rsidR="00FF2214" w:rsidRPr="00FF2214" w:rsidRDefault="00906E02" w:rsidP="00377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F2214" w:rsidRPr="00FF2214">
              <w:rPr>
                <w:rFonts w:ascii="Times New Roman" w:hAnsi="Times New Roman" w:cs="Times New Roman"/>
                <w:sz w:val="24"/>
                <w:szCs w:val="24"/>
              </w:rPr>
              <w:t>signavimai kitoms savarankiškosioms funkcijoms atlikti;</w:t>
            </w:r>
            <w:r>
              <w:rPr>
                <w:rFonts w:ascii="Times New Roman" w:hAnsi="Times New Roman" w:cs="Times New Roman"/>
                <w:sz w:val="24"/>
                <w:szCs w:val="24"/>
              </w:rPr>
              <w:t xml:space="preserve"> </w:t>
            </w:r>
          </w:p>
          <w:p w:rsidR="00FF2214" w:rsidRPr="00FF2214" w:rsidRDefault="00906E02" w:rsidP="00377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F2214" w:rsidRPr="00FF2214">
              <w:rPr>
                <w:rFonts w:ascii="Times New Roman" w:hAnsi="Times New Roman" w:cs="Times New Roman"/>
                <w:sz w:val="24"/>
                <w:szCs w:val="24"/>
              </w:rPr>
              <w:t>kolintos lėšos;</w:t>
            </w:r>
            <w:r>
              <w:rPr>
                <w:rFonts w:ascii="Times New Roman" w:hAnsi="Times New Roman" w:cs="Times New Roman"/>
                <w:sz w:val="24"/>
                <w:szCs w:val="24"/>
              </w:rPr>
              <w:t xml:space="preserve"> </w:t>
            </w:r>
          </w:p>
          <w:p w:rsidR="00FF2214" w:rsidRPr="00FF2214" w:rsidRDefault="00FF2214" w:rsidP="00377DCC">
            <w:pPr>
              <w:spacing w:after="0" w:line="240" w:lineRule="auto"/>
              <w:jc w:val="both"/>
              <w:rPr>
                <w:rFonts w:ascii="Times New Roman" w:hAnsi="Times New Roman" w:cs="Times New Roman"/>
                <w:sz w:val="24"/>
                <w:szCs w:val="24"/>
              </w:rPr>
            </w:pPr>
            <w:r w:rsidRPr="00FF2214">
              <w:rPr>
                <w:rFonts w:ascii="Times New Roman" w:hAnsi="Times New Roman" w:cs="Times New Roman"/>
                <w:sz w:val="24"/>
                <w:szCs w:val="24"/>
              </w:rPr>
              <w:t>Europos Sąjungos struktūrinių fondų ir kitų fondų paramos lėšos;</w:t>
            </w:r>
            <w:r w:rsidR="00906E02">
              <w:rPr>
                <w:rFonts w:ascii="Times New Roman" w:hAnsi="Times New Roman" w:cs="Times New Roman"/>
                <w:sz w:val="24"/>
                <w:szCs w:val="24"/>
              </w:rPr>
              <w:t xml:space="preserve"> </w:t>
            </w:r>
          </w:p>
          <w:p w:rsidR="00FF2214" w:rsidRPr="00FF2214" w:rsidRDefault="00906E02" w:rsidP="00377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FF2214" w:rsidRPr="00FF2214">
              <w:rPr>
                <w:rFonts w:ascii="Times New Roman" w:hAnsi="Times New Roman" w:cs="Times New Roman"/>
                <w:sz w:val="24"/>
                <w:szCs w:val="24"/>
              </w:rPr>
              <w:t>ėšos iš valstybės biudžeto;</w:t>
            </w:r>
            <w:r>
              <w:rPr>
                <w:rFonts w:ascii="Times New Roman" w:hAnsi="Times New Roman" w:cs="Times New Roman"/>
                <w:sz w:val="24"/>
                <w:szCs w:val="24"/>
              </w:rPr>
              <w:t xml:space="preserve"> </w:t>
            </w:r>
          </w:p>
          <w:p w:rsidR="00FF2214" w:rsidRPr="00FF2214" w:rsidRDefault="00906E02" w:rsidP="00377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F2214" w:rsidRPr="00FF2214">
              <w:rPr>
                <w:rFonts w:ascii="Times New Roman" w:hAnsi="Times New Roman" w:cs="Times New Roman"/>
                <w:sz w:val="24"/>
                <w:szCs w:val="24"/>
              </w:rPr>
              <w:t>ajamų lėšos programai finansuoti;</w:t>
            </w:r>
            <w:r>
              <w:rPr>
                <w:rFonts w:ascii="Times New Roman" w:hAnsi="Times New Roman" w:cs="Times New Roman"/>
                <w:sz w:val="24"/>
                <w:szCs w:val="24"/>
              </w:rPr>
              <w:t xml:space="preserve"> </w:t>
            </w:r>
          </w:p>
          <w:p w:rsidR="00FF2214" w:rsidRPr="00FF2214" w:rsidRDefault="00906E02" w:rsidP="00377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FF2214" w:rsidRPr="00FF2214">
              <w:rPr>
                <w:rFonts w:ascii="Times New Roman" w:hAnsi="Times New Roman" w:cs="Times New Roman"/>
                <w:sz w:val="24"/>
                <w:szCs w:val="24"/>
              </w:rPr>
              <w:t>ita dotacija;</w:t>
            </w:r>
            <w:r>
              <w:rPr>
                <w:rFonts w:ascii="Times New Roman" w:hAnsi="Times New Roman" w:cs="Times New Roman"/>
                <w:sz w:val="24"/>
                <w:szCs w:val="24"/>
              </w:rPr>
              <w:t xml:space="preserve"> </w:t>
            </w:r>
          </w:p>
          <w:p w:rsidR="00FF2214" w:rsidRPr="00FF2214" w:rsidRDefault="00906E02" w:rsidP="00377D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FF2214" w:rsidRPr="00FF2214">
              <w:rPr>
                <w:rFonts w:ascii="Times New Roman" w:hAnsi="Times New Roman" w:cs="Times New Roman"/>
                <w:sz w:val="24"/>
                <w:szCs w:val="24"/>
              </w:rPr>
              <w:t>itos lėšos</w:t>
            </w:r>
          </w:p>
        </w:tc>
      </w:tr>
    </w:tbl>
    <w:p w:rsidR="00FF2214" w:rsidRPr="00FF2214" w:rsidRDefault="00FF2214" w:rsidP="00284270">
      <w:pPr>
        <w:spacing w:after="0" w:line="240" w:lineRule="auto"/>
        <w:rPr>
          <w:rFonts w:ascii="Times New Roman" w:hAnsi="Times New Roman" w:cs="Times New Roman"/>
          <w:sz w:val="24"/>
          <w:szCs w:val="24"/>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0"/>
      </w:tblGrid>
      <w:tr w:rsidR="00FF2214" w:rsidRPr="00FF2214" w:rsidTr="00377DCC">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F2214" w:rsidRPr="00FF2214" w:rsidRDefault="00FF2214" w:rsidP="007679F3">
            <w:pPr>
              <w:spacing w:after="0" w:line="240" w:lineRule="auto"/>
              <w:jc w:val="both"/>
              <w:rPr>
                <w:rFonts w:ascii="Times New Roman" w:hAnsi="Times New Roman" w:cs="Times New Roman"/>
                <w:b/>
                <w:color w:val="000000"/>
                <w:sz w:val="24"/>
                <w:szCs w:val="24"/>
              </w:rPr>
            </w:pPr>
            <w:r w:rsidRPr="00FF2214">
              <w:rPr>
                <w:rFonts w:ascii="Times New Roman" w:hAnsi="Times New Roman" w:cs="Times New Roman"/>
                <w:b/>
                <w:color w:val="000000"/>
                <w:sz w:val="24"/>
                <w:szCs w:val="24"/>
              </w:rPr>
              <w:t xml:space="preserve">Susiję Lietuvos Respublikos ir savivaldybės teisės aktai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aplinkos apsaugos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bibliotekų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biudžetinių įstaigų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Lietuvos Respublikos kelių įstatymas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kultūros centrų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muziejų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Lietuvos Respublikos nekilnojamojo turto kadastro įstatymas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Lietuvos Respublikos smulkiojo ir vidutinio verslo plėtros įstatymas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Lietuvos Respublikos statybos įstatymas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Lietuvos Respublikos teatrų ir koncertinių įstaigų įstatymas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Lietuvos Respublikos teritorijų planavimo įstatymas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Lietuvos Respublikos turizmo įstatymas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valstybės ir savivaldybių įstaigų darbuotojų darbo apmokėjimo ir komisijų narių atlygio už darbą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valstybės ir savivaldybių turto valdymo, naudojimo ir disponavimo juo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viešųjų įstaigų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vietos savivaldos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Respublikos visuomenės informavimo įstatymas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lastRenderedPageBreak/>
              <w:t>2011 m. lapkričio 16 d. Europos Parlamento ir Tarybos sprendimas Nr. 1194/2011/ES dėl Europos Sąjungos veiksmų, susijusių su Europos paveldo ženklu</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Jungtinių Tautų </w:t>
            </w:r>
            <w:r w:rsidR="008813C2">
              <w:rPr>
                <w:rFonts w:ascii="Times New Roman" w:hAnsi="Times New Roman" w:cs="Times New Roman"/>
                <w:color w:val="000000"/>
                <w:sz w:val="24"/>
                <w:szCs w:val="24"/>
              </w:rPr>
              <w:t>d</w:t>
            </w:r>
            <w:r w:rsidRPr="00FF2214">
              <w:rPr>
                <w:rFonts w:ascii="Times New Roman" w:hAnsi="Times New Roman" w:cs="Times New Roman"/>
                <w:color w:val="000000"/>
                <w:sz w:val="24"/>
                <w:szCs w:val="24"/>
              </w:rPr>
              <w:t>arnaus vystymosi darbotvarkė 2030</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Pasaulio kultūros ir gamtos paveldo apsaugos konvencija</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Pasaulio paveldo konvencijos įgyvendinimo gairės</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 xml:space="preserve">Europos Komisijos </w:t>
            </w:r>
            <w:r w:rsidR="008813C2" w:rsidRPr="00FF2214">
              <w:rPr>
                <w:rFonts w:ascii="Times New Roman" w:hAnsi="Times New Roman" w:cs="Times New Roman"/>
                <w:color w:val="000000"/>
                <w:sz w:val="24"/>
                <w:szCs w:val="24"/>
              </w:rPr>
              <w:t xml:space="preserve">2014 m. birželio 20 d. </w:t>
            </w:r>
            <w:r w:rsidRPr="00FF2214">
              <w:rPr>
                <w:rFonts w:ascii="Times New Roman" w:hAnsi="Times New Roman" w:cs="Times New Roman"/>
                <w:color w:val="000000"/>
                <w:sz w:val="24"/>
                <w:szCs w:val="24"/>
              </w:rPr>
              <w:t xml:space="preserve">patvirtinta Lietuvos Respublikos </w:t>
            </w:r>
            <w:r w:rsidR="008813C2">
              <w:rPr>
                <w:rFonts w:ascii="Times New Roman" w:hAnsi="Times New Roman" w:cs="Times New Roman"/>
                <w:color w:val="000000"/>
                <w:sz w:val="24"/>
                <w:szCs w:val="24"/>
              </w:rPr>
              <w:t>p</w:t>
            </w:r>
            <w:r w:rsidRPr="00FF2214">
              <w:rPr>
                <w:rFonts w:ascii="Times New Roman" w:hAnsi="Times New Roman" w:cs="Times New Roman"/>
                <w:color w:val="000000"/>
                <w:sz w:val="24"/>
                <w:szCs w:val="24"/>
              </w:rPr>
              <w:t>artnerystės sutartis</w:t>
            </w:r>
            <w:r w:rsidR="008813C2">
              <w:rPr>
                <w:rFonts w:ascii="Times New Roman" w:hAnsi="Times New Roman" w:cs="Times New Roman"/>
                <w:color w:val="000000"/>
                <w:sz w:val="24"/>
                <w:szCs w:val="24"/>
              </w:rPr>
              <w:t xml:space="preserve">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Nacionalinė energetinės nepriklausomybės strategija, patvirtinta Lietuvos Respublikos Seimo 2012</w:t>
            </w:r>
            <w:r w:rsidR="008813C2">
              <w:rPr>
                <w:rFonts w:ascii="Times New Roman" w:hAnsi="Times New Roman" w:cs="Times New Roman"/>
                <w:color w:val="000000"/>
                <w:sz w:val="24"/>
                <w:szCs w:val="24"/>
              </w:rPr>
              <w:t> </w:t>
            </w:r>
            <w:r w:rsidRPr="00FF2214">
              <w:rPr>
                <w:rFonts w:ascii="Times New Roman" w:hAnsi="Times New Roman" w:cs="Times New Roman"/>
                <w:color w:val="000000"/>
                <w:sz w:val="24"/>
                <w:szCs w:val="24"/>
              </w:rPr>
              <w:t>m. birželio 26 d. nutarimu Nr. XI-2133 „Dėl Nacionalinės energetinės nepriklausomybės strategijos patvirtinimo“</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2014–2020 metų nacionalinės pažangos programos horizontaliojo prioriteto „Regioninė plėtra“ tarpinstitucinis veiklos planas, patvirtintas Lietuvos Respublikos Vyriausybės 2014 m. vasario 19 d.</w:t>
            </w:r>
            <w:r w:rsidR="008813C2" w:rsidRPr="00FF2214">
              <w:rPr>
                <w:rFonts w:ascii="Times New Roman" w:hAnsi="Times New Roman" w:cs="Times New Roman"/>
                <w:color w:val="000000"/>
                <w:sz w:val="24"/>
                <w:szCs w:val="24"/>
              </w:rPr>
              <w:t xml:space="preserve"> nutarimu</w:t>
            </w:r>
            <w:r w:rsidRPr="00FF2214">
              <w:rPr>
                <w:rFonts w:ascii="Times New Roman" w:hAnsi="Times New Roman" w:cs="Times New Roman"/>
                <w:color w:val="000000"/>
                <w:sz w:val="24"/>
                <w:szCs w:val="24"/>
              </w:rPr>
              <w:t xml:space="preserve"> Nr. 172 „Dėl 2014–2020 metų nacionalinės pažangos programos horizontaliojo prioriteto „Regioninė plėtra“ tarpinstitucinio veiklos plano patvirtinimo“</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turizmo plėtros 2014</w:t>
            </w:r>
            <w:r w:rsidR="008813C2" w:rsidRPr="00FF2214">
              <w:rPr>
                <w:rFonts w:ascii="Times New Roman" w:hAnsi="Times New Roman" w:cs="Times New Roman"/>
                <w:color w:val="000000"/>
                <w:sz w:val="24"/>
                <w:szCs w:val="24"/>
              </w:rPr>
              <w:t>–</w:t>
            </w:r>
            <w:r w:rsidRPr="00FF2214">
              <w:rPr>
                <w:rFonts w:ascii="Times New Roman" w:hAnsi="Times New Roman" w:cs="Times New Roman"/>
                <w:color w:val="000000"/>
                <w:sz w:val="24"/>
                <w:szCs w:val="24"/>
              </w:rPr>
              <w:t>2020 metų programa, patvirtinta Lietuvos Respublikos Vyriausybės 2014 m. kovo 12 d. nutarimu Nr. 238 „Dėl Lietuvos turizmo plėtros 2014</w:t>
            </w:r>
            <w:r w:rsidR="008813C2" w:rsidRPr="00FF2214">
              <w:rPr>
                <w:rFonts w:ascii="Times New Roman" w:hAnsi="Times New Roman" w:cs="Times New Roman"/>
                <w:color w:val="000000"/>
                <w:sz w:val="24"/>
                <w:szCs w:val="24"/>
              </w:rPr>
              <w:t>–</w:t>
            </w:r>
            <w:r w:rsidRPr="00FF2214">
              <w:rPr>
                <w:rFonts w:ascii="Times New Roman" w:hAnsi="Times New Roman" w:cs="Times New Roman"/>
                <w:color w:val="000000"/>
                <w:sz w:val="24"/>
                <w:szCs w:val="24"/>
              </w:rPr>
              <w:t xml:space="preserve">2020 metų programos patvirtinimo“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Socialinio verslo koncepcija, patvirtinta Lietuvos Respublikos ūkio ministro 2015 m. balandžio 3 d. įsakymu Nr. 4-207 „Dėl Socialinio verslo koncepcijos patvirtinimo“</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Lietuvos verslumo veiksmų 2014</w:t>
            </w:r>
            <w:r w:rsidR="008813C2" w:rsidRPr="00FF2214">
              <w:rPr>
                <w:rFonts w:ascii="Times New Roman" w:hAnsi="Times New Roman" w:cs="Times New Roman"/>
                <w:color w:val="000000"/>
                <w:sz w:val="24"/>
                <w:szCs w:val="24"/>
              </w:rPr>
              <w:t>–</w:t>
            </w:r>
            <w:r w:rsidRPr="00FF2214">
              <w:rPr>
                <w:rFonts w:ascii="Times New Roman" w:hAnsi="Times New Roman" w:cs="Times New Roman"/>
                <w:color w:val="000000"/>
                <w:sz w:val="24"/>
                <w:szCs w:val="24"/>
              </w:rPr>
              <w:t>2020 metų planas, patvirtintas Lietuvos Respublikos ūkio ministerijos 2014 m. lapkričio 26 d. įsakymu Nr. 4-850 „Dėl Lietuvos verslumo veiksmų 2014</w:t>
            </w:r>
            <w:r w:rsidR="008813C2" w:rsidRPr="00FF2214">
              <w:rPr>
                <w:rFonts w:ascii="Times New Roman" w:hAnsi="Times New Roman" w:cs="Times New Roman"/>
                <w:color w:val="000000"/>
                <w:sz w:val="24"/>
                <w:szCs w:val="24"/>
              </w:rPr>
              <w:t>–</w:t>
            </w:r>
            <w:r w:rsidRPr="00FF2214">
              <w:rPr>
                <w:rFonts w:ascii="Times New Roman" w:hAnsi="Times New Roman" w:cs="Times New Roman"/>
                <w:color w:val="000000"/>
                <w:sz w:val="24"/>
                <w:szCs w:val="24"/>
              </w:rPr>
              <w:t>2020</w:t>
            </w:r>
            <w:r w:rsidR="008813C2">
              <w:rPr>
                <w:rFonts w:ascii="Times New Roman" w:hAnsi="Times New Roman" w:cs="Times New Roman"/>
                <w:color w:val="000000"/>
                <w:sz w:val="24"/>
                <w:szCs w:val="24"/>
              </w:rPr>
              <w:t> </w:t>
            </w:r>
            <w:r w:rsidRPr="00FF2214">
              <w:rPr>
                <w:rFonts w:ascii="Times New Roman" w:hAnsi="Times New Roman" w:cs="Times New Roman"/>
                <w:color w:val="000000"/>
                <w:sz w:val="24"/>
                <w:szCs w:val="24"/>
              </w:rPr>
              <w:t xml:space="preserve">metų plano patvirtinimo“ </w:t>
            </w:r>
          </w:p>
          <w:p w:rsidR="00FF2214" w:rsidRPr="00FF2214" w:rsidRDefault="00FF2214" w:rsidP="007679F3">
            <w:pPr>
              <w:spacing w:after="0" w:line="240" w:lineRule="auto"/>
              <w:jc w:val="both"/>
              <w:rPr>
                <w:rFonts w:ascii="Times New Roman" w:hAnsi="Times New Roman" w:cs="Times New Roman"/>
                <w:color w:val="000000"/>
                <w:sz w:val="24"/>
                <w:szCs w:val="24"/>
              </w:rPr>
            </w:pPr>
            <w:r w:rsidRPr="00FF2214">
              <w:rPr>
                <w:rFonts w:ascii="Times New Roman" w:hAnsi="Times New Roman" w:cs="Times New Roman"/>
                <w:color w:val="000000"/>
                <w:sz w:val="24"/>
                <w:szCs w:val="24"/>
              </w:rPr>
              <w:t>Kauno regiono plėtros planas iki 2020 m</w:t>
            </w:r>
            <w:r w:rsidR="008813C2">
              <w:rPr>
                <w:rFonts w:ascii="Times New Roman" w:hAnsi="Times New Roman" w:cs="Times New Roman"/>
                <w:color w:val="000000"/>
                <w:sz w:val="24"/>
                <w:szCs w:val="24"/>
              </w:rPr>
              <w:t xml:space="preserve">. </w:t>
            </w:r>
          </w:p>
          <w:p w:rsidR="00FF2214" w:rsidRPr="008813C2" w:rsidRDefault="00FF2214" w:rsidP="008813C2">
            <w:pPr>
              <w:spacing w:after="0" w:line="240" w:lineRule="auto"/>
              <w:jc w:val="both"/>
              <w:rPr>
                <w:rFonts w:ascii="Times New Roman" w:hAnsi="Times New Roman" w:cs="Times New Roman"/>
                <w:color w:val="000000"/>
                <w:sz w:val="24"/>
                <w:szCs w:val="24"/>
                <w:lang w:val="en-US"/>
              </w:rPr>
            </w:pPr>
            <w:r w:rsidRPr="00FF2214">
              <w:rPr>
                <w:rFonts w:ascii="Times New Roman" w:hAnsi="Times New Roman" w:cs="Times New Roman"/>
                <w:color w:val="000000"/>
                <w:sz w:val="24"/>
                <w:szCs w:val="24"/>
              </w:rPr>
              <w:t xml:space="preserve">Kauno miesto savivaldybės strateginis plėtros planas iki 2022 metų, patvirtintas Kauno miesto savivaldybės tarybos 2015 m. balandžio 2 d. sprendimu Nr. T-127 </w:t>
            </w:r>
          </w:p>
        </w:tc>
      </w:tr>
    </w:tbl>
    <w:p w:rsidR="00423B3C" w:rsidRDefault="00423B3C" w:rsidP="00284270">
      <w:pPr>
        <w:spacing w:after="0" w:line="240" w:lineRule="auto"/>
        <w:rPr>
          <w:rFonts w:ascii="Times New Roman" w:hAnsi="Times New Roman" w:cs="Times New Roman"/>
          <w:sz w:val="24"/>
          <w:szCs w:val="24"/>
        </w:rPr>
      </w:pPr>
    </w:p>
    <w:p w:rsidR="00423B3C" w:rsidRDefault="00423B3C">
      <w:pPr>
        <w:rPr>
          <w:rFonts w:ascii="Times New Roman" w:hAnsi="Times New Roman" w:cs="Times New Roman"/>
          <w:sz w:val="24"/>
          <w:szCs w:val="24"/>
        </w:rPr>
      </w:pPr>
      <w:r>
        <w:rPr>
          <w:rFonts w:ascii="Times New Roman" w:hAnsi="Times New Roman" w:cs="Times New Roman"/>
          <w:sz w:val="24"/>
          <w:szCs w:val="24"/>
        </w:rPr>
        <w:br w:type="page"/>
      </w:r>
    </w:p>
    <w:p w:rsidR="00423B3C" w:rsidRPr="0011553B" w:rsidRDefault="00423B3C" w:rsidP="00423B3C">
      <w:pPr>
        <w:spacing w:after="0" w:line="240" w:lineRule="auto"/>
        <w:jc w:val="center"/>
        <w:rPr>
          <w:rFonts w:ascii="Times New Roman" w:eastAsia="Times New Roman" w:hAnsi="Times New Roman" w:cs="Times New Roman"/>
          <w:b/>
          <w:color w:val="000000"/>
          <w:sz w:val="24"/>
          <w:szCs w:val="20"/>
          <w:lang w:eastAsia="lt-LT"/>
        </w:rPr>
      </w:pPr>
      <w:r w:rsidRPr="0011553B">
        <w:rPr>
          <w:rFonts w:ascii="Times New Roman" w:eastAsia="Times New Roman" w:hAnsi="Times New Roman" w:cs="Times New Roman"/>
          <w:b/>
          <w:color w:val="000000"/>
          <w:sz w:val="24"/>
          <w:szCs w:val="20"/>
          <w:lang w:eastAsia="lt-LT"/>
        </w:rPr>
        <w:lastRenderedPageBreak/>
        <w:t>Bendras lėšų poreikis ir numatomi finansavimo šaltiniai</w:t>
      </w:r>
      <w:r>
        <w:rPr>
          <w:rFonts w:ascii="Times New Roman" w:eastAsia="Times New Roman" w:hAnsi="Times New Roman" w:cs="Times New Roman"/>
          <w:b/>
          <w:color w:val="000000"/>
          <w:sz w:val="24"/>
          <w:szCs w:val="20"/>
          <w:lang w:eastAsia="lt-LT"/>
        </w:rPr>
        <w:t xml:space="preserve"> </w:t>
      </w:r>
    </w:p>
    <w:p w:rsidR="00423B3C" w:rsidRPr="0011553B" w:rsidRDefault="00423B3C" w:rsidP="00423B3C">
      <w:pPr>
        <w:spacing w:after="0" w:line="240" w:lineRule="auto"/>
        <w:jc w:val="center"/>
        <w:rPr>
          <w:rFonts w:ascii="Times New Roman" w:eastAsia="Times New Roman" w:hAnsi="Times New Roman" w:cs="Times New Roman"/>
          <w:b/>
          <w:color w:val="000000"/>
          <w:sz w:val="24"/>
          <w:szCs w:val="20"/>
          <w:lang w:eastAsia="lt-LT"/>
        </w:rPr>
      </w:pPr>
    </w:p>
    <w:p w:rsidR="00423B3C" w:rsidRPr="0011553B" w:rsidRDefault="00423B3C" w:rsidP="00423B3C">
      <w:pPr>
        <w:spacing w:after="0" w:line="240" w:lineRule="auto"/>
        <w:ind w:left="7774" w:firstLine="731"/>
        <w:jc w:val="both"/>
        <w:rPr>
          <w:rFonts w:ascii="Times New Roman" w:eastAsia="Times New Roman" w:hAnsi="Times New Roman" w:cs="Times New Roman"/>
          <w:sz w:val="20"/>
          <w:szCs w:val="20"/>
          <w:lang w:eastAsia="lt-LT"/>
        </w:rPr>
      </w:pPr>
      <w:r w:rsidRPr="0011553B">
        <w:rPr>
          <w:rFonts w:ascii="Times New Roman" w:eastAsia="Times New Roman" w:hAnsi="Times New Roman" w:cs="Times New Roman"/>
          <w:b/>
          <w:color w:val="000000"/>
          <w:sz w:val="24"/>
          <w:szCs w:val="20"/>
          <w:lang w:eastAsia="lt-LT"/>
        </w:rPr>
        <w:t>Eur</w:t>
      </w:r>
    </w:p>
    <w:tbl>
      <w:tblPr>
        <w:tblW w:w="9443" w:type="dxa"/>
        <w:tblInd w:w="113" w:type="dxa"/>
        <w:tblLook w:val="04A0" w:firstRow="1" w:lastRow="0" w:firstColumn="1" w:lastColumn="0" w:noHBand="0" w:noVBand="1"/>
      </w:tblPr>
      <w:tblGrid>
        <w:gridCol w:w="870"/>
        <w:gridCol w:w="3265"/>
        <w:gridCol w:w="1672"/>
        <w:gridCol w:w="1843"/>
        <w:gridCol w:w="1793"/>
      </w:tblGrid>
      <w:tr w:rsidR="00423B3C" w:rsidRPr="0011553B" w:rsidTr="00834971">
        <w:trPr>
          <w:trHeight w:val="300"/>
        </w:trPr>
        <w:tc>
          <w:tcPr>
            <w:tcW w:w="41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423B3C" w:rsidRPr="0011553B" w:rsidRDefault="00423B3C" w:rsidP="00834971">
            <w:pPr>
              <w:spacing w:after="0" w:line="240" w:lineRule="auto"/>
              <w:jc w:val="center"/>
              <w:rPr>
                <w:rFonts w:ascii="Times New Roman" w:eastAsia="Times New Roman" w:hAnsi="Times New Roman" w:cs="Times New Roman"/>
                <w:b/>
                <w:color w:val="000000"/>
                <w:sz w:val="24"/>
                <w:szCs w:val="20"/>
                <w:lang w:eastAsia="lt-LT"/>
              </w:rPr>
            </w:pPr>
            <w:r w:rsidRPr="0011553B">
              <w:rPr>
                <w:rFonts w:ascii="Times New Roman" w:eastAsia="Times New Roman" w:hAnsi="Times New Roman" w:cs="Times New Roman"/>
                <w:b/>
                <w:color w:val="000000"/>
                <w:sz w:val="24"/>
                <w:szCs w:val="20"/>
                <w:lang w:eastAsia="lt-LT"/>
              </w:rPr>
              <w:t>Finansavimo šaltiniai</w:t>
            </w:r>
          </w:p>
        </w:tc>
        <w:tc>
          <w:tcPr>
            <w:tcW w:w="1672" w:type="dxa"/>
            <w:vMerge w:val="restart"/>
            <w:tcBorders>
              <w:top w:val="single" w:sz="4" w:space="0" w:color="000000"/>
              <w:left w:val="nil"/>
              <w:right w:val="single" w:sz="4" w:space="0" w:color="000000"/>
            </w:tcBorders>
            <w:shd w:val="clear" w:color="auto" w:fill="auto"/>
            <w:noWrap/>
            <w:vAlign w:val="center"/>
          </w:tcPr>
          <w:p w:rsidR="00423B3C" w:rsidRPr="0011553B" w:rsidRDefault="00423B3C" w:rsidP="00834971">
            <w:pPr>
              <w:spacing w:after="0" w:line="240" w:lineRule="auto"/>
              <w:jc w:val="center"/>
              <w:rPr>
                <w:rFonts w:ascii="Times New Roman" w:eastAsia="Times New Roman" w:hAnsi="Times New Roman" w:cs="Times New Roman"/>
                <w:b/>
                <w:color w:val="000000"/>
                <w:sz w:val="24"/>
                <w:szCs w:val="20"/>
                <w:lang w:eastAsia="lt-LT"/>
              </w:rPr>
            </w:pPr>
            <w:r w:rsidRPr="0011553B">
              <w:rPr>
                <w:rFonts w:ascii="Times New Roman" w:eastAsia="Times New Roman" w:hAnsi="Times New Roman" w:cs="Times New Roman"/>
                <w:b/>
                <w:color w:val="000000"/>
                <w:sz w:val="24"/>
                <w:szCs w:val="20"/>
                <w:lang w:eastAsia="lt-LT"/>
              </w:rPr>
              <w:t>2022-ųjų metų asignavimų planas</w:t>
            </w:r>
          </w:p>
        </w:tc>
        <w:tc>
          <w:tcPr>
            <w:tcW w:w="1843" w:type="dxa"/>
            <w:vMerge w:val="restart"/>
            <w:tcBorders>
              <w:top w:val="single" w:sz="4" w:space="0" w:color="000000"/>
              <w:left w:val="nil"/>
              <w:right w:val="single" w:sz="4" w:space="0" w:color="000000"/>
            </w:tcBorders>
            <w:shd w:val="clear" w:color="auto" w:fill="auto"/>
            <w:noWrap/>
            <w:vAlign w:val="center"/>
          </w:tcPr>
          <w:p w:rsidR="00423B3C" w:rsidRPr="0011553B" w:rsidRDefault="00423B3C" w:rsidP="00834971">
            <w:pPr>
              <w:spacing w:after="0" w:line="240" w:lineRule="auto"/>
              <w:jc w:val="center"/>
              <w:rPr>
                <w:rFonts w:ascii="Times New Roman" w:eastAsia="Times New Roman" w:hAnsi="Times New Roman" w:cs="Times New Roman"/>
                <w:b/>
                <w:color w:val="000000"/>
                <w:sz w:val="24"/>
                <w:szCs w:val="20"/>
                <w:lang w:eastAsia="lt-LT"/>
              </w:rPr>
            </w:pPr>
            <w:r w:rsidRPr="0011553B">
              <w:rPr>
                <w:rFonts w:ascii="Times New Roman" w:eastAsia="Times New Roman" w:hAnsi="Times New Roman" w:cs="Times New Roman"/>
                <w:b/>
                <w:color w:val="000000"/>
                <w:sz w:val="24"/>
                <w:szCs w:val="20"/>
                <w:lang w:eastAsia="lt-LT"/>
              </w:rPr>
              <w:t>2023-</w:t>
            </w:r>
            <w:r>
              <w:rPr>
                <w:rFonts w:ascii="Times New Roman" w:eastAsia="Times New Roman" w:hAnsi="Times New Roman" w:cs="Times New Roman"/>
                <w:b/>
                <w:color w:val="000000"/>
                <w:sz w:val="24"/>
                <w:szCs w:val="20"/>
                <w:lang w:eastAsia="lt-LT"/>
              </w:rPr>
              <w:t>i</w:t>
            </w:r>
            <w:r w:rsidRPr="0011553B">
              <w:rPr>
                <w:rFonts w:ascii="Times New Roman" w:eastAsia="Times New Roman" w:hAnsi="Times New Roman" w:cs="Times New Roman"/>
                <w:b/>
                <w:color w:val="000000"/>
                <w:sz w:val="24"/>
                <w:szCs w:val="20"/>
                <w:lang w:eastAsia="lt-LT"/>
              </w:rPr>
              <w:t>ųjų metų asignavimų planas</w:t>
            </w:r>
          </w:p>
        </w:tc>
        <w:tc>
          <w:tcPr>
            <w:tcW w:w="1793" w:type="dxa"/>
            <w:vMerge w:val="restart"/>
            <w:tcBorders>
              <w:top w:val="single" w:sz="4" w:space="0" w:color="000000"/>
              <w:left w:val="nil"/>
              <w:right w:val="single" w:sz="4" w:space="0" w:color="000000"/>
            </w:tcBorders>
            <w:shd w:val="clear" w:color="auto" w:fill="auto"/>
            <w:noWrap/>
            <w:vAlign w:val="center"/>
          </w:tcPr>
          <w:p w:rsidR="00423B3C" w:rsidRPr="0011553B" w:rsidRDefault="00423B3C" w:rsidP="00834971">
            <w:pPr>
              <w:spacing w:after="0" w:line="240" w:lineRule="auto"/>
              <w:jc w:val="center"/>
              <w:rPr>
                <w:rFonts w:ascii="Times New Roman" w:eastAsia="Times New Roman" w:hAnsi="Times New Roman" w:cs="Times New Roman"/>
                <w:b/>
                <w:color w:val="000000"/>
                <w:sz w:val="24"/>
                <w:szCs w:val="20"/>
                <w:lang w:eastAsia="lt-LT"/>
              </w:rPr>
            </w:pPr>
            <w:r w:rsidRPr="0011553B">
              <w:rPr>
                <w:rFonts w:ascii="Times New Roman" w:eastAsia="Times New Roman" w:hAnsi="Times New Roman" w:cs="Times New Roman"/>
                <w:b/>
                <w:color w:val="000000"/>
                <w:sz w:val="24"/>
                <w:szCs w:val="20"/>
                <w:lang w:eastAsia="lt-LT"/>
              </w:rPr>
              <w:t>2024-ųjų metų asignavimų planas</w:t>
            </w:r>
          </w:p>
        </w:tc>
      </w:tr>
      <w:tr w:rsidR="00423B3C" w:rsidRPr="0011553B" w:rsidTr="00834971">
        <w:trPr>
          <w:trHeight w:val="300"/>
        </w:trPr>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23B3C" w:rsidRPr="0011553B" w:rsidRDefault="00423B3C" w:rsidP="00834971">
            <w:pPr>
              <w:spacing w:after="0" w:line="240" w:lineRule="auto"/>
              <w:jc w:val="center"/>
              <w:rPr>
                <w:rFonts w:ascii="Times New Roman" w:eastAsia="Times New Roman" w:hAnsi="Times New Roman" w:cs="Times New Roman"/>
                <w:b/>
                <w:color w:val="000000"/>
                <w:sz w:val="24"/>
                <w:szCs w:val="20"/>
                <w:lang w:eastAsia="lt-LT"/>
              </w:rPr>
            </w:pPr>
            <w:r w:rsidRPr="0011553B">
              <w:rPr>
                <w:rFonts w:ascii="Times New Roman" w:eastAsia="Times New Roman" w:hAnsi="Times New Roman" w:cs="Times New Roman"/>
                <w:b/>
                <w:color w:val="000000"/>
                <w:sz w:val="24"/>
                <w:szCs w:val="20"/>
                <w:lang w:eastAsia="lt-LT"/>
              </w:rPr>
              <w:t>Kodas</w:t>
            </w:r>
          </w:p>
        </w:tc>
        <w:tc>
          <w:tcPr>
            <w:tcW w:w="3265" w:type="dxa"/>
            <w:tcBorders>
              <w:top w:val="single" w:sz="4" w:space="0" w:color="000000"/>
              <w:left w:val="nil"/>
              <w:bottom w:val="single" w:sz="4" w:space="0" w:color="000000"/>
              <w:right w:val="single" w:sz="4" w:space="0" w:color="000000"/>
            </w:tcBorders>
            <w:shd w:val="clear" w:color="auto" w:fill="auto"/>
            <w:noWrap/>
            <w:vAlign w:val="center"/>
            <w:hideMark/>
          </w:tcPr>
          <w:p w:rsidR="00423B3C" w:rsidRPr="0011553B" w:rsidRDefault="00423B3C" w:rsidP="00834971">
            <w:pPr>
              <w:spacing w:after="0" w:line="240" w:lineRule="auto"/>
              <w:jc w:val="center"/>
              <w:rPr>
                <w:rFonts w:ascii="Times New Roman" w:eastAsia="Times New Roman" w:hAnsi="Times New Roman" w:cs="Times New Roman"/>
                <w:b/>
                <w:color w:val="000000"/>
                <w:sz w:val="24"/>
                <w:szCs w:val="20"/>
                <w:lang w:eastAsia="lt-LT"/>
              </w:rPr>
            </w:pPr>
            <w:r w:rsidRPr="0011553B">
              <w:rPr>
                <w:rFonts w:ascii="Times New Roman" w:eastAsia="Times New Roman" w:hAnsi="Times New Roman" w:cs="Times New Roman"/>
                <w:b/>
                <w:color w:val="000000"/>
                <w:sz w:val="24"/>
                <w:szCs w:val="20"/>
                <w:lang w:eastAsia="lt-LT"/>
              </w:rPr>
              <w:t>Pavadinimas</w:t>
            </w:r>
          </w:p>
        </w:tc>
        <w:tc>
          <w:tcPr>
            <w:tcW w:w="1672" w:type="dxa"/>
            <w:vMerge/>
            <w:tcBorders>
              <w:left w:val="nil"/>
              <w:bottom w:val="single" w:sz="4" w:space="0" w:color="000000"/>
              <w:right w:val="single" w:sz="4" w:space="0" w:color="000000"/>
            </w:tcBorders>
            <w:shd w:val="clear" w:color="auto" w:fill="auto"/>
            <w:noWrap/>
            <w:vAlign w:val="center"/>
            <w:hideMark/>
          </w:tcPr>
          <w:p w:rsidR="00423B3C" w:rsidRPr="0011553B" w:rsidRDefault="00423B3C" w:rsidP="00834971">
            <w:pPr>
              <w:spacing w:after="0" w:line="240" w:lineRule="auto"/>
              <w:jc w:val="center"/>
              <w:rPr>
                <w:rFonts w:ascii="Times New Roman" w:eastAsia="Times New Roman" w:hAnsi="Times New Roman" w:cs="Times New Roman"/>
                <w:b/>
                <w:bCs/>
                <w:color w:val="000000"/>
                <w:sz w:val="18"/>
                <w:szCs w:val="18"/>
                <w:lang w:eastAsia="lt-LT"/>
              </w:rPr>
            </w:pPr>
          </w:p>
        </w:tc>
        <w:tc>
          <w:tcPr>
            <w:tcW w:w="1843" w:type="dxa"/>
            <w:vMerge/>
            <w:tcBorders>
              <w:left w:val="nil"/>
              <w:bottom w:val="single" w:sz="4" w:space="0" w:color="000000"/>
              <w:right w:val="single" w:sz="4" w:space="0" w:color="000000"/>
            </w:tcBorders>
            <w:shd w:val="clear" w:color="auto" w:fill="auto"/>
            <w:noWrap/>
            <w:vAlign w:val="center"/>
            <w:hideMark/>
          </w:tcPr>
          <w:p w:rsidR="00423B3C" w:rsidRPr="0011553B" w:rsidRDefault="00423B3C" w:rsidP="00834971">
            <w:pPr>
              <w:spacing w:after="0" w:line="240" w:lineRule="auto"/>
              <w:jc w:val="center"/>
              <w:rPr>
                <w:rFonts w:ascii="Times New Roman" w:eastAsia="Times New Roman" w:hAnsi="Times New Roman" w:cs="Times New Roman"/>
                <w:b/>
                <w:bCs/>
                <w:color w:val="000000"/>
                <w:sz w:val="18"/>
                <w:szCs w:val="18"/>
                <w:lang w:eastAsia="lt-LT"/>
              </w:rPr>
            </w:pPr>
          </w:p>
        </w:tc>
        <w:tc>
          <w:tcPr>
            <w:tcW w:w="1793" w:type="dxa"/>
            <w:vMerge/>
            <w:tcBorders>
              <w:left w:val="nil"/>
              <w:bottom w:val="single" w:sz="4" w:space="0" w:color="000000"/>
              <w:right w:val="single" w:sz="4" w:space="0" w:color="000000"/>
            </w:tcBorders>
            <w:shd w:val="clear" w:color="auto" w:fill="auto"/>
            <w:noWrap/>
            <w:vAlign w:val="center"/>
            <w:hideMark/>
          </w:tcPr>
          <w:p w:rsidR="00423B3C" w:rsidRPr="0011553B" w:rsidRDefault="00423B3C" w:rsidP="00834971">
            <w:pPr>
              <w:spacing w:after="0" w:line="240" w:lineRule="auto"/>
              <w:jc w:val="center"/>
              <w:rPr>
                <w:rFonts w:ascii="Times New Roman" w:eastAsia="Times New Roman" w:hAnsi="Times New Roman" w:cs="Times New Roman"/>
                <w:b/>
                <w:bCs/>
                <w:color w:val="000000"/>
                <w:sz w:val="18"/>
                <w:szCs w:val="18"/>
                <w:lang w:eastAsia="lt-LT"/>
              </w:rPr>
            </w:pP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1.</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Savivaldybės biudžeto lėšos</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39 463 477,11</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34 615 420,00</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25 970 364,00</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1.1.</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Savivaldybės biudžeto asignavimai savarankiškosioms funkcijoms atlikti</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31 688 401,11</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34 615 420,00</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24 970 364,00</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1.1.1.</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Pajamų lėšos programai finansuoti</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1 281 255,82</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1 280 678,00</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1 309 875,00</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1.1.2.</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Asignavimai kitoms savarankiškosioms funkcijoms atlikti</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30 407 145,29</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33 334 742,00</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23 660 489,00</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1.2.</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Skolintos lėšos</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1 000 000,00</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1.3.</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Dotacijos</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7 775 076,00</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1.3.6.</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Kita dotacija</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7 775 076,00</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2.</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Europos Sąjungos struktūrinių fondų ir kitų fondų paramos lėšos</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5 962 501,00</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550 000,00</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3.</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Lėšos iš valstybės biudžeto</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396 450,00</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53 550,00</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4.</w:t>
            </w:r>
          </w:p>
        </w:tc>
        <w:tc>
          <w:tcPr>
            <w:tcW w:w="3265" w:type="dxa"/>
            <w:tcBorders>
              <w:top w:val="nil"/>
              <w:left w:val="nil"/>
              <w:bottom w:val="single" w:sz="4" w:space="0" w:color="000000"/>
              <w:right w:val="single" w:sz="4" w:space="0" w:color="000000"/>
            </w:tcBorders>
            <w:shd w:val="clear" w:color="auto" w:fill="auto"/>
            <w:noWrap/>
            <w:hideMark/>
          </w:tcPr>
          <w:p w:rsidR="00423B3C" w:rsidRPr="0011553B" w:rsidRDefault="00423B3C" w:rsidP="00834971">
            <w:pPr>
              <w:spacing w:after="0" w:line="240" w:lineRule="auto"/>
              <w:rPr>
                <w:rFonts w:ascii="Times New Roman" w:eastAsia="Times New Roman" w:hAnsi="Times New Roman" w:cs="Times New Roman"/>
                <w:color w:val="000000"/>
                <w:sz w:val="24"/>
                <w:szCs w:val="24"/>
                <w:lang w:eastAsia="lt-LT"/>
              </w:rPr>
            </w:pPr>
            <w:r w:rsidRPr="0011553B">
              <w:rPr>
                <w:rFonts w:ascii="Times New Roman" w:eastAsia="Times New Roman" w:hAnsi="Times New Roman" w:cs="Times New Roman"/>
                <w:color w:val="000000"/>
                <w:sz w:val="24"/>
                <w:szCs w:val="24"/>
                <w:lang w:eastAsia="lt-LT"/>
              </w:rPr>
              <w:t>Kitos lėšos</w:t>
            </w:r>
          </w:p>
        </w:tc>
        <w:tc>
          <w:tcPr>
            <w:tcW w:w="1672"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30 450,00</w:t>
            </w:r>
          </w:p>
        </w:tc>
        <w:tc>
          <w:tcPr>
            <w:tcW w:w="184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c>
          <w:tcPr>
            <w:tcW w:w="1793" w:type="dxa"/>
            <w:tcBorders>
              <w:top w:val="nil"/>
              <w:left w:val="nil"/>
              <w:bottom w:val="single" w:sz="4" w:space="0" w:color="000000"/>
              <w:right w:val="single" w:sz="4" w:space="0" w:color="000000"/>
            </w:tcBorders>
            <w:shd w:val="clear" w:color="auto" w:fill="auto"/>
            <w:noWrap/>
            <w:hideMark/>
          </w:tcPr>
          <w:p w:rsidR="00423B3C" w:rsidRPr="00B13A11" w:rsidRDefault="00423B3C" w:rsidP="00834971">
            <w:pPr>
              <w:spacing w:after="0" w:line="240" w:lineRule="auto"/>
              <w:rPr>
                <w:rFonts w:ascii="Times New Roman" w:eastAsia="Times New Roman" w:hAnsi="Times New Roman" w:cs="Times New Roman"/>
                <w:color w:val="000000"/>
                <w:sz w:val="24"/>
                <w:szCs w:val="24"/>
                <w:lang w:eastAsia="lt-LT"/>
              </w:rPr>
            </w:pPr>
            <w:r w:rsidRPr="00B13A11">
              <w:rPr>
                <w:rFonts w:ascii="Times New Roman" w:eastAsia="Times New Roman" w:hAnsi="Times New Roman" w:cs="Times New Roman"/>
                <w:color w:val="000000"/>
                <w:sz w:val="24"/>
                <w:szCs w:val="24"/>
                <w:lang w:eastAsia="lt-LT"/>
              </w:rPr>
              <w:t> </w:t>
            </w:r>
          </w:p>
        </w:tc>
      </w:tr>
      <w:tr w:rsidR="00423B3C" w:rsidRPr="0011553B" w:rsidTr="00834971">
        <w:trPr>
          <w:trHeight w:val="300"/>
        </w:trPr>
        <w:tc>
          <w:tcPr>
            <w:tcW w:w="870" w:type="dxa"/>
            <w:tcBorders>
              <w:top w:val="nil"/>
              <w:left w:val="single" w:sz="4" w:space="0" w:color="000000"/>
              <w:bottom w:val="single" w:sz="4" w:space="0" w:color="000000"/>
              <w:right w:val="single" w:sz="4" w:space="0" w:color="000000"/>
            </w:tcBorders>
            <w:shd w:val="clear" w:color="EBEBEB" w:fill="EBEBEB"/>
            <w:noWrap/>
            <w:hideMark/>
          </w:tcPr>
          <w:p w:rsidR="00423B3C" w:rsidRPr="0011553B" w:rsidRDefault="00423B3C" w:rsidP="00834971">
            <w:pPr>
              <w:spacing w:after="0" w:line="240" w:lineRule="auto"/>
              <w:rPr>
                <w:rFonts w:ascii="Times New Roman" w:eastAsia="Times New Roman" w:hAnsi="Times New Roman" w:cs="Times New Roman"/>
                <w:b/>
                <w:bCs/>
                <w:color w:val="000000"/>
                <w:sz w:val="24"/>
                <w:szCs w:val="24"/>
                <w:lang w:eastAsia="lt-LT"/>
              </w:rPr>
            </w:pPr>
            <w:r w:rsidRPr="0011553B">
              <w:rPr>
                <w:rFonts w:ascii="Times New Roman" w:eastAsia="Times New Roman" w:hAnsi="Times New Roman" w:cs="Times New Roman"/>
                <w:b/>
                <w:bCs/>
                <w:color w:val="000000"/>
                <w:sz w:val="24"/>
                <w:szCs w:val="24"/>
                <w:lang w:eastAsia="lt-LT"/>
              </w:rPr>
              <w:t> </w:t>
            </w:r>
          </w:p>
        </w:tc>
        <w:tc>
          <w:tcPr>
            <w:tcW w:w="3265" w:type="dxa"/>
            <w:tcBorders>
              <w:top w:val="nil"/>
              <w:left w:val="nil"/>
              <w:bottom w:val="single" w:sz="4" w:space="0" w:color="000000"/>
              <w:right w:val="single" w:sz="4" w:space="0" w:color="000000"/>
            </w:tcBorders>
            <w:shd w:val="clear" w:color="EBEBEB" w:fill="EBEBEB"/>
            <w:noWrap/>
            <w:hideMark/>
          </w:tcPr>
          <w:p w:rsidR="00423B3C" w:rsidRPr="0011553B" w:rsidRDefault="00423B3C" w:rsidP="00834971">
            <w:pPr>
              <w:spacing w:after="0" w:line="240" w:lineRule="auto"/>
              <w:jc w:val="right"/>
              <w:rPr>
                <w:rFonts w:ascii="Times New Roman" w:eastAsia="Times New Roman" w:hAnsi="Times New Roman" w:cs="Times New Roman"/>
                <w:b/>
                <w:bCs/>
                <w:color w:val="000000"/>
                <w:sz w:val="24"/>
                <w:szCs w:val="24"/>
                <w:lang w:eastAsia="lt-LT"/>
              </w:rPr>
            </w:pPr>
            <w:r w:rsidRPr="0011553B">
              <w:rPr>
                <w:rFonts w:ascii="Times New Roman" w:eastAsia="Times New Roman" w:hAnsi="Times New Roman" w:cs="Times New Roman"/>
                <w:b/>
                <w:bCs/>
                <w:color w:val="000000"/>
                <w:sz w:val="24"/>
                <w:szCs w:val="24"/>
                <w:lang w:eastAsia="lt-LT"/>
              </w:rPr>
              <w:t>IŠ VISO</w:t>
            </w:r>
          </w:p>
        </w:tc>
        <w:tc>
          <w:tcPr>
            <w:tcW w:w="1672" w:type="dxa"/>
            <w:tcBorders>
              <w:top w:val="nil"/>
              <w:left w:val="nil"/>
              <w:bottom w:val="single" w:sz="4" w:space="0" w:color="000000"/>
              <w:right w:val="single" w:sz="4" w:space="0" w:color="000000"/>
            </w:tcBorders>
            <w:shd w:val="clear" w:color="EBEBEB" w:fill="EBEBEB"/>
            <w:noWrap/>
            <w:hideMark/>
          </w:tcPr>
          <w:p w:rsidR="00423B3C" w:rsidRPr="00B13A11" w:rsidRDefault="00423B3C" w:rsidP="00834971">
            <w:pPr>
              <w:spacing w:after="0" w:line="240" w:lineRule="auto"/>
              <w:jc w:val="right"/>
              <w:rPr>
                <w:rFonts w:ascii="Times New Roman" w:eastAsia="Times New Roman" w:hAnsi="Times New Roman" w:cs="Times New Roman"/>
                <w:b/>
                <w:bCs/>
                <w:color w:val="000000"/>
                <w:sz w:val="24"/>
                <w:szCs w:val="24"/>
                <w:lang w:eastAsia="lt-LT"/>
              </w:rPr>
            </w:pPr>
            <w:r w:rsidRPr="00B13A11">
              <w:rPr>
                <w:rFonts w:ascii="Times New Roman" w:eastAsia="Times New Roman" w:hAnsi="Times New Roman" w:cs="Times New Roman"/>
                <w:b/>
                <w:bCs/>
                <w:color w:val="000000"/>
                <w:sz w:val="24"/>
                <w:szCs w:val="24"/>
                <w:lang w:eastAsia="lt-LT"/>
              </w:rPr>
              <w:t>45 852 878,11</w:t>
            </w:r>
          </w:p>
        </w:tc>
        <w:tc>
          <w:tcPr>
            <w:tcW w:w="1843" w:type="dxa"/>
            <w:tcBorders>
              <w:top w:val="nil"/>
              <w:left w:val="nil"/>
              <w:bottom w:val="single" w:sz="4" w:space="0" w:color="000000"/>
              <w:right w:val="single" w:sz="4" w:space="0" w:color="000000"/>
            </w:tcBorders>
            <w:shd w:val="clear" w:color="EBEBEB" w:fill="EBEBEB"/>
            <w:noWrap/>
            <w:hideMark/>
          </w:tcPr>
          <w:p w:rsidR="00423B3C" w:rsidRPr="00B13A11" w:rsidRDefault="00423B3C" w:rsidP="00834971">
            <w:pPr>
              <w:spacing w:after="0" w:line="240" w:lineRule="auto"/>
              <w:jc w:val="right"/>
              <w:rPr>
                <w:rFonts w:ascii="Times New Roman" w:eastAsia="Times New Roman" w:hAnsi="Times New Roman" w:cs="Times New Roman"/>
                <w:b/>
                <w:bCs/>
                <w:color w:val="000000"/>
                <w:sz w:val="24"/>
                <w:szCs w:val="24"/>
                <w:lang w:eastAsia="lt-LT"/>
              </w:rPr>
            </w:pPr>
            <w:r w:rsidRPr="00B13A11">
              <w:rPr>
                <w:rFonts w:ascii="Times New Roman" w:eastAsia="Times New Roman" w:hAnsi="Times New Roman" w:cs="Times New Roman"/>
                <w:b/>
                <w:bCs/>
                <w:color w:val="000000"/>
                <w:sz w:val="24"/>
                <w:szCs w:val="24"/>
                <w:lang w:eastAsia="lt-LT"/>
              </w:rPr>
              <w:t>35 218 970,00</w:t>
            </w:r>
          </w:p>
        </w:tc>
        <w:tc>
          <w:tcPr>
            <w:tcW w:w="1793" w:type="dxa"/>
            <w:tcBorders>
              <w:top w:val="nil"/>
              <w:left w:val="nil"/>
              <w:bottom w:val="single" w:sz="4" w:space="0" w:color="000000"/>
              <w:right w:val="single" w:sz="4" w:space="0" w:color="000000"/>
            </w:tcBorders>
            <w:shd w:val="clear" w:color="EBEBEB" w:fill="EBEBEB"/>
            <w:noWrap/>
            <w:hideMark/>
          </w:tcPr>
          <w:p w:rsidR="00423B3C" w:rsidRPr="00B13A11" w:rsidRDefault="00423B3C" w:rsidP="00834971">
            <w:pPr>
              <w:spacing w:after="0" w:line="240" w:lineRule="auto"/>
              <w:jc w:val="right"/>
              <w:rPr>
                <w:rFonts w:ascii="Times New Roman" w:eastAsia="Times New Roman" w:hAnsi="Times New Roman" w:cs="Times New Roman"/>
                <w:b/>
                <w:bCs/>
                <w:color w:val="000000"/>
                <w:sz w:val="24"/>
                <w:szCs w:val="24"/>
                <w:lang w:eastAsia="lt-LT"/>
              </w:rPr>
            </w:pPr>
            <w:r w:rsidRPr="00B13A11">
              <w:rPr>
                <w:rFonts w:ascii="Times New Roman" w:eastAsia="Times New Roman" w:hAnsi="Times New Roman" w:cs="Times New Roman"/>
                <w:b/>
                <w:bCs/>
                <w:color w:val="000000"/>
                <w:sz w:val="24"/>
                <w:szCs w:val="24"/>
                <w:lang w:eastAsia="lt-LT"/>
              </w:rPr>
              <w:t>25 970 364,00</w:t>
            </w:r>
          </w:p>
        </w:tc>
      </w:tr>
    </w:tbl>
    <w:p w:rsidR="00423B3C" w:rsidRDefault="00423B3C" w:rsidP="00423B3C">
      <w:pPr>
        <w:spacing w:after="0" w:line="240" w:lineRule="auto"/>
        <w:rPr>
          <w:rFonts w:ascii="Times New Roman" w:eastAsia="Times New Roman" w:hAnsi="Times New Roman" w:cs="Times New Roman"/>
          <w:sz w:val="20"/>
          <w:szCs w:val="20"/>
          <w:lang w:eastAsia="lt-LT"/>
        </w:rPr>
      </w:pPr>
    </w:p>
    <w:p w:rsidR="00497568" w:rsidRDefault="00497568" w:rsidP="00423B3C">
      <w:pPr>
        <w:spacing w:after="0" w:line="240" w:lineRule="auto"/>
        <w:rPr>
          <w:rFonts w:ascii="Times New Roman" w:eastAsia="Times New Roman" w:hAnsi="Times New Roman" w:cs="Times New Roman"/>
          <w:sz w:val="20"/>
          <w:szCs w:val="20"/>
          <w:lang w:eastAsia="lt-LT"/>
        </w:rPr>
      </w:pPr>
    </w:p>
    <w:p w:rsidR="00497568" w:rsidRDefault="00497568" w:rsidP="0049756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___________________________ </w:t>
      </w:r>
    </w:p>
    <w:sectPr w:rsidR="00497568" w:rsidSect="008C0C7B">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52" w:rsidRDefault="00F11F52" w:rsidP="00392678">
      <w:pPr>
        <w:spacing w:after="0" w:line="240" w:lineRule="auto"/>
      </w:pPr>
      <w:r>
        <w:separator/>
      </w:r>
    </w:p>
  </w:endnote>
  <w:endnote w:type="continuationSeparator" w:id="0">
    <w:p w:rsidR="00F11F52" w:rsidRDefault="00F11F52" w:rsidP="0039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52" w:rsidRDefault="00F11F52" w:rsidP="00392678">
      <w:pPr>
        <w:spacing w:after="0" w:line="240" w:lineRule="auto"/>
      </w:pPr>
      <w:r>
        <w:separator/>
      </w:r>
    </w:p>
  </w:footnote>
  <w:footnote w:type="continuationSeparator" w:id="0">
    <w:p w:rsidR="00F11F52" w:rsidRDefault="00F11F52" w:rsidP="0039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12314"/>
      <w:docPartObj>
        <w:docPartGallery w:val="Page Numbers (Top of Page)"/>
        <w:docPartUnique/>
      </w:docPartObj>
    </w:sdtPr>
    <w:sdtEndPr/>
    <w:sdtContent>
      <w:p w:rsidR="008C0C7B" w:rsidRDefault="008C0C7B">
        <w:pPr>
          <w:pStyle w:val="Antrats"/>
          <w:jc w:val="center"/>
        </w:pPr>
        <w:r>
          <w:fldChar w:fldCharType="begin"/>
        </w:r>
        <w:r>
          <w:instrText>PAGE   \* MERGEFORMAT</w:instrText>
        </w:r>
        <w:r>
          <w:fldChar w:fldCharType="separate"/>
        </w:r>
        <w:r w:rsidR="004D79CC">
          <w:rPr>
            <w:noProof/>
          </w:rPr>
          <w:t>8</w:t>
        </w:r>
        <w:r>
          <w:fldChar w:fldCharType="end"/>
        </w:r>
      </w:p>
    </w:sdtContent>
  </w:sdt>
  <w:p w:rsidR="00E567DC" w:rsidRDefault="00E567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30D57"/>
    <w:multiLevelType w:val="hybridMultilevel"/>
    <w:tmpl w:val="CC1AB4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14"/>
    <w:rsid w:val="00031E9A"/>
    <w:rsid w:val="0011553B"/>
    <w:rsid w:val="001641BF"/>
    <w:rsid w:val="00284270"/>
    <w:rsid w:val="0034379F"/>
    <w:rsid w:val="00377DCC"/>
    <w:rsid w:val="00392678"/>
    <w:rsid w:val="00423B3C"/>
    <w:rsid w:val="00466EAA"/>
    <w:rsid w:val="00497568"/>
    <w:rsid w:val="004D79CC"/>
    <w:rsid w:val="00511498"/>
    <w:rsid w:val="006A473E"/>
    <w:rsid w:val="00723CC9"/>
    <w:rsid w:val="007679F3"/>
    <w:rsid w:val="007B269E"/>
    <w:rsid w:val="008813C2"/>
    <w:rsid w:val="008C0C7B"/>
    <w:rsid w:val="008D6C08"/>
    <w:rsid w:val="00906E02"/>
    <w:rsid w:val="009D06DE"/>
    <w:rsid w:val="009E4E73"/>
    <w:rsid w:val="00B13142"/>
    <w:rsid w:val="00B13A11"/>
    <w:rsid w:val="00B227CF"/>
    <w:rsid w:val="00C13650"/>
    <w:rsid w:val="00CC2A97"/>
    <w:rsid w:val="00D705E6"/>
    <w:rsid w:val="00DB01D4"/>
    <w:rsid w:val="00E30CA5"/>
    <w:rsid w:val="00E567DC"/>
    <w:rsid w:val="00E60A3E"/>
    <w:rsid w:val="00ED07A1"/>
    <w:rsid w:val="00F11F52"/>
    <w:rsid w:val="00FB5B7D"/>
    <w:rsid w:val="00FD5F32"/>
    <w:rsid w:val="00FF22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CEDB11-898E-447C-8915-9F0277E1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926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2678"/>
  </w:style>
  <w:style w:type="paragraph" w:styleId="Porat">
    <w:name w:val="footer"/>
    <w:basedOn w:val="prastasis"/>
    <w:link w:val="PoratDiagrama"/>
    <w:uiPriority w:val="99"/>
    <w:unhideWhenUsed/>
    <w:rsid w:val="003926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92678"/>
  </w:style>
  <w:style w:type="character" w:styleId="Hipersaitas">
    <w:name w:val="Hyperlink"/>
    <w:uiPriority w:val="99"/>
    <w:unhideWhenUsed/>
    <w:rsid w:val="00031E9A"/>
    <w:rPr>
      <w:color w:val="0563C1"/>
      <w:u w:val="single"/>
    </w:rPr>
  </w:style>
  <w:style w:type="paragraph" w:styleId="Debesliotekstas">
    <w:name w:val="Balloon Text"/>
    <w:basedOn w:val="prastasis"/>
    <w:link w:val="DebesliotekstasDiagrama"/>
    <w:uiPriority w:val="99"/>
    <w:semiHidden/>
    <w:unhideWhenUsed/>
    <w:rsid w:val="004D79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7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11036</Words>
  <Characters>6291</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Nomeika</dc:creator>
  <cp:keywords/>
  <dc:description/>
  <cp:lastModifiedBy>Lina Rutavičienė</cp:lastModifiedBy>
  <cp:revision>2</cp:revision>
  <cp:lastPrinted>2022-02-01T13:29:00Z</cp:lastPrinted>
  <dcterms:created xsi:type="dcterms:W3CDTF">2022-02-01T13:29:00Z</dcterms:created>
  <dcterms:modified xsi:type="dcterms:W3CDTF">2022-02-01T13:29:00Z</dcterms:modified>
</cp:coreProperties>
</file>