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89" w:tblpY="1"/>
        <w:tblOverlap w:val="neve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94"/>
        <w:gridCol w:w="2252"/>
        <w:gridCol w:w="2977"/>
        <w:gridCol w:w="6568"/>
        <w:gridCol w:w="1418"/>
        <w:gridCol w:w="45"/>
      </w:tblGrid>
      <w:tr w:rsidR="00330754" w:rsidRPr="007F1715" w:rsidTr="00785E64">
        <w:tc>
          <w:tcPr>
            <w:tcW w:w="15665" w:type="dxa"/>
            <w:gridSpan w:val="7"/>
          </w:tcPr>
          <w:p w:rsidR="00330754" w:rsidRPr="007F1715" w:rsidRDefault="00330754" w:rsidP="00FA14D3">
            <w:pPr>
              <w:spacing w:after="0" w:line="240" w:lineRule="auto"/>
              <w:jc w:val="center"/>
              <w:rPr>
                <w:rFonts w:ascii="Times New Roman" w:eastAsia="Times New Roman" w:hAnsi="Times New Roman" w:cs="Times New Roman"/>
                <w:b/>
                <w:bCs/>
                <w:lang w:eastAsia="lt-LT"/>
              </w:rPr>
            </w:pPr>
          </w:p>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2021 M. ATLIKTŲ PLANINIŲ IR NEPLANINIŲ DAUGIABUČIŲ NAMŲ BENDROJO NAUDOJIMO OBJEKTŲ VALDYTOJŲ VEIKLOS PATIKRINIMŲ ATASKAITA</w:t>
            </w:r>
          </w:p>
          <w:p w:rsidR="00330754" w:rsidRPr="007F1715" w:rsidRDefault="00330754" w:rsidP="00FA14D3">
            <w:pPr>
              <w:spacing w:after="0" w:line="240" w:lineRule="auto"/>
              <w:jc w:val="center"/>
              <w:rPr>
                <w:rFonts w:ascii="Times New Roman" w:eastAsia="Times New Roman" w:hAnsi="Times New Roman" w:cs="Times New Roman"/>
                <w:b/>
                <w:bCs/>
                <w:lang w:eastAsia="lt-LT"/>
              </w:rPr>
            </w:pPr>
          </w:p>
          <w:p w:rsidR="00330754" w:rsidRPr="007F1715" w:rsidRDefault="00330754" w:rsidP="00FA14D3">
            <w:pPr>
              <w:spacing w:after="0" w:line="240" w:lineRule="auto"/>
              <w:jc w:val="center"/>
              <w:rPr>
                <w:rFonts w:ascii="Times New Roman" w:eastAsia="Times New Roman" w:hAnsi="Times New Roman" w:cs="Times New Roman"/>
                <w:b/>
                <w:bCs/>
                <w:lang w:eastAsia="lt-LT"/>
              </w:rPr>
            </w:pPr>
          </w:p>
        </w:tc>
      </w:tr>
      <w:tr w:rsidR="00AE3415" w:rsidRPr="007F1715" w:rsidTr="00785E64">
        <w:trPr>
          <w:gridAfter w:val="1"/>
          <w:wAfter w:w="45" w:type="dxa"/>
        </w:trPr>
        <w:tc>
          <w:tcPr>
            <w:tcW w:w="611"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p>
        </w:tc>
        <w:tc>
          <w:tcPr>
            <w:tcW w:w="1794" w:type="dxa"/>
          </w:tcPr>
          <w:p w:rsidR="00330754" w:rsidRPr="007F1715" w:rsidRDefault="00330754" w:rsidP="00FA14D3">
            <w:pPr>
              <w:spacing w:after="0" w:line="240" w:lineRule="auto"/>
              <w:jc w:val="center"/>
              <w:rPr>
                <w:rFonts w:ascii="Times New Roman" w:eastAsia="Times New Roman" w:hAnsi="Times New Roman" w:cs="Times New Roman"/>
                <w:lang w:eastAsia="lt-LT"/>
              </w:rPr>
            </w:pPr>
          </w:p>
        </w:tc>
        <w:tc>
          <w:tcPr>
            <w:tcW w:w="2252"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lang w:eastAsia="lt-LT"/>
              </w:rPr>
            </w:pPr>
          </w:p>
        </w:tc>
        <w:tc>
          <w:tcPr>
            <w:tcW w:w="2977" w:type="dxa"/>
            <w:shd w:val="clear" w:color="auto" w:fill="auto"/>
            <w:hideMark/>
          </w:tcPr>
          <w:p w:rsidR="00330754" w:rsidRPr="007F1715" w:rsidRDefault="00330754" w:rsidP="00FA14D3">
            <w:pPr>
              <w:spacing w:after="0" w:line="240" w:lineRule="auto"/>
              <w:rPr>
                <w:rFonts w:ascii="Times New Roman" w:eastAsia="Times New Roman" w:hAnsi="Times New Roman" w:cs="Times New Roman"/>
                <w:lang w:eastAsia="lt-LT"/>
              </w:rPr>
            </w:pPr>
          </w:p>
        </w:tc>
        <w:tc>
          <w:tcPr>
            <w:tcW w:w="6568" w:type="dxa"/>
            <w:shd w:val="clear" w:color="auto" w:fill="auto"/>
            <w:hideMark/>
          </w:tcPr>
          <w:p w:rsidR="00330754" w:rsidRPr="007F1715" w:rsidRDefault="00330754" w:rsidP="00FA14D3">
            <w:pPr>
              <w:spacing w:after="0" w:line="240" w:lineRule="auto"/>
              <w:rPr>
                <w:rFonts w:ascii="Times New Roman" w:eastAsia="Times New Roman" w:hAnsi="Times New Roman" w:cs="Times New Roman"/>
                <w:lang w:eastAsia="lt-LT"/>
              </w:rPr>
            </w:pPr>
          </w:p>
        </w:tc>
        <w:tc>
          <w:tcPr>
            <w:tcW w:w="1418" w:type="dxa"/>
            <w:shd w:val="clear" w:color="auto" w:fill="auto"/>
            <w:hideMark/>
          </w:tcPr>
          <w:p w:rsidR="00330754" w:rsidRPr="007F1715" w:rsidRDefault="00330754" w:rsidP="00FA14D3">
            <w:pPr>
              <w:spacing w:after="0" w:line="240" w:lineRule="auto"/>
              <w:rPr>
                <w:rFonts w:ascii="Times New Roman" w:eastAsia="Times New Roman" w:hAnsi="Times New Roman" w:cs="Times New Roman"/>
                <w:lang w:eastAsia="lt-LT"/>
              </w:rPr>
            </w:pPr>
          </w:p>
        </w:tc>
      </w:tr>
      <w:tr w:rsidR="00AE3415" w:rsidRPr="007F1715" w:rsidTr="00785E64">
        <w:trPr>
          <w:gridAfter w:val="1"/>
          <w:wAfter w:w="45" w:type="dxa"/>
        </w:trPr>
        <w:tc>
          <w:tcPr>
            <w:tcW w:w="611"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EIL. NR.</w:t>
            </w:r>
          </w:p>
        </w:tc>
        <w:tc>
          <w:tcPr>
            <w:tcW w:w="1794" w:type="dxa"/>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ADRESAS</w:t>
            </w:r>
          </w:p>
        </w:tc>
        <w:tc>
          <w:tcPr>
            <w:tcW w:w="2252"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VALDYTOJAS</w:t>
            </w:r>
          </w:p>
        </w:tc>
        <w:tc>
          <w:tcPr>
            <w:tcW w:w="2977"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 xml:space="preserve">PLANINIS/NEPLANINIS </w:t>
            </w:r>
          </w:p>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(Patikrinimo akto surašymo data, Nr.,</w:t>
            </w:r>
            <w:r w:rsidRPr="007F1715">
              <w:rPr>
                <w:rFonts w:ascii="Times New Roman" w:eastAsia="Times New Roman" w:hAnsi="Times New Roman" w:cs="Times New Roman"/>
                <w:b/>
                <w:bCs/>
                <w:lang w:eastAsia="lt-LT"/>
              </w:rPr>
              <w:br/>
              <w:t>Priežiūros ir kontrolės vykdytojas)</w:t>
            </w:r>
          </w:p>
        </w:tc>
        <w:tc>
          <w:tcPr>
            <w:tcW w:w="6568"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 xml:space="preserve">NUSTATYTI PAGRINDINIAI TRŪKUMAI </w:t>
            </w:r>
          </w:p>
        </w:tc>
        <w:tc>
          <w:tcPr>
            <w:tcW w:w="1418" w:type="dxa"/>
            <w:shd w:val="clear" w:color="auto" w:fill="auto"/>
            <w:hideMark/>
          </w:tcPr>
          <w:p w:rsidR="00330754" w:rsidRPr="007F1715" w:rsidRDefault="00330754" w:rsidP="00FA14D3">
            <w:pPr>
              <w:spacing w:after="0" w:line="240" w:lineRule="auto"/>
              <w:jc w:val="center"/>
              <w:rPr>
                <w:rFonts w:ascii="Times New Roman" w:eastAsia="Times New Roman" w:hAnsi="Times New Roman" w:cs="Times New Roman"/>
                <w:b/>
                <w:bCs/>
                <w:lang w:eastAsia="lt-LT"/>
              </w:rPr>
            </w:pPr>
            <w:r w:rsidRPr="007F1715">
              <w:rPr>
                <w:rFonts w:ascii="Times New Roman" w:eastAsia="Times New Roman" w:hAnsi="Times New Roman" w:cs="Times New Roman"/>
                <w:b/>
                <w:bCs/>
                <w:lang w:eastAsia="lt-LT"/>
              </w:rPr>
              <w:t>TAIKYTOS ADMINISTRACINIO POVEIKIO PRIEMONĖS (TAIP/NE)</w:t>
            </w:r>
          </w:p>
        </w:tc>
      </w:tr>
      <w:tr w:rsidR="00265B1A" w:rsidRPr="007F1715" w:rsidTr="00785E64">
        <w:trPr>
          <w:gridAfter w:val="1"/>
          <w:wAfter w:w="45" w:type="dxa"/>
        </w:trPr>
        <w:tc>
          <w:tcPr>
            <w:tcW w:w="611" w:type="dxa"/>
            <w:shd w:val="clear" w:color="FFFFFF" w:fill="FFFFFF"/>
            <w:hideMark/>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Birželio 23-osios g. 13</w:t>
            </w:r>
          </w:p>
        </w:tc>
        <w:tc>
          <w:tcPr>
            <w:tcW w:w="2252" w:type="dxa"/>
            <w:tcBorders>
              <w:top w:val="single" w:sz="4" w:space="0" w:color="auto"/>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„Rambynas“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2021-01-19 aktas Nr.  53-39-1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Valdytojo kadencijos pasibaigusios, neatitinka Įstatymo 14 str. 2 d. reikalavimų. Neįregistruodamas bendrijos valdymo fakto Nekilnojamojo turto registre, pirmininkas nevykdo Įstatymo  14 str. 6 d. 5 p. nurodytų nuostatų;</w:t>
            </w:r>
          </w:p>
          <w:p w:rsidR="000153F6"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Nesudarydamas bendrijos narių ar jų atstovų (įgaliotinių) sąrašo pirmininkas nevykdo Įstatymo 14 str. 6 d. 7 p. nustatytos pirmininko pareigos sudaryti ir tvarkyti bendrijos narių ar jų atstovų (įgaliotinių) sąrašą;</w:t>
            </w:r>
          </w:p>
          <w:p w:rsidR="000153F6"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Bendrojo naudojimo objektų aprašas nesudarytas ir nepateiktas visuotiniam susirinkimui tvirtinti. Bendrijos pirmininkas nevykdo Įstatymo 10 str. 1 d. 10 p. ir 14 str., 6 d., 8 p. nurodytų nuostatų;</w:t>
            </w:r>
          </w:p>
          <w:p w:rsidR="000153F6"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Ilgalaikis planas nerengiamas ir neteikiamas visuotiniam narių susirinkimui. Bendrijos pirmininkas nevykdo Įstatymo 14 str. 6 d. 10 p., Tvarkos aprašo 3, 9 p.,  nurodytų nuostatų;</w:t>
            </w:r>
          </w:p>
          <w:p w:rsidR="000153F6"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Ūkinės veiklos metiniai planai nerengiami ir neteikiami visuotiniam susirinkimui tvirtinti. Bendrijos pirmininkas nevykdo Įstatymo 16 str. 1 d.  2 p.  nurodytų nuostatų;</w:t>
            </w:r>
          </w:p>
          <w:p w:rsidR="000153F6" w:rsidRPr="007F1715" w:rsidRDefault="000153F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Sukauptos lėšos nelaikomos atskiroje sąskaitoje. Pirmininkas nesivadovauja Tvarkos aprašo 12 p. </w:t>
            </w:r>
          </w:p>
          <w:p w:rsidR="005E72F5" w:rsidRPr="007F1715" w:rsidRDefault="00F34E9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veiklos metinės ataskaitos nerengiamos, nustatytais terminais ir tvarka neteikiamos visuotiniam susirinkimui susipažinimui ir tvirtinimui. Bendrijos pirmininkas nevykdo  Įstatymo 10 str. 1 d. 13 p.; 11 str. 3 d. 14 str. 6 d. 2 p.; 19 str. 1 ir 2 d. nurodytų nuostatų;</w:t>
            </w:r>
          </w:p>
          <w:p w:rsidR="00F34E99" w:rsidRPr="007F1715" w:rsidRDefault="00F34E9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nevykdo 2012 m. balandžio 12 d. Lietuvos Respublikos daugiabučių namų savininkų bendrijų įstatymo pakeitimo įstatymo Nr. XI-1967 3 str. 1 d., 2014 m. gegužės 15 d. Lietuvos Respublikos daugiabučių gyvenamųjų namų ir kitos paskirties pastatų savininkų bendrijų įstatymo Nr. I-798 2, 7, 8 ir 14 straipsnių pakeitimo įstatymo Nr. XII-882 5 str. 4 d. nuostatų;</w:t>
            </w:r>
          </w:p>
          <w:p w:rsidR="00F34E99" w:rsidRPr="007F1715" w:rsidRDefault="0061630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Namo savininkams teikiamų mokesčių tarifai nustatyti nesivadovaujant Įstatymo 10 str. 1 d. 8 p., pirmininkas nevykdo CK 4.82 str. 3 d.  nuostatų ir Įstatymo 16 straipsnio 1 d. 5 p. nuostatų.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 xml:space="preserve">ANK 349 str. 1 ir 3 dalys </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Jurbarko g. 49</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785E64">
            <w:pPr>
              <w:spacing w:line="240" w:lineRule="auto"/>
              <w:jc w:val="both"/>
              <w:rPr>
                <w:rFonts w:ascii="Times New Roman" w:hAnsi="Times New Roman" w:cs="Times New Roman"/>
              </w:rPr>
            </w:pPr>
            <w:r w:rsidRPr="007F1715">
              <w:rPr>
                <w:rFonts w:ascii="Times New Roman" w:hAnsi="Times New Roman" w:cs="Times New Roman"/>
              </w:rPr>
              <w:t xml:space="preserve">JVS </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Pradėtas 2021-01-19 neplaninis veiklos patikrinimas, aktas nesurašytas, nepateikti dokumentai.</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8E663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Nepateikti dokumentai. Skyrius kreipėmės į Viešosios tvarkos sk. dėl administracinės teisenos pradėjimo vadovaujantis ANK 505 str. 1 d.</w:t>
            </w:r>
            <w:r w:rsidR="008A3293" w:rsidRPr="007F1715">
              <w:rPr>
                <w:rFonts w:ascii="Times New Roman" w:eastAsia="Times New Roman" w:hAnsi="Times New Roman" w:cs="Times New Roman"/>
                <w:lang w:eastAsia="lt-LT"/>
              </w:rPr>
              <w:t>.</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265B1A" w:rsidRPr="007F1715" w:rsidTr="00785E64">
        <w:trPr>
          <w:gridAfter w:val="1"/>
          <w:wAfter w:w="45" w:type="dxa"/>
        </w:trPr>
        <w:tc>
          <w:tcPr>
            <w:tcW w:w="611" w:type="dxa"/>
            <w:shd w:val="clear" w:color="FFFFFF" w:fill="FFFFFF"/>
            <w:hideMark/>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w:t>
            </w:r>
            <w:r w:rsidR="008B2D4E"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Baltų pr. 65</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2021-02-19 aktas Nr. 53-39-2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J. Sankauskienė</w:t>
            </w:r>
          </w:p>
        </w:tc>
        <w:tc>
          <w:tcPr>
            <w:tcW w:w="6568" w:type="dxa"/>
            <w:shd w:val="clear" w:color="FFFFFF" w:fill="FFFFFF"/>
          </w:tcPr>
          <w:p w:rsidR="008B2D4E" w:rsidRPr="007F1715" w:rsidRDefault="00FA14D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Akte pateiktos rekomendacijos. </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w:t>
            </w:r>
            <w:r w:rsidR="008B2D4E"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 Dariaus ir S. Girėno g. 22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r w:rsidR="008E663E" w:rsidRPr="007F1715">
              <w:rPr>
                <w:rFonts w:ascii="Times New Roman" w:hAnsi="Times New Roman" w:cs="Times New Roman"/>
              </w:rPr>
              <w:t>,,</w:t>
            </w:r>
            <w:r w:rsidRPr="007F1715">
              <w:rPr>
                <w:rFonts w:ascii="Times New Roman" w:hAnsi="Times New Roman" w:cs="Times New Roman"/>
              </w:rPr>
              <w:t>Būsto valda</w:t>
            </w:r>
            <w:r w:rsidR="008E663E" w:rsidRPr="007F1715">
              <w:rPr>
                <w:rFonts w:ascii="Times New Roman" w:hAnsi="Times New Roman" w:cs="Times New Roman"/>
              </w:rPr>
              <w:t>“</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2021-02-25 aktas Nr. 53-39-3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AA5DE0"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Aprašo skelbimas butų ir kitų patalpų savininkams neatitinka 14.1.4.1, papunktyje nurodyto reikalavimo.</w:t>
            </w:r>
          </w:p>
          <w:p w:rsidR="00AA5DE0" w:rsidRPr="007F1715" w:rsidRDefault="00AA5DE0"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nėra parengęs Ilgalaikio plano ir nepateikęs jo patalpų savininkams tvirtinti t. y. nesivadovauja Lėšų kaupimo tvarkos aprašo 9 punkto ir Nuostatų 4.4 papunkčio reikalavimais.</w:t>
            </w:r>
          </w:p>
          <w:p w:rsidR="00AA5DE0" w:rsidRPr="007F1715" w:rsidRDefault="00AA5DE0"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organizuodamas bendro naudojimo elektros paskirstymo ir apskaitos skydų remonto, magistralinių laidų remonto, laiptinės apšvietimo remonto darbus neatstovavo butų ir kitų patalpų savininkų, kaip numatyta Nuostatų 3 punkte, neorganizavo CK 4.85 straipsnyje nustatyta tvarka (balsuojant raštu ar susirinkime) namo butų ir kitų patalpų savininkų sprendimų priėmimo dėl remonto darbų apimčių, jų kainos ir finansavimo šaltinių, todėl nevykdė Nuostatų 3, 4.11, 6.3 punktuose nustatytų funkcijų.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ir 3 dalys </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Vytauto pr. 65</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Neplaninis  veiklos patikrinimas 2021-03-09 aktas Nr. 53-39-4</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2022AF"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1 biuletenius butų ir kitų patalpų savininkams, nesilaikė Aprašo 7 punkte nurodytų reikalavimų. Surašant aktą 1 nesilaikė Aprašo 7.4 papunkčio reikalavimų.</w:t>
            </w:r>
          </w:p>
          <w:p w:rsidR="002022AF" w:rsidRPr="007F1715" w:rsidRDefault="002022AF"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Protokolas 1 surašytas nesilaikant Aprašo 22 punkte nurodyto termino reikalavimų.</w:t>
            </w:r>
          </w:p>
          <w:p w:rsidR="002022AF" w:rsidRPr="007F1715" w:rsidRDefault="002022AF"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Balsavimo raštu 2 biuletenio 2 forma neatitinka Aprašo 1 priede nurodytos Butų ir kitų patalpų savininkų balsavimo raštu biuletenio formos.</w:t>
            </w:r>
          </w:p>
          <w:p w:rsidR="002022AF" w:rsidRPr="007F1715" w:rsidRDefault="002022AF"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Protokolas 2 surašytas nesilaikant Aprašo 22 punkte nurodyto termino reikalavimų.</w:t>
            </w:r>
          </w:p>
          <w:p w:rsidR="002022AF" w:rsidRPr="007F1715" w:rsidRDefault="00490EA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3 biuletenius butų ir kitų patalpų savininkams, nesilaikė Aprašo 7 punkte nurodytų reikalavimų. Surašant aktą 3, nesilaikė Aprašo 7.4 papunkčio reikalavimų.</w:t>
            </w:r>
          </w:p>
          <w:p w:rsidR="00490EAD" w:rsidRPr="007F1715" w:rsidRDefault="00490EA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Protokolas 3 surašytas nesilaikant Aprašo 22 punkte nurodyto termino reikalavimų.</w:t>
            </w:r>
          </w:p>
          <w:p w:rsidR="00B57EEC" w:rsidRPr="007F1715" w:rsidRDefault="00B57EEC"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4 biuletenius butų ir kitų patalpų savininkams, nesilaikė Aprašo 7 punkte nurodytų reikalavimų. Surašant aktą 4, nesilaikė Aprašo 7.4 papunkčio reikalavimų.</w:t>
            </w:r>
          </w:p>
          <w:p w:rsidR="00B57EEC" w:rsidRPr="007F1715" w:rsidRDefault="00B57EEC"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5 biuletenius butų ir kitų patalpų savininkams, nesilaikė Aprašo 7 punkte nurodytų reikalavimų. Surašant aktą 5 nesilaikė Aprašo 7.4 papunkčio reikalavimų.</w:t>
            </w:r>
          </w:p>
          <w:p w:rsidR="00B57EEC" w:rsidRPr="007F1715" w:rsidRDefault="00B57EEC"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6 biuletenius butų ir kitų patalpų savininkams, nesilaikė Aprašo 7 punkte nurodytų reikalavimų. Surašant aktą 6 nesilaikė Aprašo 7.4 papunkčio reikalavimų.</w:t>
            </w:r>
          </w:p>
          <w:p w:rsidR="00B57EEC" w:rsidRPr="007F1715" w:rsidRDefault="00B57EEC"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7 biuletenius butų ir kitų patalpų savininkams, nesilaikė Aprašo 7 punkte nurodytų reikalavimų. Surašant aktą 7 nesilaikė Aprašo 7.4 papunkčio reikalavimų.</w:t>
            </w:r>
          </w:p>
          <w:p w:rsidR="00B57EEC" w:rsidRPr="007F1715" w:rsidRDefault="004A0A9B"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8 biuletenius butų ir kitų patalpų savininkams, nesilaikė Aprašo 7 punkte nurodytų reikalavimų. Surašant aktą 8 nesilaikė Aprašo 7.4 papunkčio reikalavimų.</w:t>
            </w:r>
          </w:p>
          <w:p w:rsidR="004A0A9B" w:rsidRPr="007F1715" w:rsidRDefault="004A0A9B"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9 biuletenius butų ir kitų patalpų savininkams, nesilaikė Aprašo 7 punkte nurodytų reikalavimų. Surašant aktą 9 nesilaikė Aprašo 7.4 papunkčio reikalavimų.</w:t>
            </w:r>
          </w:p>
          <w:p w:rsidR="004A0A9B" w:rsidRPr="007F1715" w:rsidRDefault="004A0A9B"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įteikdamas balsavimo raštu 10 biuletenius butų ir kitų patalpų savininkams, nesilaikė Aprašo 7 punkte nurodytų reikalavimų. Surašant aktą 10 nesilaikė Aprašo 7.4 papunkčio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 xml:space="preserve">ANK 349 str. 1 d. </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6</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Pramonės pr. 49</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patikrinimas2021-03-16 aktas Nr.53-39-5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Nustatyti trūkumai, kuriuos bendrojo naudojimo objektų valdytojas nedelsdamas pašalino: panaudotas kaupiamąsias lėšas už gyvatvorės karpymą administratorius 2020 m. rugsėjo mėn. grąžino butų ir kitų patalpų savininkams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7</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Nemuno </w:t>
            </w:r>
            <w:proofErr w:type="spellStart"/>
            <w:r w:rsidRPr="007F1715">
              <w:rPr>
                <w:rFonts w:ascii="Times New Roman" w:hAnsi="Times New Roman" w:cs="Times New Roman"/>
              </w:rPr>
              <w:t>kr.</w:t>
            </w:r>
            <w:proofErr w:type="spellEnd"/>
            <w:r w:rsidRPr="007F1715">
              <w:rPr>
                <w:rFonts w:ascii="Times New Roman" w:hAnsi="Times New Roman" w:cs="Times New Roman"/>
              </w:rPr>
              <w:t xml:space="preserve"> 22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r w:rsidR="008E663E" w:rsidRPr="007F1715">
              <w:rPr>
                <w:rFonts w:ascii="Times New Roman" w:hAnsi="Times New Roman" w:cs="Times New Roman"/>
              </w:rPr>
              <w:t>,,</w:t>
            </w:r>
            <w:r w:rsidRPr="007F1715">
              <w:rPr>
                <w:rFonts w:ascii="Times New Roman" w:hAnsi="Times New Roman" w:cs="Times New Roman"/>
              </w:rPr>
              <w:t>Būsto valda</w:t>
            </w:r>
            <w:r w:rsidR="008E663E" w:rsidRPr="007F1715">
              <w:rPr>
                <w:rFonts w:ascii="Times New Roman" w:hAnsi="Times New Roman" w:cs="Times New Roman"/>
              </w:rPr>
              <w:t>“</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Pradėtas 2021-03-16 neplaninis veiklos patikrinimas, aktas nesurašytas, nepateikti dokumentai.</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8E663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Nepateikti dokumentai. Skyrius kreipėmės į Viešosios tvarkos sk. dėl administracinės teisenos pradėjimo vadovaujantis ANK 505 str. 1 d.</w:t>
            </w:r>
            <w:r w:rsidR="00E43F2A" w:rsidRPr="007F1715">
              <w:rPr>
                <w:rFonts w:ascii="Times New Roman" w:eastAsia="Times New Roman" w:hAnsi="Times New Roman" w:cs="Times New Roman"/>
                <w:lang w:eastAsia="lt-LT"/>
              </w:rPr>
              <w:t>.</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8</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Mackevičiaus g. 8A</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Kauno butų ūkis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Neplaninis veiklos patikrinimas 2021-03-18</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 aktas Nr. 53-39-6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lastRenderedPageBreak/>
              <w:t>Priežiūros ir kontrolės vykdytojas: vyriausioji specialistė: V. Rudienė</w:t>
            </w:r>
          </w:p>
        </w:tc>
        <w:tc>
          <w:tcPr>
            <w:tcW w:w="6568" w:type="dxa"/>
            <w:shd w:val="clear" w:color="FFFFFF" w:fill="FFFFFF"/>
          </w:tcPr>
          <w:p w:rsidR="008B2D4E" w:rsidRPr="007F1715" w:rsidRDefault="00FA14D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9</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Šiaurės pr. 15</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Būsto valda</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2021-03-19 aktas Nr. 53-39-7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Nesudarytas namo butų ir kitų patalpų savininkų sąrašas– neatitinka Nuostatų 4.1.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Nerengiamas ilgalaikis planas – neatitinka Nuostatų 4.4 p. ir lėšų kaupimo aprašo 3 p. ir 9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Ūkinio plano parengimas atitinka teisės aktų reikalavimus, tvirtinimas, derinimas ir pateikimas patalpų savininkams neatitinka Nuostatų 4.5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atlikdamas elektros apskaitos skydų remonto darbus, kai už jų apmokėjimą panaudotos namo kaupiamosios lėšos, nesilaikė lėšų kaupimo aprašo 15 p. ir Nuostatų 4.11 ir 6.3 p., neorganizavo butų ir kitų patalpų savininkų sprendimų priėmimo.</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Administratorius, atlikdamas </w:t>
            </w:r>
            <w:proofErr w:type="spellStart"/>
            <w:r w:rsidRPr="007F1715">
              <w:rPr>
                <w:rFonts w:ascii="Times New Roman" w:eastAsia="Times New Roman" w:hAnsi="Times New Roman" w:cs="Times New Roman"/>
                <w:lang w:eastAsia="lt-LT"/>
              </w:rPr>
              <w:t>tarpblokinių</w:t>
            </w:r>
            <w:proofErr w:type="spellEnd"/>
            <w:r w:rsidRPr="007F1715">
              <w:rPr>
                <w:rFonts w:ascii="Times New Roman" w:eastAsia="Times New Roman" w:hAnsi="Times New Roman" w:cs="Times New Roman"/>
                <w:lang w:eastAsia="lt-LT"/>
              </w:rPr>
              <w:t xml:space="preserve"> sandūrų remonto darbus, kai už jų apmokėjimą panaudotos namo kaupiamosios lėšos, nepateikė jokių dokumentų, nesilaikė lėšų kaupimo aprašo 15 p. ir Nuostatų 7.8 p.</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atlikdamas šilumos mazgo ketvirtinių sklendžių remonto darbus, kai už jų apmokėjimą panaudotos namo kaupiamosios lėšos, nesilaikė lėšų kaupimo aprašo 15 p.</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Administratorius, atlikdamas lietaus surinkimo </w:t>
            </w:r>
            <w:proofErr w:type="spellStart"/>
            <w:r w:rsidRPr="007F1715">
              <w:rPr>
                <w:rFonts w:ascii="Times New Roman" w:eastAsia="Times New Roman" w:hAnsi="Times New Roman" w:cs="Times New Roman"/>
                <w:lang w:eastAsia="lt-LT"/>
              </w:rPr>
              <w:t>įlajų</w:t>
            </w:r>
            <w:proofErr w:type="spellEnd"/>
            <w:r w:rsidRPr="007F1715">
              <w:rPr>
                <w:rFonts w:ascii="Times New Roman" w:eastAsia="Times New Roman" w:hAnsi="Times New Roman" w:cs="Times New Roman"/>
                <w:lang w:eastAsia="lt-LT"/>
              </w:rPr>
              <w:t xml:space="preserve"> keitimo darbus, kai už jų apmokėjimą panaudotos namo kaupiamosios lėšos, nesilaikė lėšų kaupimo aprašo 15 p. ir Nuostatų 4.11 ir 6.3 p., neorganizavo butų ir kitų patalpų savininkų sprendimų priėmimo.</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atlikdamas buitinių nuotekų ir lietaus magistralinių vamzdynų keitimo darbus ir nepateikdamas jokių dokumentų, nesilaikė Nuostatų 7.8 p.</w:t>
            </w:r>
          </w:p>
          <w:p w:rsidR="008B2D4E"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Siūloma rekomendacija.</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ir 3 d. </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10</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A. Jakšto g .16</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2021-03-26 Aktas Nr.53-39-8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FA14D3" w:rsidP="00FA14D3">
            <w:pPr>
              <w:spacing w:after="0" w:line="240" w:lineRule="auto"/>
              <w:rPr>
                <w:rFonts w:ascii="Times New Roman" w:eastAsia="Times New Roman" w:hAnsi="Times New Roman" w:cs="Times New Roman"/>
                <w:b/>
                <w:lang w:eastAsia="lt-LT"/>
              </w:rPr>
            </w:pPr>
            <w:r w:rsidRPr="007F1715">
              <w:rPr>
                <w:rFonts w:ascii="Times New Roman" w:eastAsia="Times New Roman" w:hAnsi="Times New Roman" w:cs="Times New Roman"/>
                <w:lang w:eastAsia="lt-LT"/>
              </w:rPr>
              <w:t>Akte pateiktos rekomendacijos.</w:t>
            </w:r>
          </w:p>
        </w:tc>
        <w:tc>
          <w:tcPr>
            <w:tcW w:w="1418" w:type="dxa"/>
          </w:tcPr>
          <w:p w:rsidR="008B2D4E" w:rsidRPr="007F1715" w:rsidRDefault="00BA426A"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11</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Ukmergės g. 32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DNSB „Devynaukštis32“</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Pradėtas 2021-03-30 neplaninis veiklos patikrinimas, aktas nesurašytas, nepateikti dokumentai.</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Nepateikti dokumentai</w:t>
            </w:r>
            <w:r w:rsidR="008E663E" w:rsidRPr="007F1715">
              <w:rPr>
                <w:rFonts w:ascii="Times New Roman" w:eastAsia="Times New Roman" w:hAnsi="Times New Roman" w:cs="Times New Roman"/>
                <w:lang w:eastAsia="lt-LT"/>
              </w:rPr>
              <w:t>. Skyrius kreipėmės į Viešosios tvarkos sk. dėl administracinės teisenos pradėjimo vadovaujantis ANK 505 str. 1 d.</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12</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Sartų g. 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ir planinis veiklos patikrinimas 2021-03-31 aktas Nr. 53-39-9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Nesudarytas namo butų ir kitų patalpų savininkų sąrašas– neatitinka Nuostatų 4.1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Aprašas sudarytas, jo forma atitinka aprašo tipinę (pavyzdinę) formą, pateikimas patalpų savininkams nepilnai atitinka Nuostatų 4.2 p. nurodytus reikalavimus. </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Ūkinio plano parengimas ir paskelbimas atitinka teisės aktų reikalavimus, derinimas ir ūkinio plano kopijų teikimas patalpų savininkams neatitinka Nuostatų 4.5 p. nurodytų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Ilgalaikio plano parengimas atitinka Nuostatų 4.4 p. ir lėšų kaupimo aprašo 3 p. nuostatas, tvirtinimas neatitinka Nuostatų 4.4 p. ir lėšų kaupimo aprašo 9 p. reikalavimų  (administratorius teikė dokumentus, jog organizuoja balsavimą raštu dėl kaupiamųjų lėšų tarifo dydžio patvirtinimo pagal bendrojo naudojimo objektų ilgalaikį planą, tačiau balsavimo raštu protokolas ir kiti dokumentai nepateikti). </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Administratorius, atlikdamas namo bendrojo naudojimo objektų remonto darbus– kanalizacijos pravalymo, kanalizacijos tinklų valymo bendro naudojimo vamzdynuose, kanalizacijos vamzdynų valymo, karšto vandens sistemos remonto darbų, šalto vandens sistemos remonto darbų, pakabinamos spynos keitimo, išskyrus namo laiptinių langų keitimo darbus, kai už jų apmokėjimą panaudotos namo kaupiamosios lėšos, nepateikė jokių dokumentų, nesilaikė Nuostatų 7.8 p. ir lėšų kaupimo aprašo 15 p. </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Atsakymai į prašymus ne visada rengiami laikantis Nuostatų 7.3 p. reikalavimo.</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Ataskaitos parengimas atitinka ataskaitos pavyzdinės formos reikalavimus, pateikimas butų ir kitų patalpų savininkams nepilnai atitinka Nuostatų 4.12 p. reikalavimus.</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Nustatyti trūkumai, kuriuos bendrojo naudojimo objektų valdytojas nedelsdamas pašalino: 2016-01-07 namo bendrojo naudojimo objektų aprašą Nr. SARS2-1601 administratorius  paskelbė internetinėje svetainėje namo nuorodoje 2020-10-29; administratorius interneto svetainėje (pagal Nuostatų 14.1 p.) 2020-10-26 paskelbė Bendrojo naudojimo objektų atnaujinimo pagal privalomuosius statinių naudojimo ir priežiūros reikalavimus 2021-2026 m. ilgalaikį planą.</w:t>
            </w:r>
          </w:p>
          <w:p w:rsidR="008B2D4E"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Siūlomos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ir 3 d. </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w:t>
            </w:r>
            <w:r w:rsidR="007E5DA5" w:rsidRPr="007F1715">
              <w:rPr>
                <w:rFonts w:ascii="Times New Roman" w:eastAsia="Times New Roman" w:hAnsi="Times New Roman" w:cs="Times New Roman"/>
                <w:lang w:eastAsia="lt-LT"/>
              </w:rPr>
              <w:t>3</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Višinskio g. 42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Būsto valda</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2021-04-02 aktas Nr. 53-39-10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Nesudarytas namo butų ir kitų patalpų savininkų sąrašas– neatitinka Nuostatų 4.1.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Nerengiamas namo ilgalaikis planas – neatitinka Nuostatų 4.4 p. ir lėšų kaupimo aprašo 3 p. ir 9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Nerengiamas namo ilgalaikis planas – neatitinka Nuostatų 4.4 p. ir lėšų kaupimo aprašo 3 p. ir 9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Nerengiamas namo ūkinis planas – neatitinka Nuostatų 4.5 p. reikalavimų.</w:t>
            </w:r>
          </w:p>
          <w:p w:rsidR="00E43F2A"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Administratorius nesilaikė Nuostatų 4.11 ir 6.3 p., lėšų kaupimo aprašo 9 p., neorganizavo butų ir kitų patalpų savininkų sprendimų priėmimo dėl kaupiamųjų lėšų tarifo dydžio tvirtinimo.</w:t>
            </w:r>
          </w:p>
          <w:p w:rsidR="008B2D4E" w:rsidRPr="007F1715" w:rsidRDefault="00E43F2A"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Siūloma rekomendacija</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 xml:space="preserve">ANK 349 str. 1 d. </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w:t>
            </w:r>
            <w:r w:rsidR="007E5DA5" w:rsidRPr="007F1715">
              <w:rPr>
                <w:rFonts w:ascii="Times New Roman" w:eastAsia="Times New Roman" w:hAnsi="Times New Roman" w:cs="Times New Roman"/>
                <w:lang w:eastAsia="lt-LT"/>
              </w:rPr>
              <w:t>4</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proofErr w:type="spellStart"/>
            <w:r w:rsidRPr="007F1715">
              <w:rPr>
                <w:rFonts w:ascii="Times New Roman" w:hAnsi="Times New Roman" w:cs="Times New Roman"/>
              </w:rPr>
              <w:t>Antanavos</w:t>
            </w:r>
            <w:proofErr w:type="spellEnd"/>
            <w:r w:rsidRPr="007F1715">
              <w:rPr>
                <w:rFonts w:ascii="Times New Roman" w:hAnsi="Times New Roman" w:cs="Times New Roman"/>
              </w:rPr>
              <w:t xml:space="preserve"> g. 10</w:t>
            </w:r>
          </w:p>
        </w:tc>
        <w:tc>
          <w:tcPr>
            <w:tcW w:w="2252" w:type="dxa"/>
            <w:tcBorders>
              <w:top w:val="nil"/>
              <w:left w:val="nil"/>
              <w:bottom w:val="single" w:sz="4" w:space="0" w:color="auto"/>
              <w:right w:val="single" w:sz="4" w:space="0" w:color="auto"/>
            </w:tcBorders>
            <w:shd w:val="clear" w:color="auto" w:fill="auto"/>
          </w:tcPr>
          <w:p w:rsidR="008B2D4E" w:rsidRPr="007F1715" w:rsidRDefault="00E43F2A" w:rsidP="00FA14D3">
            <w:pPr>
              <w:spacing w:line="240" w:lineRule="auto"/>
              <w:jc w:val="both"/>
              <w:rPr>
                <w:rFonts w:ascii="Times New Roman" w:hAnsi="Times New Roman" w:cs="Times New Roman"/>
              </w:rPr>
            </w:pPr>
            <w:r w:rsidRPr="007F1715">
              <w:rPr>
                <w:rFonts w:ascii="Times New Roman" w:hAnsi="Times New Roman" w:cs="Times New Roman"/>
              </w:rPr>
              <w:t>UAB Kauno butų ūkis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Neplaninisveiklo9s patikrinimas 2021-04-02 aktas Nr. 53-39-11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FA14D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15</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Baltijos g. 6</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360-oji DNSB</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2021-04-13 aktas 53-39-12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neorganizavo visuotinio susirinkimo, pasibaigus valdymo organų kadencijai, neatitinka Bendrijų įstatymo 11 str. 1 d., 10 str. 1 d. 2 p., 14 str. 2 d. ir 9 d.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nesilaiko Bendrijų įstatymo 14 str. 6 d. 7 p. reikalavimų dėl namo butų savininkų ir bendrijos narių apskaitos tvarkymo.</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namo bendrojo naudojimo objektų aprašą sudarė ne pagal aprašo tipinę (pavyzdinę) formą, aprašas nepatvirtintas visuotiniame susirinkime– neatitinka teisės aktų reikalavimų ir Bendrijų įstatymo 10 str. 1 d. 10 p., 14 str. 6 d. 8 p.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Ilgalaikio plano parengimas ir pateikimas visuotiniam susirinkimui neatitinka Bendrijų įstatymo 14 str. 6 d. 10 p., 10 str. 1 d. 8 p. ir lėšų kaupimo aprašo 3 p.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Nerengiamos metinės pajamų ir išlaidų sąmatos (metiniai planai)– bendrijos pirmininkas nesilaiko Bendrijų įstatymo 14 str. 6 d. 10 p. ir 12 p.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Bendrijos pirmininkas, nesilaiko lėšų kaupimo aprašo 12 ir 13 p., Bendrijų įstatymo 14 str. 6 d. 11 p., 25 str. 3 d. reikalavimų. </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Nerengiamos metinės veiklos ataskaitos – bendrijos pirmininkas nesilaiko Bendrijų įstatymo 14 str. 6 d. 2 p., 19 str. 2 d. 1 ir 2 p., 11 str. 3 d., 10 str. 1 d. 13 p., lėšų kaupimo aprašo 18 p.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neteikdamas informacijos apie tarifus, nesilaikė Bendrijų įstatymo 14 str. 6 d. 13 p. reikalavimų.</w:t>
            </w:r>
          </w:p>
          <w:p w:rsidR="00F760DD" w:rsidRPr="007F1715" w:rsidRDefault="00F760D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Nekilnojamojo turto registre nėra žymos apie bendrojo naudojimo objektų valdymo formą– įsteigtą bendriją – neatitinka Bendrijų įstatymo 8 str. 5 d., 14 str. 6 d. 5 p. reikalavimų.</w:t>
            </w:r>
          </w:p>
          <w:p w:rsidR="008B2D4E" w:rsidRPr="007F1715" w:rsidRDefault="008B2D4E" w:rsidP="00FA14D3">
            <w:pPr>
              <w:spacing w:after="0" w:line="240" w:lineRule="auto"/>
              <w:rPr>
                <w:rFonts w:ascii="Times New Roman" w:eastAsia="Times New Roman" w:hAnsi="Times New Roman" w:cs="Times New Roman"/>
                <w:lang w:eastAsia="lt-LT"/>
              </w:rPr>
            </w:pP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ir 3 d. </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w:t>
            </w:r>
            <w:r w:rsidR="007E5DA5" w:rsidRPr="007F1715">
              <w:rPr>
                <w:rFonts w:ascii="Times New Roman" w:eastAsia="Times New Roman" w:hAnsi="Times New Roman" w:cs="Times New Roman"/>
                <w:lang w:eastAsia="lt-LT"/>
              </w:rPr>
              <w:t>6</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Krėvės pr. 98</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Neplaninis veiklos patikrinimas 2021-04-15 aktas Nr. 53-39-13 Priežiūros ir kontrolės vykdytojas: </w:t>
            </w:r>
            <w:r w:rsidRPr="007F1715">
              <w:rPr>
                <w:rFonts w:ascii="Times New Roman" w:hAnsi="Times New Roman" w:cs="Times New Roman"/>
              </w:rPr>
              <w:lastRenderedPageBreak/>
              <w:t>vyriausioji specialistė  J. Sankauskienė</w:t>
            </w:r>
          </w:p>
        </w:tc>
        <w:tc>
          <w:tcPr>
            <w:tcW w:w="6568" w:type="dxa"/>
            <w:shd w:val="clear" w:color="FFFFFF" w:fill="FFFFFF"/>
          </w:tcPr>
          <w:p w:rsidR="00CB06AE" w:rsidRPr="007F1715" w:rsidRDefault="00CB06A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 xml:space="preserve">Aprašas sudarytas, jo forma neatitinka aprašo tipinės (pavyzdinės) formos, paskelbimas atitinka Nuostatų 4.2 p., pateikimas patalpų savininkams neatitinka Nuostatų 4.2 p. nurodytų reikalavimų. </w:t>
            </w:r>
          </w:p>
          <w:p w:rsidR="00CB06AE" w:rsidRPr="007F1715" w:rsidRDefault="00CB06A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Ūkinis planas ir jo paskelbimas atitinka teisės aktų reikalavimus, derinimas ir ūkinio plano kopijų teikimas patalpų savininkams neatitinka Nuostatų 4.5 p. nurodytų reikalavimų.</w:t>
            </w:r>
          </w:p>
          <w:p w:rsidR="00CB06AE" w:rsidRPr="007F1715" w:rsidRDefault="00CB06A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Ilgalaikis planas atitinka Nuostatų 4.4 p. ir lėšų kaupimo aprašo 3 p. nuostatas, tvirtinimas neatitinka Nuostatų 4.4 p. ir lėšų kaupimo aprašo 9 p. reikalavimų.</w:t>
            </w:r>
          </w:p>
          <w:p w:rsidR="00CB06AE" w:rsidRPr="007F1715" w:rsidRDefault="00CB06A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nesilaikė Nuostatų 4.11 ir 6.3 p., neorganizavo butų ir kitų patalpų savininkų sprendimų priėmimo dėl vamzdynų keitimo darbų.</w:t>
            </w:r>
          </w:p>
          <w:p w:rsidR="008B2D4E" w:rsidRPr="007F1715" w:rsidRDefault="00CB06A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Atsakymas į prašymą parengtas nesilaikant Nuostatų 7.3 p. reikalavimo</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 xml:space="preserve">ANK 349 str. 1 d. </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17</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A. Juozapavičiaus pr. 23</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Bendrija A.</w:t>
            </w:r>
            <w:r w:rsidR="008E663E" w:rsidRPr="007F1715">
              <w:rPr>
                <w:rFonts w:ascii="Times New Roman" w:hAnsi="Times New Roman" w:cs="Times New Roman"/>
              </w:rPr>
              <w:t xml:space="preserve"> </w:t>
            </w:r>
            <w:r w:rsidRPr="007F1715">
              <w:rPr>
                <w:rFonts w:ascii="Times New Roman" w:hAnsi="Times New Roman" w:cs="Times New Roman"/>
              </w:rPr>
              <w:t>Juozapavičiaus 2325</w:t>
            </w:r>
          </w:p>
        </w:tc>
        <w:tc>
          <w:tcPr>
            <w:tcW w:w="2977" w:type="dxa"/>
          </w:tcPr>
          <w:p w:rsidR="00BB7F6D"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Pradėtas 2021-04-16 neplaninis veiklos patikrinimas, aktas nesurašytas, nepateikti dokumentai.</w:t>
            </w:r>
            <w:r w:rsidR="00BB7F6D" w:rsidRPr="007F1715">
              <w:rPr>
                <w:rFonts w:ascii="Times New Roman" w:hAnsi="Times New Roman" w:cs="Times New Roman"/>
              </w:rPr>
              <w:t xml:space="preserve">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V. Rudienė</w:t>
            </w:r>
          </w:p>
        </w:tc>
        <w:tc>
          <w:tcPr>
            <w:tcW w:w="6568" w:type="dxa"/>
            <w:shd w:val="clear" w:color="FFFFFF" w:fill="FFFFFF"/>
          </w:tcPr>
          <w:p w:rsidR="008B2D4E" w:rsidRPr="007F1715" w:rsidRDefault="008E663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Nepateikti dokumentai. Skyrius kreipėmės į Viešosios tvarkos sk. dėl administracinės teisenos pradėjimo vadovaujantis ANK 505 str. 1 d.</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265B1A" w:rsidRPr="007F1715" w:rsidTr="00785E64">
        <w:trPr>
          <w:gridAfter w:val="1"/>
          <w:wAfter w:w="45" w:type="dxa"/>
        </w:trPr>
        <w:tc>
          <w:tcPr>
            <w:tcW w:w="611" w:type="dxa"/>
            <w:shd w:val="clear" w:color="FFFFFF" w:fill="FFFFFF"/>
          </w:tcPr>
          <w:p w:rsidR="008B2D4E" w:rsidRPr="007F1715" w:rsidRDefault="007E5DA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18</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Savanorių pr. 243</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w:t>
            </w:r>
            <w:r w:rsidR="008B2D4E" w:rsidRPr="007F1715">
              <w:rPr>
                <w:rFonts w:ascii="Times New Roman" w:hAnsi="Times New Roman" w:cs="Times New Roman"/>
              </w:rPr>
              <w:t>Būsto valda"</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2021-04-20 aktas Nr. 53-39-14 Priežiūros ir kontrolės vykdytojas: vyriausioji specialistė  V. Dalangauskė</w:t>
            </w:r>
          </w:p>
        </w:tc>
        <w:tc>
          <w:tcPr>
            <w:tcW w:w="6568" w:type="dxa"/>
            <w:shd w:val="clear" w:color="FFFFFF" w:fill="FFFFFF"/>
          </w:tcPr>
          <w:p w:rsidR="008B2D4E" w:rsidRPr="007F1715" w:rsidRDefault="008E663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nevykdo Nuostatų 4.4., 4.5., 4.11., 6.3. p. nustatytų administratoriaus funkcijų, Lėšų kaupimo aprašo 3, 9, 11, 14  p. nustatytų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3 d.</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1</w:t>
            </w:r>
            <w:r w:rsidR="00CB06AE" w:rsidRPr="007F1715">
              <w:rPr>
                <w:rFonts w:ascii="Times New Roman" w:eastAsia="Times New Roman" w:hAnsi="Times New Roman" w:cs="Times New Roman"/>
                <w:lang w:eastAsia="lt-LT"/>
              </w:rPr>
              <w:t>9</w:t>
            </w:r>
            <w:r w:rsidR="003F31B3"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Savanorių pr. 168</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Monolitas-3</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2021-04-23 aktas Nr. 53-39-15 Priežiūros ir kontrolės vykdytojas: vyriausioji specialistė  A. Venienė</w:t>
            </w:r>
          </w:p>
        </w:tc>
        <w:tc>
          <w:tcPr>
            <w:tcW w:w="6568" w:type="dxa"/>
            <w:shd w:val="clear" w:color="FFFFFF" w:fill="FFFFFF"/>
          </w:tcPr>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Valdytojo kadencijos pasibaigusi neatitinka Lietuvos Respublikos daugiabučių gyvenamųjų namų ir kitos paskirties pastatų savininkų bendrijų įstatymo (toliau – Įstatymas) 14 str. 2 d. reikalavimo;</w:t>
            </w:r>
          </w:p>
          <w:p w:rsidR="008B2D4E"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Neįregistruodama bendrijos valdymo fakto Nekilnojamojo turto registre, pirmininkė nevykdo pareigų, nustatytų Įstatymo 8 str. 5 d., 14 str. 6 d. 5 p.;</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Nesudarydama bendrijos narių ar jų atstovų (įgaliotinių) sąrašo pirmininkė nevykdo Įstatymo 14 str. 6 d. 7 p. nustatytos pirmininko pareigos sudaryti ir tvarkyti bendrijos narių ar jų atstovų (įgaliotinių) sąrašą.</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Neteikdama aprašo visuotiniam susirinkimui tvirtinti pirmininkė nevykdo pirmininko pareigos, nustatytos Įstatymo 10 str. 1 d. 10 p.;</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Namo (jo dalies) bendrojo naudojimo objektų atnaujinimo metiniai planai nerengiami, ilgalaikis bendrojo naudojimo objektų atnaujinimo planas neatitinka Lėšų kaupimo tvarkos aprašo 3 ir 4 p. reikalavimų, todėl nevykdoma bendrijos pirmininko pareiga nustatyta Lėšų kaupimo aprašo 9 p., Įstatymo 14 str. 4 d., 6 d. 10 p.;</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Kaupiamosios lėšos naudojamos ne pagal paskirtį, todėl nevykdoma bendrijos pirmininko pareiga nustatyta Įstatymo 14 str. 6 d. 11 p.</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Dokumentų, prašymų, skundų, prašymų registravimo byla/dokumento nesudarymas neatitinka Įstatymo 14 str. 7 d.;</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Susirinkimai nešaukiami, nevykdomos pirmininko pareigos nustatytos Įstatymo 11 str. 1 d., 14 str. 6 d. 4 p.</w:t>
            </w:r>
          </w:p>
          <w:p w:rsidR="00334B54" w:rsidRPr="007F1715" w:rsidRDefault="00334B5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Namo savininkams teikiamų mokesčių tarifai nustatyti nesivadovaujant Įstatymo 10 str. 1 d. 8 p., pirmininkė nevykdo  CK 4.82 str. 3 d.  nuostatų.</w:t>
            </w:r>
          </w:p>
          <w:p w:rsidR="00334B54" w:rsidRPr="007F1715" w:rsidRDefault="00334B54" w:rsidP="00FA14D3">
            <w:pPr>
              <w:spacing w:after="0" w:line="240" w:lineRule="auto"/>
              <w:rPr>
                <w:rFonts w:ascii="Times New Roman" w:eastAsia="Times New Roman" w:hAnsi="Times New Roman" w:cs="Times New Roman"/>
                <w:lang w:eastAsia="lt-LT"/>
              </w:rPr>
            </w:pP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 xml:space="preserve">ANK 349 str. 1 ir 3 dalys </w:t>
            </w:r>
          </w:p>
        </w:tc>
      </w:tr>
      <w:tr w:rsidR="00265B1A" w:rsidRPr="007F1715" w:rsidTr="00785E64">
        <w:trPr>
          <w:gridAfter w:val="1"/>
          <w:wAfter w:w="45" w:type="dxa"/>
        </w:trPr>
        <w:tc>
          <w:tcPr>
            <w:tcW w:w="611" w:type="dxa"/>
            <w:shd w:val="clear" w:color="FFFFFF" w:fill="FFFFFF"/>
          </w:tcPr>
          <w:p w:rsidR="008B2D4E" w:rsidRPr="007F1715" w:rsidRDefault="003F31B3"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20.</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Nemuno g. 14</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2021-06-07 aktas Nr. 53-39-16 Priežiūros ir kontrolės vykdytojas: vyriausioji specialistė  J. Sankauskienė</w:t>
            </w:r>
          </w:p>
        </w:tc>
        <w:tc>
          <w:tcPr>
            <w:tcW w:w="6568" w:type="dxa"/>
            <w:shd w:val="clear" w:color="FFFFFF" w:fill="FFFFFF"/>
          </w:tcPr>
          <w:p w:rsidR="008B2D4E" w:rsidRPr="007F1715" w:rsidRDefault="008E663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Atsakymas į pareiškėjos 2020-12-02 ir 2021-01-19 prašymus pateiktas 2021-02-17 raštu Nr. MBK-RI-21-1631, t. y. ne per Nuostatų 7.3 p. nustatytą 10 darbo dienų terminą.</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d. </w:t>
            </w:r>
          </w:p>
        </w:tc>
      </w:tr>
      <w:tr w:rsidR="00265B1A" w:rsidRPr="007F1715" w:rsidTr="00785E64">
        <w:trPr>
          <w:gridAfter w:val="1"/>
          <w:wAfter w:w="45" w:type="dxa"/>
        </w:trPr>
        <w:tc>
          <w:tcPr>
            <w:tcW w:w="611" w:type="dxa"/>
            <w:shd w:val="clear" w:color="FFFFFF" w:fill="FFFFFF"/>
          </w:tcPr>
          <w:p w:rsidR="008B2D4E" w:rsidRPr="007F1715" w:rsidRDefault="007E5DA5" w:rsidP="003F31B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3F31B3" w:rsidRPr="007F1715">
              <w:rPr>
                <w:rFonts w:ascii="Times New Roman" w:eastAsia="Times New Roman" w:hAnsi="Times New Roman" w:cs="Times New Roman"/>
                <w:lang w:eastAsia="lt-LT"/>
              </w:rPr>
              <w:t>1.</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Partizanų g. 190</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w:t>
            </w:r>
            <w:proofErr w:type="spellStart"/>
            <w:r w:rsidRPr="007F1715">
              <w:rPr>
                <w:rFonts w:ascii="Times New Roman" w:hAnsi="Times New Roman" w:cs="Times New Roman"/>
              </w:rPr>
              <w:t>Biruliškės</w:t>
            </w:r>
            <w:proofErr w:type="spellEnd"/>
            <w:r w:rsidRPr="007F1715">
              <w:rPr>
                <w:rFonts w:ascii="Times New Roman" w:hAnsi="Times New Roman" w:cs="Times New Roman"/>
              </w:rPr>
              <w:t>"</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2021-06-07 aktas Nr. 53-39-17</w:t>
            </w:r>
            <w:r w:rsidR="00BB7F6D" w:rsidRPr="007F1715">
              <w:rPr>
                <w:rFonts w:ascii="Times New Roman" w:hAnsi="Times New Roman" w:cs="Times New Roman"/>
              </w:rPr>
              <w:t xml:space="preserve"> </w:t>
            </w: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F64BD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3F31B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3F31B3" w:rsidRPr="007F1715">
              <w:rPr>
                <w:rFonts w:ascii="Times New Roman" w:eastAsia="Times New Roman" w:hAnsi="Times New Roman" w:cs="Times New Roman"/>
                <w:lang w:eastAsia="lt-LT"/>
              </w:rPr>
              <w:t>2.</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Mažoji g. 1</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"Mažoji 1"</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2021-06-07 aktas Nr. 53-39-18</w:t>
            </w:r>
            <w:r w:rsidR="00BB7F6D" w:rsidRPr="007F1715">
              <w:rPr>
                <w:rFonts w:ascii="Times New Roman" w:hAnsi="Times New Roman" w:cs="Times New Roman"/>
              </w:rPr>
              <w:t xml:space="preserve"> </w:t>
            </w:r>
            <w:r w:rsidRPr="007F1715">
              <w:rPr>
                <w:rFonts w:ascii="Times New Roman" w:hAnsi="Times New Roman" w:cs="Times New Roman"/>
              </w:rPr>
              <w:t xml:space="preserve">Priežiūros ir kontrolės vykdytojas: vyriausioji specialistė  V. Dalangauskė </w:t>
            </w:r>
          </w:p>
        </w:tc>
        <w:tc>
          <w:tcPr>
            <w:tcW w:w="6568" w:type="dxa"/>
            <w:shd w:val="clear" w:color="FFFFFF" w:fill="FFFFFF"/>
          </w:tcPr>
          <w:p w:rsidR="008B2D4E"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pirmininkė nevykdo Įstatymo 14 str. 6 d. 7 p., 14 str. 6 d. 13 p., 20 str., 14 str. 6 d. 10 p., 16 str. 1 d. 2 p., 10 str. 1 d. 8 p., 14 str. 6 d. 11 p., 14 str. 7 d., 14 str. 6 d. 2 p., 19 str. 2 d. reikalavimų, Lėšų kaupimo aprašo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3 d.</w:t>
            </w:r>
          </w:p>
        </w:tc>
      </w:tr>
      <w:tr w:rsidR="00265B1A" w:rsidRPr="007F1715" w:rsidTr="00785E64">
        <w:trPr>
          <w:gridAfter w:val="1"/>
          <w:wAfter w:w="45" w:type="dxa"/>
        </w:trPr>
        <w:tc>
          <w:tcPr>
            <w:tcW w:w="611" w:type="dxa"/>
            <w:shd w:val="clear" w:color="FFFFFF" w:fill="FFFFFF"/>
          </w:tcPr>
          <w:p w:rsidR="008B2D4E" w:rsidRPr="007F1715" w:rsidRDefault="007E5DA5"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7F1715" w:rsidRPr="007F1715">
              <w:rPr>
                <w:rFonts w:ascii="Times New Roman" w:eastAsia="Times New Roman" w:hAnsi="Times New Roman" w:cs="Times New Roman"/>
                <w:lang w:eastAsia="lt-LT"/>
              </w:rPr>
              <w:t>3.</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V. Krėvės pr. 17</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2021-06-08 aktas Nr. 53-39-19 Priežiūros ir kontrolės vykdytojas: vyriausioji specialistė  A. Venienė</w:t>
            </w:r>
          </w:p>
        </w:tc>
        <w:tc>
          <w:tcPr>
            <w:tcW w:w="6568" w:type="dxa"/>
            <w:shd w:val="clear" w:color="FFFFFF" w:fill="FFFFFF"/>
          </w:tcPr>
          <w:p w:rsidR="008B2D4E" w:rsidRPr="007F1715" w:rsidRDefault="0038111E"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Pagal pateiktus duomenis prašymų/skundų nagrinėjamas ir informacijos teikimas neatitinka Nuostatų 7.3 papunkčio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ANK 349 str. 1 d. </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24.</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Stoties g. 20</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Kauno butų ūkis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2021-06-22 aktas Nr. 53-39-20 </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8B2D4E" w:rsidRPr="007F1715" w:rsidRDefault="00F64BD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Trūkumų nenustatyta.</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2</w:t>
            </w:r>
            <w:r w:rsidR="007F1715" w:rsidRPr="007F1715">
              <w:rPr>
                <w:rFonts w:ascii="Times New Roman" w:eastAsia="Times New Roman" w:hAnsi="Times New Roman" w:cs="Times New Roman"/>
                <w:lang w:eastAsia="lt-LT"/>
              </w:rPr>
              <w:t>5.</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Savanorių pr. 172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r w:rsidR="008E663E" w:rsidRPr="007F1715">
              <w:rPr>
                <w:rFonts w:ascii="Times New Roman" w:hAnsi="Times New Roman" w:cs="Times New Roman"/>
              </w:rPr>
              <w:t>,,</w:t>
            </w:r>
            <w:r w:rsidRPr="007F1715">
              <w:rPr>
                <w:rFonts w:ascii="Times New Roman" w:hAnsi="Times New Roman" w:cs="Times New Roman"/>
              </w:rPr>
              <w:t>Būsto Valda</w:t>
            </w:r>
            <w:r w:rsidR="008E663E" w:rsidRPr="007F1715">
              <w:rPr>
                <w:rFonts w:ascii="Times New Roman" w:hAnsi="Times New Roman" w:cs="Times New Roman"/>
              </w:rPr>
              <w:t>“</w:t>
            </w:r>
          </w:p>
        </w:tc>
        <w:tc>
          <w:tcPr>
            <w:tcW w:w="2977"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Neplaninis veiklos patikrinimas 2021-06-28 aktas Nr. 53-39-21 Priežiūros ir kontrolės vykdytojas: vyriausioji specialistė  A. . Venienė</w:t>
            </w:r>
          </w:p>
        </w:tc>
        <w:tc>
          <w:tcPr>
            <w:tcW w:w="6568" w:type="dxa"/>
            <w:shd w:val="clear" w:color="FFFFFF" w:fill="FFFFFF"/>
          </w:tcPr>
          <w:p w:rsidR="008B2D4E" w:rsidRPr="007F1715" w:rsidRDefault="00CD34F7"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teikdamas atsakymus į pareiškėjos (-ų) ar jo (-ų) įgalioto asmens  prašymus/skundus, nesilaikė Nuostatų 7.3 papunktyje nurodytų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265B1A" w:rsidRPr="007F1715" w:rsidTr="00785E64">
        <w:trPr>
          <w:gridAfter w:val="1"/>
          <w:wAfter w:w="45" w:type="dxa"/>
        </w:trPr>
        <w:tc>
          <w:tcPr>
            <w:tcW w:w="611" w:type="dxa"/>
            <w:shd w:val="clear" w:color="FFFFFF" w:fill="FFFFFF"/>
          </w:tcPr>
          <w:p w:rsidR="008B2D4E" w:rsidRPr="007F1715" w:rsidRDefault="008B2D4E"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7F1715" w:rsidRPr="007F1715">
              <w:rPr>
                <w:rFonts w:ascii="Times New Roman" w:eastAsia="Times New Roman" w:hAnsi="Times New Roman" w:cs="Times New Roman"/>
                <w:lang w:eastAsia="lt-LT"/>
              </w:rPr>
              <w:t>6.</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Sukilėlių pr. 118</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2021-07-13 aktas Nr. 53-39-22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8B2D4E" w:rsidRPr="007F1715" w:rsidRDefault="00916EB4"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Administratorius, organizuodamas bendrojo naudojimo objektų atnaujinimo ir remonto darbus, neorganizavo CK 4.85 straipsnyje nustatyta tvarka (balsuojant raštu ar susirinkime) namo butų ir kitų patalpų savininkų sprendimų priėmimo dėl rūsio apšvietimo instaliacijos remonto, apšvietimo prožektoriaus kieme montavimo, laiptinės durų keitimo ir laiptinės remonto darbų, neorganizavo tiekėjų apklausų bendrojo naudojimo šalto vandens stovo ar jo dalies remonto, </w:t>
            </w:r>
            <w:proofErr w:type="spellStart"/>
            <w:r w:rsidRPr="007F1715">
              <w:rPr>
                <w:rFonts w:ascii="Times New Roman" w:eastAsia="Times New Roman" w:hAnsi="Times New Roman" w:cs="Times New Roman"/>
                <w:lang w:eastAsia="lt-LT"/>
              </w:rPr>
              <w:t>stambiagabaričių</w:t>
            </w:r>
            <w:proofErr w:type="spellEnd"/>
            <w:r w:rsidRPr="007F1715">
              <w:rPr>
                <w:rFonts w:ascii="Times New Roman" w:eastAsia="Times New Roman" w:hAnsi="Times New Roman" w:cs="Times New Roman"/>
                <w:lang w:eastAsia="lt-LT"/>
              </w:rPr>
              <w:t xml:space="preserve"> atliekų surinkimo, išvežimo, rūšiavimo, utilizavimo, laiptinės valymo po gaisro, lauko apšvietimo instaliacijos remonto, virtuvės stovo buitinių nuotekų vamzdžių keitimo, laiptinės durų keitimo ir laiptinės remonto darbams atlikti, neskelbia informacijos apie planuojamus atlikti namo bendrojo naudojimo objektų atnaujinimo darbus, todėl Nuostatų 3 punkte ir 4.6, 4.11, 6.3, 7.1, 7.4, 14.1.4.5 ir 14.2 papunkčiuose nustatytas pareigas ir funkcijas vykdė neapdairiai ir netinkamai.</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265B1A" w:rsidRPr="007F1715" w:rsidTr="00785E64">
        <w:trPr>
          <w:gridAfter w:val="1"/>
          <w:wAfter w:w="45" w:type="dxa"/>
        </w:trPr>
        <w:tc>
          <w:tcPr>
            <w:tcW w:w="611" w:type="dxa"/>
            <w:shd w:val="clear" w:color="FFFFFF" w:fill="FFFFFF"/>
          </w:tcPr>
          <w:p w:rsidR="008B2D4E" w:rsidRPr="007F1715" w:rsidRDefault="007E5DA5"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7F1715" w:rsidRPr="007F1715">
              <w:rPr>
                <w:rFonts w:ascii="Times New Roman" w:eastAsia="Times New Roman" w:hAnsi="Times New Roman" w:cs="Times New Roman"/>
                <w:lang w:eastAsia="lt-LT"/>
              </w:rPr>
              <w:t>7.</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Baltijos g. 42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DNSB Baltijos g. 42</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2021-07-14 aktas Nr. 53-39-23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A26C43"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pirmininkė nesilaiko Bendrijų įstatymo 14 str. 6 d. 7 p. reikalavimų dėl namo bendrijos narių apskaitos tvarkymo.</w:t>
            </w:r>
          </w:p>
          <w:p w:rsidR="008B2D4E"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pirmininkė namo bendrojo naudojimo objektų aprašą sudarė ne pagal aprašo tipinę (pavyzdinę) formą, aprašas nepatvirtintas visuotiniame susirinkime– neatitinka teisės aktų reikalavimų ir Bendrijų įstatymo 10 str. 1 d. 10 p., 14 str. 6 d. 8 p.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265B1A" w:rsidRPr="007F1715" w:rsidTr="00785E64">
        <w:trPr>
          <w:gridAfter w:val="1"/>
          <w:wAfter w:w="45" w:type="dxa"/>
        </w:trPr>
        <w:tc>
          <w:tcPr>
            <w:tcW w:w="611" w:type="dxa"/>
            <w:shd w:val="clear" w:color="FFFFFF" w:fill="FFFFFF"/>
          </w:tcPr>
          <w:p w:rsidR="008B2D4E" w:rsidRPr="007F1715" w:rsidRDefault="008B2D4E"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7F1715" w:rsidRPr="007F1715">
              <w:rPr>
                <w:rFonts w:ascii="Times New Roman" w:eastAsia="Times New Roman" w:hAnsi="Times New Roman" w:cs="Times New Roman"/>
                <w:lang w:eastAsia="lt-LT"/>
              </w:rPr>
              <w:t>8.</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Geležinio vilko g. 18</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204 DNSB</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2021-07-15 aktas Nr. 53-39-24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A26C43"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neorganizavo visuotinio susirinkimo, pasibaigus valdymo organų kadencijai, neatitinka Bendrijų įstatymo 11 str. 1 d., 10 str. 1 d. 2 p., 14 str. 2 d. ir 9 d. reikalavimų.</w:t>
            </w:r>
          </w:p>
          <w:p w:rsidR="00A26C43"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nesilaiko Bendrijų įstatymo 14 str. 6 d. 7 p. reikalavimo dėl bendrijos narių apskaitos tvarkymo.</w:t>
            </w:r>
          </w:p>
          <w:p w:rsidR="00A26C43"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nerengia ir neteikia visuotiniam susirinkimui ilgalaikio plano– neatitinka Bendrijų įstatymo 14 str. 6 d. 10 p., lėšų kaupimo aprašo 3 p. reikalavimų.</w:t>
            </w:r>
          </w:p>
          <w:p w:rsidR="00A26C43"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nesilaiko Bendrijų įstatymo 14 str. 6 d. 11 p. ir lėšų kaupimo aprašo 14 ir 16 p. reikalavimų.</w:t>
            </w:r>
          </w:p>
          <w:p w:rsidR="008B2D4E"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Siūlomos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265B1A" w:rsidRPr="007F1715" w:rsidTr="00785E64">
        <w:trPr>
          <w:gridAfter w:val="1"/>
          <w:wAfter w:w="45" w:type="dxa"/>
        </w:trPr>
        <w:tc>
          <w:tcPr>
            <w:tcW w:w="611" w:type="dxa"/>
            <w:shd w:val="clear" w:color="FFFFFF" w:fill="FFFFFF"/>
          </w:tcPr>
          <w:p w:rsidR="008B2D4E" w:rsidRPr="007F1715" w:rsidRDefault="008B2D4E"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2</w:t>
            </w:r>
            <w:r w:rsidR="007F1715" w:rsidRPr="007F1715">
              <w:rPr>
                <w:rFonts w:ascii="Times New Roman" w:eastAsia="Times New Roman" w:hAnsi="Times New Roman" w:cs="Times New Roman"/>
                <w:lang w:eastAsia="lt-LT"/>
              </w:rPr>
              <w:t>9.</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Baltų pr. 6</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2021-07-22 aktas Nr. 53-39-25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Priežiūros ir kontrolės vykdytojas: vyriausioji specialistė  V. Dalangauskė</w:t>
            </w:r>
          </w:p>
        </w:tc>
        <w:tc>
          <w:tcPr>
            <w:tcW w:w="6568" w:type="dxa"/>
            <w:shd w:val="clear" w:color="FFFFFF" w:fill="FFFFFF"/>
          </w:tcPr>
          <w:p w:rsidR="008B2D4E" w:rsidRPr="007F1715" w:rsidRDefault="00A26C4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Administratorius nevykdo Nuostatų 4.2., 4.4.,  4.5., 4.11.,  6.3. p. nustatytų administratoriaus funkcijų, Lėšų kaupimo aprašo 3, 9, 14, 15 p. nustatytų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3 d.</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30.</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Stakių g. 4</w:t>
            </w:r>
          </w:p>
        </w:tc>
        <w:tc>
          <w:tcPr>
            <w:tcW w:w="2252" w:type="dxa"/>
            <w:tcBorders>
              <w:top w:val="nil"/>
              <w:left w:val="nil"/>
              <w:bottom w:val="single" w:sz="4" w:space="0" w:color="auto"/>
              <w:right w:val="single" w:sz="4" w:space="0" w:color="auto"/>
            </w:tcBorders>
            <w:shd w:val="clear" w:color="auto" w:fill="auto"/>
          </w:tcPr>
          <w:p w:rsidR="008B2D4E" w:rsidRPr="007F1715" w:rsidRDefault="008E663E" w:rsidP="00FA14D3">
            <w:pPr>
              <w:spacing w:line="240" w:lineRule="auto"/>
              <w:jc w:val="both"/>
              <w:rPr>
                <w:rFonts w:ascii="Times New Roman" w:hAnsi="Times New Roman" w:cs="Times New Roman"/>
              </w:rPr>
            </w:pPr>
            <w:r w:rsidRPr="007F1715">
              <w:rPr>
                <w:rFonts w:ascii="Times New Roman" w:hAnsi="Times New Roman" w:cs="Times New Roman"/>
              </w:rPr>
              <w:t>UAB Mano Būstas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2021-08-05 aktas Nr. 53-39-26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Dalangauskė</w:t>
            </w:r>
          </w:p>
        </w:tc>
        <w:tc>
          <w:tcPr>
            <w:tcW w:w="6568" w:type="dxa"/>
            <w:shd w:val="clear" w:color="FFFFFF" w:fill="FFFFFF"/>
          </w:tcPr>
          <w:p w:rsidR="008B2D4E" w:rsidRPr="007F1715" w:rsidRDefault="00F64BD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E5DA5"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w:t>
            </w:r>
            <w:r w:rsidR="007F1715" w:rsidRPr="007F1715">
              <w:rPr>
                <w:rFonts w:ascii="Times New Roman" w:eastAsia="Times New Roman" w:hAnsi="Times New Roman" w:cs="Times New Roman"/>
                <w:lang w:eastAsia="lt-LT"/>
              </w:rPr>
              <w:t>1.</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Krėvės pr. 91</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133-oji BSB</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2021-06-06 aktas Nr. 53-39-27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Rudienė</w:t>
            </w:r>
          </w:p>
        </w:tc>
        <w:tc>
          <w:tcPr>
            <w:tcW w:w="6568" w:type="dxa"/>
            <w:shd w:val="clear" w:color="FFFFFF" w:fill="FFFFFF"/>
          </w:tcPr>
          <w:p w:rsidR="008B2D4E" w:rsidRPr="007F1715" w:rsidRDefault="00F64BD9" w:rsidP="00F64BD9">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Trūkumų nenustatyta.</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32.</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Partizanų g. 70</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377-oji DNSB</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2021-06-24 aktas Nr. 53-39-28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Dalangauskė</w:t>
            </w:r>
          </w:p>
        </w:tc>
        <w:tc>
          <w:tcPr>
            <w:tcW w:w="6568" w:type="dxa"/>
            <w:shd w:val="clear" w:color="FFFFFF" w:fill="FFFFFF"/>
          </w:tcPr>
          <w:p w:rsidR="008B2D4E" w:rsidRPr="007F1715" w:rsidRDefault="00602D5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nevykdo Įstatymo 14 str. 6 d. 5 p., 14 str. 6 d. 7 p., 10 str. 1 d. 10 p., 14 str. 6 d. 8 p., 14 str. 6 d. 10 p., 14 str. 5 d., 10 str. 1 d. 8 p., 25 str. 3 d., 14 str. 6 d. 11 p., 10 str. 1 d. 12 p., 10 str. 1 d. 13 p., 11 str. 3 d., 14 str. 6 d. 2 p., Lėšų kaupimo aprašo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33.</w:t>
            </w:r>
          </w:p>
        </w:tc>
        <w:tc>
          <w:tcPr>
            <w:tcW w:w="1794" w:type="dxa"/>
            <w:tcBorders>
              <w:top w:val="nil"/>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Karaliaus Mindaugo g. 25</w:t>
            </w:r>
          </w:p>
        </w:tc>
        <w:tc>
          <w:tcPr>
            <w:tcW w:w="2252" w:type="dxa"/>
            <w:tcBorders>
              <w:top w:val="nil"/>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UAB Kauno butų ūkis</w:t>
            </w:r>
          </w:p>
        </w:tc>
        <w:tc>
          <w:tcPr>
            <w:tcW w:w="2977" w:type="dxa"/>
            <w:shd w:val="clear" w:color="FFFFFF" w:fill="FFFFFF"/>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 xml:space="preserve">Pradėtas 2021-07-27 neplaninis veiklos patikrinimas, </w:t>
            </w:r>
          </w:p>
          <w:p w:rsidR="0056207D" w:rsidRPr="007F1715" w:rsidRDefault="0056207D" w:rsidP="00FA14D3">
            <w:pPr>
              <w:spacing w:after="0" w:line="240" w:lineRule="auto"/>
              <w:rPr>
                <w:rFonts w:ascii="Times New Roman" w:eastAsia="Times New Roman" w:hAnsi="Times New Roman" w:cs="Times New Roman"/>
                <w:b/>
                <w:bCs/>
                <w:lang w:eastAsia="lt-LT"/>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hAnsi="Times New Roman" w:cs="Times New Roman"/>
              </w:rPr>
              <w:t>Aktas nesurašytas, pasikeitė administratorius.</w:t>
            </w: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nėra</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34.</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Studentų g. 18</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24-oji DNSB</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Pradėtas 2021-08-30 neplaninis veiklos patikrinimas, aktas nesurašytas, nepateikti dokumentai.</w:t>
            </w:r>
          </w:p>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A. Venienė</w:t>
            </w:r>
          </w:p>
        </w:tc>
        <w:tc>
          <w:tcPr>
            <w:tcW w:w="6568" w:type="dxa"/>
            <w:shd w:val="clear" w:color="FFFFFF" w:fill="FFFFFF"/>
          </w:tcPr>
          <w:p w:rsidR="008B2D4E" w:rsidRPr="007F1715" w:rsidRDefault="00602D5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Nepateikti dokumentai. Skyrius kreipėmės į Viešosios tvarkos sk. dėl administracinės teisenos pradėjimo vadovaujantis ANK 505 str. 1 d</w:t>
            </w:r>
            <w:r w:rsidR="00C90C83" w:rsidRPr="007F1715">
              <w:rPr>
                <w:rFonts w:ascii="Times New Roman" w:eastAsia="Times New Roman" w:hAnsi="Times New Roman" w:cs="Times New Roman"/>
                <w:lang w:eastAsia="lt-LT"/>
              </w:rPr>
              <w:t>.</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35.</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proofErr w:type="spellStart"/>
            <w:r w:rsidRPr="007F1715">
              <w:rPr>
                <w:rFonts w:ascii="Times New Roman" w:hAnsi="Times New Roman" w:cs="Times New Roman"/>
              </w:rPr>
              <w:t>Gričiupio</w:t>
            </w:r>
            <w:proofErr w:type="spellEnd"/>
            <w:r w:rsidRPr="007F1715">
              <w:rPr>
                <w:rFonts w:ascii="Times New Roman" w:hAnsi="Times New Roman" w:cs="Times New Roman"/>
              </w:rPr>
              <w:t xml:space="preserve"> g. 11</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DNSB "</w:t>
            </w:r>
            <w:proofErr w:type="spellStart"/>
            <w:r w:rsidRPr="007F1715">
              <w:rPr>
                <w:rFonts w:ascii="Times New Roman" w:hAnsi="Times New Roman" w:cs="Times New Roman"/>
              </w:rPr>
              <w:t>Gričiupio</w:t>
            </w:r>
            <w:proofErr w:type="spellEnd"/>
            <w:r w:rsidRPr="007F1715">
              <w:rPr>
                <w:rFonts w:ascii="Times New Roman" w:hAnsi="Times New Roman" w:cs="Times New Roman"/>
              </w:rPr>
              <w:t xml:space="preserve"> 11"</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Planinis veiklos patikrinimas 2021-09-03 aktas Nr. 53-39-29</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 xml:space="preserve">Priežiūros ir kontrolės vykdytojas: vyriausioji specialistė V. Dalangauskė </w:t>
            </w:r>
          </w:p>
        </w:tc>
        <w:tc>
          <w:tcPr>
            <w:tcW w:w="6568" w:type="dxa"/>
            <w:shd w:val="clear" w:color="FFFFFF" w:fill="FFFFFF"/>
          </w:tcPr>
          <w:p w:rsidR="008B2D4E" w:rsidRPr="007F1715" w:rsidRDefault="00602D5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pirmininkė nevykdo Įstatymo 10 str. 1 d. 10 p., 14 str. 6 d. 11 p., 19 str. 2 d., 25 str. 3 d. Lėšų kaupimo aprašo 3, 12, 14, 15, 18 p.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3 d.</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3</w:t>
            </w:r>
            <w:r w:rsidR="007F1715" w:rsidRPr="007F1715">
              <w:rPr>
                <w:rFonts w:ascii="Times New Roman" w:eastAsia="Times New Roman" w:hAnsi="Times New Roman" w:cs="Times New Roman"/>
                <w:lang w:eastAsia="lt-LT"/>
              </w:rPr>
              <w:t>6.</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Sukilėlių pr. 90</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2021-09-06 aktas Nr. 53-39-30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8B2D4E" w:rsidRPr="007F1715" w:rsidRDefault="00F64BD9"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Nustatytus trūkumus administratorius iškarto pašalino, </w:t>
            </w:r>
            <w:r w:rsidRPr="007F1715">
              <w:t xml:space="preserve"> </w:t>
            </w:r>
            <w:r w:rsidRPr="007F1715">
              <w:rPr>
                <w:rFonts w:ascii="Times New Roman" w:eastAsia="Times New Roman" w:hAnsi="Times New Roman" w:cs="Times New Roman"/>
                <w:lang w:eastAsia="lt-LT"/>
              </w:rPr>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37.</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Kovo 11-osios g. 106</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"Snaigė"</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2021-09-08 aktas Nr. 53-39-31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Rudienė</w:t>
            </w:r>
          </w:p>
        </w:tc>
        <w:tc>
          <w:tcPr>
            <w:tcW w:w="6568" w:type="dxa"/>
            <w:shd w:val="clear" w:color="FFFFFF" w:fill="FFFFFF"/>
          </w:tcPr>
          <w:p w:rsidR="008B2D4E" w:rsidRPr="007F1715" w:rsidRDefault="00F262C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8B2D4E"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w:t>
            </w:r>
            <w:r w:rsidR="007F1715" w:rsidRPr="007F1715">
              <w:rPr>
                <w:rFonts w:ascii="Times New Roman" w:eastAsia="Times New Roman" w:hAnsi="Times New Roman" w:cs="Times New Roman"/>
                <w:lang w:eastAsia="lt-LT"/>
              </w:rPr>
              <w:t>8.</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Chemijos g. 11</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tcPr>
          <w:p w:rsidR="008B2D4E" w:rsidRPr="007F1715" w:rsidRDefault="00C704BE" w:rsidP="00FA14D3">
            <w:pPr>
              <w:spacing w:after="0" w:line="240" w:lineRule="auto"/>
              <w:rPr>
                <w:rFonts w:ascii="Times New Roman" w:hAnsi="Times New Roman" w:cs="Times New Roman"/>
              </w:rPr>
            </w:pPr>
            <w:r w:rsidRPr="007F1715">
              <w:rPr>
                <w:rFonts w:ascii="Times New Roman" w:hAnsi="Times New Roman" w:cs="Times New Roman"/>
              </w:rPr>
              <w:t>Nep</w:t>
            </w:r>
            <w:r w:rsidR="008B2D4E" w:rsidRPr="007F1715">
              <w:rPr>
                <w:rFonts w:ascii="Times New Roman" w:hAnsi="Times New Roman" w:cs="Times New Roman"/>
              </w:rPr>
              <w:t xml:space="preserve">laninis veiklos patikrinimas 2021-09-23 aktas Nr. 53-39-32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8B2D4E" w:rsidRPr="007F1715" w:rsidRDefault="00C30B9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Pagal pateiktus duomenis prašymų/skundų nagrinėjamas ir informacijos teikimas neatitinka Nuostatų 7.3 papunkčio reikalavimų</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39.</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Kovo 11-osios g. 112</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"Žilvitis"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2021-09-27 aktas Nr. 53-39-33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Rudienė</w:t>
            </w:r>
          </w:p>
        </w:tc>
        <w:tc>
          <w:tcPr>
            <w:tcW w:w="6568" w:type="dxa"/>
            <w:shd w:val="clear" w:color="FFFFFF" w:fill="FFFFFF"/>
          </w:tcPr>
          <w:p w:rsidR="008B2D4E" w:rsidRPr="007F1715" w:rsidRDefault="00F262C6" w:rsidP="00F262C6">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40.</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K. </w:t>
            </w:r>
            <w:proofErr w:type="spellStart"/>
            <w:r w:rsidRPr="007F1715">
              <w:rPr>
                <w:rFonts w:ascii="Times New Roman" w:hAnsi="Times New Roman" w:cs="Times New Roman"/>
              </w:rPr>
              <w:t>Veverskio</w:t>
            </w:r>
            <w:proofErr w:type="spellEnd"/>
            <w:r w:rsidRPr="007F1715">
              <w:rPr>
                <w:rFonts w:ascii="Times New Roman" w:hAnsi="Times New Roman" w:cs="Times New Roman"/>
              </w:rPr>
              <w:t xml:space="preserve"> g. 6</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UAB Kauno butų ūkis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2021-10-08 aktas Nr. 53-39-34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V. Rudienė</w:t>
            </w:r>
          </w:p>
        </w:tc>
        <w:tc>
          <w:tcPr>
            <w:tcW w:w="6568" w:type="dxa"/>
            <w:shd w:val="clear" w:color="FFFFFF" w:fill="FFFFFF"/>
          </w:tcPr>
          <w:p w:rsidR="008B2D4E" w:rsidRPr="007F1715" w:rsidRDefault="00F262C6"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Akte pateiktos rekomendacijos</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nėra</w:t>
            </w:r>
          </w:p>
        </w:tc>
      </w:tr>
      <w:tr w:rsidR="00265B1A" w:rsidRPr="007F1715" w:rsidTr="00785E64">
        <w:trPr>
          <w:gridAfter w:val="1"/>
          <w:wAfter w:w="45" w:type="dxa"/>
        </w:trPr>
        <w:tc>
          <w:tcPr>
            <w:tcW w:w="611" w:type="dxa"/>
            <w:shd w:val="clear" w:color="FFFFFF" w:fill="FFFFFF"/>
          </w:tcPr>
          <w:p w:rsidR="008B2D4E"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42.</w:t>
            </w:r>
          </w:p>
        </w:tc>
        <w:tc>
          <w:tcPr>
            <w:tcW w:w="1794" w:type="dxa"/>
            <w:tcBorders>
              <w:top w:val="nil"/>
              <w:left w:val="single" w:sz="4" w:space="0" w:color="auto"/>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 xml:space="preserve">S. </w:t>
            </w:r>
            <w:proofErr w:type="spellStart"/>
            <w:r w:rsidRPr="007F1715">
              <w:rPr>
                <w:rFonts w:ascii="Times New Roman" w:hAnsi="Times New Roman" w:cs="Times New Roman"/>
              </w:rPr>
              <w:t>Lozoraičiog</w:t>
            </w:r>
            <w:proofErr w:type="spellEnd"/>
            <w:r w:rsidRPr="007F1715">
              <w:rPr>
                <w:rFonts w:ascii="Times New Roman" w:hAnsi="Times New Roman" w:cs="Times New Roman"/>
              </w:rPr>
              <w:t>. 11</w:t>
            </w:r>
          </w:p>
        </w:tc>
        <w:tc>
          <w:tcPr>
            <w:tcW w:w="2252" w:type="dxa"/>
            <w:tcBorders>
              <w:top w:val="nil"/>
              <w:left w:val="nil"/>
              <w:bottom w:val="single" w:sz="4" w:space="0" w:color="auto"/>
              <w:right w:val="single" w:sz="4" w:space="0" w:color="auto"/>
            </w:tcBorders>
            <w:shd w:val="clear" w:color="auto" w:fill="auto"/>
          </w:tcPr>
          <w:p w:rsidR="008B2D4E" w:rsidRPr="007F1715" w:rsidRDefault="008B2D4E" w:rsidP="00FA14D3">
            <w:pPr>
              <w:spacing w:line="240" w:lineRule="auto"/>
              <w:jc w:val="both"/>
              <w:rPr>
                <w:rFonts w:ascii="Times New Roman" w:hAnsi="Times New Roman" w:cs="Times New Roman"/>
              </w:rPr>
            </w:pPr>
            <w:r w:rsidRPr="007F1715">
              <w:rPr>
                <w:rFonts w:ascii="Times New Roman" w:hAnsi="Times New Roman" w:cs="Times New Roman"/>
              </w:rPr>
              <w:t>BSB Autotransportininkas</w:t>
            </w:r>
          </w:p>
        </w:tc>
        <w:tc>
          <w:tcPr>
            <w:tcW w:w="2977" w:type="dxa"/>
          </w:tcPr>
          <w:p w:rsidR="008B2D4E" w:rsidRPr="007F1715" w:rsidRDefault="008B2D4E"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2021-10-14 aktas Nr. 53-39-35 </w:t>
            </w:r>
          </w:p>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8B2D4E"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pirmininko kadencija pasibaigusi -  neatitinka Įstatymo 14 str. 2 d. reikalavimo.</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Nesudarydamas bendrijos narių ar jų atstovų (įgaliotinių) sąrašo pirmininkas nevykdo Įstatymo 14 str. 6 d. 7 p. nustatytos pirmininko pareigos sudaryti ir tvarkyti bendrijos narių ar jų atstovų (įgaliotinių) sąrašą;</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Ilgalaikis ir ūkinės veiklos metiniai planai nerengiami ir neteikiami visuotiniam narių susirinkimui. Funkcijos, pagal Įstatymo 14 str. 6 d. 10 p., Tvarkos aprašo 3, 9 p., vykdomos netinkamai.</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pirmininkas nevykdo Įstatymo 14 str. 6 d. 13 p. nustatytos pareigos.</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Bendrijos veiklos metinės ataskaitos nerengiamos, nustatytais terminais ir tvarka neteikiamos visuotiniam susirinkimui susipažinti ir tvirtinti t. y. funkcijos pagal Įstatymo 10 str. 1 d. 13 p.; 14 str. 6 d. 2 p.; 19 str. 1 ir 2 d. vykdomos netinkamai;</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Neįregistruodamas bendrijos valdymo fakto Nekilnojamojo turto registre ir neteikdamas informacijos ir dokumentų Juridinių asmenų registro tvarkytojui, pirmininkas nevykdo pareigų, nustatytų Įstatymo 8 str. 5 d., 14 str. 6 d. 5 p. </w:t>
            </w:r>
          </w:p>
          <w:p w:rsidR="00664288" w:rsidRPr="007F1715" w:rsidRDefault="0066428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Pareigos, pagal 2012 m. balandžio 12 d. Lietuvos Respublikos daugiabučių namų savininkų bendrijų įstatymo pakeitimo įstatymo Nr. XI-1967 3 str. 1 d., 2014 m. gegužės 15 d. Lietuvos Respublikos daugiabučių gyvenamųjų namų ir kitos paskirties pastatų savininkų bendrijų įstatymo Nr. I-798 2, 7, 8 ir 14 straipsnių pakeitimo įstatymo Nr. XII-882 5 str. 4 d. įvykdytos netinkamai;</w:t>
            </w:r>
          </w:p>
        </w:tc>
        <w:tc>
          <w:tcPr>
            <w:tcW w:w="1418" w:type="dxa"/>
          </w:tcPr>
          <w:p w:rsidR="008B2D4E" w:rsidRPr="007F1715" w:rsidRDefault="008B2D4E" w:rsidP="00FA14D3">
            <w:pPr>
              <w:spacing w:line="240" w:lineRule="auto"/>
              <w:rPr>
                <w:rFonts w:ascii="Times New Roman" w:hAnsi="Times New Roman" w:cs="Times New Roman"/>
              </w:rPr>
            </w:pPr>
            <w:r w:rsidRPr="007F1715">
              <w:rPr>
                <w:rFonts w:ascii="Times New Roman" w:hAnsi="Times New Roman" w:cs="Times New Roman"/>
              </w:rPr>
              <w:lastRenderedPageBreak/>
              <w:t>ANK 349 str. 1 d.</w:t>
            </w:r>
          </w:p>
        </w:tc>
      </w:tr>
      <w:tr w:rsidR="005C3798" w:rsidRPr="007F1715" w:rsidTr="00785E64">
        <w:trPr>
          <w:gridAfter w:val="1"/>
          <w:wAfter w:w="45" w:type="dxa"/>
        </w:trPr>
        <w:tc>
          <w:tcPr>
            <w:tcW w:w="611" w:type="dxa"/>
            <w:shd w:val="clear" w:color="FFFFFF" w:fill="FFFFFF"/>
          </w:tcPr>
          <w:p w:rsidR="004C2341"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43.</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Savanorių pr. 110</w:t>
            </w:r>
          </w:p>
        </w:tc>
        <w:tc>
          <w:tcPr>
            <w:tcW w:w="2252" w:type="dxa"/>
            <w:tcBorders>
              <w:top w:val="single" w:sz="4" w:space="0" w:color="auto"/>
              <w:left w:val="nil"/>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 xml:space="preserve">JVS įgaliotas </w:t>
            </w:r>
          </w:p>
          <w:p w:rsidR="004C2341" w:rsidRPr="007F1715" w:rsidRDefault="004C2341" w:rsidP="00FA14D3">
            <w:pPr>
              <w:spacing w:line="240" w:lineRule="auto"/>
              <w:jc w:val="both"/>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auto" w:fill="auto"/>
          </w:tcPr>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2021-08-16 pradėtas neplaninis veiklos patikrinimas, aktas nesurašytas, nepateikti dokumentai.</w:t>
            </w:r>
          </w:p>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Priežiūros ir kontrolės vykdytojas: vyriausioji specialistė V. Dalangauskė</w:t>
            </w:r>
          </w:p>
        </w:tc>
        <w:tc>
          <w:tcPr>
            <w:tcW w:w="6568" w:type="dxa"/>
            <w:tcBorders>
              <w:top w:val="single" w:sz="4" w:space="0" w:color="auto"/>
              <w:left w:val="nil"/>
              <w:bottom w:val="single" w:sz="4" w:space="0" w:color="auto"/>
              <w:right w:val="single" w:sz="4" w:space="0" w:color="auto"/>
            </w:tcBorders>
            <w:shd w:val="clear" w:color="auto" w:fill="auto"/>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Nepateikti dokumentai. Skyrius kreipėmės į Viešosios tvarkos sk. dėl administracinės teisenos pradėjimo vadovaujantis ANK 505 str. 1 d.</w:t>
            </w:r>
          </w:p>
        </w:tc>
        <w:tc>
          <w:tcPr>
            <w:tcW w:w="1418" w:type="dxa"/>
            <w:tcBorders>
              <w:top w:val="single" w:sz="4" w:space="0" w:color="auto"/>
              <w:left w:val="nil"/>
              <w:bottom w:val="single" w:sz="4" w:space="0" w:color="auto"/>
              <w:right w:val="single" w:sz="4" w:space="0" w:color="auto"/>
            </w:tcBorders>
            <w:shd w:val="clear" w:color="auto" w:fill="auto"/>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ANK 505 str. 1 d.</w:t>
            </w:r>
          </w:p>
        </w:tc>
      </w:tr>
      <w:tr w:rsidR="004C2341" w:rsidRPr="007F1715" w:rsidTr="00785E64">
        <w:trPr>
          <w:gridAfter w:val="1"/>
          <w:wAfter w:w="45" w:type="dxa"/>
        </w:trPr>
        <w:tc>
          <w:tcPr>
            <w:tcW w:w="611" w:type="dxa"/>
            <w:shd w:val="clear" w:color="FFFFFF" w:fill="FFFFFF"/>
          </w:tcPr>
          <w:p w:rsidR="004C2341"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44.</w:t>
            </w:r>
          </w:p>
        </w:tc>
        <w:tc>
          <w:tcPr>
            <w:tcW w:w="1794" w:type="dxa"/>
            <w:tcBorders>
              <w:top w:val="nil"/>
              <w:left w:val="single" w:sz="4" w:space="0" w:color="auto"/>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V. Krėvės pr. 41</w:t>
            </w:r>
          </w:p>
        </w:tc>
        <w:tc>
          <w:tcPr>
            <w:tcW w:w="2252" w:type="dxa"/>
            <w:tcBorders>
              <w:top w:val="nil"/>
              <w:left w:val="nil"/>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UAB Mano Būstas Dainava</w:t>
            </w:r>
          </w:p>
        </w:tc>
        <w:tc>
          <w:tcPr>
            <w:tcW w:w="2977" w:type="dxa"/>
            <w:shd w:val="clear" w:color="FFFFFF" w:fill="FFFFFF"/>
          </w:tcPr>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Neplaninis veiklos patikrinimas 2021-10-14 aktas Nr. 53-39-36</w:t>
            </w:r>
          </w:p>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organizuodamas namo antros laiptinės elektros skydų remonto darbus tinkamai neatstovavo namo butų ir kitų patalpų savininkų, todėl Nuostatų 3 punkte, 4.11, 6.3 ir 7.1 papunkčiuose nustatytas funkcijas nevykdė netinkamai</w:t>
            </w:r>
          </w:p>
        </w:tc>
        <w:tc>
          <w:tcPr>
            <w:tcW w:w="1418" w:type="dxa"/>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4C2341" w:rsidRPr="007F1715" w:rsidTr="00785E64">
        <w:trPr>
          <w:gridAfter w:val="1"/>
          <w:wAfter w:w="45" w:type="dxa"/>
        </w:trPr>
        <w:tc>
          <w:tcPr>
            <w:tcW w:w="611" w:type="dxa"/>
            <w:shd w:val="clear" w:color="FFFFFF" w:fill="FFFFFF"/>
          </w:tcPr>
          <w:p w:rsidR="004C2341"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45.</w:t>
            </w:r>
          </w:p>
        </w:tc>
        <w:tc>
          <w:tcPr>
            <w:tcW w:w="1794" w:type="dxa"/>
            <w:tcBorders>
              <w:top w:val="nil"/>
              <w:left w:val="single" w:sz="4" w:space="0" w:color="auto"/>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K. Baršausko g. 67</w:t>
            </w:r>
          </w:p>
        </w:tc>
        <w:tc>
          <w:tcPr>
            <w:tcW w:w="2252" w:type="dxa"/>
            <w:tcBorders>
              <w:top w:val="nil"/>
              <w:left w:val="nil"/>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 xml:space="preserve">UAB </w:t>
            </w: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w:t>
            </w:r>
          </w:p>
        </w:tc>
        <w:tc>
          <w:tcPr>
            <w:tcW w:w="2977" w:type="dxa"/>
            <w:shd w:val="clear" w:color="FFFFFF" w:fill="FFFFFF"/>
          </w:tcPr>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2021-10-28 aktas Nr. 53-39-37 </w:t>
            </w:r>
          </w:p>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Priežiūros ir kontrolės vykdytojas</w:t>
            </w:r>
            <w:r w:rsidR="0056207D" w:rsidRPr="007F1715">
              <w:rPr>
                <w:rFonts w:ascii="Times New Roman" w:hAnsi="Times New Roman" w:cs="Times New Roman"/>
              </w:rPr>
              <w:t xml:space="preserve">: vyriausioji specialistė  A. </w:t>
            </w:r>
            <w:r w:rsidRPr="007F1715">
              <w:rPr>
                <w:rFonts w:ascii="Times New Roman" w:hAnsi="Times New Roman" w:cs="Times New Roman"/>
              </w:rPr>
              <w:t>Venienė</w:t>
            </w:r>
          </w:p>
        </w:tc>
        <w:tc>
          <w:tcPr>
            <w:tcW w:w="6568" w:type="dxa"/>
            <w:shd w:val="clear" w:color="FFFFFF" w:fill="FFFFFF"/>
          </w:tcPr>
          <w:p w:rsidR="004C2341" w:rsidRPr="007F1715" w:rsidRDefault="004C2341" w:rsidP="00FA14D3">
            <w:pPr>
              <w:spacing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Prašymų nagrinėjamas ir informacijos teikimas neatitinka Nuostatų 7.3 papunkčio reikalavimų.</w:t>
            </w:r>
          </w:p>
          <w:p w:rsidR="004C2341" w:rsidRPr="007F1715" w:rsidRDefault="004C2341" w:rsidP="00FA14D3">
            <w:pPr>
              <w:spacing w:after="0" w:line="240" w:lineRule="auto"/>
              <w:rPr>
                <w:rFonts w:ascii="Times New Roman" w:eastAsia="Times New Roman" w:hAnsi="Times New Roman" w:cs="Times New Roman"/>
                <w:lang w:eastAsia="lt-LT"/>
              </w:rPr>
            </w:pPr>
          </w:p>
        </w:tc>
        <w:tc>
          <w:tcPr>
            <w:tcW w:w="1418" w:type="dxa"/>
            <w:shd w:val="clear" w:color="FFFFFF" w:fill="FFFFFF"/>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ANK 349 str. 1 d.</w:t>
            </w:r>
          </w:p>
        </w:tc>
      </w:tr>
      <w:tr w:rsidR="004C2341" w:rsidRPr="007F1715" w:rsidTr="00785E64">
        <w:trPr>
          <w:gridAfter w:val="1"/>
          <w:wAfter w:w="45" w:type="dxa"/>
        </w:trPr>
        <w:tc>
          <w:tcPr>
            <w:tcW w:w="611" w:type="dxa"/>
            <w:shd w:val="clear" w:color="FFFFFF" w:fill="FFFFFF"/>
          </w:tcPr>
          <w:p w:rsidR="004C2341" w:rsidRPr="007F1715" w:rsidRDefault="004C2341" w:rsidP="007F1715">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w:t>
            </w:r>
            <w:r w:rsidR="007F1715" w:rsidRPr="007F1715">
              <w:rPr>
                <w:rFonts w:ascii="Times New Roman" w:eastAsia="Times New Roman" w:hAnsi="Times New Roman" w:cs="Times New Roman"/>
                <w:lang w:eastAsia="lt-LT"/>
              </w:rPr>
              <w:t>6.</w:t>
            </w:r>
          </w:p>
        </w:tc>
        <w:tc>
          <w:tcPr>
            <w:tcW w:w="1794" w:type="dxa"/>
            <w:tcBorders>
              <w:top w:val="nil"/>
              <w:left w:val="single" w:sz="4" w:space="0" w:color="auto"/>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Kuršių g. 34</w:t>
            </w:r>
          </w:p>
        </w:tc>
        <w:tc>
          <w:tcPr>
            <w:tcW w:w="2252" w:type="dxa"/>
            <w:tcBorders>
              <w:top w:val="nil"/>
              <w:left w:val="nil"/>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226-ojo DNSB</w:t>
            </w:r>
          </w:p>
        </w:tc>
        <w:tc>
          <w:tcPr>
            <w:tcW w:w="2977" w:type="dxa"/>
            <w:shd w:val="clear" w:color="FFFFFF" w:fill="FFFFFF"/>
          </w:tcPr>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2021-10-29 aktas Nr. 53-39-38 </w:t>
            </w:r>
          </w:p>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pirmininko kadencija pasibaigusi -  neatitinka Įstatymo 14 str. 2 d. reikalavimo.</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veiklos metinės ataskaitos nerengiamos, nustatytais terminais ir tvarka neteikiamos visuotiniam susirinkimui susipažinti ir tvirtinti t. y. funkcijos pagal Įstatymo 10 str. 1 d. 13 p.; 14 str. 6 d. 2 p.; 19 str. 1 ir 2 d. vykdomos netinkamai;</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 xml:space="preserve">Neįregistruodamas bendrijos valdymo fakto Nekilnojamojo turto registre ir neteikdamas informacijos ir dokumentų Juridinių asmenų registro tvarkytojui, pirmininkas nevykdo pareigų, nustatytų Įstatymo 8 str. 5 d., 14 str. 6 d. 5 p. </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Pareigos, pagal 2012 m. balandžio 12 d. Lietuvos Respublikos daugiabučių namų savininkų bendrijų įstatymo pakeitimo įstatymo Nr. XI-1967 3 str. 1 d., 2014 m. gegužės 15 d. Lietuvos Respublikos daugiabučių gyvenamųjų namų ir kitos paskirties pastatų savininkų bendrijų įstatymo Nr. I-798 2, 7, 8 ir 14 straipsnių pakeitimo įstatymo Nr. XII-882 5 str. 4 d. įvykdytos netinkamai.</w:t>
            </w:r>
          </w:p>
        </w:tc>
        <w:tc>
          <w:tcPr>
            <w:tcW w:w="1418" w:type="dxa"/>
            <w:shd w:val="clear" w:color="FFFFFF" w:fill="FFFFFF"/>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lastRenderedPageBreak/>
              <w:t>ANK 349 str. 1 d.</w:t>
            </w:r>
          </w:p>
        </w:tc>
      </w:tr>
      <w:tr w:rsidR="005C3798" w:rsidRPr="007F1715" w:rsidTr="00785E64">
        <w:trPr>
          <w:gridAfter w:val="1"/>
          <w:wAfter w:w="45" w:type="dxa"/>
        </w:trPr>
        <w:tc>
          <w:tcPr>
            <w:tcW w:w="611" w:type="dxa"/>
            <w:shd w:val="clear" w:color="FFFFFF" w:fill="FFFFFF"/>
          </w:tcPr>
          <w:p w:rsidR="005C3798"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47.</w:t>
            </w:r>
          </w:p>
        </w:tc>
        <w:tc>
          <w:tcPr>
            <w:tcW w:w="1794" w:type="dxa"/>
            <w:tcBorders>
              <w:top w:val="nil"/>
              <w:left w:val="single" w:sz="4" w:space="0" w:color="auto"/>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t>Taikos pr. 58</w:t>
            </w:r>
          </w:p>
        </w:tc>
        <w:tc>
          <w:tcPr>
            <w:tcW w:w="2252" w:type="dxa"/>
            <w:tcBorders>
              <w:top w:val="nil"/>
              <w:left w:val="nil"/>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t>184-oji BSB</w:t>
            </w:r>
          </w:p>
        </w:tc>
        <w:tc>
          <w:tcPr>
            <w:tcW w:w="2977" w:type="dxa"/>
            <w:shd w:val="clear" w:color="FFFFFF" w:fill="FFFFFF"/>
          </w:tcPr>
          <w:p w:rsidR="005C3798" w:rsidRPr="007F1715" w:rsidRDefault="005C3798" w:rsidP="00FA14D3">
            <w:pPr>
              <w:spacing w:after="0" w:line="240" w:lineRule="auto"/>
              <w:rPr>
                <w:rFonts w:ascii="Times New Roman" w:hAnsi="Times New Roman" w:cs="Times New Roman"/>
              </w:rPr>
            </w:pPr>
            <w:r w:rsidRPr="007F1715">
              <w:rPr>
                <w:rFonts w:ascii="Times New Roman" w:hAnsi="Times New Roman" w:cs="Times New Roman"/>
              </w:rPr>
              <w:t xml:space="preserve">Planinis veiklos patikrinimas 2021-11-22 aktas Nr. 53-39-39 </w:t>
            </w:r>
          </w:p>
          <w:p w:rsidR="005C3798" w:rsidRPr="007F1715" w:rsidRDefault="005C3798"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Bendrijos pirmininkas nesilaiko Bendrijų įstatymo 14 str. 6 d. 7 p. reikalavimų dėl namo butų savininkų ir bendrijos narių apskaitos tvarkymo.</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Bendrijos pirmininkas nesudarė namo bendrojo naudojimo objektų aprašo– neatitinka teisės aktų reikalavimų ir Bendrijų įstatymo 10 str. 1 d. 10 p., 14 str. 6 d. 8 p. reikalavimų.</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Bendrijos pirmininkas nerengia ilgalaikio plano– nesivadovauja Bendrijų įstatymo 14 str. 6 d. 10 p., 10 str. 1 d. 8 p. ir lėšų kaupimo aprašo 3 p. reikalavimais.</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Nerengiamos metinės pajamų ir išlaidų sąmatos (metiniai planai)– bendrijos pirmininkas nesilaiko Bendrijų įstatymo 14 str. 6 d. 10 ir 12 p. reikalavimų.</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Nerengiamos metinės veiklos ataskaitos – bendrijos pirmininkas nesilaiko Bendrijų įstatymo 14 str. 6 d. 2 p., 19 str. 2 d. 1 ir 2 p., 11 str. 3 d., 10 str. 1 d. 13 p., lėšų kaupimo aprašo 18 p. reikalavimų.</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 xml:space="preserve">Bendrijos pirmininkas nesivadovauja Bendrijų įstatymo </w:t>
            </w:r>
            <w:bookmarkStart w:id="0" w:name="_Hlk49171198"/>
            <w:r w:rsidRPr="007F1715">
              <w:rPr>
                <w:rFonts w:ascii="Times New Roman" w:eastAsia="Times New Roman" w:hAnsi="Times New Roman" w:cs="Times New Roman"/>
                <w:iCs/>
                <w:lang w:eastAsia="lt-LT"/>
              </w:rPr>
              <w:t>11 str., 11 str. 3 d. ir 12 d., 14 str. 6 d. 4 p.</w:t>
            </w:r>
            <w:bookmarkEnd w:id="0"/>
            <w:r w:rsidRPr="007F1715">
              <w:rPr>
                <w:rFonts w:ascii="Times New Roman" w:eastAsia="Times New Roman" w:hAnsi="Times New Roman" w:cs="Times New Roman"/>
                <w:iCs/>
                <w:lang w:eastAsia="lt-LT"/>
              </w:rPr>
              <w:t xml:space="preserve"> reikalavimais.</w:t>
            </w:r>
          </w:p>
          <w:p w:rsidR="005C3798" w:rsidRPr="007F1715" w:rsidRDefault="005C3798" w:rsidP="00FA14D3">
            <w:pPr>
              <w:spacing w:after="0" w:line="240" w:lineRule="auto"/>
              <w:rPr>
                <w:rFonts w:ascii="Times New Roman" w:eastAsia="Times New Roman" w:hAnsi="Times New Roman" w:cs="Times New Roman"/>
                <w:iCs/>
                <w:lang w:eastAsia="lt-LT"/>
              </w:rPr>
            </w:pPr>
            <w:r w:rsidRPr="007F1715">
              <w:rPr>
                <w:rFonts w:ascii="Times New Roman" w:eastAsia="Times New Roman" w:hAnsi="Times New Roman" w:cs="Times New Roman"/>
                <w:iCs/>
                <w:lang w:eastAsia="lt-LT"/>
              </w:rPr>
              <w:t>Bendrijos pirmininkas, neteikdamas informacijos apie visuotiniuose susirinkimuose patvirtintus ir taikomus tarifus, nesilaikė Bendrijų įstatymo 14 str. 6 d. 13 p. reikalavimų.</w:t>
            </w:r>
          </w:p>
          <w:p w:rsidR="005C3798" w:rsidRPr="007F1715" w:rsidRDefault="005C3798" w:rsidP="00FA14D3">
            <w:pPr>
              <w:spacing w:after="0" w:line="240" w:lineRule="auto"/>
              <w:rPr>
                <w:rFonts w:ascii="Times New Roman" w:eastAsia="Times New Roman" w:hAnsi="Times New Roman" w:cs="Times New Roman"/>
                <w:lang w:eastAsia="lt-LT"/>
              </w:rPr>
            </w:pPr>
          </w:p>
        </w:tc>
        <w:tc>
          <w:tcPr>
            <w:tcW w:w="1418" w:type="dxa"/>
          </w:tcPr>
          <w:p w:rsidR="005C3798" w:rsidRPr="007F1715" w:rsidRDefault="005C3798" w:rsidP="00FA14D3">
            <w:pPr>
              <w:spacing w:line="240" w:lineRule="auto"/>
              <w:rPr>
                <w:rFonts w:ascii="Times New Roman" w:hAnsi="Times New Roman" w:cs="Times New Roman"/>
              </w:rPr>
            </w:pPr>
            <w:r w:rsidRPr="007F1715">
              <w:rPr>
                <w:rFonts w:ascii="Times New Roman" w:hAnsi="Times New Roman" w:cs="Times New Roman"/>
              </w:rPr>
              <w:t> ANK 349 str. 1 d.</w:t>
            </w:r>
          </w:p>
        </w:tc>
      </w:tr>
      <w:tr w:rsidR="005C3798" w:rsidRPr="007F1715" w:rsidTr="00785E64">
        <w:trPr>
          <w:gridAfter w:val="1"/>
          <w:wAfter w:w="45" w:type="dxa"/>
        </w:trPr>
        <w:tc>
          <w:tcPr>
            <w:tcW w:w="611" w:type="dxa"/>
            <w:shd w:val="clear" w:color="FFFFFF" w:fill="FFFFFF"/>
          </w:tcPr>
          <w:p w:rsidR="005C3798"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48.</w:t>
            </w:r>
          </w:p>
        </w:tc>
        <w:tc>
          <w:tcPr>
            <w:tcW w:w="1794" w:type="dxa"/>
            <w:tcBorders>
              <w:top w:val="nil"/>
              <w:left w:val="single" w:sz="4" w:space="0" w:color="auto"/>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t>Vasario 16-osios g. 9</w:t>
            </w:r>
          </w:p>
        </w:tc>
        <w:tc>
          <w:tcPr>
            <w:tcW w:w="2252" w:type="dxa"/>
            <w:tcBorders>
              <w:top w:val="nil"/>
              <w:left w:val="nil"/>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t>UAB „</w:t>
            </w:r>
            <w:proofErr w:type="spellStart"/>
            <w:r w:rsidRPr="007F1715">
              <w:rPr>
                <w:rFonts w:ascii="Times New Roman" w:hAnsi="Times New Roman" w:cs="Times New Roman"/>
              </w:rPr>
              <w:t>Santermita</w:t>
            </w:r>
            <w:proofErr w:type="spellEnd"/>
            <w:r w:rsidRPr="007F1715">
              <w:rPr>
                <w:rFonts w:ascii="Times New Roman" w:hAnsi="Times New Roman" w:cs="Times New Roman"/>
              </w:rPr>
              <w:t>“</w:t>
            </w:r>
          </w:p>
        </w:tc>
        <w:tc>
          <w:tcPr>
            <w:tcW w:w="2977" w:type="dxa"/>
            <w:shd w:val="clear" w:color="FFFFFF" w:fill="FFFFFF"/>
          </w:tcPr>
          <w:p w:rsidR="005C3798" w:rsidRPr="007F1715" w:rsidRDefault="005C3798"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Neplaninis</w:t>
            </w:r>
            <w:r w:rsidRPr="007F1715">
              <w:rPr>
                <w:rFonts w:ascii="Times New Roman" w:hAnsi="Times New Roman" w:cs="Times New Roman"/>
              </w:rPr>
              <w:t xml:space="preserve"> </w:t>
            </w:r>
            <w:r w:rsidRPr="007F1715">
              <w:rPr>
                <w:rFonts w:ascii="Times New Roman" w:eastAsia="Times New Roman" w:hAnsi="Times New Roman" w:cs="Times New Roman"/>
                <w:bCs/>
                <w:lang w:eastAsia="lt-LT"/>
              </w:rPr>
              <w:t xml:space="preserve">veiklos patikrinimas 2021-11-22 aktas Nr. 53-39-40 </w:t>
            </w:r>
          </w:p>
          <w:p w:rsidR="005C3798" w:rsidRPr="007F1715" w:rsidRDefault="005C3798"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Priežiūros ir kontrolės vykdytojas: vyriausioji specialistė  V. Rudienė</w:t>
            </w:r>
          </w:p>
        </w:tc>
        <w:tc>
          <w:tcPr>
            <w:tcW w:w="6568" w:type="dxa"/>
            <w:shd w:val="clear" w:color="FFFFFF" w:fill="FFFFFF"/>
          </w:tcPr>
          <w:p w:rsidR="005C3798" w:rsidRPr="007F1715" w:rsidRDefault="00005E0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shd w:val="clear" w:color="FFFFFF" w:fill="FFFFFF"/>
          </w:tcPr>
          <w:p w:rsidR="005C3798" w:rsidRPr="007F1715" w:rsidRDefault="005C3798"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nėra</w:t>
            </w:r>
          </w:p>
        </w:tc>
      </w:tr>
      <w:tr w:rsidR="005C3798" w:rsidRPr="007F1715" w:rsidTr="00785E64">
        <w:trPr>
          <w:gridAfter w:val="1"/>
          <w:wAfter w:w="45" w:type="dxa"/>
        </w:trPr>
        <w:tc>
          <w:tcPr>
            <w:tcW w:w="611" w:type="dxa"/>
            <w:shd w:val="clear" w:color="FFFFFF" w:fill="FFFFFF"/>
          </w:tcPr>
          <w:p w:rsidR="005C3798"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49.</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t>M. Riomerio g. 35</w:t>
            </w:r>
          </w:p>
        </w:tc>
        <w:tc>
          <w:tcPr>
            <w:tcW w:w="2252" w:type="dxa"/>
            <w:tcBorders>
              <w:top w:val="single" w:sz="4" w:space="0" w:color="auto"/>
              <w:left w:val="nil"/>
              <w:bottom w:val="single" w:sz="4" w:space="0" w:color="auto"/>
              <w:right w:val="single" w:sz="4" w:space="0" w:color="auto"/>
            </w:tcBorders>
            <w:shd w:val="clear" w:color="auto" w:fill="auto"/>
          </w:tcPr>
          <w:p w:rsidR="005C3798" w:rsidRPr="007F1715" w:rsidRDefault="005C3798" w:rsidP="00FA14D3">
            <w:pPr>
              <w:spacing w:line="240" w:lineRule="auto"/>
              <w:jc w:val="both"/>
              <w:rPr>
                <w:rFonts w:ascii="Times New Roman" w:hAnsi="Times New Roman" w:cs="Times New Roman"/>
              </w:rPr>
            </w:pP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 UAB</w:t>
            </w:r>
          </w:p>
        </w:tc>
        <w:tc>
          <w:tcPr>
            <w:tcW w:w="2977" w:type="dxa"/>
            <w:tcBorders>
              <w:top w:val="single" w:sz="4" w:space="0" w:color="auto"/>
              <w:left w:val="nil"/>
              <w:bottom w:val="single" w:sz="4" w:space="0" w:color="auto"/>
              <w:right w:val="single" w:sz="4" w:space="0" w:color="auto"/>
            </w:tcBorders>
            <w:shd w:val="clear" w:color="auto" w:fill="auto"/>
          </w:tcPr>
          <w:p w:rsidR="005C3798" w:rsidRPr="007F1715" w:rsidRDefault="005C3798" w:rsidP="00FA14D3">
            <w:pPr>
              <w:spacing w:after="0" w:line="240" w:lineRule="auto"/>
              <w:rPr>
                <w:rFonts w:ascii="Times New Roman" w:hAnsi="Times New Roman" w:cs="Times New Roman"/>
              </w:rPr>
            </w:pPr>
            <w:r w:rsidRPr="007F1715">
              <w:rPr>
                <w:rFonts w:ascii="Times New Roman" w:hAnsi="Times New Roman" w:cs="Times New Roman"/>
              </w:rPr>
              <w:t>Neplaninis veiklos patikrinimas 2021-11-23 aktas Nr. 53-39-41</w:t>
            </w:r>
          </w:p>
          <w:p w:rsidR="005C3798" w:rsidRPr="007F1715" w:rsidRDefault="005C3798" w:rsidP="00FA14D3">
            <w:pPr>
              <w:spacing w:line="240" w:lineRule="auto"/>
              <w:jc w:val="both"/>
              <w:rPr>
                <w:rFonts w:ascii="Times New Roman" w:hAnsi="Times New Roman" w:cs="Times New Roman"/>
              </w:rPr>
            </w:pPr>
            <w:r w:rsidRPr="007F1715">
              <w:rPr>
                <w:rFonts w:ascii="Times New Roman" w:hAnsi="Times New Roman" w:cs="Times New Roman"/>
              </w:rPr>
              <w:lastRenderedPageBreak/>
              <w:t>Priežiūros ir kontrolės vykdytojas: vyriausioji specialistė  V. Dalangauskė</w:t>
            </w:r>
          </w:p>
        </w:tc>
        <w:tc>
          <w:tcPr>
            <w:tcW w:w="6568" w:type="dxa"/>
            <w:tcBorders>
              <w:top w:val="single" w:sz="4" w:space="0" w:color="auto"/>
              <w:left w:val="nil"/>
              <w:bottom w:val="single" w:sz="4" w:space="0" w:color="auto"/>
              <w:right w:val="single" w:sz="4" w:space="0" w:color="auto"/>
            </w:tcBorders>
            <w:shd w:val="clear" w:color="auto" w:fill="auto"/>
            <w:vAlign w:val="bottom"/>
          </w:tcPr>
          <w:p w:rsidR="005C3798" w:rsidRPr="007F1715" w:rsidRDefault="005C3798" w:rsidP="00FA14D3">
            <w:pPr>
              <w:spacing w:line="240" w:lineRule="auto"/>
              <w:jc w:val="both"/>
              <w:rPr>
                <w:rFonts w:ascii="Times New Roman" w:eastAsia="Times New Roman" w:hAnsi="Times New Roman" w:cs="Times New Roman"/>
              </w:rPr>
            </w:pPr>
            <w:r w:rsidRPr="007F1715">
              <w:rPr>
                <w:rFonts w:ascii="Times New Roman" w:eastAsia="Times New Roman" w:hAnsi="Times New Roman" w:cs="Times New Roman"/>
              </w:rPr>
              <w:lastRenderedPageBreak/>
              <w:t>Administratorius nevykdo Nuostatų 4.2., 4.4., 4.5., 7.8., 14.5. p. nustatytų administratoriaus funkcijų, Lėšų kaupimo aprašo 3, 9, 11 p. nustatytų reikalavimų.</w:t>
            </w:r>
          </w:p>
          <w:p w:rsidR="005C3798" w:rsidRPr="007F1715" w:rsidRDefault="005C3798" w:rsidP="00FA14D3">
            <w:pPr>
              <w:spacing w:line="240" w:lineRule="auto"/>
              <w:jc w:val="both"/>
              <w:rPr>
                <w:rFonts w:ascii="Times New Roman" w:eastAsia="Times New Roman" w:hAnsi="Times New Roman" w:cs="Times New Roman"/>
              </w:rPr>
            </w:pPr>
          </w:p>
          <w:p w:rsidR="005C3798" w:rsidRPr="007F1715" w:rsidRDefault="005C3798" w:rsidP="00FA14D3">
            <w:pPr>
              <w:spacing w:line="240" w:lineRule="auto"/>
              <w:jc w:val="both"/>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5C3798" w:rsidRPr="007F1715" w:rsidRDefault="005C3798" w:rsidP="00FA14D3">
            <w:pPr>
              <w:spacing w:line="240" w:lineRule="auto"/>
              <w:rPr>
                <w:rFonts w:ascii="Times New Roman" w:hAnsi="Times New Roman" w:cs="Times New Roman"/>
              </w:rPr>
            </w:pPr>
            <w:r w:rsidRPr="007F1715">
              <w:rPr>
                <w:rFonts w:ascii="Times New Roman" w:hAnsi="Times New Roman" w:cs="Times New Roman"/>
              </w:rPr>
              <w:lastRenderedPageBreak/>
              <w:t>ANK 349 str. 1, 3 d.</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50.</w:t>
            </w:r>
          </w:p>
        </w:tc>
        <w:tc>
          <w:tcPr>
            <w:tcW w:w="1794" w:type="dxa"/>
            <w:tcBorders>
              <w:top w:val="nil"/>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Biržiškų g. 1A</w:t>
            </w:r>
          </w:p>
        </w:tc>
        <w:tc>
          <w:tcPr>
            <w:tcW w:w="2252" w:type="dxa"/>
            <w:tcBorders>
              <w:top w:val="nil"/>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Šilo namų bendrija</w:t>
            </w:r>
          </w:p>
        </w:tc>
        <w:tc>
          <w:tcPr>
            <w:tcW w:w="2977" w:type="dxa"/>
            <w:shd w:val="clear" w:color="FFFFFF" w:fill="FFFFFF"/>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Neplaninis veiklos patikrinimas 2021-11-26 aktas Nr. 53-39-42</w:t>
            </w:r>
          </w:p>
          <w:p w:rsidR="0056207D" w:rsidRPr="007F1715" w:rsidRDefault="0056207D"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56207D" w:rsidRPr="007F1715" w:rsidRDefault="00005E0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hAnsi="Times New Roman" w:cs="Times New Roman"/>
              </w:rPr>
              <w:t>nėra</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51.</w:t>
            </w:r>
          </w:p>
        </w:tc>
        <w:tc>
          <w:tcPr>
            <w:tcW w:w="1794" w:type="dxa"/>
            <w:tcBorders>
              <w:top w:val="nil"/>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V. Krėvės pr. 52</w:t>
            </w:r>
          </w:p>
        </w:tc>
        <w:tc>
          <w:tcPr>
            <w:tcW w:w="2252" w:type="dxa"/>
            <w:tcBorders>
              <w:top w:val="nil"/>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127-osios daugiabučio namo savininkų bendrija</w:t>
            </w:r>
          </w:p>
        </w:tc>
        <w:tc>
          <w:tcPr>
            <w:tcW w:w="2977" w:type="dxa"/>
            <w:shd w:val="clear" w:color="FFFFFF" w:fill="FFFFFF"/>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Planinis veiklos patikrinimas 2021-12-03 aktas Nr. 53-39-43</w:t>
            </w:r>
          </w:p>
          <w:p w:rsidR="0056207D" w:rsidRPr="007F1715" w:rsidRDefault="0056207D"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56207D" w:rsidRPr="007F1715" w:rsidRDefault="00005E0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nėra</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52.</w:t>
            </w:r>
          </w:p>
        </w:tc>
        <w:tc>
          <w:tcPr>
            <w:tcW w:w="1794" w:type="dxa"/>
            <w:tcBorders>
              <w:top w:val="nil"/>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Ukmergės g. 32</w:t>
            </w:r>
          </w:p>
        </w:tc>
        <w:tc>
          <w:tcPr>
            <w:tcW w:w="2252" w:type="dxa"/>
            <w:tcBorders>
              <w:top w:val="nil"/>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bCs/>
              </w:rPr>
              <w:t>DNSB „Devynaukštis 32“</w:t>
            </w:r>
          </w:p>
        </w:tc>
        <w:tc>
          <w:tcPr>
            <w:tcW w:w="2977" w:type="dxa"/>
            <w:shd w:val="clear" w:color="FFFFFF" w:fill="FFFFFF"/>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2021-12-06 aktas Nr. 53-39-44 </w:t>
            </w:r>
          </w:p>
          <w:p w:rsidR="0056207D" w:rsidRPr="007F1715" w:rsidRDefault="0056207D"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J. Sankauskienė</w:t>
            </w:r>
          </w:p>
        </w:tc>
        <w:tc>
          <w:tcPr>
            <w:tcW w:w="6568" w:type="dxa"/>
            <w:shd w:val="clear" w:color="FFFFFF" w:fill="FFFFFF"/>
          </w:tcPr>
          <w:p w:rsidR="0056207D" w:rsidRPr="007F1715" w:rsidRDefault="00005E0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Akte pateiktos rekomendacijos.</w:t>
            </w: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nėra</w:t>
            </w:r>
          </w:p>
        </w:tc>
      </w:tr>
      <w:tr w:rsidR="004C2341" w:rsidRPr="007F1715" w:rsidTr="00785E64">
        <w:trPr>
          <w:gridAfter w:val="1"/>
          <w:wAfter w:w="45" w:type="dxa"/>
        </w:trPr>
        <w:tc>
          <w:tcPr>
            <w:tcW w:w="611" w:type="dxa"/>
            <w:shd w:val="clear" w:color="FFFFFF" w:fill="FFFFFF"/>
          </w:tcPr>
          <w:p w:rsidR="004C2341" w:rsidRPr="007F1715" w:rsidRDefault="007F1715" w:rsidP="00FA14D3">
            <w:pPr>
              <w:spacing w:after="0" w:line="240" w:lineRule="auto"/>
              <w:jc w:val="center"/>
              <w:rPr>
                <w:rFonts w:ascii="Times New Roman" w:eastAsia="Times New Roman" w:hAnsi="Times New Roman" w:cs="Times New Roman"/>
                <w:lang w:eastAsia="lt-LT"/>
              </w:rPr>
            </w:pPr>
            <w:bookmarkStart w:id="1" w:name="_GoBack" w:colFirst="1" w:colLast="1"/>
            <w:r w:rsidRPr="007F1715">
              <w:rPr>
                <w:rFonts w:ascii="Times New Roman" w:eastAsia="Times New Roman" w:hAnsi="Times New Roman" w:cs="Times New Roman"/>
                <w:lang w:eastAsia="lt-LT"/>
              </w:rPr>
              <w:t>5</w:t>
            </w:r>
            <w:r w:rsidR="004C2341" w:rsidRPr="007F1715">
              <w:rPr>
                <w:rFonts w:ascii="Times New Roman" w:eastAsia="Times New Roman" w:hAnsi="Times New Roman" w:cs="Times New Roman"/>
                <w:lang w:eastAsia="lt-LT"/>
              </w:rPr>
              <w:t>3</w:t>
            </w:r>
            <w:r w:rsidRPr="007F1715">
              <w:rPr>
                <w:rFonts w:ascii="Times New Roman" w:eastAsia="Times New Roman" w:hAnsi="Times New Roman" w:cs="Times New Roman"/>
                <w:lang w:eastAsia="lt-LT"/>
              </w:rPr>
              <w:t>.</w:t>
            </w:r>
          </w:p>
        </w:tc>
        <w:tc>
          <w:tcPr>
            <w:tcW w:w="1794" w:type="dxa"/>
            <w:tcBorders>
              <w:top w:val="nil"/>
              <w:left w:val="single" w:sz="4" w:space="0" w:color="auto"/>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r w:rsidRPr="007F1715">
              <w:rPr>
                <w:rFonts w:ascii="Times New Roman" w:hAnsi="Times New Roman" w:cs="Times New Roman"/>
              </w:rPr>
              <w:t>Molėtų g. 12</w:t>
            </w:r>
          </w:p>
        </w:tc>
        <w:tc>
          <w:tcPr>
            <w:tcW w:w="2252" w:type="dxa"/>
            <w:tcBorders>
              <w:top w:val="nil"/>
              <w:left w:val="nil"/>
              <w:bottom w:val="single" w:sz="4" w:space="0" w:color="auto"/>
              <w:right w:val="single" w:sz="4" w:space="0" w:color="auto"/>
            </w:tcBorders>
            <w:shd w:val="clear" w:color="auto" w:fill="auto"/>
          </w:tcPr>
          <w:p w:rsidR="004C2341" w:rsidRPr="007F1715" w:rsidRDefault="004C2341" w:rsidP="00FA14D3">
            <w:pPr>
              <w:spacing w:line="240" w:lineRule="auto"/>
              <w:jc w:val="both"/>
              <w:rPr>
                <w:rFonts w:ascii="Times New Roman" w:hAnsi="Times New Roman" w:cs="Times New Roman"/>
              </w:rPr>
            </w:pP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 UAB</w:t>
            </w:r>
          </w:p>
        </w:tc>
        <w:tc>
          <w:tcPr>
            <w:tcW w:w="2977" w:type="dxa"/>
            <w:shd w:val="clear" w:color="FFFFFF" w:fill="FFFFFF"/>
          </w:tcPr>
          <w:p w:rsidR="004C2341" w:rsidRPr="007F1715" w:rsidRDefault="004C2341"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2021-12-06 aktas Nr. 53-39-45 </w:t>
            </w:r>
          </w:p>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Priežiūros ir kontrolės vykdytojas: vyriausioji specialistė  A. . Venienė</w:t>
            </w:r>
          </w:p>
        </w:tc>
        <w:tc>
          <w:tcPr>
            <w:tcW w:w="6568" w:type="dxa"/>
            <w:shd w:val="clear" w:color="FFFFFF" w:fill="FFFFFF"/>
          </w:tcPr>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Butų ir kitų patalpų savininkų (naudotojų) sąrašo tvarkymas neatitinka Nuostatų 4.1 papunkčio reikalavimų.</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Aprašo neparengimas ir ne</w:t>
            </w:r>
            <w:r w:rsidR="007F1715" w:rsidRPr="007F1715">
              <w:rPr>
                <w:rFonts w:ascii="Times New Roman" w:eastAsia="Times New Roman" w:hAnsi="Times New Roman" w:cs="Times New Roman"/>
                <w:lang w:eastAsia="lt-LT"/>
              </w:rPr>
              <w:t xml:space="preserve"> </w:t>
            </w:r>
            <w:r w:rsidRPr="007F1715">
              <w:rPr>
                <w:rFonts w:ascii="Times New Roman" w:eastAsia="Times New Roman" w:hAnsi="Times New Roman" w:cs="Times New Roman"/>
                <w:lang w:eastAsia="lt-LT"/>
              </w:rPr>
              <w:t>skelbimas butų ir kitų patalpų savininkams neatitinka Nuostatų 4.2, 14.1.4.1, papunkčiuose nurodytų reikalavimų.</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neparengė Ilgalaikio plano projekto ir neteikė patalpų savininkams tvirtinti t. y. nesivadovauja Lėšų kaupimo tvarkos aprašo 9 punkto ir Nuostatų 4.4 papunkčio reikalavimais.</w:t>
            </w:r>
          </w:p>
          <w:p w:rsidR="004C2341" w:rsidRPr="007F1715" w:rsidRDefault="004C2341"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organizuodamas namo bendrojo naudojimo objektų (fasado) remonto darbus, neorganizavo CK 4.85 straipsnyje nustatyta tvarka (balsuojant raštu ar susirinkime) namo butų ir kitų patalpų savininkų sprendimų priėmimo dėl namo fasado remonto (skardinimo) darbų, todėl Nuostatų 3 punkte ir 4.11, 6.3, 7.1 papunkčiuose nustatytas pareigas ir funkcijas vykdė netinkamai ir neapdairiai.</w:t>
            </w:r>
          </w:p>
        </w:tc>
        <w:tc>
          <w:tcPr>
            <w:tcW w:w="1418" w:type="dxa"/>
            <w:shd w:val="clear" w:color="FFFFFF" w:fill="FFFFFF"/>
          </w:tcPr>
          <w:p w:rsidR="004C2341" w:rsidRPr="007F1715" w:rsidRDefault="004C2341" w:rsidP="00FA14D3">
            <w:pPr>
              <w:spacing w:line="240" w:lineRule="auto"/>
              <w:rPr>
                <w:rFonts w:ascii="Times New Roman" w:hAnsi="Times New Roman" w:cs="Times New Roman"/>
              </w:rPr>
            </w:pPr>
            <w:r w:rsidRPr="007F1715">
              <w:rPr>
                <w:rFonts w:ascii="Times New Roman" w:hAnsi="Times New Roman" w:cs="Times New Roman"/>
              </w:rPr>
              <w:t>ANK 349 str. 1 d.</w:t>
            </w:r>
          </w:p>
        </w:tc>
      </w:tr>
      <w:bookmarkEnd w:id="1"/>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w:t>
            </w:r>
            <w:r w:rsidR="0056207D" w:rsidRPr="007F1715">
              <w:rPr>
                <w:rFonts w:ascii="Times New Roman" w:eastAsia="Times New Roman" w:hAnsi="Times New Roman" w:cs="Times New Roman"/>
                <w:lang w:eastAsia="lt-LT"/>
              </w:rPr>
              <w:t>4</w:t>
            </w:r>
            <w:r w:rsidRPr="007F1715">
              <w:rPr>
                <w:rFonts w:ascii="Times New Roman" w:eastAsia="Times New Roman" w:hAnsi="Times New Roman" w:cs="Times New Roman"/>
                <w:lang w:eastAsia="lt-LT"/>
              </w:rPr>
              <w:t>.</w:t>
            </w:r>
          </w:p>
        </w:tc>
        <w:tc>
          <w:tcPr>
            <w:tcW w:w="1794"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proofErr w:type="spellStart"/>
            <w:r w:rsidRPr="007F1715">
              <w:rPr>
                <w:rFonts w:ascii="Times New Roman" w:eastAsia="Times New Roman" w:hAnsi="Times New Roman" w:cs="Times New Roman"/>
                <w:lang w:eastAsia="lt-LT"/>
              </w:rPr>
              <w:t>Radvilėnų</w:t>
            </w:r>
            <w:proofErr w:type="spellEnd"/>
            <w:r w:rsidRPr="007F1715">
              <w:rPr>
                <w:rFonts w:ascii="Times New Roman" w:eastAsia="Times New Roman" w:hAnsi="Times New Roman" w:cs="Times New Roman"/>
                <w:lang w:eastAsia="lt-LT"/>
              </w:rPr>
              <w:t xml:space="preserve"> pl. 26</w:t>
            </w:r>
          </w:p>
        </w:tc>
        <w:tc>
          <w:tcPr>
            <w:tcW w:w="2252"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Daugiabučio namo </w:t>
            </w:r>
            <w:proofErr w:type="spellStart"/>
            <w:r w:rsidRPr="007F1715">
              <w:rPr>
                <w:rFonts w:ascii="Times New Roman" w:eastAsia="Times New Roman" w:hAnsi="Times New Roman" w:cs="Times New Roman"/>
                <w:lang w:eastAsia="lt-LT"/>
              </w:rPr>
              <w:t>Radvilėnų</w:t>
            </w:r>
            <w:proofErr w:type="spellEnd"/>
            <w:r w:rsidRPr="007F1715">
              <w:rPr>
                <w:rFonts w:ascii="Times New Roman" w:eastAsia="Times New Roman" w:hAnsi="Times New Roman" w:cs="Times New Roman"/>
                <w:lang w:eastAsia="lt-LT"/>
              </w:rPr>
              <w:t xml:space="preserve"> pl. 26, Kaunas savininkų bendrija „</w:t>
            </w:r>
            <w:proofErr w:type="spellStart"/>
            <w:r w:rsidRPr="007F1715">
              <w:rPr>
                <w:rFonts w:ascii="Times New Roman" w:eastAsia="Times New Roman" w:hAnsi="Times New Roman" w:cs="Times New Roman"/>
                <w:lang w:eastAsia="lt-LT"/>
              </w:rPr>
              <w:t>Radvilėnai</w:t>
            </w:r>
            <w:proofErr w:type="spellEnd"/>
            <w:r w:rsidRPr="007F1715">
              <w:rPr>
                <w:rFonts w:ascii="Times New Roman" w:eastAsia="Times New Roman" w:hAnsi="Times New Roman" w:cs="Times New Roman"/>
                <w:lang w:eastAsia="lt-LT"/>
              </w:rPr>
              <w:t>“„</w:t>
            </w:r>
          </w:p>
        </w:tc>
        <w:tc>
          <w:tcPr>
            <w:tcW w:w="2977" w:type="dxa"/>
            <w:shd w:val="clear" w:color="FFFFFF" w:fill="FFFFFF"/>
          </w:tcPr>
          <w:p w:rsidR="0056207D" w:rsidRPr="007F1715" w:rsidRDefault="0056207D"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 xml:space="preserve">Planinis veiklos patikrinimas 2021-12-14 aktas Nr. 53-39-46 </w:t>
            </w:r>
          </w:p>
          <w:p w:rsidR="0056207D" w:rsidRPr="007F1715" w:rsidRDefault="0056207D"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Priežiūros ir kontrolės vykdytojas: vyriausioji specialistė  V. Rudienė</w:t>
            </w:r>
          </w:p>
        </w:tc>
        <w:tc>
          <w:tcPr>
            <w:tcW w:w="6568" w:type="dxa"/>
            <w:shd w:val="clear" w:color="FFFFFF" w:fill="FFFFFF"/>
          </w:tcPr>
          <w:p w:rsidR="0056207D" w:rsidRPr="007F1715" w:rsidRDefault="00005E03"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Nustatytus trūkumus administratorius iškarto pašalino,  akte pateiktos rekomendacijos.</w:t>
            </w: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nėra</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lastRenderedPageBreak/>
              <w:t>5</w:t>
            </w:r>
            <w:r w:rsidR="0056207D" w:rsidRPr="007F1715">
              <w:rPr>
                <w:rFonts w:ascii="Times New Roman" w:eastAsia="Times New Roman" w:hAnsi="Times New Roman" w:cs="Times New Roman"/>
                <w:lang w:eastAsia="lt-LT"/>
              </w:rPr>
              <w:t>5</w:t>
            </w:r>
            <w:r w:rsidRPr="007F1715">
              <w:rPr>
                <w:rFonts w:ascii="Times New Roman" w:eastAsia="Times New Roman" w:hAnsi="Times New Roman" w:cs="Times New Roman"/>
                <w:lang w:eastAsia="lt-LT"/>
              </w:rPr>
              <w:t>.</w:t>
            </w:r>
          </w:p>
        </w:tc>
        <w:tc>
          <w:tcPr>
            <w:tcW w:w="1794"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Liepojos g. 5</w:t>
            </w:r>
          </w:p>
        </w:tc>
        <w:tc>
          <w:tcPr>
            <w:tcW w:w="2252"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proofErr w:type="spellStart"/>
            <w:r w:rsidRPr="007F1715">
              <w:rPr>
                <w:rFonts w:ascii="Times New Roman" w:eastAsia="Times New Roman" w:hAnsi="Times New Roman" w:cs="Times New Roman"/>
                <w:lang w:eastAsia="lt-LT"/>
              </w:rPr>
              <w:t>Civinity</w:t>
            </w:r>
            <w:proofErr w:type="spellEnd"/>
            <w:r w:rsidRPr="007F1715">
              <w:rPr>
                <w:rFonts w:ascii="Times New Roman" w:eastAsia="Times New Roman" w:hAnsi="Times New Roman" w:cs="Times New Roman"/>
                <w:lang w:eastAsia="lt-LT"/>
              </w:rPr>
              <w:t xml:space="preserve"> namai UAB</w:t>
            </w:r>
          </w:p>
        </w:tc>
        <w:tc>
          <w:tcPr>
            <w:tcW w:w="2977" w:type="dxa"/>
            <w:shd w:val="clear" w:color="FFFFFF" w:fill="FFFFFF"/>
          </w:tcPr>
          <w:p w:rsidR="0056207D" w:rsidRPr="007F1715" w:rsidRDefault="0056207D"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 xml:space="preserve">Neplaninis veiklos patikrinimas 2021-12-16 aktas Nr. 53-39-47 </w:t>
            </w:r>
          </w:p>
          <w:p w:rsidR="0056207D" w:rsidRPr="007F1715" w:rsidRDefault="0056207D" w:rsidP="00FA14D3">
            <w:pPr>
              <w:spacing w:after="0" w:line="240" w:lineRule="auto"/>
              <w:rPr>
                <w:rFonts w:ascii="Times New Roman" w:eastAsia="Times New Roman" w:hAnsi="Times New Roman" w:cs="Times New Roman"/>
                <w:bCs/>
                <w:lang w:eastAsia="lt-LT"/>
              </w:rPr>
            </w:pPr>
            <w:r w:rsidRPr="007F1715">
              <w:rPr>
                <w:rFonts w:ascii="Times New Roman" w:eastAsia="Times New Roman" w:hAnsi="Times New Roman" w:cs="Times New Roman"/>
                <w:bCs/>
                <w:lang w:eastAsia="lt-LT"/>
              </w:rPr>
              <w:t>Priežiūros ir kontrolės vykdytojas: vyriausioji specialistė  V. Rudienė</w:t>
            </w:r>
          </w:p>
        </w:tc>
        <w:tc>
          <w:tcPr>
            <w:tcW w:w="656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Administratorius, organizuodamas namo bendrojo naudojimo objektų (kamino) remonto darbus, neorganizavo CK 4.85 straipsnyje nustatyta tvarka (balsuojant raštu ar susirinkime) namo butų ir kitų patalpų savininkų sprendimų priėmimo dėl namo kaminų remonto darbų, panaudojant kaupiamąsias lėšas, todėl Nuostatų 3 p. ir 4.11, 6.3, 7.1 p. nustatytas pareigas ir funkcijas vykdė netinkamai ir neapdairiai. Pagal pateiktus duomenis, kaupiamųjų lėšų panaudojimas už kaminų remontą neatitinka Lėšų kaupimo aprašo 14 p. ir Nuostatų 12 p. reikalavimų.</w:t>
            </w:r>
          </w:p>
          <w:p w:rsidR="0056207D" w:rsidRPr="007F1715" w:rsidRDefault="0056207D" w:rsidP="00FA14D3">
            <w:pPr>
              <w:spacing w:after="0" w:line="240" w:lineRule="auto"/>
              <w:rPr>
                <w:rFonts w:ascii="Times New Roman" w:eastAsia="Times New Roman" w:hAnsi="Times New Roman" w:cs="Times New Roman"/>
                <w:lang w:eastAsia="lt-LT"/>
              </w:rPr>
            </w:pPr>
          </w:p>
        </w:tc>
        <w:tc>
          <w:tcPr>
            <w:tcW w:w="1418" w:type="dxa"/>
            <w:shd w:val="clear" w:color="FFFFFF" w:fill="FFFFFF"/>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 xml:space="preserve">ANK 349 str. 1 d. </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w:t>
            </w:r>
            <w:r w:rsidR="0056207D" w:rsidRPr="007F1715">
              <w:rPr>
                <w:rFonts w:ascii="Times New Roman" w:eastAsia="Times New Roman" w:hAnsi="Times New Roman" w:cs="Times New Roman"/>
                <w:lang w:eastAsia="lt-LT"/>
              </w:rPr>
              <w:t>6</w:t>
            </w:r>
            <w:r w:rsidRPr="007F1715">
              <w:rPr>
                <w:rFonts w:ascii="Times New Roman" w:eastAsia="Times New Roman" w:hAnsi="Times New Roman" w:cs="Times New Roman"/>
                <w:lang w:eastAsia="lt-LT"/>
              </w:rPr>
              <w:t>.</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Šiaurės pr. 81</w:t>
            </w:r>
          </w:p>
        </w:tc>
        <w:tc>
          <w:tcPr>
            <w:tcW w:w="2252"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309-oji DNSB</w:t>
            </w:r>
          </w:p>
        </w:tc>
        <w:tc>
          <w:tcPr>
            <w:tcW w:w="2977"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2021-12-17 aktas Nr. 53-39-48 </w:t>
            </w:r>
          </w:p>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Priežiūros ir kontrolės vykdytojas: vyriausioji specialistė  V. Dalangauskė</w:t>
            </w:r>
          </w:p>
        </w:tc>
        <w:tc>
          <w:tcPr>
            <w:tcW w:w="6568"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after="0" w:line="240" w:lineRule="auto"/>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Bendrijos pirmininkė nevykdo Įstatymo 10 str. 1 d. 10 p., 14 str. 6 d. 8 p., 14 str. 6 d. 10 p., 14 str. 6 d. 11 p., 10 str. 1 d. 13 p., 11 str.3 p., 14 str. 6 d. 2 p., 11 str. 2 d., 11 str. 3 d., 14 str. 6 d. 13 p., Lėšų kaupimo aprašo 3, 9 p. reikalavimų.</w:t>
            </w:r>
          </w:p>
          <w:p w:rsidR="0056207D" w:rsidRPr="007F1715" w:rsidRDefault="0056207D" w:rsidP="00FA14D3">
            <w:pPr>
              <w:spacing w:line="240" w:lineRule="auto"/>
              <w:jc w:val="both"/>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line="240" w:lineRule="auto"/>
              <w:jc w:val="center"/>
              <w:rPr>
                <w:rFonts w:ascii="Times New Roman" w:hAnsi="Times New Roman" w:cs="Times New Roman"/>
              </w:rPr>
            </w:pPr>
            <w:r w:rsidRPr="007F1715">
              <w:rPr>
                <w:rFonts w:ascii="Times New Roman" w:hAnsi="Times New Roman" w:cs="Times New Roman"/>
              </w:rPr>
              <w:t>ANK 349 str. 1 d.</w:t>
            </w:r>
          </w:p>
        </w:tc>
      </w:tr>
      <w:tr w:rsidR="0056207D" w:rsidRPr="007F1715" w:rsidTr="00785E64">
        <w:trPr>
          <w:gridAfter w:val="1"/>
          <w:wAfter w:w="45" w:type="dxa"/>
        </w:trPr>
        <w:tc>
          <w:tcPr>
            <w:tcW w:w="611" w:type="dxa"/>
            <w:shd w:val="clear" w:color="FFFFFF" w:fill="FFFFFF"/>
          </w:tcPr>
          <w:p w:rsidR="0056207D" w:rsidRPr="007F1715" w:rsidRDefault="007F1715" w:rsidP="00FA14D3">
            <w:pPr>
              <w:spacing w:after="0" w:line="240" w:lineRule="auto"/>
              <w:jc w:val="center"/>
              <w:rPr>
                <w:rFonts w:ascii="Times New Roman" w:eastAsia="Times New Roman" w:hAnsi="Times New Roman" w:cs="Times New Roman"/>
                <w:lang w:eastAsia="lt-LT"/>
              </w:rPr>
            </w:pPr>
            <w:r w:rsidRPr="007F1715">
              <w:rPr>
                <w:rFonts w:ascii="Times New Roman" w:eastAsia="Times New Roman" w:hAnsi="Times New Roman" w:cs="Times New Roman"/>
                <w:lang w:eastAsia="lt-LT"/>
              </w:rPr>
              <w:t>5</w:t>
            </w:r>
            <w:r w:rsidR="0056207D" w:rsidRPr="007F1715">
              <w:rPr>
                <w:rFonts w:ascii="Times New Roman" w:eastAsia="Times New Roman" w:hAnsi="Times New Roman" w:cs="Times New Roman"/>
                <w:lang w:eastAsia="lt-LT"/>
              </w:rPr>
              <w:t>7</w:t>
            </w:r>
            <w:r w:rsidRPr="007F1715">
              <w:rPr>
                <w:rFonts w:ascii="Times New Roman" w:eastAsia="Times New Roman" w:hAnsi="Times New Roman" w:cs="Times New Roman"/>
                <w:lang w:eastAsia="lt-LT"/>
              </w:rPr>
              <w:t>.</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Draugystės g. 6</w:t>
            </w:r>
          </w:p>
        </w:tc>
        <w:tc>
          <w:tcPr>
            <w:tcW w:w="2252"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hAnsi="Times New Roman" w:cs="Times New Roman"/>
              </w:rPr>
            </w:pPr>
            <w:proofErr w:type="spellStart"/>
            <w:r w:rsidRPr="007F1715">
              <w:rPr>
                <w:rFonts w:ascii="Times New Roman" w:hAnsi="Times New Roman" w:cs="Times New Roman"/>
              </w:rPr>
              <w:t>Civinity</w:t>
            </w:r>
            <w:proofErr w:type="spellEnd"/>
            <w:r w:rsidRPr="007F1715">
              <w:rPr>
                <w:rFonts w:ascii="Times New Roman" w:hAnsi="Times New Roman" w:cs="Times New Roman"/>
              </w:rPr>
              <w:t xml:space="preserve"> namai Kaunas, UAB</w:t>
            </w:r>
          </w:p>
        </w:tc>
        <w:tc>
          <w:tcPr>
            <w:tcW w:w="2977"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after="0" w:line="240" w:lineRule="auto"/>
              <w:rPr>
                <w:rFonts w:ascii="Times New Roman" w:hAnsi="Times New Roman" w:cs="Times New Roman"/>
              </w:rPr>
            </w:pPr>
            <w:r w:rsidRPr="007F1715">
              <w:rPr>
                <w:rFonts w:ascii="Times New Roman" w:hAnsi="Times New Roman" w:cs="Times New Roman"/>
              </w:rPr>
              <w:t xml:space="preserve">Neplaninis veiklos patikrinimas 2021-12-22 aktas Nr. 53-39-49 </w:t>
            </w:r>
          </w:p>
          <w:p w:rsidR="0056207D" w:rsidRPr="007F1715" w:rsidRDefault="0056207D" w:rsidP="00FA14D3">
            <w:pPr>
              <w:spacing w:line="240" w:lineRule="auto"/>
              <w:jc w:val="both"/>
              <w:rPr>
                <w:rFonts w:ascii="Times New Roman" w:hAnsi="Times New Roman" w:cs="Times New Roman"/>
              </w:rPr>
            </w:pPr>
            <w:r w:rsidRPr="007F1715">
              <w:rPr>
                <w:rFonts w:ascii="Times New Roman" w:hAnsi="Times New Roman" w:cs="Times New Roman"/>
              </w:rPr>
              <w:t>Priežiūros ir kontrolės vykdytojas: vyriausioji specialistė  V. Dalangauskė</w:t>
            </w:r>
          </w:p>
        </w:tc>
        <w:tc>
          <w:tcPr>
            <w:tcW w:w="6568"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line="240" w:lineRule="auto"/>
              <w:jc w:val="both"/>
              <w:rPr>
                <w:rFonts w:ascii="Times New Roman" w:eastAsia="Times New Roman" w:hAnsi="Times New Roman" w:cs="Times New Roman"/>
              </w:rPr>
            </w:pPr>
            <w:r w:rsidRPr="007F1715">
              <w:rPr>
                <w:rFonts w:ascii="Times New Roman" w:eastAsia="Times New Roman" w:hAnsi="Times New Roman" w:cs="Times New Roman"/>
              </w:rPr>
              <w:t>Administratorius nevykdo Nuostatų 4.4., 4.5. p. nustatytų administratoriaus funkcijų, Lėšų kaupimo aprašo 9 p. nustatytų reikalavimų.</w:t>
            </w:r>
          </w:p>
          <w:p w:rsidR="0056207D" w:rsidRPr="007F1715" w:rsidRDefault="0056207D" w:rsidP="00FA14D3">
            <w:pPr>
              <w:spacing w:line="240" w:lineRule="auto"/>
              <w:jc w:val="both"/>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tcPr>
          <w:p w:rsidR="0056207D" w:rsidRPr="007F1715" w:rsidRDefault="0056207D" w:rsidP="00FA14D3">
            <w:pPr>
              <w:spacing w:line="240" w:lineRule="auto"/>
              <w:jc w:val="center"/>
              <w:rPr>
                <w:rFonts w:ascii="Times New Roman" w:hAnsi="Times New Roman" w:cs="Times New Roman"/>
              </w:rPr>
            </w:pPr>
            <w:r w:rsidRPr="007F1715">
              <w:rPr>
                <w:rFonts w:ascii="Times New Roman" w:hAnsi="Times New Roman" w:cs="Times New Roman"/>
              </w:rPr>
              <w:t>ANK 349 str. 1 d.</w:t>
            </w:r>
          </w:p>
        </w:tc>
      </w:tr>
    </w:tbl>
    <w:p w:rsidR="00D2202E" w:rsidRDefault="00D2202E"/>
    <w:p w:rsidR="007F1715" w:rsidRDefault="007F1715" w:rsidP="007F1715">
      <w:pPr>
        <w:jc w:val="center"/>
      </w:pPr>
      <w:r>
        <w:t>______________________________________________________________</w:t>
      </w:r>
    </w:p>
    <w:sectPr w:rsidR="007F1715" w:rsidSect="00DF663E">
      <w:pgSz w:w="16838" w:h="11906" w:orient="landscape"/>
      <w:pgMar w:top="42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50"/>
    <w:rsid w:val="00005E03"/>
    <w:rsid w:val="000153F6"/>
    <w:rsid w:val="000818F2"/>
    <w:rsid w:val="00113A75"/>
    <w:rsid w:val="001B06D0"/>
    <w:rsid w:val="001C75E1"/>
    <w:rsid w:val="002022AF"/>
    <w:rsid w:val="0022619B"/>
    <w:rsid w:val="00265B1A"/>
    <w:rsid w:val="00330754"/>
    <w:rsid w:val="00334B54"/>
    <w:rsid w:val="0038111E"/>
    <w:rsid w:val="003F31B3"/>
    <w:rsid w:val="00490EAD"/>
    <w:rsid w:val="004A0A9B"/>
    <w:rsid w:val="004B0D13"/>
    <w:rsid w:val="004C2341"/>
    <w:rsid w:val="00507445"/>
    <w:rsid w:val="005400BC"/>
    <w:rsid w:val="0056207D"/>
    <w:rsid w:val="005C3798"/>
    <w:rsid w:val="005E72F5"/>
    <w:rsid w:val="00602D53"/>
    <w:rsid w:val="0061630A"/>
    <w:rsid w:val="00631D41"/>
    <w:rsid w:val="00631FA2"/>
    <w:rsid w:val="00664288"/>
    <w:rsid w:val="006B7769"/>
    <w:rsid w:val="00785E64"/>
    <w:rsid w:val="007E5DA5"/>
    <w:rsid w:val="007F1715"/>
    <w:rsid w:val="008A3293"/>
    <w:rsid w:val="008B2D4E"/>
    <w:rsid w:val="008C6441"/>
    <w:rsid w:val="008E663E"/>
    <w:rsid w:val="00916EB4"/>
    <w:rsid w:val="009312AA"/>
    <w:rsid w:val="00A26C43"/>
    <w:rsid w:val="00AA5DE0"/>
    <w:rsid w:val="00AE28B6"/>
    <w:rsid w:val="00AE3415"/>
    <w:rsid w:val="00B57EEC"/>
    <w:rsid w:val="00B84F2E"/>
    <w:rsid w:val="00BA426A"/>
    <w:rsid w:val="00BB7F6D"/>
    <w:rsid w:val="00C30B98"/>
    <w:rsid w:val="00C704BE"/>
    <w:rsid w:val="00C90C83"/>
    <w:rsid w:val="00CB06AE"/>
    <w:rsid w:val="00CD34F7"/>
    <w:rsid w:val="00D2202E"/>
    <w:rsid w:val="00D9269A"/>
    <w:rsid w:val="00DF12F3"/>
    <w:rsid w:val="00DF663E"/>
    <w:rsid w:val="00E43F2A"/>
    <w:rsid w:val="00E4560B"/>
    <w:rsid w:val="00ED6621"/>
    <w:rsid w:val="00F262C6"/>
    <w:rsid w:val="00F34E99"/>
    <w:rsid w:val="00F64BD9"/>
    <w:rsid w:val="00F760DD"/>
    <w:rsid w:val="00F85B22"/>
    <w:rsid w:val="00FA14D3"/>
    <w:rsid w:val="00FA6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8EA06-966A-41E4-A5F0-F9A0F3FF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22712</Words>
  <Characters>12946</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Grita Jasevičienė</dc:creator>
  <cp:lastModifiedBy>Grita Jasevičienė</cp:lastModifiedBy>
  <cp:revision>9</cp:revision>
  <dcterms:created xsi:type="dcterms:W3CDTF">2022-01-19T09:50:00Z</dcterms:created>
  <dcterms:modified xsi:type="dcterms:W3CDTF">2022-01-26T07:26:00Z</dcterms:modified>
</cp:coreProperties>
</file>