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Layout w:type="fixed"/>
        <w:tblCellMar>
          <w:left w:w="0" w:type="dxa"/>
          <w:right w:w="0" w:type="dxa"/>
        </w:tblCellMar>
        <w:tblLook w:val="0000" w:firstRow="0" w:lastRow="0" w:firstColumn="0" w:lastColumn="0" w:noHBand="0" w:noVBand="0"/>
      </w:tblPr>
      <w:tblGrid>
        <w:gridCol w:w="4820"/>
        <w:gridCol w:w="4820"/>
      </w:tblGrid>
      <w:tr w:rsidR="009F020A" w:rsidTr="00945AB8">
        <w:trPr>
          <w:trHeight w:hRule="exact" w:val="80"/>
        </w:trPr>
        <w:tc>
          <w:tcPr>
            <w:tcW w:w="4820" w:type="dxa"/>
          </w:tcPr>
          <w:p w:rsidR="009F020A" w:rsidRDefault="009F020A" w:rsidP="00DE1C99">
            <w:pPr>
              <w:pStyle w:val="Paskutinepastraipa"/>
            </w:pPr>
          </w:p>
        </w:tc>
        <w:tc>
          <w:tcPr>
            <w:tcW w:w="4820" w:type="dxa"/>
          </w:tcPr>
          <w:p w:rsidR="009F020A" w:rsidRDefault="009F020A" w:rsidP="00DE1C99">
            <w:pPr>
              <w:pStyle w:val="Speczyma"/>
            </w:pPr>
          </w:p>
        </w:tc>
      </w:tr>
      <w:tr w:rsidR="009F020A" w:rsidTr="00945AB8">
        <w:trPr>
          <w:trHeight w:hRule="exact" w:val="1985"/>
        </w:trPr>
        <w:tc>
          <w:tcPr>
            <w:tcW w:w="9640" w:type="dxa"/>
            <w:gridSpan w:val="2"/>
          </w:tcPr>
          <w:p w:rsidR="009F020A" w:rsidRDefault="009F020A" w:rsidP="009F020A">
            <w:pPr>
              <w:pStyle w:val="Herbas"/>
            </w:pPr>
            <w:bookmarkStart w:id="0" w:name="blankas" w:colFirst="0" w:colLast="0"/>
            <w:r>
              <w:rPr>
                <w:noProof/>
              </w:rPr>
              <w:drawing>
                <wp:inline distT="0" distB="0" distL="0" distR="0" wp14:anchorId="064ACD6F" wp14:editId="7EB7BCD0">
                  <wp:extent cx="485775" cy="581025"/>
                  <wp:effectExtent l="0" t="0" r="0" b="0"/>
                  <wp:docPr id="1" name="Paveikslėlis 1" descr="emblem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581025"/>
                          </a:xfrm>
                          <a:prstGeom prst="rect">
                            <a:avLst/>
                          </a:prstGeom>
                          <a:noFill/>
                          <a:ln>
                            <a:noFill/>
                          </a:ln>
                        </pic:spPr>
                      </pic:pic>
                    </a:graphicData>
                  </a:graphic>
                </wp:inline>
              </w:drawing>
            </w:r>
          </w:p>
          <w:p w:rsidR="009F020A" w:rsidRDefault="009F020A" w:rsidP="00F256EA">
            <w:pPr>
              <w:pStyle w:val="Sudarytojas"/>
            </w:pPr>
            <w:r>
              <w:t>uždaroji akcinė bendrovė „Kauno vandenys“</w:t>
            </w:r>
          </w:p>
        </w:tc>
      </w:tr>
    </w:tbl>
    <w:bookmarkEnd w:id="0"/>
    <w:p w:rsidR="00945AB8" w:rsidRPr="00570412" w:rsidRDefault="00945AB8" w:rsidP="00945AB8">
      <w:pPr>
        <w:pStyle w:val="Pavadinimas"/>
        <w:jc w:val="both"/>
        <w:rPr>
          <w:sz w:val="28"/>
          <w:szCs w:val="28"/>
        </w:rPr>
      </w:pPr>
      <w:r>
        <w:rPr>
          <w:sz w:val="28"/>
          <w:szCs w:val="28"/>
        </w:rPr>
        <w:t xml:space="preserve">Informuojame, kad UAB „Kauno vandenys“ nuo š. m. </w:t>
      </w:r>
      <w:r w:rsidRPr="00D54961">
        <w:rPr>
          <w:color w:val="000000" w:themeColor="text1"/>
          <w:sz w:val="28"/>
          <w:szCs w:val="28"/>
        </w:rPr>
        <w:t xml:space="preserve">rugsėjo 16 </w:t>
      </w:r>
      <w:r>
        <w:rPr>
          <w:sz w:val="28"/>
          <w:szCs w:val="28"/>
        </w:rPr>
        <w:t>d. iki š. m. gruodžio 23 d. atliks vandentiekio tinklų rekonstravimo darbus Piliakalnio ir Jiesios gatvėse, Kauno mieste. Vykdant darbus galimi vandens tiekimo sutrikimai, vandens slėgio svyravimai ir galimas vandens susidrumstimas Naujamiesčio, Senamiesčio, Vilijampolės m/r, Jiesios ir Piliakalnio g. Pastebėjus vandens tiekimo sutrikimus prašome informuoti UAB „Kauno vandenys“ vandentiekio avarinę tarnybą</w:t>
      </w:r>
      <w:r w:rsidR="000126AC">
        <w:rPr>
          <w:sz w:val="28"/>
          <w:szCs w:val="28"/>
        </w:rPr>
        <w:t xml:space="preserve"> tel. (</w:t>
      </w:r>
      <w:r w:rsidRPr="001E0924">
        <w:rPr>
          <w:sz w:val="28"/>
          <w:szCs w:val="28"/>
        </w:rPr>
        <w:t xml:space="preserve">8 37) </w:t>
      </w:r>
      <w:r>
        <w:rPr>
          <w:sz w:val="28"/>
          <w:szCs w:val="28"/>
        </w:rPr>
        <w:t>31</w:t>
      </w:r>
      <w:r w:rsidR="0034022B">
        <w:rPr>
          <w:sz w:val="28"/>
          <w:szCs w:val="28"/>
        </w:rPr>
        <w:t xml:space="preserve"> </w:t>
      </w:r>
      <w:r>
        <w:rPr>
          <w:sz w:val="28"/>
          <w:szCs w:val="28"/>
        </w:rPr>
        <w:t>35</w:t>
      </w:r>
      <w:r w:rsidR="0034022B">
        <w:rPr>
          <w:sz w:val="28"/>
          <w:szCs w:val="28"/>
        </w:rPr>
        <w:t xml:space="preserve"> </w:t>
      </w:r>
      <w:r>
        <w:rPr>
          <w:sz w:val="28"/>
          <w:szCs w:val="28"/>
        </w:rPr>
        <w:t>92</w:t>
      </w:r>
      <w:r w:rsidRPr="001E0924">
        <w:rPr>
          <w:sz w:val="28"/>
          <w:szCs w:val="28"/>
        </w:rPr>
        <w:t>.</w:t>
      </w:r>
      <w:r>
        <w:rPr>
          <w:sz w:val="28"/>
          <w:szCs w:val="28"/>
        </w:rPr>
        <w:t xml:space="preserve"> </w:t>
      </w:r>
    </w:p>
    <w:p w:rsidR="009F020A" w:rsidRDefault="009F020A" w:rsidP="00FB2ECE">
      <w:pPr>
        <w:tabs>
          <w:tab w:val="center" w:pos="4819"/>
          <w:tab w:val="right" w:pos="9638"/>
        </w:tabs>
        <w:spacing w:after="0" w:line="240" w:lineRule="auto"/>
        <w:jc w:val="center"/>
        <w:rPr>
          <w:rFonts w:eastAsia="Times New Roman" w:cstheme="minorHAnsi"/>
          <w:b/>
          <w:bCs/>
          <w:sz w:val="26"/>
          <w:szCs w:val="26"/>
        </w:rPr>
      </w:pPr>
    </w:p>
    <w:p w:rsidR="005E7BEC" w:rsidRDefault="009F020A" w:rsidP="00AE3A97">
      <w:pPr>
        <w:tabs>
          <w:tab w:val="center" w:pos="4819"/>
          <w:tab w:val="right" w:pos="9638"/>
        </w:tabs>
        <w:spacing w:after="0" w:line="240" w:lineRule="auto"/>
        <w:jc w:val="center"/>
        <w:rPr>
          <w:rFonts w:eastAsia="Times New Roman" w:cstheme="minorHAnsi"/>
          <w:b/>
          <w:bCs/>
          <w:sz w:val="26"/>
          <w:szCs w:val="26"/>
        </w:rPr>
      </w:pPr>
      <w:r w:rsidRPr="009F020A">
        <w:rPr>
          <w:rFonts w:eastAsia="Times New Roman" w:cstheme="minorHAnsi"/>
          <w:b/>
          <w:bCs/>
          <w:sz w:val="26"/>
          <w:szCs w:val="26"/>
        </w:rPr>
        <w:t>ATSIPRAŠOME UŽ LAIKINUS NEPATOGUMUS</w:t>
      </w:r>
    </w:p>
    <w:p w:rsidR="00342B41" w:rsidRDefault="00342B41" w:rsidP="009F020A">
      <w:pPr>
        <w:tabs>
          <w:tab w:val="center" w:pos="4819"/>
          <w:tab w:val="right" w:pos="9638"/>
        </w:tabs>
        <w:spacing w:after="0" w:line="240" w:lineRule="auto"/>
        <w:jc w:val="both"/>
        <w:rPr>
          <w:rFonts w:eastAsia="Times New Roman" w:cstheme="minorHAnsi"/>
          <w:b/>
          <w:bCs/>
          <w:sz w:val="26"/>
          <w:szCs w:val="26"/>
        </w:rPr>
      </w:pPr>
    </w:p>
    <w:p w:rsidR="0034022B" w:rsidRDefault="0034022B" w:rsidP="009F020A">
      <w:pPr>
        <w:tabs>
          <w:tab w:val="center" w:pos="4819"/>
          <w:tab w:val="right" w:pos="9638"/>
        </w:tabs>
        <w:spacing w:after="0" w:line="240" w:lineRule="auto"/>
        <w:jc w:val="both"/>
        <w:rPr>
          <w:rFonts w:eastAsia="Times New Roman" w:cstheme="minorHAnsi"/>
          <w:b/>
          <w:bCs/>
          <w:sz w:val="26"/>
          <w:szCs w:val="26"/>
        </w:rPr>
      </w:pPr>
    </w:p>
    <w:p w:rsidR="009F020A" w:rsidRDefault="009F020A" w:rsidP="009F020A">
      <w:pPr>
        <w:tabs>
          <w:tab w:val="center" w:pos="4819"/>
          <w:tab w:val="right" w:pos="9638"/>
        </w:tabs>
        <w:spacing w:after="0" w:line="240" w:lineRule="auto"/>
        <w:jc w:val="both"/>
        <w:rPr>
          <w:rFonts w:eastAsia="Times New Roman" w:cstheme="minorHAnsi"/>
          <w:b/>
          <w:bCs/>
          <w:sz w:val="26"/>
          <w:szCs w:val="26"/>
        </w:rPr>
      </w:pPr>
      <w:r w:rsidRPr="009F020A">
        <w:rPr>
          <w:rFonts w:eastAsia="Times New Roman" w:cstheme="minorHAnsi"/>
          <w:b/>
          <w:bCs/>
          <w:sz w:val="26"/>
          <w:szCs w:val="26"/>
        </w:rPr>
        <w:t>UAB ,,Kauno vandenys“ atliekami darbai:</w:t>
      </w:r>
    </w:p>
    <w:p w:rsidR="0009734F" w:rsidRPr="008A2A33" w:rsidRDefault="009F020A" w:rsidP="006E1C43">
      <w:pPr>
        <w:jc w:val="both"/>
        <w:rPr>
          <w:rFonts w:cstheme="minorHAnsi"/>
          <w:color w:val="000000" w:themeColor="text1"/>
          <w:sz w:val="26"/>
          <w:szCs w:val="26"/>
        </w:rPr>
      </w:pPr>
      <w:r w:rsidRPr="009F020A">
        <w:rPr>
          <w:rFonts w:cstheme="minorHAnsi"/>
          <w:sz w:val="26"/>
          <w:szCs w:val="26"/>
        </w:rPr>
        <w:br/>
      </w:r>
      <w:r w:rsidR="007B516D" w:rsidRPr="008A2A33">
        <w:rPr>
          <w:rFonts w:cstheme="minorHAnsi"/>
          <w:color w:val="000000" w:themeColor="text1"/>
          <w:sz w:val="26"/>
          <w:szCs w:val="26"/>
        </w:rPr>
        <w:t>Lapkričio 9</w:t>
      </w:r>
      <w:r w:rsidRPr="008A2A33">
        <w:rPr>
          <w:rFonts w:cstheme="minorHAnsi"/>
          <w:color w:val="000000" w:themeColor="text1"/>
          <w:sz w:val="26"/>
          <w:szCs w:val="26"/>
        </w:rPr>
        <w:t xml:space="preserve"> d.</w:t>
      </w:r>
    </w:p>
    <w:p w:rsidR="0070326E" w:rsidRPr="008A2A33" w:rsidRDefault="0070326E" w:rsidP="00961F20">
      <w:pPr>
        <w:jc w:val="both"/>
        <w:rPr>
          <w:rFonts w:cstheme="minorHAnsi"/>
          <w:color w:val="000000" w:themeColor="text1"/>
          <w:sz w:val="26"/>
          <w:szCs w:val="26"/>
          <w:shd w:val="clear" w:color="auto" w:fill="FFFFFF"/>
        </w:rPr>
      </w:pPr>
    </w:p>
    <w:p w:rsidR="00414799" w:rsidRPr="008A2A33" w:rsidRDefault="00414799" w:rsidP="00961F20">
      <w:pPr>
        <w:jc w:val="both"/>
        <w:rPr>
          <w:rFonts w:cstheme="minorHAnsi"/>
          <w:b/>
          <w:color w:val="000000" w:themeColor="text1"/>
          <w:sz w:val="26"/>
          <w:szCs w:val="26"/>
        </w:rPr>
      </w:pPr>
      <w:r w:rsidRPr="008A2A33">
        <w:rPr>
          <w:rFonts w:cstheme="minorHAnsi"/>
          <w:b/>
          <w:color w:val="000000" w:themeColor="text1"/>
          <w:sz w:val="26"/>
          <w:szCs w:val="26"/>
        </w:rPr>
        <w:t>Informacija apie planinį vandens tiekimo nutraukimą:</w:t>
      </w:r>
    </w:p>
    <w:p w:rsidR="007B516D" w:rsidRPr="008A2A33" w:rsidRDefault="00414799" w:rsidP="00961F20">
      <w:pPr>
        <w:jc w:val="both"/>
        <w:rPr>
          <w:rFonts w:cstheme="minorHAnsi"/>
          <w:b/>
          <w:color w:val="000000" w:themeColor="text1"/>
          <w:sz w:val="26"/>
          <w:szCs w:val="26"/>
          <w:shd w:val="clear" w:color="auto" w:fill="FFFFFF"/>
        </w:rPr>
      </w:pPr>
      <w:r w:rsidRPr="008A2A33">
        <w:rPr>
          <w:rFonts w:cstheme="minorHAnsi"/>
          <w:color w:val="000000" w:themeColor="text1"/>
          <w:sz w:val="26"/>
          <w:szCs w:val="26"/>
        </w:rPr>
        <w:t>Dėl</w:t>
      </w:r>
      <w:r w:rsidR="00542B1D" w:rsidRPr="008A2A33">
        <w:rPr>
          <w:rFonts w:cstheme="minorHAnsi"/>
          <w:color w:val="000000" w:themeColor="text1"/>
          <w:sz w:val="26"/>
          <w:szCs w:val="26"/>
          <w:shd w:val="clear" w:color="auto" w:fill="FFFFFF"/>
        </w:rPr>
        <w:t xml:space="preserve"> </w:t>
      </w:r>
      <w:r w:rsidR="007B516D" w:rsidRPr="008A2A33">
        <w:rPr>
          <w:rFonts w:cstheme="minorHAnsi"/>
          <w:color w:val="000000" w:themeColor="text1"/>
          <w:sz w:val="26"/>
          <w:szCs w:val="26"/>
          <w:shd w:val="clear" w:color="auto" w:fill="FFFFFF"/>
        </w:rPr>
        <w:t>vandentiekio š</w:t>
      </w:r>
      <w:r w:rsidR="007B516D" w:rsidRPr="008A2A33">
        <w:rPr>
          <w:rFonts w:cstheme="minorHAnsi"/>
          <w:color w:val="000000" w:themeColor="text1"/>
          <w:sz w:val="26"/>
          <w:szCs w:val="26"/>
          <w:shd w:val="clear" w:color="auto" w:fill="FFFFFF"/>
        </w:rPr>
        <w:t>ulinio mazgo permontavimo darbų</w:t>
      </w:r>
      <w:r w:rsidR="008A2A33">
        <w:rPr>
          <w:rFonts w:cstheme="minorHAnsi"/>
          <w:color w:val="000000" w:themeColor="text1"/>
          <w:sz w:val="26"/>
          <w:szCs w:val="26"/>
          <w:shd w:val="clear" w:color="auto" w:fill="FFFFFF"/>
        </w:rPr>
        <w:t xml:space="preserve"> Žuvinto gatvėje</w:t>
      </w:r>
      <w:r w:rsidR="00EF0139" w:rsidRPr="008A2A33">
        <w:rPr>
          <w:rFonts w:cstheme="minorHAnsi"/>
          <w:color w:val="000000" w:themeColor="text1"/>
          <w:sz w:val="26"/>
          <w:szCs w:val="26"/>
          <w:shd w:val="clear" w:color="auto" w:fill="FFFFFF"/>
        </w:rPr>
        <w:t xml:space="preserve">, </w:t>
      </w:r>
      <w:r w:rsidR="007B516D" w:rsidRPr="008A2A33">
        <w:rPr>
          <w:rFonts w:cstheme="minorHAnsi"/>
          <w:b/>
          <w:color w:val="000000" w:themeColor="text1"/>
          <w:sz w:val="26"/>
          <w:szCs w:val="26"/>
        </w:rPr>
        <w:t>nuo 13</w:t>
      </w:r>
      <w:r w:rsidR="0070326E" w:rsidRPr="008A2A33">
        <w:rPr>
          <w:rFonts w:cstheme="minorHAnsi"/>
          <w:b/>
          <w:color w:val="000000" w:themeColor="text1"/>
          <w:sz w:val="26"/>
          <w:szCs w:val="26"/>
        </w:rPr>
        <w:t xml:space="preserve"> iki</w:t>
      </w:r>
      <w:r w:rsidR="007B516D" w:rsidRPr="008A2A33">
        <w:rPr>
          <w:rFonts w:cstheme="minorHAnsi"/>
          <w:b/>
          <w:color w:val="000000" w:themeColor="text1"/>
          <w:sz w:val="26"/>
          <w:szCs w:val="26"/>
        </w:rPr>
        <w:t xml:space="preserve"> 17</w:t>
      </w:r>
      <w:r w:rsidRPr="008A2A33">
        <w:rPr>
          <w:rFonts w:cstheme="minorHAnsi"/>
          <w:b/>
          <w:color w:val="000000" w:themeColor="text1"/>
          <w:sz w:val="26"/>
          <w:szCs w:val="26"/>
        </w:rPr>
        <w:t xml:space="preserve"> val.</w:t>
      </w:r>
      <w:r w:rsidR="00EF0139" w:rsidRPr="008A2A33">
        <w:rPr>
          <w:rFonts w:cstheme="minorHAnsi"/>
          <w:color w:val="000000" w:themeColor="text1"/>
          <w:sz w:val="26"/>
          <w:szCs w:val="26"/>
        </w:rPr>
        <w:t xml:space="preserve"> nebus tiekiamas vanduo </w:t>
      </w:r>
      <w:r w:rsidR="007B516D" w:rsidRPr="008A2A33">
        <w:rPr>
          <w:rFonts w:cstheme="minorHAnsi"/>
          <w:b/>
          <w:color w:val="000000" w:themeColor="text1"/>
          <w:sz w:val="26"/>
          <w:szCs w:val="26"/>
          <w:shd w:val="clear" w:color="auto" w:fill="FFFFFF"/>
        </w:rPr>
        <w:t>Tunelio g. 41,</w:t>
      </w:r>
      <w:r w:rsidR="007B516D" w:rsidRPr="008A2A33">
        <w:rPr>
          <w:rFonts w:cstheme="minorHAnsi"/>
          <w:b/>
          <w:color w:val="000000" w:themeColor="text1"/>
          <w:sz w:val="26"/>
          <w:szCs w:val="26"/>
          <w:shd w:val="clear" w:color="auto" w:fill="FFFFFF"/>
        </w:rPr>
        <w:t xml:space="preserve"> </w:t>
      </w:r>
      <w:r w:rsidR="007B516D" w:rsidRPr="008A2A33">
        <w:rPr>
          <w:rFonts w:cstheme="minorHAnsi"/>
          <w:b/>
          <w:color w:val="000000" w:themeColor="text1"/>
          <w:sz w:val="26"/>
          <w:szCs w:val="26"/>
          <w:shd w:val="clear" w:color="auto" w:fill="FFFFFF"/>
        </w:rPr>
        <w:t>43,</w:t>
      </w:r>
      <w:r w:rsidR="007B516D" w:rsidRPr="008A2A33">
        <w:rPr>
          <w:rFonts w:cstheme="minorHAnsi"/>
          <w:b/>
          <w:color w:val="000000" w:themeColor="text1"/>
          <w:sz w:val="26"/>
          <w:szCs w:val="26"/>
          <w:shd w:val="clear" w:color="auto" w:fill="FFFFFF"/>
        </w:rPr>
        <w:t xml:space="preserve"> </w:t>
      </w:r>
      <w:r w:rsidR="007B516D" w:rsidRPr="008A2A33">
        <w:rPr>
          <w:rFonts w:cstheme="minorHAnsi"/>
          <w:b/>
          <w:color w:val="000000" w:themeColor="text1"/>
          <w:sz w:val="26"/>
          <w:szCs w:val="26"/>
          <w:shd w:val="clear" w:color="auto" w:fill="FFFFFF"/>
        </w:rPr>
        <w:t>45,</w:t>
      </w:r>
      <w:r w:rsidR="007B516D" w:rsidRPr="008A2A33">
        <w:rPr>
          <w:rFonts w:cstheme="minorHAnsi"/>
          <w:b/>
          <w:color w:val="000000" w:themeColor="text1"/>
          <w:sz w:val="26"/>
          <w:szCs w:val="26"/>
          <w:shd w:val="clear" w:color="auto" w:fill="FFFFFF"/>
        </w:rPr>
        <w:t xml:space="preserve"> </w:t>
      </w:r>
      <w:r w:rsidR="007B516D" w:rsidRPr="008A2A33">
        <w:rPr>
          <w:rFonts w:cstheme="minorHAnsi"/>
          <w:b/>
          <w:color w:val="000000" w:themeColor="text1"/>
          <w:sz w:val="26"/>
          <w:szCs w:val="26"/>
          <w:shd w:val="clear" w:color="auto" w:fill="FFFFFF"/>
        </w:rPr>
        <w:t xml:space="preserve">47, </w:t>
      </w:r>
      <w:r w:rsidR="007B516D" w:rsidRPr="008A2A33">
        <w:rPr>
          <w:rFonts w:cstheme="minorHAnsi"/>
          <w:b/>
          <w:color w:val="000000" w:themeColor="text1"/>
          <w:sz w:val="26"/>
          <w:szCs w:val="26"/>
          <w:shd w:val="clear" w:color="auto" w:fill="FFFFFF"/>
        </w:rPr>
        <w:t>Rimšės g. 3, 4, 5, Žuvinto g. 3 - 31.</w:t>
      </w:r>
    </w:p>
    <w:p w:rsidR="00772132" w:rsidRPr="008A2A33" w:rsidRDefault="00772132" w:rsidP="00961F20">
      <w:pPr>
        <w:jc w:val="both"/>
        <w:rPr>
          <w:rFonts w:cstheme="minorHAnsi"/>
          <w:b/>
          <w:color w:val="000000" w:themeColor="text1"/>
          <w:sz w:val="26"/>
          <w:szCs w:val="26"/>
          <w:shd w:val="clear" w:color="auto" w:fill="FFFFFF"/>
        </w:rPr>
      </w:pPr>
      <w:r w:rsidRPr="008A2A33">
        <w:rPr>
          <w:rFonts w:cstheme="minorHAnsi"/>
          <w:color w:val="000000" w:themeColor="text1"/>
          <w:sz w:val="26"/>
          <w:szCs w:val="26"/>
        </w:rPr>
        <w:t>Dėl</w:t>
      </w:r>
      <w:r w:rsidRPr="008A2A33">
        <w:rPr>
          <w:rFonts w:cstheme="minorHAnsi"/>
          <w:color w:val="000000" w:themeColor="text1"/>
          <w:sz w:val="26"/>
          <w:szCs w:val="26"/>
          <w:shd w:val="clear" w:color="auto" w:fill="FFFFFF"/>
        </w:rPr>
        <w:t xml:space="preserve"> vandentiekio šulinio mazgo permontavimo darbų</w:t>
      </w:r>
      <w:r w:rsidRPr="008A2A33">
        <w:rPr>
          <w:rFonts w:cstheme="minorHAnsi"/>
          <w:color w:val="000000" w:themeColor="text1"/>
          <w:sz w:val="26"/>
          <w:szCs w:val="26"/>
          <w:shd w:val="clear" w:color="auto" w:fill="FFFFFF"/>
        </w:rPr>
        <w:t xml:space="preserve"> Sukilėlių </w:t>
      </w:r>
      <w:r w:rsidR="008A2A33">
        <w:rPr>
          <w:rFonts w:cstheme="minorHAnsi"/>
          <w:color w:val="000000" w:themeColor="text1"/>
          <w:sz w:val="26"/>
          <w:szCs w:val="26"/>
          <w:shd w:val="clear" w:color="auto" w:fill="FFFFFF"/>
        </w:rPr>
        <w:t>p</w:t>
      </w:r>
      <w:r w:rsidRPr="008A2A33">
        <w:rPr>
          <w:rFonts w:cstheme="minorHAnsi"/>
          <w:color w:val="000000" w:themeColor="text1"/>
          <w:sz w:val="26"/>
          <w:szCs w:val="26"/>
          <w:shd w:val="clear" w:color="auto" w:fill="FFFFFF"/>
        </w:rPr>
        <w:t>r.</w:t>
      </w:r>
      <w:r w:rsidRPr="008A2A33">
        <w:rPr>
          <w:rFonts w:cstheme="minorHAnsi"/>
          <w:color w:val="000000" w:themeColor="text1"/>
          <w:sz w:val="26"/>
          <w:szCs w:val="26"/>
          <w:shd w:val="clear" w:color="auto" w:fill="FFFFFF"/>
        </w:rPr>
        <w:t xml:space="preserve">, </w:t>
      </w:r>
      <w:r w:rsidRPr="008A2A33">
        <w:rPr>
          <w:rFonts w:cstheme="minorHAnsi"/>
          <w:b/>
          <w:color w:val="000000" w:themeColor="text1"/>
          <w:sz w:val="26"/>
          <w:szCs w:val="26"/>
        </w:rPr>
        <w:t xml:space="preserve">nuo </w:t>
      </w:r>
      <w:r w:rsidRPr="008A2A33">
        <w:rPr>
          <w:rFonts w:cstheme="minorHAnsi"/>
          <w:b/>
          <w:color w:val="000000" w:themeColor="text1"/>
          <w:sz w:val="26"/>
          <w:szCs w:val="26"/>
        </w:rPr>
        <w:t>2021-11-09 23 val.</w:t>
      </w:r>
      <w:r w:rsidRPr="008A2A33">
        <w:rPr>
          <w:rFonts w:cstheme="minorHAnsi"/>
          <w:b/>
          <w:color w:val="000000" w:themeColor="text1"/>
          <w:sz w:val="26"/>
          <w:szCs w:val="26"/>
        </w:rPr>
        <w:t xml:space="preserve"> iki </w:t>
      </w:r>
      <w:r w:rsidRPr="008A2A33">
        <w:rPr>
          <w:rFonts w:cstheme="minorHAnsi"/>
          <w:b/>
          <w:color w:val="000000" w:themeColor="text1"/>
          <w:sz w:val="26"/>
          <w:szCs w:val="26"/>
        </w:rPr>
        <w:t>2021-11-10 6</w:t>
      </w:r>
      <w:r w:rsidRPr="008A2A33">
        <w:rPr>
          <w:rFonts w:cstheme="minorHAnsi"/>
          <w:b/>
          <w:color w:val="000000" w:themeColor="text1"/>
          <w:sz w:val="26"/>
          <w:szCs w:val="26"/>
        </w:rPr>
        <w:t xml:space="preserve"> val.</w:t>
      </w:r>
      <w:r w:rsidRPr="008A2A33">
        <w:rPr>
          <w:rFonts w:cstheme="minorHAnsi"/>
          <w:color w:val="000000" w:themeColor="text1"/>
          <w:sz w:val="26"/>
          <w:szCs w:val="26"/>
        </w:rPr>
        <w:t xml:space="preserve"> nebus tiekiamas vanduo </w:t>
      </w:r>
      <w:r w:rsidRPr="008A2A33">
        <w:rPr>
          <w:rFonts w:cstheme="minorHAnsi"/>
          <w:b/>
          <w:color w:val="000000" w:themeColor="text1"/>
          <w:sz w:val="26"/>
          <w:szCs w:val="26"/>
          <w:shd w:val="clear" w:color="auto" w:fill="FFFFFF"/>
        </w:rPr>
        <w:t>Sukilėlių pr. 51</w:t>
      </w:r>
      <w:r w:rsidRPr="008A2A33">
        <w:rPr>
          <w:rFonts w:cstheme="minorHAnsi"/>
          <w:b/>
          <w:color w:val="000000" w:themeColor="text1"/>
          <w:sz w:val="26"/>
          <w:szCs w:val="26"/>
          <w:shd w:val="clear" w:color="auto" w:fill="FFFFFF"/>
        </w:rPr>
        <w:t xml:space="preserve"> </w:t>
      </w:r>
      <w:r w:rsidRPr="008A2A33">
        <w:rPr>
          <w:rFonts w:cstheme="minorHAnsi"/>
          <w:b/>
          <w:color w:val="000000" w:themeColor="text1"/>
          <w:sz w:val="26"/>
          <w:szCs w:val="26"/>
          <w:shd w:val="clear" w:color="auto" w:fill="FFFFFF"/>
        </w:rPr>
        <w:t>-</w:t>
      </w:r>
      <w:r w:rsidRPr="008A2A33">
        <w:rPr>
          <w:rFonts w:cstheme="minorHAnsi"/>
          <w:b/>
          <w:color w:val="000000" w:themeColor="text1"/>
          <w:sz w:val="26"/>
          <w:szCs w:val="26"/>
          <w:shd w:val="clear" w:color="auto" w:fill="FFFFFF"/>
        </w:rPr>
        <w:t xml:space="preserve"> </w:t>
      </w:r>
      <w:r w:rsidRPr="008A2A33">
        <w:rPr>
          <w:rFonts w:cstheme="minorHAnsi"/>
          <w:b/>
          <w:color w:val="000000" w:themeColor="text1"/>
          <w:sz w:val="26"/>
          <w:szCs w:val="26"/>
          <w:shd w:val="clear" w:color="auto" w:fill="FFFFFF"/>
        </w:rPr>
        <w:t>88, J. Lukšos Daumanto g. 2, Žeimenos g. 56,</w:t>
      </w:r>
      <w:r w:rsidRPr="008A2A33">
        <w:rPr>
          <w:rFonts w:cstheme="minorHAnsi"/>
          <w:b/>
          <w:color w:val="000000" w:themeColor="text1"/>
          <w:sz w:val="26"/>
          <w:szCs w:val="26"/>
          <w:shd w:val="clear" w:color="auto" w:fill="FFFFFF"/>
        </w:rPr>
        <w:t xml:space="preserve"> </w:t>
      </w:r>
      <w:r w:rsidRPr="008A2A33">
        <w:rPr>
          <w:rFonts w:cstheme="minorHAnsi"/>
          <w:b/>
          <w:color w:val="000000" w:themeColor="text1"/>
          <w:sz w:val="26"/>
          <w:szCs w:val="26"/>
          <w:shd w:val="clear" w:color="auto" w:fill="FFFFFF"/>
        </w:rPr>
        <w:t>58,</w:t>
      </w:r>
      <w:r w:rsidRPr="008A2A33">
        <w:rPr>
          <w:rFonts w:cstheme="minorHAnsi"/>
          <w:b/>
          <w:color w:val="000000" w:themeColor="text1"/>
          <w:sz w:val="26"/>
          <w:szCs w:val="26"/>
          <w:shd w:val="clear" w:color="auto" w:fill="FFFFFF"/>
        </w:rPr>
        <w:t xml:space="preserve"> </w:t>
      </w:r>
      <w:r w:rsidRPr="008A2A33">
        <w:rPr>
          <w:rFonts w:cstheme="minorHAnsi"/>
          <w:b/>
          <w:color w:val="000000" w:themeColor="text1"/>
          <w:sz w:val="26"/>
          <w:szCs w:val="26"/>
          <w:shd w:val="clear" w:color="auto" w:fill="FFFFFF"/>
        </w:rPr>
        <w:t>119, Riešutų g., Raudonikių g.</w:t>
      </w:r>
    </w:p>
    <w:p w:rsidR="00414799" w:rsidRPr="008A2A33" w:rsidRDefault="00414799" w:rsidP="00961F20">
      <w:pPr>
        <w:jc w:val="both"/>
        <w:rPr>
          <w:rFonts w:cstheme="minorHAnsi"/>
          <w:color w:val="000000" w:themeColor="text1"/>
          <w:sz w:val="26"/>
          <w:szCs w:val="26"/>
        </w:rPr>
      </w:pPr>
      <w:r w:rsidRPr="008A2A33">
        <w:rPr>
          <w:rFonts w:cstheme="minorHAnsi"/>
          <w:color w:val="000000" w:themeColor="text1"/>
          <w:sz w:val="26"/>
          <w:szCs w:val="26"/>
        </w:rPr>
        <w:t>Klientai informuoti el. priemonėmis. Atsiprašome dėl galimų nepatogumų ir dėkojame už supratingumą.</w:t>
      </w:r>
      <w:bookmarkStart w:id="1" w:name="_GoBack"/>
      <w:bookmarkEnd w:id="1"/>
    </w:p>
    <w:p w:rsidR="00772132" w:rsidRPr="008A2A33" w:rsidRDefault="00772132" w:rsidP="00961F20">
      <w:pPr>
        <w:jc w:val="both"/>
        <w:rPr>
          <w:rFonts w:cstheme="minorHAnsi"/>
          <w:color w:val="000000" w:themeColor="text1"/>
          <w:sz w:val="26"/>
          <w:szCs w:val="26"/>
          <w:shd w:val="clear" w:color="auto" w:fill="FFFFFF"/>
        </w:rPr>
      </w:pPr>
    </w:p>
    <w:p w:rsidR="007B516D" w:rsidRPr="008A2A33" w:rsidRDefault="0018619D" w:rsidP="00961F20">
      <w:pPr>
        <w:jc w:val="both"/>
        <w:rPr>
          <w:rFonts w:cstheme="minorHAnsi"/>
          <w:color w:val="000000" w:themeColor="text1"/>
          <w:sz w:val="26"/>
          <w:szCs w:val="26"/>
          <w:shd w:val="clear" w:color="auto" w:fill="FFFFFF"/>
        </w:rPr>
      </w:pPr>
      <w:r w:rsidRPr="008A2A33">
        <w:rPr>
          <w:rFonts w:cstheme="minorHAnsi"/>
          <w:b/>
          <w:color w:val="000000" w:themeColor="text1"/>
          <w:sz w:val="26"/>
          <w:szCs w:val="26"/>
          <w:shd w:val="clear" w:color="auto" w:fill="FFFFFF"/>
        </w:rPr>
        <w:t>Žuvinto g.</w:t>
      </w:r>
      <w:r w:rsidRPr="008A2A33">
        <w:rPr>
          <w:rFonts w:cstheme="minorHAnsi"/>
          <w:color w:val="000000" w:themeColor="text1"/>
          <w:sz w:val="26"/>
          <w:szCs w:val="26"/>
          <w:shd w:val="clear" w:color="auto" w:fill="FFFFFF"/>
        </w:rPr>
        <w:t xml:space="preserve"> - vandentiekio tinklų uždarymas</w:t>
      </w:r>
      <w:r w:rsidR="00045289" w:rsidRPr="008A2A33">
        <w:rPr>
          <w:rFonts w:cstheme="minorHAnsi"/>
          <w:color w:val="000000" w:themeColor="text1"/>
          <w:sz w:val="26"/>
          <w:szCs w:val="26"/>
          <w:shd w:val="clear" w:color="auto" w:fill="FFFFFF"/>
        </w:rPr>
        <w:t>;</w:t>
      </w:r>
    </w:p>
    <w:p w:rsidR="00F64EA8" w:rsidRPr="008A2A33" w:rsidRDefault="00045289" w:rsidP="00961F20">
      <w:pPr>
        <w:jc w:val="both"/>
        <w:rPr>
          <w:rFonts w:cstheme="minorHAnsi"/>
          <w:color w:val="000000" w:themeColor="text1"/>
          <w:sz w:val="26"/>
          <w:szCs w:val="26"/>
        </w:rPr>
      </w:pPr>
      <w:r w:rsidRPr="008A2A33">
        <w:rPr>
          <w:rFonts w:cstheme="minorHAnsi"/>
          <w:b/>
          <w:color w:val="000000" w:themeColor="text1"/>
          <w:sz w:val="26"/>
          <w:szCs w:val="26"/>
          <w:shd w:val="clear" w:color="auto" w:fill="FFFFFF"/>
        </w:rPr>
        <w:t>Merkio g. 60</w:t>
      </w:r>
      <w:r w:rsidRPr="008A2A33">
        <w:rPr>
          <w:rFonts w:cstheme="minorHAnsi"/>
          <w:color w:val="000000" w:themeColor="text1"/>
          <w:sz w:val="26"/>
          <w:szCs w:val="26"/>
          <w:shd w:val="clear" w:color="auto" w:fill="FFFFFF"/>
        </w:rPr>
        <w:t xml:space="preserve"> </w:t>
      </w:r>
      <w:r w:rsidR="00F64EA8" w:rsidRPr="008A2A33">
        <w:rPr>
          <w:rFonts w:cstheme="minorHAnsi"/>
          <w:color w:val="000000" w:themeColor="text1"/>
          <w:sz w:val="26"/>
          <w:szCs w:val="26"/>
          <w:shd w:val="clear" w:color="auto" w:fill="FFFFFF"/>
        </w:rPr>
        <w:t xml:space="preserve">- </w:t>
      </w:r>
      <w:r w:rsidR="00F64EA8" w:rsidRPr="008A2A33">
        <w:rPr>
          <w:rFonts w:cstheme="minorHAnsi"/>
          <w:color w:val="000000" w:themeColor="text1"/>
          <w:sz w:val="26"/>
          <w:szCs w:val="26"/>
        </w:rPr>
        <w:t>vandentiekio tinklų plovimas per priešgaisrinius hidrantus;</w:t>
      </w:r>
    </w:p>
    <w:p w:rsidR="00961F20" w:rsidRPr="008A2A33" w:rsidRDefault="00045289" w:rsidP="00961F20">
      <w:pPr>
        <w:jc w:val="both"/>
        <w:rPr>
          <w:rFonts w:cstheme="minorHAnsi"/>
          <w:b/>
          <w:color w:val="000000" w:themeColor="text1"/>
          <w:sz w:val="26"/>
          <w:szCs w:val="26"/>
          <w:shd w:val="clear" w:color="auto" w:fill="FFFFFF"/>
        </w:rPr>
      </w:pPr>
      <w:r w:rsidRPr="008A2A33">
        <w:rPr>
          <w:rFonts w:cstheme="minorHAnsi"/>
          <w:b/>
          <w:color w:val="000000" w:themeColor="text1"/>
          <w:sz w:val="26"/>
          <w:szCs w:val="26"/>
          <w:shd w:val="clear" w:color="auto" w:fill="FFFFFF"/>
        </w:rPr>
        <w:t xml:space="preserve">Šilainių zona </w:t>
      </w:r>
      <w:r w:rsidR="00107A9B" w:rsidRPr="008A2A33">
        <w:rPr>
          <w:rFonts w:cstheme="minorHAnsi"/>
          <w:color w:val="000000" w:themeColor="text1"/>
          <w:sz w:val="26"/>
          <w:szCs w:val="26"/>
          <w:shd w:val="clear" w:color="auto" w:fill="FFFFFF"/>
        </w:rPr>
        <w:t xml:space="preserve">- vandens </w:t>
      </w:r>
      <w:r w:rsidRPr="008A2A33">
        <w:rPr>
          <w:rFonts w:cstheme="minorHAnsi"/>
          <w:color w:val="000000" w:themeColor="text1"/>
          <w:sz w:val="26"/>
          <w:szCs w:val="26"/>
          <w:shd w:val="clear" w:color="auto" w:fill="FFFFFF"/>
        </w:rPr>
        <w:t>nutekėjimo paieškos</w:t>
      </w:r>
      <w:r w:rsidRPr="008A2A33">
        <w:rPr>
          <w:rFonts w:cstheme="minorHAnsi"/>
          <w:color w:val="000000" w:themeColor="text1"/>
          <w:sz w:val="26"/>
          <w:szCs w:val="26"/>
          <w:shd w:val="clear" w:color="auto" w:fill="FFFFFF"/>
        </w:rPr>
        <w:t xml:space="preserve"> daviklių montavimas</w:t>
      </w:r>
      <w:r w:rsidRPr="008A2A33">
        <w:rPr>
          <w:rFonts w:cstheme="minorHAnsi"/>
          <w:color w:val="000000" w:themeColor="text1"/>
          <w:sz w:val="26"/>
          <w:szCs w:val="26"/>
          <w:shd w:val="clear" w:color="auto" w:fill="FFFFFF"/>
        </w:rPr>
        <w:t>;</w:t>
      </w:r>
    </w:p>
    <w:p w:rsidR="002465D9" w:rsidRPr="008A2A33" w:rsidRDefault="0018619D" w:rsidP="00961F20">
      <w:pPr>
        <w:jc w:val="both"/>
        <w:rPr>
          <w:rFonts w:cstheme="minorHAnsi"/>
          <w:color w:val="000000" w:themeColor="text1"/>
          <w:sz w:val="26"/>
          <w:szCs w:val="26"/>
          <w:shd w:val="clear" w:color="auto" w:fill="FFFFFF"/>
        </w:rPr>
      </w:pPr>
      <w:r w:rsidRPr="008A2A33">
        <w:rPr>
          <w:rFonts w:cstheme="minorHAnsi"/>
          <w:b/>
          <w:color w:val="000000" w:themeColor="text1"/>
          <w:sz w:val="26"/>
          <w:szCs w:val="26"/>
          <w:shd w:val="clear" w:color="auto" w:fill="FFFFFF"/>
        </w:rPr>
        <w:t>Kreivoji g., Aukštoji g.</w:t>
      </w:r>
      <w:r w:rsidR="00045289" w:rsidRPr="008A2A33">
        <w:rPr>
          <w:rFonts w:cstheme="minorHAnsi"/>
          <w:b/>
          <w:color w:val="000000" w:themeColor="text1"/>
          <w:sz w:val="26"/>
          <w:szCs w:val="26"/>
          <w:shd w:val="clear" w:color="auto" w:fill="FFFFFF"/>
        </w:rPr>
        <w:t xml:space="preserve">, </w:t>
      </w:r>
      <w:r w:rsidR="00045289" w:rsidRPr="008A2A33">
        <w:rPr>
          <w:rFonts w:cstheme="minorHAnsi"/>
          <w:b/>
          <w:color w:val="000000" w:themeColor="text1"/>
          <w:sz w:val="26"/>
          <w:szCs w:val="26"/>
          <w:shd w:val="clear" w:color="auto" w:fill="FFFFFF"/>
        </w:rPr>
        <w:t>Sukilėlių pr.</w:t>
      </w:r>
      <w:r w:rsidR="00045289" w:rsidRPr="008A2A33">
        <w:rPr>
          <w:rFonts w:cstheme="minorHAnsi"/>
          <w:b/>
          <w:color w:val="000000" w:themeColor="text1"/>
          <w:sz w:val="26"/>
          <w:szCs w:val="26"/>
          <w:shd w:val="clear" w:color="auto" w:fill="FFFFFF"/>
        </w:rPr>
        <w:t>,</w:t>
      </w:r>
      <w:r w:rsidR="00045289" w:rsidRPr="008A2A33">
        <w:rPr>
          <w:rFonts w:cstheme="minorHAnsi"/>
          <w:b/>
          <w:color w:val="000000" w:themeColor="text1"/>
          <w:sz w:val="26"/>
          <w:szCs w:val="26"/>
          <w:shd w:val="clear" w:color="auto" w:fill="FFFFFF"/>
        </w:rPr>
        <w:t xml:space="preserve"> </w:t>
      </w:r>
      <w:proofErr w:type="spellStart"/>
      <w:r w:rsidR="00045289" w:rsidRPr="008A2A33">
        <w:rPr>
          <w:rFonts w:cstheme="minorHAnsi"/>
          <w:b/>
          <w:color w:val="000000" w:themeColor="text1"/>
          <w:sz w:val="26"/>
          <w:szCs w:val="26"/>
          <w:shd w:val="clear" w:color="auto" w:fill="FFFFFF"/>
        </w:rPr>
        <w:t>Eivenių</w:t>
      </w:r>
      <w:proofErr w:type="spellEnd"/>
      <w:r w:rsidR="00045289" w:rsidRPr="008A2A33">
        <w:rPr>
          <w:rFonts w:cstheme="minorHAnsi"/>
          <w:b/>
          <w:color w:val="000000" w:themeColor="text1"/>
          <w:sz w:val="26"/>
          <w:szCs w:val="26"/>
          <w:shd w:val="clear" w:color="auto" w:fill="FFFFFF"/>
        </w:rPr>
        <w:t xml:space="preserve"> g. 2</w:t>
      </w:r>
      <w:r w:rsidR="00045289" w:rsidRPr="008A2A33">
        <w:rPr>
          <w:rFonts w:cstheme="minorHAnsi"/>
          <w:color w:val="000000" w:themeColor="text1"/>
          <w:sz w:val="26"/>
          <w:szCs w:val="26"/>
          <w:shd w:val="clear" w:color="auto" w:fill="FFFFFF"/>
        </w:rPr>
        <w:t xml:space="preserve"> </w:t>
      </w:r>
      <w:r w:rsidR="00045289" w:rsidRPr="008A2A33">
        <w:rPr>
          <w:rFonts w:cstheme="minorHAnsi"/>
          <w:color w:val="000000" w:themeColor="text1"/>
          <w:sz w:val="26"/>
          <w:szCs w:val="26"/>
          <w:shd w:val="clear" w:color="auto" w:fill="FFFFFF"/>
        </w:rPr>
        <w:t xml:space="preserve"> </w:t>
      </w:r>
      <w:r w:rsidRPr="008A2A33">
        <w:rPr>
          <w:rFonts w:cstheme="minorHAnsi"/>
          <w:color w:val="000000" w:themeColor="text1"/>
          <w:sz w:val="26"/>
          <w:szCs w:val="26"/>
          <w:shd w:val="clear" w:color="auto" w:fill="FFFFFF"/>
        </w:rPr>
        <w:t xml:space="preserve"> </w:t>
      </w:r>
      <w:r w:rsidR="002465D9" w:rsidRPr="008A2A33">
        <w:rPr>
          <w:rFonts w:cstheme="minorHAnsi"/>
          <w:color w:val="000000" w:themeColor="text1"/>
          <w:sz w:val="26"/>
          <w:szCs w:val="26"/>
          <w:shd w:val="clear" w:color="auto" w:fill="FFFFFF"/>
        </w:rPr>
        <w:t>- vandentiekio tinklų</w:t>
      </w:r>
      <w:r w:rsidR="00107A9B" w:rsidRPr="008A2A33">
        <w:rPr>
          <w:rFonts w:cstheme="minorHAnsi"/>
          <w:color w:val="000000" w:themeColor="text1"/>
          <w:sz w:val="26"/>
          <w:szCs w:val="26"/>
          <w:shd w:val="clear" w:color="auto" w:fill="FFFFFF"/>
        </w:rPr>
        <w:t xml:space="preserve"> </w:t>
      </w:r>
      <w:r w:rsidR="002465D9" w:rsidRPr="008A2A33">
        <w:rPr>
          <w:rFonts w:cstheme="minorHAnsi"/>
          <w:color w:val="000000" w:themeColor="text1"/>
          <w:sz w:val="26"/>
          <w:szCs w:val="26"/>
          <w:shd w:val="clear" w:color="auto" w:fill="FFFFFF"/>
        </w:rPr>
        <w:t>patikra;</w:t>
      </w:r>
    </w:p>
    <w:p w:rsidR="00BF00A9" w:rsidRPr="008A2A33" w:rsidRDefault="007B516D" w:rsidP="00961F20">
      <w:pPr>
        <w:jc w:val="both"/>
        <w:rPr>
          <w:rFonts w:cstheme="minorHAnsi"/>
          <w:color w:val="000000" w:themeColor="text1"/>
          <w:sz w:val="26"/>
          <w:szCs w:val="26"/>
          <w:shd w:val="clear" w:color="auto" w:fill="FFFFFF"/>
        </w:rPr>
      </w:pPr>
      <w:r w:rsidRPr="008A2A33">
        <w:rPr>
          <w:rFonts w:cstheme="minorHAnsi"/>
          <w:b/>
          <w:color w:val="000000" w:themeColor="text1"/>
          <w:sz w:val="26"/>
          <w:szCs w:val="26"/>
          <w:shd w:val="clear" w:color="auto" w:fill="FFFFFF"/>
        </w:rPr>
        <w:t>Partizanų g. 228</w:t>
      </w:r>
      <w:r w:rsidR="008A2A33" w:rsidRPr="008A2A33">
        <w:rPr>
          <w:rFonts w:cstheme="minorHAnsi"/>
          <w:color w:val="000000" w:themeColor="text1"/>
          <w:sz w:val="26"/>
          <w:szCs w:val="26"/>
          <w:shd w:val="clear" w:color="auto" w:fill="FFFFFF"/>
        </w:rPr>
        <w:t xml:space="preserve"> </w:t>
      </w:r>
      <w:r w:rsidR="00BF00A9" w:rsidRPr="008A2A33">
        <w:rPr>
          <w:rFonts w:cstheme="minorHAnsi"/>
          <w:color w:val="000000" w:themeColor="text1"/>
          <w:sz w:val="26"/>
          <w:szCs w:val="26"/>
          <w:shd w:val="clear" w:color="auto" w:fill="FFFFFF"/>
        </w:rPr>
        <w:t xml:space="preserve">- </w:t>
      </w:r>
      <w:r w:rsidR="00BF00A9" w:rsidRPr="008A2A33">
        <w:rPr>
          <w:rFonts w:cstheme="minorHAnsi"/>
          <w:color w:val="000000" w:themeColor="text1"/>
          <w:sz w:val="26"/>
          <w:szCs w:val="26"/>
        </w:rPr>
        <w:t xml:space="preserve">buitinių nuotekų tinklų plovimas, </w:t>
      </w:r>
      <w:r w:rsidRPr="008A2A33">
        <w:rPr>
          <w:rFonts w:cstheme="minorHAnsi"/>
          <w:color w:val="000000" w:themeColor="text1"/>
          <w:sz w:val="26"/>
          <w:szCs w:val="26"/>
          <w:shd w:val="clear" w:color="auto" w:fill="FFFFFF"/>
        </w:rPr>
        <w:t>šulinių</w:t>
      </w:r>
      <w:r w:rsidR="00BF00A9" w:rsidRPr="008A2A33">
        <w:rPr>
          <w:rFonts w:cstheme="minorHAnsi"/>
          <w:color w:val="000000" w:themeColor="text1"/>
          <w:sz w:val="26"/>
          <w:szCs w:val="26"/>
          <w:shd w:val="clear" w:color="auto" w:fill="FFFFFF"/>
        </w:rPr>
        <w:t xml:space="preserve"> valymas;</w:t>
      </w:r>
    </w:p>
    <w:p w:rsidR="007B516D" w:rsidRPr="008A2A33" w:rsidRDefault="007B516D" w:rsidP="00961F20">
      <w:pPr>
        <w:jc w:val="both"/>
        <w:rPr>
          <w:rFonts w:cstheme="minorHAnsi"/>
          <w:color w:val="000000" w:themeColor="text1"/>
          <w:sz w:val="26"/>
          <w:szCs w:val="26"/>
          <w:shd w:val="clear" w:color="auto" w:fill="FFFFFF"/>
        </w:rPr>
      </w:pPr>
      <w:r w:rsidRPr="008A2A33">
        <w:rPr>
          <w:rFonts w:cstheme="minorHAnsi"/>
          <w:b/>
          <w:color w:val="000000" w:themeColor="text1"/>
          <w:sz w:val="26"/>
          <w:szCs w:val="26"/>
          <w:shd w:val="clear" w:color="auto" w:fill="FFFFFF"/>
        </w:rPr>
        <w:lastRenderedPageBreak/>
        <w:t>P. Lukšio g. 58</w:t>
      </w:r>
      <w:r w:rsidRPr="008A2A33">
        <w:rPr>
          <w:rFonts w:cstheme="minorHAnsi"/>
          <w:color w:val="000000" w:themeColor="text1"/>
          <w:sz w:val="26"/>
          <w:szCs w:val="26"/>
          <w:shd w:val="clear" w:color="auto" w:fill="FFFFFF"/>
        </w:rPr>
        <w:t xml:space="preserve"> - </w:t>
      </w:r>
      <w:r w:rsidRPr="008A2A33">
        <w:rPr>
          <w:rFonts w:cstheme="minorHAnsi"/>
          <w:color w:val="000000" w:themeColor="text1"/>
          <w:sz w:val="26"/>
          <w:szCs w:val="26"/>
        </w:rPr>
        <w:t>buitinių nuotekų tinklų</w:t>
      </w:r>
      <w:r w:rsidRPr="008A2A33">
        <w:rPr>
          <w:rFonts w:cstheme="minorHAnsi"/>
          <w:color w:val="000000" w:themeColor="text1"/>
          <w:sz w:val="26"/>
          <w:szCs w:val="26"/>
          <w:shd w:val="clear" w:color="auto" w:fill="FFFFFF"/>
        </w:rPr>
        <w:t xml:space="preserve"> </w:t>
      </w:r>
      <w:r w:rsidRPr="008A2A33">
        <w:rPr>
          <w:rFonts w:cstheme="minorHAnsi"/>
          <w:color w:val="000000" w:themeColor="text1"/>
          <w:sz w:val="26"/>
          <w:szCs w:val="26"/>
          <w:shd w:val="clear" w:color="auto" w:fill="FFFFFF"/>
        </w:rPr>
        <w:t>ir šulinių patikra, išvadų plovimas;</w:t>
      </w:r>
    </w:p>
    <w:p w:rsidR="00BF00A9" w:rsidRPr="008A2A33" w:rsidRDefault="007B516D" w:rsidP="00961F20">
      <w:pPr>
        <w:jc w:val="both"/>
        <w:rPr>
          <w:rFonts w:cstheme="minorHAnsi"/>
          <w:color w:val="000000" w:themeColor="text1"/>
          <w:sz w:val="26"/>
          <w:szCs w:val="26"/>
          <w:shd w:val="clear" w:color="auto" w:fill="FFFFFF"/>
        </w:rPr>
      </w:pPr>
      <w:r w:rsidRPr="008A2A33">
        <w:rPr>
          <w:rFonts w:cstheme="minorHAnsi"/>
          <w:b/>
          <w:color w:val="000000" w:themeColor="text1"/>
          <w:sz w:val="26"/>
          <w:szCs w:val="26"/>
          <w:shd w:val="clear" w:color="auto" w:fill="FFFFFF"/>
        </w:rPr>
        <w:t xml:space="preserve">Rasytės g., </w:t>
      </w:r>
      <w:r w:rsidRPr="008A2A33">
        <w:rPr>
          <w:rFonts w:cstheme="minorHAnsi"/>
          <w:b/>
          <w:color w:val="000000" w:themeColor="text1"/>
          <w:sz w:val="26"/>
          <w:szCs w:val="26"/>
          <w:shd w:val="clear" w:color="auto" w:fill="FFFFFF"/>
        </w:rPr>
        <w:t xml:space="preserve"> </w:t>
      </w:r>
      <w:proofErr w:type="spellStart"/>
      <w:r w:rsidRPr="008A2A33">
        <w:rPr>
          <w:rFonts w:cstheme="minorHAnsi"/>
          <w:b/>
          <w:color w:val="000000" w:themeColor="text1"/>
          <w:sz w:val="26"/>
          <w:szCs w:val="26"/>
          <w:shd w:val="clear" w:color="auto" w:fill="FFFFFF"/>
        </w:rPr>
        <w:t>Šarkuvos</w:t>
      </w:r>
      <w:proofErr w:type="spellEnd"/>
      <w:r w:rsidRPr="008A2A33">
        <w:rPr>
          <w:rFonts w:cstheme="minorHAnsi"/>
          <w:b/>
          <w:color w:val="000000" w:themeColor="text1"/>
          <w:sz w:val="26"/>
          <w:szCs w:val="26"/>
          <w:shd w:val="clear" w:color="auto" w:fill="FFFFFF"/>
        </w:rPr>
        <w:t xml:space="preserve"> g.</w:t>
      </w:r>
      <w:r w:rsidRPr="008A2A33">
        <w:rPr>
          <w:rFonts w:cstheme="minorHAnsi"/>
          <w:color w:val="000000" w:themeColor="text1"/>
          <w:sz w:val="26"/>
          <w:szCs w:val="26"/>
          <w:shd w:val="clear" w:color="auto" w:fill="FFFFFF"/>
        </w:rPr>
        <w:t xml:space="preserve"> </w:t>
      </w:r>
      <w:r w:rsidR="00767502" w:rsidRPr="008A2A33">
        <w:rPr>
          <w:rFonts w:cstheme="minorHAnsi"/>
          <w:color w:val="000000" w:themeColor="text1"/>
          <w:sz w:val="26"/>
          <w:szCs w:val="26"/>
          <w:shd w:val="clear" w:color="auto" w:fill="FFFFFF"/>
        </w:rPr>
        <w:t xml:space="preserve">- </w:t>
      </w:r>
      <w:r w:rsidR="00767502" w:rsidRPr="008A2A33">
        <w:rPr>
          <w:rFonts w:cstheme="minorHAnsi"/>
          <w:color w:val="000000" w:themeColor="text1"/>
          <w:sz w:val="26"/>
          <w:szCs w:val="26"/>
        </w:rPr>
        <w:t>paviršinių lietaus nuotekų linijos</w:t>
      </w:r>
      <w:r w:rsidR="00BF00A9" w:rsidRPr="008A2A33">
        <w:rPr>
          <w:rFonts w:cstheme="minorHAnsi"/>
          <w:color w:val="000000" w:themeColor="text1"/>
          <w:sz w:val="26"/>
          <w:szCs w:val="26"/>
          <w:shd w:val="clear" w:color="auto" w:fill="FFFFFF"/>
        </w:rPr>
        <w:t xml:space="preserve"> </w:t>
      </w:r>
      <w:proofErr w:type="spellStart"/>
      <w:r w:rsidR="00BF00A9" w:rsidRPr="008A2A33">
        <w:rPr>
          <w:rFonts w:cstheme="minorHAnsi"/>
          <w:color w:val="000000" w:themeColor="text1"/>
          <w:sz w:val="26"/>
          <w:szCs w:val="26"/>
          <w:shd w:val="clear" w:color="auto" w:fill="FFFFFF"/>
        </w:rPr>
        <w:t>šulinėlių</w:t>
      </w:r>
      <w:proofErr w:type="spellEnd"/>
      <w:r w:rsidR="00BF00A9" w:rsidRPr="008A2A33">
        <w:rPr>
          <w:rFonts w:cstheme="minorHAnsi"/>
          <w:color w:val="000000" w:themeColor="text1"/>
          <w:sz w:val="26"/>
          <w:szCs w:val="26"/>
          <w:shd w:val="clear" w:color="auto" w:fill="FFFFFF"/>
        </w:rPr>
        <w:t xml:space="preserve"> patikra;</w:t>
      </w:r>
      <w:r w:rsidR="006E2633" w:rsidRPr="008A2A33">
        <w:rPr>
          <w:rFonts w:cstheme="minorHAnsi"/>
          <w:color w:val="000000" w:themeColor="text1"/>
          <w:sz w:val="26"/>
          <w:szCs w:val="26"/>
          <w:shd w:val="clear" w:color="auto" w:fill="FFFFFF"/>
        </w:rPr>
        <w:t xml:space="preserve"> </w:t>
      </w:r>
    </w:p>
    <w:p w:rsidR="001760B7" w:rsidRPr="008A2A33" w:rsidRDefault="007B516D" w:rsidP="00961F20">
      <w:pPr>
        <w:jc w:val="both"/>
        <w:rPr>
          <w:rFonts w:cstheme="minorHAnsi"/>
          <w:color w:val="000000" w:themeColor="text1"/>
          <w:sz w:val="26"/>
          <w:szCs w:val="26"/>
        </w:rPr>
      </w:pPr>
      <w:r w:rsidRPr="008A2A33">
        <w:rPr>
          <w:rFonts w:cstheme="minorHAnsi"/>
          <w:b/>
          <w:color w:val="000000" w:themeColor="text1"/>
          <w:sz w:val="26"/>
          <w:szCs w:val="26"/>
          <w:shd w:val="clear" w:color="auto" w:fill="FFFFFF"/>
        </w:rPr>
        <w:t xml:space="preserve">M. </w:t>
      </w:r>
      <w:proofErr w:type="spellStart"/>
      <w:r w:rsidRPr="008A2A33">
        <w:rPr>
          <w:rFonts w:cstheme="minorHAnsi"/>
          <w:b/>
          <w:color w:val="000000" w:themeColor="text1"/>
          <w:sz w:val="26"/>
          <w:szCs w:val="26"/>
          <w:shd w:val="clear" w:color="auto" w:fill="FFFFFF"/>
        </w:rPr>
        <w:t>Dobužinskio</w:t>
      </w:r>
      <w:proofErr w:type="spellEnd"/>
      <w:r w:rsidRPr="008A2A33">
        <w:rPr>
          <w:rFonts w:cstheme="minorHAnsi"/>
          <w:b/>
          <w:color w:val="000000" w:themeColor="text1"/>
          <w:sz w:val="26"/>
          <w:szCs w:val="26"/>
          <w:shd w:val="clear" w:color="auto" w:fill="FFFFFF"/>
        </w:rPr>
        <w:t xml:space="preserve"> g. 6, A. Mackevičiaus g.</w:t>
      </w:r>
      <w:r w:rsidRPr="008A2A33">
        <w:rPr>
          <w:rFonts w:cstheme="minorHAnsi"/>
          <w:b/>
          <w:color w:val="000000" w:themeColor="text1"/>
          <w:sz w:val="26"/>
          <w:szCs w:val="26"/>
          <w:shd w:val="clear" w:color="auto" w:fill="FFFFFF"/>
        </w:rPr>
        <w:t xml:space="preserve">, </w:t>
      </w:r>
      <w:r w:rsidRPr="008A2A33">
        <w:rPr>
          <w:rFonts w:cstheme="minorHAnsi"/>
          <w:b/>
          <w:color w:val="000000" w:themeColor="text1"/>
          <w:sz w:val="26"/>
          <w:szCs w:val="26"/>
          <w:shd w:val="clear" w:color="auto" w:fill="FFFFFF"/>
        </w:rPr>
        <w:t>Gelež</w:t>
      </w:r>
      <w:r w:rsidR="0018619D" w:rsidRPr="008A2A33">
        <w:rPr>
          <w:rFonts w:cstheme="minorHAnsi"/>
          <w:b/>
          <w:color w:val="000000" w:themeColor="text1"/>
          <w:sz w:val="26"/>
          <w:szCs w:val="26"/>
          <w:shd w:val="clear" w:color="auto" w:fill="FFFFFF"/>
        </w:rPr>
        <w:t>inio Vilko g. 7, Ašigalio g. 47A</w:t>
      </w:r>
      <w:r w:rsidRPr="008A2A33">
        <w:rPr>
          <w:rFonts w:cstheme="minorHAnsi"/>
          <w:b/>
          <w:color w:val="000000" w:themeColor="text1"/>
          <w:sz w:val="26"/>
          <w:szCs w:val="26"/>
          <w:shd w:val="clear" w:color="auto" w:fill="FFFFFF"/>
        </w:rPr>
        <w:t>, Taikos pr. 65</w:t>
      </w:r>
      <w:r w:rsidRPr="008A2A33">
        <w:rPr>
          <w:rFonts w:cstheme="minorHAnsi"/>
          <w:color w:val="000000" w:themeColor="text1"/>
          <w:sz w:val="26"/>
          <w:szCs w:val="26"/>
          <w:shd w:val="clear" w:color="auto" w:fill="FFFFFF"/>
        </w:rPr>
        <w:t xml:space="preserve"> </w:t>
      </w:r>
      <w:r w:rsidR="00A14013" w:rsidRPr="008A2A33">
        <w:rPr>
          <w:rFonts w:cstheme="minorHAnsi"/>
          <w:color w:val="000000" w:themeColor="text1"/>
          <w:sz w:val="26"/>
          <w:szCs w:val="26"/>
          <w:shd w:val="clear" w:color="auto" w:fill="FFFFFF"/>
        </w:rPr>
        <w:t xml:space="preserve">- </w:t>
      </w:r>
      <w:r w:rsidR="00A14013" w:rsidRPr="008A2A33">
        <w:rPr>
          <w:rFonts w:cstheme="minorHAnsi"/>
          <w:color w:val="000000" w:themeColor="text1"/>
          <w:sz w:val="26"/>
          <w:szCs w:val="26"/>
        </w:rPr>
        <w:t>buitinių ir paviršinių lietaus nuotekų tinklų plovimas, šulinių valymas;</w:t>
      </w:r>
    </w:p>
    <w:p w:rsidR="0009497D" w:rsidRPr="008A2A33" w:rsidRDefault="007B516D" w:rsidP="00961F20">
      <w:pPr>
        <w:jc w:val="both"/>
        <w:rPr>
          <w:rFonts w:cstheme="minorHAnsi"/>
          <w:color w:val="000000" w:themeColor="text1"/>
          <w:sz w:val="26"/>
          <w:szCs w:val="26"/>
        </w:rPr>
      </w:pPr>
      <w:r w:rsidRPr="008A2A33">
        <w:rPr>
          <w:rFonts w:cstheme="minorHAnsi"/>
          <w:b/>
          <w:color w:val="000000" w:themeColor="text1"/>
          <w:sz w:val="26"/>
          <w:szCs w:val="26"/>
          <w:shd w:val="clear" w:color="auto" w:fill="FFFFFF"/>
        </w:rPr>
        <w:t xml:space="preserve">M. </w:t>
      </w:r>
      <w:proofErr w:type="spellStart"/>
      <w:r w:rsidRPr="008A2A33">
        <w:rPr>
          <w:rFonts w:cstheme="minorHAnsi"/>
          <w:b/>
          <w:color w:val="000000" w:themeColor="text1"/>
          <w:sz w:val="26"/>
          <w:szCs w:val="26"/>
          <w:shd w:val="clear" w:color="auto" w:fill="FFFFFF"/>
        </w:rPr>
        <w:t>Dobužinskio</w:t>
      </w:r>
      <w:proofErr w:type="spellEnd"/>
      <w:r w:rsidRPr="008A2A33">
        <w:rPr>
          <w:rFonts w:cstheme="minorHAnsi"/>
          <w:b/>
          <w:color w:val="000000" w:themeColor="text1"/>
          <w:sz w:val="26"/>
          <w:szCs w:val="26"/>
          <w:shd w:val="clear" w:color="auto" w:fill="FFFFFF"/>
        </w:rPr>
        <w:t xml:space="preserve"> g. 6, A. Mackevičiaus g.</w:t>
      </w:r>
      <w:r w:rsidRPr="008A2A33">
        <w:rPr>
          <w:rFonts w:cstheme="minorHAnsi"/>
          <w:color w:val="000000" w:themeColor="text1"/>
          <w:sz w:val="26"/>
          <w:szCs w:val="26"/>
          <w:shd w:val="clear" w:color="auto" w:fill="FFFFFF"/>
        </w:rPr>
        <w:t xml:space="preserve"> </w:t>
      </w:r>
      <w:r w:rsidR="0009497D" w:rsidRPr="008A2A33">
        <w:rPr>
          <w:rFonts w:cstheme="minorHAnsi"/>
          <w:color w:val="000000" w:themeColor="text1"/>
          <w:sz w:val="26"/>
          <w:szCs w:val="26"/>
          <w:shd w:val="clear" w:color="auto" w:fill="FFFFFF"/>
        </w:rPr>
        <w:t xml:space="preserve">- </w:t>
      </w:r>
      <w:r w:rsidR="0009497D" w:rsidRPr="008A2A33">
        <w:rPr>
          <w:rFonts w:cstheme="minorHAnsi"/>
          <w:color w:val="000000" w:themeColor="text1"/>
          <w:sz w:val="26"/>
          <w:szCs w:val="26"/>
        </w:rPr>
        <w:t>tinklų televizinė diagnostika.</w:t>
      </w:r>
    </w:p>
    <w:p w:rsidR="00F64EA8" w:rsidRPr="008A2A33" w:rsidRDefault="00F64EA8" w:rsidP="00961F20">
      <w:pPr>
        <w:jc w:val="both"/>
        <w:rPr>
          <w:rFonts w:cstheme="minorHAnsi"/>
          <w:color w:val="000000" w:themeColor="text1"/>
          <w:sz w:val="26"/>
          <w:szCs w:val="26"/>
          <w:shd w:val="clear" w:color="auto" w:fill="FFFFFF"/>
        </w:rPr>
      </w:pPr>
    </w:p>
    <w:p w:rsidR="009F020A" w:rsidRPr="008A2A33" w:rsidRDefault="009F020A" w:rsidP="00961F20">
      <w:pPr>
        <w:jc w:val="both"/>
        <w:rPr>
          <w:rFonts w:cstheme="minorHAnsi"/>
          <w:color w:val="000000" w:themeColor="text1"/>
          <w:sz w:val="26"/>
          <w:szCs w:val="26"/>
        </w:rPr>
      </w:pPr>
      <w:r w:rsidRPr="008A2A33">
        <w:rPr>
          <w:rFonts w:cstheme="minorHAnsi"/>
          <w:b/>
          <w:bCs/>
          <w:color w:val="000000" w:themeColor="text1"/>
          <w:sz w:val="26"/>
          <w:szCs w:val="26"/>
        </w:rPr>
        <w:t>Kilus klausimams skambinti:</w:t>
      </w:r>
    </w:p>
    <w:p w:rsidR="001C0415" w:rsidRPr="008A2A33" w:rsidRDefault="009F020A" w:rsidP="00961F20">
      <w:pPr>
        <w:jc w:val="both"/>
        <w:rPr>
          <w:rFonts w:cstheme="minorHAnsi"/>
          <w:b/>
          <w:bCs/>
          <w:color w:val="000000" w:themeColor="text1"/>
          <w:sz w:val="26"/>
          <w:szCs w:val="26"/>
        </w:rPr>
      </w:pPr>
      <w:r w:rsidRPr="008A2A33">
        <w:rPr>
          <w:rFonts w:cstheme="minorHAnsi"/>
          <w:color w:val="000000" w:themeColor="text1"/>
          <w:sz w:val="26"/>
          <w:szCs w:val="26"/>
        </w:rPr>
        <w:t>Klientų aptarnavimas/Avarinė tarnyba – </w:t>
      </w:r>
      <w:r w:rsidRPr="008A2A33">
        <w:rPr>
          <w:rFonts w:cstheme="minorHAnsi"/>
          <w:b/>
          <w:bCs/>
          <w:color w:val="000000" w:themeColor="text1"/>
          <w:sz w:val="26"/>
          <w:szCs w:val="26"/>
        </w:rPr>
        <w:t>8 800 20 000.</w:t>
      </w:r>
    </w:p>
    <w:sectPr w:rsidR="001C0415" w:rsidRPr="008A2A33">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22A6E"/>
    <w:multiLevelType w:val="hybridMultilevel"/>
    <w:tmpl w:val="BB1EEDEC"/>
    <w:lvl w:ilvl="0" w:tplc="0B146824">
      <w:start w:val="1"/>
      <w:numFmt w:val="upperLetter"/>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6EA2720"/>
    <w:multiLevelType w:val="hybridMultilevel"/>
    <w:tmpl w:val="067E51C4"/>
    <w:lvl w:ilvl="0" w:tplc="8BACE0A0">
      <w:start w:val="1"/>
      <w:numFmt w:val="upperLetter"/>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0526BFA"/>
    <w:multiLevelType w:val="hybridMultilevel"/>
    <w:tmpl w:val="CCB0F5A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1576594"/>
    <w:multiLevelType w:val="hybridMultilevel"/>
    <w:tmpl w:val="9E907AE4"/>
    <w:lvl w:ilvl="0" w:tplc="D7A8D798">
      <w:start w:val="1"/>
      <w:numFmt w:val="upperLetter"/>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D346EEB"/>
    <w:multiLevelType w:val="hybridMultilevel"/>
    <w:tmpl w:val="1FDECE2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426619E"/>
    <w:multiLevelType w:val="hybridMultilevel"/>
    <w:tmpl w:val="4868432E"/>
    <w:lvl w:ilvl="0" w:tplc="3B547094">
      <w:start w:val="1"/>
      <w:numFmt w:val="upperLetter"/>
      <w:lvlText w:val="%1."/>
      <w:lvlJc w:val="left"/>
      <w:pPr>
        <w:ind w:left="720" w:hanging="360"/>
      </w:pPr>
      <w:rPr>
        <w:rFonts w:ascii="Century Gothic" w:hAnsi="Century Gothic" w:cstheme="minorBidi" w:hint="default"/>
        <w:sz w:val="2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6879463A"/>
    <w:multiLevelType w:val="hybridMultilevel"/>
    <w:tmpl w:val="73F27C4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7B1F21BB"/>
    <w:multiLevelType w:val="hybridMultilevel"/>
    <w:tmpl w:val="8BDE4720"/>
    <w:lvl w:ilvl="0" w:tplc="4DCE3988">
      <w:start w:val="1"/>
      <w:numFmt w:val="upperLetter"/>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3"/>
  </w:num>
  <w:num w:numId="5">
    <w:abstractNumId w:val="7"/>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20A"/>
    <w:rsid w:val="00003721"/>
    <w:rsid w:val="000126AC"/>
    <w:rsid w:val="00025278"/>
    <w:rsid w:val="0003388E"/>
    <w:rsid w:val="00042724"/>
    <w:rsid w:val="000427DD"/>
    <w:rsid w:val="00043881"/>
    <w:rsid w:val="00045289"/>
    <w:rsid w:val="000728D0"/>
    <w:rsid w:val="000739BC"/>
    <w:rsid w:val="0009497D"/>
    <w:rsid w:val="0009734F"/>
    <w:rsid w:val="000B007C"/>
    <w:rsid w:val="000D5A4D"/>
    <w:rsid w:val="000E02C0"/>
    <w:rsid w:val="001033AF"/>
    <w:rsid w:val="00107A9B"/>
    <w:rsid w:val="001107C7"/>
    <w:rsid w:val="001238A2"/>
    <w:rsid w:val="00140722"/>
    <w:rsid w:val="00156AFD"/>
    <w:rsid w:val="00164F21"/>
    <w:rsid w:val="00173626"/>
    <w:rsid w:val="001760B7"/>
    <w:rsid w:val="0018619D"/>
    <w:rsid w:val="001A66A5"/>
    <w:rsid w:val="001C0415"/>
    <w:rsid w:val="001E36D9"/>
    <w:rsid w:val="001F461C"/>
    <w:rsid w:val="001F51F0"/>
    <w:rsid w:val="001F6266"/>
    <w:rsid w:val="002060ED"/>
    <w:rsid w:val="002149B6"/>
    <w:rsid w:val="002157AF"/>
    <w:rsid w:val="002465D9"/>
    <w:rsid w:val="0029117F"/>
    <w:rsid w:val="002925D6"/>
    <w:rsid w:val="002B513A"/>
    <w:rsid w:val="00316049"/>
    <w:rsid w:val="00316865"/>
    <w:rsid w:val="00326D8B"/>
    <w:rsid w:val="0034022B"/>
    <w:rsid w:val="00342B41"/>
    <w:rsid w:val="0034558E"/>
    <w:rsid w:val="0038254B"/>
    <w:rsid w:val="003914A6"/>
    <w:rsid w:val="003B7ECC"/>
    <w:rsid w:val="00414799"/>
    <w:rsid w:val="00414916"/>
    <w:rsid w:val="00494C19"/>
    <w:rsid w:val="00495A83"/>
    <w:rsid w:val="00496A3B"/>
    <w:rsid w:val="004D1B46"/>
    <w:rsid w:val="004E0BC2"/>
    <w:rsid w:val="00542B1D"/>
    <w:rsid w:val="00581695"/>
    <w:rsid w:val="005B28EA"/>
    <w:rsid w:val="005E7BEC"/>
    <w:rsid w:val="005F41D7"/>
    <w:rsid w:val="0060579D"/>
    <w:rsid w:val="00611BD4"/>
    <w:rsid w:val="00623083"/>
    <w:rsid w:val="00645854"/>
    <w:rsid w:val="006A1113"/>
    <w:rsid w:val="006B2201"/>
    <w:rsid w:val="006B5E4D"/>
    <w:rsid w:val="006B7186"/>
    <w:rsid w:val="006C020B"/>
    <w:rsid w:val="006D64B1"/>
    <w:rsid w:val="006E1C43"/>
    <w:rsid w:val="006E2633"/>
    <w:rsid w:val="006F09C8"/>
    <w:rsid w:val="00702009"/>
    <w:rsid w:val="007027DC"/>
    <w:rsid w:val="0070326E"/>
    <w:rsid w:val="00734D62"/>
    <w:rsid w:val="00752537"/>
    <w:rsid w:val="00767502"/>
    <w:rsid w:val="00772132"/>
    <w:rsid w:val="007B4D2F"/>
    <w:rsid w:val="007B516D"/>
    <w:rsid w:val="007F51EE"/>
    <w:rsid w:val="008531F6"/>
    <w:rsid w:val="008708C9"/>
    <w:rsid w:val="00876DF1"/>
    <w:rsid w:val="008773CD"/>
    <w:rsid w:val="008801AA"/>
    <w:rsid w:val="0088512A"/>
    <w:rsid w:val="008A2A33"/>
    <w:rsid w:val="008C1E52"/>
    <w:rsid w:val="008E244A"/>
    <w:rsid w:val="0090214D"/>
    <w:rsid w:val="009265C5"/>
    <w:rsid w:val="0094034F"/>
    <w:rsid w:val="00945AB8"/>
    <w:rsid w:val="00952A9D"/>
    <w:rsid w:val="00961F20"/>
    <w:rsid w:val="009703F6"/>
    <w:rsid w:val="0098587D"/>
    <w:rsid w:val="009A77F0"/>
    <w:rsid w:val="009D2FD5"/>
    <w:rsid w:val="009E5E83"/>
    <w:rsid w:val="009F020A"/>
    <w:rsid w:val="00A11004"/>
    <w:rsid w:val="00A14013"/>
    <w:rsid w:val="00A32C0F"/>
    <w:rsid w:val="00A36746"/>
    <w:rsid w:val="00A65F88"/>
    <w:rsid w:val="00AE3A97"/>
    <w:rsid w:val="00B04BB5"/>
    <w:rsid w:val="00B173FA"/>
    <w:rsid w:val="00B255A2"/>
    <w:rsid w:val="00B70CCF"/>
    <w:rsid w:val="00B92CF8"/>
    <w:rsid w:val="00BB0838"/>
    <w:rsid w:val="00BF00A9"/>
    <w:rsid w:val="00BF5D0B"/>
    <w:rsid w:val="00C0222B"/>
    <w:rsid w:val="00C02A4C"/>
    <w:rsid w:val="00C1127C"/>
    <w:rsid w:val="00C23AA6"/>
    <w:rsid w:val="00C32E9A"/>
    <w:rsid w:val="00C34D50"/>
    <w:rsid w:val="00C835C9"/>
    <w:rsid w:val="00C94182"/>
    <w:rsid w:val="00D45A9B"/>
    <w:rsid w:val="00D468B5"/>
    <w:rsid w:val="00D73C70"/>
    <w:rsid w:val="00DA78FB"/>
    <w:rsid w:val="00DD7DE0"/>
    <w:rsid w:val="00DE7896"/>
    <w:rsid w:val="00E0679A"/>
    <w:rsid w:val="00E44562"/>
    <w:rsid w:val="00E91F72"/>
    <w:rsid w:val="00E97634"/>
    <w:rsid w:val="00EF0139"/>
    <w:rsid w:val="00F110CC"/>
    <w:rsid w:val="00F256EA"/>
    <w:rsid w:val="00F64EA8"/>
    <w:rsid w:val="00FA7563"/>
    <w:rsid w:val="00FB2ECE"/>
    <w:rsid w:val="00FB5AFD"/>
    <w:rsid w:val="00FE5ABB"/>
    <w:rsid w:val="00FF7D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12D2C"/>
  <w15:chartTrackingRefBased/>
  <w15:docId w15:val="{0448CA1E-2A66-4DFE-9B1D-F22571EE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Herbas">
    <w:name w:val="Herbas"/>
    <w:basedOn w:val="prastasis"/>
    <w:rsid w:val="009F020A"/>
    <w:pPr>
      <w:spacing w:after="0" w:line="480" w:lineRule="auto"/>
      <w:jc w:val="center"/>
    </w:pPr>
    <w:rPr>
      <w:rFonts w:ascii="Times New Roman" w:eastAsia="Times New Roman" w:hAnsi="Times New Roman" w:cs="Times New Roman"/>
      <w:sz w:val="24"/>
      <w:szCs w:val="20"/>
      <w:lang w:eastAsia="lt-LT"/>
    </w:rPr>
  </w:style>
  <w:style w:type="paragraph" w:customStyle="1" w:styleId="Sudarytojas">
    <w:name w:val="Sudarytojas"/>
    <w:basedOn w:val="Herbas"/>
    <w:rsid w:val="009F020A"/>
    <w:pPr>
      <w:spacing w:after="240" w:line="240" w:lineRule="auto"/>
    </w:pPr>
    <w:rPr>
      <w:b/>
      <w:caps/>
    </w:rPr>
  </w:style>
  <w:style w:type="paragraph" w:customStyle="1" w:styleId="Paskutinepastraipa">
    <w:name w:val="Paskutine pastraipa"/>
    <w:basedOn w:val="prastasis"/>
    <w:rsid w:val="009F020A"/>
    <w:pPr>
      <w:spacing w:after="0" w:line="240" w:lineRule="auto"/>
    </w:pPr>
    <w:rPr>
      <w:rFonts w:ascii="Times New Roman" w:eastAsia="Times New Roman" w:hAnsi="Times New Roman" w:cs="Times New Roman"/>
      <w:sz w:val="24"/>
      <w:szCs w:val="20"/>
      <w:lang w:eastAsia="lt-LT"/>
    </w:rPr>
  </w:style>
  <w:style w:type="paragraph" w:customStyle="1" w:styleId="Speczyma">
    <w:name w:val="Spec zyma"/>
    <w:basedOn w:val="prastasis"/>
    <w:rsid w:val="009F020A"/>
    <w:pPr>
      <w:spacing w:after="0" w:line="240" w:lineRule="auto"/>
      <w:ind w:left="567"/>
    </w:pPr>
    <w:rPr>
      <w:rFonts w:ascii="Times New Roman" w:eastAsia="Times New Roman" w:hAnsi="Times New Roman" w:cs="Times New Roman"/>
      <w:b/>
      <w:sz w:val="24"/>
      <w:szCs w:val="20"/>
      <w:lang w:eastAsia="lt-LT"/>
    </w:rPr>
  </w:style>
  <w:style w:type="paragraph" w:styleId="Sraopastraipa">
    <w:name w:val="List Paragraph"/>
    <w:basedOn w:val="prastasis"/>
    <w:uiPriority w:val="34"/>
    <w:qFormat/>
    <w:rsid w:val="00E44562"/>
    <w:pPr>
      <w:ind w:left="720"/>
      <w:contextualSpacing/>
    </w:pPr>
  </w:style>
  <w:style w:type="paragraph" w:styleId="Pavadinimas">
    <w:name w:val="Title"/>
    <w:basedOn w:val="prastasis"/>
    <w:link w:val="PavadinimasDiagrama"/>
    <w:qFormat/>
    <w:rsid w:val="008773CD"/>
    <w:pPr>
      <w:spacing w:before="480" w:after="0" w:line="240" w:lineRule="auto"/>
      <w:jc w:val="center"/>
      <w:outlineLvl w:val="0"/>
    </w:pPr>
    <w:rPr>
      <w:rFonts w:ascii="Times New Roman" w:eastAsia="Times New Roman" w:hAnsi="Times New Roman" w:cs="Times New Roman"/>
      <w:b/>
      <w:noProof/>
      <w:kern w:val="28"/>
      <w:sz w:val="24"/>
      <w:szCs w:val="20"/>
      <w:lang w:eastAsia="lt-LT"/>
    </w:rPr>
  </w:style>
  <w:style w:type="character" w:customStyle="1" w:styleId="PavadinimasDiagrama">
    <w:name w:val="Pavadinimas Diagrama"/>
    <w:basedOn w:val="Numatytasispastraiposriftas"/>
    <w:link w:val="Pavadinimas"/>
    <w:rsid w:val="008773CD"/>
    <w:rPr>
      <w:rFonts w:ascii="Times New Roman" w:eastAsia="Times New Roman" w:hAnsi="Times New Roman" w:cs="Times New Roman"/>
      <w:b/>
      <w:noProof/>
      <w:kern w:val="28"/>
      <w:sz w:val="24"/>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1288</Words>
  <Characters>735</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Raimonda Valasevičienė</dc:creator>
  <cp:keywords/>
  <dc:description/>
  <cp:lastModifiedBy>Raimonda Valasevičienė</cp:lastModifiedBy>
  <cp:revision>4</cp:revision>
  <dcterms:created xsi:type="dcterms:W3CDTF">2021-11-09T06:14:00Z</dcterms:created>
  <dcterms:modified xsi:type="dcterms:W3CDTF">2021-11-09T06:41:00Z</dcterms:modified>
</cp:coreProperties>
</file>