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5EA6" w14:textId="77777777" w:rsidR="009C56A2" w:rsidRPr="009C56A2" w:rsidRDefault="009C56A2" w:rsidP="009C56A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2021 m.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spalio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28 d. 9 val.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vyks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nuotolinis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Kultūros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paveldo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6A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departamento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prie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Kultūros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ministerijos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šeštosios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nekilnojamojo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6A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kultūros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paveldo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vertinimo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tarybos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posėdis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56A2">
        <w:rPr>
          <w:rFonts w:ascii="Times New Roman" w:eastAsia="Times New Roman" w:hAnsi="Times New Roman" w:cs="Times New Roman"/>
          <w:sz w:val="24"/>
          <w:szCs w:val="24"/>
        </w:rPr>
        <w:br/>
      </w:r>
      <w:r w:rsidRPr="009C56A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Planuojama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svarstyti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C56A2">
        <w:rPr>
          <w:rFonts w:ascii="Times New Roman" w:eastAsia="Times New Roman" w:hAnsi="Times New Roman" w:cs="Times New Roman"/>
          <w:sz w:val="24"/>
          <w:szCs w:val="24"/>
        </w:rPr>
        <w:br/>
      </w:r>
      <w:r w:rsidRPr="009C56A2">
        <w:rPr>
          <w:rFonts w:ascii="Times New Roman" w:eastAsia="Times New Roman" w:hAnsi="Times New Roman" w:cs="Times New Roman"/>
          <w:sz w:val="24"/>
          <w:szCs w:val="24"/>
        </w:rPr>
        <w:br/>
        <w:t>  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Informuojame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2021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spalio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28 d. 9 val.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Kultūros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paveldo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6A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departamento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prie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Kultūros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ministerijos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šeštosios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nekilnojamojo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6A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kultūros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paveldo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vertinimo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tarybos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posėdyje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bus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svarstomi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6A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nekilnojamojo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kultūros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paveldo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vertinimo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tarybos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akto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projektai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dėl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6A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duomenų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tikslinimo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Kultūros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vertybių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registre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E1076A4" w14:textId="2FD31025" w:rsidR="007D2091" w:rsidRDefault="009C56A2" w:rsidP="009C56A2">
      <w:r w:rsidRPr="009C56A2">
        <w:rPr>
          <w:rFonts w:ascii="Times New Roman" w:eastAsia="Times New Roman" w:hAnsi="Times New Roman" w:cs="Times New Roman"/>
          <w:sz w:val="24"/>
          <w:szCs w:val="24"/>
        </w:rPr>
        <w:t>     1. Nam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(16722),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Žemaičių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g. 12, Kaunas,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Kauno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m. sav.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apskaitos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duomenų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tikslinimas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C56A2">
        <w:rPr>
          <w:rFonts w:ascii="Times New Roman" w:eastAsia="Times New Roman" w:hAnsi="Times New Roman" w:cs="Times New Roman"/>
          <w:sz w:val="24"/>
          <w:szCs w:val="24"/>
        </w:rPr>
        <w:t>ustatomos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56A2">
        <w:rPr>
          <w:rFonts w:ascii="Times New Roman" w:eastAsia="Times New Roman" w:hAnsi="Times New Roman" w:cs="Times New Roman"/>
          <w:sz w:val="24"/>
          <w:szCs w:val="24"/>
        </w:rPr>
        <w:t>vertingosios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6A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savybės</w:t>
      </w:r>
      <w:proofErr w:type="spellEnd"/>
      <w:proofErr w:type="gramEnd"/>
      <w:r w:rsidRPr="009C56A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teritorijos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ribos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reikšmingumo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lygmuo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56A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2.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Inžinieriaus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Miko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Guodzenskio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nam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(27992), K.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Donelaičio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g. 17,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Kauno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br/>
        <w:t xml:space="preserve">m.,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Kauno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m. sav.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apskaitos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duomenų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tikslinimas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Nustatomos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6A2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vertingosios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savybės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teritorijos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ribos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reikšmingumo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lygmuo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56A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3.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Muzikų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Kipro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Miko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Petrauskų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nam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(10428), K.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Petrausko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g. 31,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Kauno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m.,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Kauno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m. sav.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C56A2">
        <w:rPr>
          <w:rFonts w:ascii="Times New Roman" w:eastAsia="Times New Roman" w:hAnsi="Times New Roman" w:cs="Times New Roman"/>
          <w:sz w:val="24"/>
          <w:szCs w:val="24"/>
        </w:rPr>
        <w:t>pskaitos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duomenų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tikslinimas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Nustatomos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vertingosios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C56A2">
        <w:rPr>
          <w:rFonts w:ascii="Times New Roman" w:eastAsia="Times New Roman" w:hAnsi="Times New Roman" w:cs="Times New Roman"/>
          <w:sz w:val="24"/>
          <w:szCs w:val="24"/>
        </w:rPr>
        <w:t>savybės,teritorijos</w:t>
      </w:r>
      <w:proofErr w:type="spellEnd"/>
      <w:proofErr w:type="gram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ribos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br/>
        <w:t>  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reikšmingumo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lygmuo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56A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4.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Rašytojo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Balio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Sruogos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istorikės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Vandos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Daugirdaitės-Sruogienės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nam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(10438), B.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Sruogos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g. 211,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Kauno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C56A2">
        <w:rPr>
          <w:rFonts w:ascii="Times New Roman" w:eastAsia="Times New Roman" w:hAnsi="Times New Roman" w:cs="Times New Roman"/>
          <w:sz w:val="24"/>
          <w:szCs w:val="24"/>
        </w:rPr>
        <w:t>auno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m. sav.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apskaitos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duomenų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tikslinimas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Nustatomos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vertingosios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savybės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teritorijos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ribos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reikšmingumo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lygmuo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56A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5.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Rašytojo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Juozo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Grušo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nam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(16568),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Kalniečių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g. 93,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Kauno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m.,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Kauno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m. sav.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apskaitos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duomenų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tikslinimas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Nustatomos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vertingosios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savybės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teritorijos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ribos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reikšmingumo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lygmuo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C56A2">
        <w:rPr>
          <w:rFonts w:ascii="Times New Roman" w:eastAsia="Times New Roman" w:hAnsi="Times New Roman" w:cs="Times New Roman"/>
          <w:sz w:val="24"/>
          <w:szCs w:val="24"/>
        </w:rPr>
        <w:br/>
      </w:r>
      <w:r w:rsidRPr="009C56A2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C56A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projektais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galima</w:t>
      </w:r>
      <w:proofErr w:type="spellEnd"/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6A2">
        <w:rPr>
          <w:rFonts w:ascii="Times New Roman" w:eastAsia="Times New Roman" w:hAnsi="Times New Roman" w:cs="Times New Roman"/>
          <w:sz w:val="24"/>
          <w:szCs w:val="24"/>
        </w:rPr>
        <w:t>susipažinti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C5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6A2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tgtFrame="_blank" w:history="1">
        <w:r w:rsidRPr="009C56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https://dangulys.kpd.lt/public/645e7cc9ecb0</w:t>
        </w:r>
      </w:hyperlink>
    </w:p>
    <w:sectPr w:rsidR="007D2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A2"/>
    <w:rsid w:val="007D2091"/>
    <w:rsid w:val="009C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EF759"/>
  <w15:chartTrackingRefBased/>
  <w15:docId w15:val="{689B0CB3-FDD2-46DD-BFFD-B39B1B1C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4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ngulys.kpd.lt/public/645e7cc9ec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2021-10-23T11:14:00Z</dcterms:created>
  <dcterms:modified xsi:type="dcterms:W3CDTF">2021-10-23T11:21:00Z</dcterms:modified>
</cp:coreProperties>
</file>