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58" w:rsidRPr="006328CD" w:rsidRDefault="00A60D58" w:rsidP="006328CD">
      <w:pPr>
        <w:autoSpaceDE w:val="0"/>
        <w:autoSpaceDN w:val="0"/>
        <w:adjustRightInd w:val="0"/>
        <w:spacing w:after="0" w:line="240" w:lineRule="auto"/>
        <w:ind w:left="6237" w:hanging="414"/>
        <w:rPr>
          <w:rFonts w:ascii="Times New Roman" w:hAnsi="Times New Roman"/>
          <w:sz w:val="24"/>
          <w:szCs w:val="24"/>
          <w:lang w:eastAsia="lt-LT"/>
        </w:rPr>
      </w:pPr>
      <w:r w:rsidRPr="006328CD">
        <w:rPr>
          <w:rFonts w:ascii="Times New Roman" w:hAnsi="Times New Roman"/>
          <w:sz w:val="24"/>
          <w:szCs w:val="24"/>
          <w:lang w:eastAsia="lt-LT"/>
        </w:rPr>
        <w:t>PATVIRTINTA</w:t>
      </w:r>
    </w:p>
    <w:p w:rsidR="00A60D58" w:rsidRPr="006328CD" w:rsidRDefault="00A60D58" w:rsidP="006328CD">
      <w:pPr>
        <w:autoSpaceDE w:val="0"/>
        <w:autoSpaceDN w:val="0"/>
        <w:adjustRightInd w:val="0"/>
        <w:spacing w:after="0" w:line="240" w:lineRule="auto"/>
        <w:ind w:left="6237" w:hanging="414"/>
        <w:rPr>
          <w:rFonts w:ascii="Times New Roman" w:hAnsi="Times New Roman"/>
          <w:sz w:val="24"/>
          <w:szCs w:val="24"/>
          <w:lang w:eastAsia="lt-LT"/>
        </w:rPr>
      </w:pPr>
      <w:r w:rsidRPr="006328CD">
        <w:rPr>
          <w:rFonts w:ascii="Times New Roman" w:hAnsi="Times New Roman"/>
          <w:sz w:val="24"/>
          <w:szCs w:val="24"/>
          <w:lang w:eastAsia="lt-LT"/>
        </w:rPr>
        <w:t>Kauno miesto savivaldybės tarybos</w:t>
      </w:r>
    </w:p>
    <w:p w:rsidR="00A60D58" w:rsidRPr="006328CD" w:rsidRDefault="00A60D58" w:rsidP="006328CD">
      <w:pPr>
        <w:autoSpaceDE w:val="0"/>
        <w:autoSpaceDN w:val="0"/>
        <w:adjustRightInd w:val="0"/>
        <w:spacing w:after="0" w:line="240" w:lineRule="auto"/>
        <w:ind w:left="6237" w:hanging="414"/>
        <w:rPr>
          <w:rFonts w:ascii="Times New Roman" w:hAnsi="Times New Roman"/>
          <w:sz w:val="24"/>
          <w:szCs w:val="24"/>
          <w:lang w:eastAsia="lt-LT"/>
        </w:rPr>
      </w:pPr>
      <w:r w:rsidRPr="006328CD">
        <w:rPr>
          <w:rFonts w:ascii="Times New Roman" w:hAnsi="Times New Roman"/>
          <w:sz w:val="24"/>
          <w:szCs w:val="24"/>
          <w:lang w:eastAsia="lt-LT"/>
        </w:rPr>
        <w:t xml:space="preserve">2014 m. gruodžio 22 d.  </w:t>
      </w:r>
    </w:p>
    <w:p w:rsidR="00A60D58" w:rsidRPr="006328CD" w:rsidRDefault="00A60D58" w:rsidP="006328CD">
      <w:pPr>
        <w:autoSpaceDE w:val="0"/>
        <w:autoSpaceDN w:val="0"/>
        <w:adjustRightInd w:val="0"/>
        <w:spacing w:after="0" w:line="240" w:lineRule="auto"/>
        <w:ind w:left="6237" w:hanging="414"/>
        <w:rPr>
          <w:rFonts w:ascii="Times New Roman" w:hAnsi="Times New Roman"/>
          <w:sz w:val="24"/>
          <w:szCs w:val="24"/>
          <w:lang w:eastAsia="lt-LT"/>
        </w:rPr>
      </w:pPr>
      <w:r w:rsidRPr="006328CD">
        <w:rPr>
          <w:rFonts w:ascii="Times New Roman" w:hAnsi="Times New Roman"/>
          <w:sz w:val="24"/>
          <w:szCs w:val="24"/>
          <w:lang w:eastAsia="lt-LT"/>
        </w:rPr>
        <w:t>sprendimu Nr. T-682</w:t>
      </w:r>
    </w:p>
    <w:p w:rsidR="00A60D58" w:rsidRPr="006328CD" w:rsidRDefault="00A60D58" w:rsidP="006328CD">
      <w:pPr>
        <w:autoSpaceDE w:val="0"/>
        <w:autoSpaceDN w:val="0"/>
        <w:adjustRightInd w:val="0"/>
        <w:spacing w:after="0" w:line="240" w:lineRule="auto"/>
        <w:ind w:left="6237" w:hanging="414"/>
        <w:rPr>
          <w:rFonts w:ascii="Times New Roman" w:hAnsi="Times New Roman"/>
          <w:sz w:val="24"/>
          <w:szCs w:val="24"/>
          <w:lang w:eastAsia="lt-LT"/>
        </w:rPr>
      </w:pPr>
      <w:r w:rsidRPr="006328CD">
        <w:rPr>
          <w:rFonts w:ascii="Times New Roman" w:hAnsi="Times New Roman"/>
          <w:sz w:val="24"/>
          <w:szCs w:val="24"/>
          <w:lang w:eastAsia="lt-LT"/>
        </w:rPr>
        <w:t>(Kauno miesto savivaldybės tarybos</w:t>
      </w:r>
    </w:p>
    <w:p w:rsidR="00A60D58" w:rsidRPr="006328CD" w:rsidRDefault="00A60D58" w:rsidP="006328CD">
      <w:pPr>
        <w:autoSpaceDE w:val="0"/>
        <w:autoSpaceDN w:val="0"/>
        <w:adjustRightInd w:val="0"/>
        <w:spacing w:after="0" w:line="240" w:lineRule="auto"/>
        <w:ind w:left="6237" w:hanging="414"/>
        <w:rPr>
          <w:rFonts w:ascii="Times New Roman" w:hAnsi="Times New Roman"/>
          <w:sz w:val="24"/>
          <w:szCs w:val="24"/>
          <w:lang w:eastAsia="lt-LT"/>
        </w:rPr>
      </w:pPr>
      <w:r w:rsidRPr="006328CD">
        <w:rPr>
          <w:rFonts w:ascii="Times New Roman" w:hAnsi="Times New Roman"/>
          <w:sz w:val="24"/>
          <w:szCs w:val="24"/>
          <w:lang w:eastAsia="lt-LT"/>
        </w:rPr>
        <w:t xml:space="preserve">2017 m. balandžio 25 d. </w:t>
      </w:r>
    </w:p>
    <w:p w:rsidR="00A60D58" w:rsidRPr="006328CD" w:rsidRDefault="00A60D58" w:rsidP="006328CD">
      <w:pPr>
        <w:autoSpaceDE w:val="0"/>
        <w:autoSpaceDN w:val="0"/>
        <w:adjustRightInd w:val="0"/>
        <w:spacing w:after="0" w:line="240" w:lineRule="auto"/>
        <w:ind w:left="6237" w:hanging="414"/>
        <w:rPr>
          <w:rFonts w:ascii="Times New Roman" w:hAnsi="Times New Roman"/>
          <w:sz w:val="24"/>
          <w:szCs w:val="24"/>
          <w:lang w:eastAsia="lt-LT"/>
        </w:rPr>
      </w:pPr>
      <w:r w:rsidRPr="006328CD">
        <w:rPr>
          <w:rFonts w:ascii="Times New Roman" w:hAnsi="Times New Roman"/>
          <w:sz w:val="24"/>
          <w:szCs w:val="24"/>
          <w:lang w:eastAsia="lt-LT"/>
        </w:rPr>
        <w:t xml:space="preserve">sprendimo Nr. </w:t>
      </w:r>
      <w:hyperlink r:id="rId6" w:history="1">
        <w:r w:rsidRPr="006328CD">
          <w:rPr>
            <w:rStyle w:val="Hipersaitas"/>
            <w:rFonts w:ascii="Times New Roman" w:hAnsi="Times New Roman"/>
            <w:color w:val="auto"/>
            <w:sz w:val="24"/>
            <w:szCs w:val="24"/>
            <w:lang w:eastAsia="lt-LT"/>
          </w:rPr>
          <w:t>T-223</w:t>
        </w:r>
      </w:hyperlink>
    </w:p>
    <w:p w:rsidR="00A60D58" w:rsidRPr="006328CD" w:rsidRDefault="00A60D58" w:rsidP="006328CD">
      <w:pPr>
        <w:autoSpaceDE w:val="0"/>
        <w:autoSpaceDN w:val="0"/>
        <w:adjustRightInd w:val="0"/>
        <w:spacing w:after="0" w:line="240" w:lineRule="auto"/>
        <w:ind w:left="6237" w:hanging="414"/>
        <w:rPr>
          <w:rFonts w:ascii="Times New Roman" w:hAnsi="Times New Roman"/>
          <w:sz w:val="24"/>
          <w:szCs w:val="24"/>
          <w:lang w:eastAsia="lt-LT"/>
        </w:rPr>
      </w:pPr>
      <w:r w:rsidRPr="006328CD">
        <w:rPr>
          <w:rFonts w:ascii="Times New Roman" w:hAnsi="Times New Roman"/>
          <w:sz w:val="24"/>
          <w:szCs w:val="24"/>
          <w:lang w:eastAsia="lt-LT"/>
        </w:rPr>
        <w:t>redakcija)</w:t>
      </w:r>
    </w:p>
    <w:p w:rsidR="00A60D58" w:rsidRPr="006328CD" w:rsidRDefault="00A60D58" w:rsidP="006328CD">
      <w:pPr>
        <w:spacing w:after="0" w:line="240" w:lineRule="auto"/>
        <w:rPr>
          <w:rFonts w:ascii="Times New Roman" w:hAnsi="Times New Roman"/>
          <w:sz w:val="24"/>
          <w:szCs w:val="24"/>
        </w:rPr>
      </w:pPr>
    </w:p>
    <w:p w:rsidR="00A60D58" w:rsidRPr="006328CD" w:rsidRDefault="00A60D58" w:rsidP="006328CD">
      <w:pPr>
        <w:spacing w:after="0" w:line="240" w:lineRule="auto"/>
        <w:rPr>
          <w:rFonts w:ascii="Times New Roman" w:hAnsi="Times New Roman"/>
          <w:sz w:val="24"/>
          <w:szCs w:val="24"/>
        </w:rPr>
      </w:pPr>
    </w:p>
    <w:p w:rsidR="00A60D58" w:rsidRPr="006328CD" w:rsidRDefault="00A60D58" w:rsidP="006328CD">
      <w:pPr>
        <w:autoSpaceDE w:val="0"/>
        <w:autoSpaceDN w:val="0"/>
        <w:adjustRightInd w:val="0"/>
        <w:spacing w:after="0" w:line="240" w:lineRule="auto"/>
        <w:ind w:right="566" w:firstLine="567"/>
        <w:jc w:val="center"/>
        <w:rPr>
          <w:rFonts w:ascii="Times New Roman" w:eastAsia="Times New Roman" w:hAnsi="Times New Roman"/>
          <w:b/>
          <w:bCs/>
          <w:sz w:val="24"/>
          <w:szCs w:val="24"/>
          <w:lang w:eastAsia="lt-LT"/>
        </w:rPr>
      </w:pPr>
      <w:r w:rsidRPr="006328CD">
        <w:rPr>
          <w:rFonts w:ascii="Times New Roman" w:eastAsia="Times New Roman" w:hAnsi="Times New Roman"/>
          <w:b/>
          <w:bCs/>
          <w:sz w:val="24"/>
          <w:szCs w:val="24"/>
          <w:lang w:eastAsia="lt-LT"/>
        </w:rPr>
        <w:t>KAUNO MIESTO SAVIVALDYBĖS NEVYRIAUSYBINIŲ ORGANIZACIJŲ TARYBOS NUOSTATAI</w:t>
      </w:r>
    </w:p>
    <w:p w:rsidR="00A60D58" w:rsidRPr="006328CD" w:rsidRDefault="00A60D58" w:rsidP="006328CD">
      <w:pPr>
        <w:spacing w:after="0" w:line="240" w:lineRule="auto"/>
        <w:rPr>
          <w:rFonts w:ascii="Times New Roman" w:hAnsi="Times New Roman"/>
          <w:sz w:val="24"/>
          <w:szCs w:val="24"/>
        </w:rPr>
      </w:pP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 Kauno miesto savivaldybės (toliau – Savivaldybė) nevyriausybinių organizacijų tarybos (toliau – Taryba) nuostatai re</w:t>
      </w:r>
      <w:bookmarkStart w:id="0" w:name="_GoBack"/>
      <w:bookmarkEnd w:id="0"/>
      <w:r w:rsidRPr="006328CD">
        <w:rPr>
          <w:rFonts w:ascii="Times New Roman" w:eastAsia="Times New Roman" w:hAnsi="Times New Roman"/>
          <w:sz w:val="24"/>
          <w:szCs w:val="24"/>
          <w:lang w:eastAsia="lt-LT"/>
        </w:rPr>
        <w:t>glamentuoja Tarybos sudarymą, funkcijas, teises ir darbo organizavimą.</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 xml:space="preserve">2. Taryba – visuomeniniais pagrindais veikianti kolegiali patariamoji institucija. </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3. Taryba nėra juridinis asmuo. Tarybos nariams už dalyvavimą Tarybos veikloje nemokama.</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4. Tarybos sudėtį ir nuostatus tvirtina ir keičia Savivaldybės taryba.</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5. Taryba savo veikloje vadovaujasi Lietuvos Respublikos Konstitucija, Lietuvos Respublikos įstatymais, Lietuvos Respublikos Vyriausybės nutarimais, Savivaldybės tarybos sprendimais, kitais teisės aktais ir šiais nuostatais.</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p>
    <w:p w:rsidR="00A60D58" w:rsidRPr="006328CD" w:rsidRDefault="00A60D58" w:rsidP="006328CD">
      <w:pPr>
        <w:autoSpaceDE w:val="0"/>
        <w:autoSpaceDN w:val="0"/>
        <w:adjustRightInd w:val="0"/>
        <w:spacing w:after="0" w:line="240" w:lineRule="auto"/>
        <w:jc w:val="center"/>
        <w:rPr>
          <w:rFonts w:ascii="Times New Roman" w:eastAsia="Times New Roman" w:hAnsi="Times New Roman"/>
          <w:b/>
          <w:bCs/>
          <w:sz w:val="24"/>
          <w:szCs w:val="24"/>
          <w:lang w:eastAsia="lt-LT"/>
        </w:rPr>
      </w:pPr>
      <w:r w:rsidRPr="006328CD">
        <w:rPr>
          <w:rFonts w:ascii="Times New Roman" w:eastAsia="Times New Roman" w:hAnsi="Times New Roman"/>
          <w:b/>
          <w:bCs/>
          <w:sz w:val="24"/>
          <w:szCs w:val="24"/>
          <w:lang w:eastAsia="lt-LT"/>
        </w:rPr>
        <w:t>II SKYRIUS</w:t>
      </w:r>
    </w:p>
    <w:p w:rsidR="00A60D58" w:rsidRPr="006328CD" w:rsidRDefault="00A60D58" w:rsidP="006328CD">
      <w:pPr>
        <w:autoSpaceDE w:val="0"/>
        <w:autoSpaceDN w:val="0"/>
        <w:adjustRightInd w:val="0"/>
        <w:spacing w:after="0" w:line="240" w:lineRule="auto"/>
        <w:jc w:val="center"/>
        <w:rPr>
          <w:rFonts w:ascii="Times New Roman" w:eastAsia="Times New Roman" w:hAnsi="Times New Roman"/>
          <w:b/>
          <w:bCs/>
          <w:sz w:val="24"/>
          <w:szCs w:val="24"/>
          <w:lang w:eastAsia="lt-LT"/>
        </w:rPr>
      </w:pPr>
      <w:r w:rsidRPr="006328CD">
        <w:rPr>
          <w:rFonts w:ascii="Times New Roman" w:eastAsia="Times New Roman" w:hAnsi="Times New Roman"/>
          <w:b/>
          <w:bCs/>
          <w:sz w:val="24"/>
          <w:szCs w:val="24"/>
          <w:lang w:eastAsia="lt-LT"/>
        </w:rPr>
        <w:t>TARYBOS VEIKLOS TIKSLAS, UŽDAVINIAI IR FUNKCIJOS</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6. Tarybos veiklos tikslas – užtikrinti nevyriausybinių organizacijų (toliau – NVO) dalyvavimą sprendžiant miesto klausimus formuojant ir įgyvendinant NVO teikiamų paslaugų ir tiekėjų plėtrą, stiprinti NVO kompetencijas ir skatinti kokybiškų NVO teikiamų paslaugų miestiečiams teikimą.</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7. Tarybos uždaviniai:</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7.1. skatinti Savivaldybės ir NVO bendradarbiavimą teikiant viešąsias paslaugas sprendžiant aktualias miesto problemas plėtojant NVO sektorių</w:t>
      </w:r>
      <w:r w:rsidRPr="006328CD">
        <w:rPr>
          <w:rFonts w:ascii="Times New Roman" w:hAnsi="Times New Roman"/>
          <w:sz w:val="24"/>
          <w:szCs w:val="24"/>
        </w:rPr>
        <w:t xml:space="preserve"> </w:t>
      </w:r>
      <w:r w:rsidRPr="006328CD">
        <w:rPr>
          <w:rFonts w:ascii="Times New Roman" w:eastAsia="Times New Roman" w:hAnsi="Times New Roman"/>
          <w:sz w:val="24"/>
          <w:szCs w:val="24"/>
          <w:lang w:eastAsia="lt-LT"/>
        </w:rPr>
        <w:t>ir gerinant NVO</w:t>
      </w:r>
      <w:r w:rsidRPr="006328CD">
        <w:rPr>
          <w:rFonts w:ascii="Times New Roman" w:hAnsi="Times New Roman"/>
          <w:sz w:val="24"/>
          <w:szCs w:val="24"/>
        </w:rPr>
        <w:t xml:space="preserve"> </w:t>
      </w:r>
      <w:r w:rsidRPr="006328CD">
        <w:rPr>
          <w:rFonts w:ascii="Times New Roman" w:eastAsia="Times New Roman" w:hAnsi="Times New Roman"/>
          <w:sz w:val="24"/>
          <w:szCs w:val="24"/>
          <w:lang w:eastAsia="lt-LT"/>
        </w:rPr>
        <w:t>teikiamų paslaugų kokybę;</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7.2. skatinti ir gerinti NVO dalyvavimą Savivaldybės finansuojamose programose, Lietuvos Respublikos, tarptautiniuose, regioniniuose, rėmimo konkursuose, fonduose.</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7.3. analizuoti ir nustatyti, kokių NVO teikiamų paslaugų ir NVO vykdomų veiklų trūksta miestiečiams ir skatinti jų teikimą.</w:t>
      </w:r>
    </w:p>
    <w:p w:rsidR="00DE731A" w:rsidRPr="006328CD" w:rsidRDefault="00DE731A" w:rsidP="006328CD">
      <w:pPr>
        <w:spacing w:after="0" w:line="240" w:lineRule="auto"/>
        <w:ind w:firstLine="1440"/>
        <w:jc w:val="both"/>
        <w:rPr>
          <w:rFonts w:ascii="Times New Roman" w:hAnsi="Times New Roman"/>
          <w:sz w:val="24"/>
          <w:szCs w:val="24"/>
          <w:lang w:eastAsia="lt-LT"/>
        </w:rPr>
      </w:pPr>
      <w:r w:rsidRPr="006328CD">
        <w:rPr>
          <w:rFonts w:ascii="Times New Roman" w:hAnsi="Times New Roman"/>
          <w:sz w:val="24"/>
          <w:szCs w:val="24"/>
          <w:lang w:eastAsia="lt-LT"/>
        </w:rPr>
        <w:t xml:space="preserve">8. Siekdama įgyvendinti savo veiklos tikslą, Taryba vykdo šias funkcijas: </w:t>
      </w:r>
    </w:p>
    <w:p w:rsidR="00DE731A" w:rsidRPr="006328CD" w:rsidRDefault="00DE731A" w:rsidP="006328CD">
      <w:pPr>
        <w:spacing w:after="0" w:line="240" w:lineRule="auto"/>
        <w:ind w:firstLine="1440"/>
        <w:jc w:val="both"/>
        <w:rPr>
          <w:rFonts w:ascii="Times New Roman" w:hAnsi="Times New Roman"/>
          <w:sz w:val="24"/>
          <w:szCs w:val="24"/>
          <w:lang w:eastAsia="lt-LT"/>
        </w:rPr>
      </w:pPr>
      <w:r w:rsidRPr="006328CD">
        <w:rPr>
          <w:rFonts w:ascii="Times New Roman" w:hAnsi="Times New Roman"/>
          <w:sz w:val="24"/>
          <w:szCs w:val="24"/>
          <w:lang w:eastAsia="lt-LT"/>
        </w:rPr>
        <w:t xml:space="preserve">8.1. analizuoja ir stebi teikiamų NVO paslaugų ir NVO vykdomų veiklų kokybę Kauno mieste, teikia Savivaldybės institucijoms ir įstaigoms pasiūlymus dėl Savivaldybės teritorijoje veikiančių NVO stiprinimo, jų įtraukimo, teikiant miestiečiams viešąsias paslaugas; </w:t>
      </w:r>
    </w:p>
    <w:p w:rsidR="00DE731A" w:rsidRPr="006328CD" w:rsidRDefault="00DE731A" w:rsidP="006328CD">
      <w:pPr>
        <w:spacing w:after="0" w:line="240" w:lineRule="auto"/>
        <w:ind w:firstLine="1440"/>
        <w:jc w:val="both"/>
        <w:rPr>
          <w:rFonts w:ascii="Times New Roman" w:hAnsi="Times New Roman"/>
          <w:sz w:val="24"/>
          <w:szCs w:val="24"/>
          <w:lang w:eastAsia="lt-LT"/>
        </w:rPr>
      </w:pPr>
      <w:r w:rsidRPr="006328CD">
        <w:rPr>
          <w:rFonts w:ascii="Times New Roman" w:hAnsi="Times New Roman"/>
          <w:sz w:val="24"/>
          <w:szCs w:val="24"/>
          <w:lang w:eastAsia="lt-LT"/>
        </w:rPr>
        <w:t xml:space="preserve">8.2. dalyvauja rengiant Savivaldybės institucijų ir įstaigų teisės aktų, susijusių su nevyriausybinių organizacijų plėtra, projektus; </w:t>
      </w:r>
    </w:p>
    <w:p w:rsidR="00DE731A" w:rsidRPr="006328CD" w:rsidRDefault="00DE731A" w:rsidP="006328CD">
      <w:pPr>
        <w:spacing w:after="0" w:line="240" w:lineRule="auto"/>
        <w:ind w:firstLine="1440"/>
        <w:jc w:val="both"/>
        <w:rPr>
          <w:rFonts w:ascii="Times New Roman" w:hAnsi="Times New Roman"/>
          <w:sz w:val="24"/>
          <w:szCs w:val="24"/>
          <w:lang w:eastAsia="lt-LT"/>
        </w:rPr>
      </w:pPr>
      <w:r w:rsidRPr="006328CD">
        <w:rPr>
          <w:rFonts w:ascii="Times New Roman" w:hAnsi="Times New Roman"/>
          <w:sz w:val="24"/>
          <w:szCs w:val="24"/>
          <w:lang w:eastAsia="lt-LT"/>
        </w:rPr>
        <w:t xml:space="preserve">8.3. dalyvauja Savivaldybės institucijoms ir įstaigoms atliekant analizę dėl Savivaldybės administruojamų viešųjų paslaugų teikimo ir teikia pasiūlymus dėl viešųjų paslaugų teikimo; </w:t>
      </w:r>
    </w:p>
    <w:p w:rsidR="00DE731A" w:rsidRPr="006328CD" w:rsidRDefault="00DE731A" w:rsidP="006328CD">
      <w:pPr>
        <w:spacing w:after="0" w:line="240" w:lineRule="auto"/>
        <w:ind w:firstLine="1440"/>
        <w:jc w:val="both"/>
        <w:rPr>
          <w:rFonts w:ascii="Times New Roman" w:hAnsi="Times New Roman"/>
          <w:sz w:val="24"/>
          <w:szCs w:val="24"/>
          <w:lang w:eastAsia="lt-LT"/>
        </w:rPr>
      </w:pPr>
      <w:r w:rsidRPr="006328CD">
        <w:rPr>
          <w:rFonts w:ascii="Times New Roman" w:hAnsi="Times New Roman"/>
          <w:sz w:val="24"/>
          <w:szCs w:val="24"/>
          <w:lang w:eastAsia="lt-LT"/>
        </w:rPr>
        <w:t xml:space="preserve">8.4. dalyvauja darbo ar ekspertų grupėse NVO plėtros valstybės politikos klausimams svarstyti; </w:t>
      </w:r>
    </w:p>
    <w:p w:rsidR="00DE731A" w:rsidRPr="006328CD" w:rsidRDefault="00DE731A" w:rsidP="006328CD">
      <w:pPr>
        <w:spacing w:after="0" w:line="240" w:lineRule="auto"/>
        <w:ind w:firstLine="1440"/>
        <w:jc w:val="both"/>
        <w:rPr>
          <w:rFonts w:ascii="Times New Roman" w:hAnsi="Times New Roman"/>
          <w:sz w:val="24"/>
          <w:szCs w:val="24"/>
          <w:lang w:eastAsia="lt-LT"/>
        </w:rPr>
      </w:pPr>
      <w:r w:rsidRPr="006328CD">
        <w:rPr>
          <w:rFonts w:ascii="Times New Roman" w:hAnsi="Times New Roman"/>
          <w:sz w:val="24"/>
          <w:szCs w:val="24"/>
          <w:lang w:eastAsia="lt-LT"/>
        </w:rPr>
        <w:t xml:space="preserve">8.5. teikia siūlymus NVO dėl nevyriausybinių organizacijų veiklos gerinimo, naujų paslaugų ir vykdomų veiklų poreikio, NVO sektoriaus kompetencijų didinimo; </w:t>
      </w:r>
    </w:p>
    <w:p w:rsidR="00DE731A" w:rsidRPr="006328CD" w:rsidRDefault="00DE731A" w:rsidP="006328CD">
      <w:pPr>
        <w:spacing w:after="0" w:line="240" w:lineRule="auto"/>
        <w:ind w:firstLine="1440"/>
        <w:jc w:val="both"/>
        <w:rPr>
          <w:rFonts w:ascii="Times New Roman" w:hAnsi="Times New Roman"/>
          <w:sz w:val="24"/>
          <w:szCs w:val="24"/>
          <w:lang w:eastAsia="lt-LT"/>
        </w:rPr>
      </w:pPr>
      <w:r w:rsidRPr="006328CD">
        <w:rPr>
          <w:rFonts w:ascii="Times New Roman" w:hAnsi="Times New Roman"/>
          <w:sz w:val="24"/>
          <w:szCs w:val="24"/>
          <w:lang w:eastAsia="lt-LT"/>
        </w:rPr>
        <w:lastRenderedPageBreak/>
        <w:t xml:space="preserve">8.6. kartą per metus Savivaldybės tarybai pateikia Tarybos veiklos ataskaitą; </w:t>
      </w:r>
    </w:p>
    <w:p w:rsidR="00DE731A" w:rsidRPr="006328CD" w:rsidRDefault="00DE731A" w:rsidP="006328CD">
      <w:pPr>
        <w:spacing w:after="0" w:line="240" w:lineRule="auto"/>
        <w:ind w:firstLine="1440"/>
        <w:jc w:val="both"/>
        <w:rPr>
          <w:rFonts w:ascii="Times New Roman" w:hAnsi="Times New Roman"/>
          <w:sz w:val="24"/>
          <w:szCs w:val="24"/>
          <w:lang w:eastAsia="lt-LT"/>
        </w:rPr>
      </w:pPr>
      <w:r w:rsidRPr="006328CD">
        <w:rPr>
          <w:rFonts w:ascii="Times New Roman" w:hAnsi="Times New Roman"/>
          <w:sz w:val="24"/>
          <w:szCs w:val="24"/>
          <w:lang w:eastAsia="lt-LT"/>
        </w:rPr>
        <w:t xml:space="preserve">8.7. informuoja visuomenę apie Tarybos tikslus ir veiklą, skleidžia informaciją apie Savivaldybėje veikiančias NVO, jų iniciatyvas, veiklą, teikiamas paslaugas ir organizuojamus mokymus; </w:t>
      </w:r>
    </w:p>
    <w:p w:rsidR="00DE731A" w:rsidRPr="006328CD" w:rsidRDefault="00DE731A" w:rsidP="006328CD">
      <w:pPr>
        <w:spacing w:after="0" w:line="240" w:lineRule="auto"/>
        <w:ind w:firstLine="1440"/>
        <w:jc w:val="both"/>
        <w:rPr>
          <w:rFonts w:ascii="Times New Roman" w:hAnsi="Times New Roman"/>
          <w:sz w:val="24"/>
          <w:szCs w:val="24"/>
          <w:lang w:eastAsia="lt-LT"/>
        </w:rPr>
      </w:pPr>
      <w:r w:rsidRPr="006328CD">
        <w:rPr>
          <w:rFonts w:ascii="Times New Roman" w:hAnsi="Times New Roman"/>
          <w:sz w:val="24"/>
          <w:szCs w:val="24"/>
          <w:lang w:eastAsia="lt-LT"/>
        </w:rPr>
        <w:t xml:space="preserve">8.8. inicijuoja NVO pasitarimus, seminarus ir mokymus aktualiais NVO veiklų ir teikiamų paslaugų klausimais; </w:t>
      </w:r>
    </w:p>
    <w:p w:rsidR="00DE731A" w:rsidRPr="006328CD" w:rsidRDefault="00DE731A"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hAnsi="Times New Roman"/>
          <w:sz w:val="24"/>
          <w:szCs w:val="24"/>
          <w:lang w:eastAsia="lt-LT"/>
        </w:rPr>
        <w:t>8.9. bendradarbiauja su užsienyje veikiančiomis NVO ir NVO veiklą koordinuojančiomis institucijomis, įstaigomis ir organizacijomis dėl dalinimosi gerąja patirtimi.</w:t>
      </w:r>
    </w:p>
    <w:p w:rsidR="00A60D58" w:rsidRPr="006328CD" w:rsidRDefault="00A60D58" w:rsidP="006328CD">
      <w:pPr>
        <w:spacing w:after="0" w:line="240" w:lineRule="auto"/>
        <w:ind w:firstLine="1440"/>
        <w:jc w:val="both"/>
        <w:rPr>
          <w:rFonts w:ascii="Times New Roman" w:eastAsia="Times New Roman" w:hAnsi="Times New Roman"/>
          <w:b/>
          <w:bCs/>
          <w:sz w:val="24"/>
          <w:szCs w:val="24"/>
          <w:lang w:eastAsia="lt-LT"/>
        </w:rPr>
      </w:pPr>
    </w:p>
    <w:p w:rsidR="00A60D58" w:rsidRPr="006328CD" w:rsidRDefault="00A60D58" w:rsidP="006328CD">
      <w:pPr>
        <w:autoSpaceDE w:val="0"/>
        <w:autoSpaceDN w:val="0"/>
        <w:adjustRightInd w:val="0"/>
        <w:spacing w:after="0" w:line="240" w:lineRule="auto"/>
        <w:jc w:val="center"/>
        <w:rPr>
          <w:rFonts w:ascii="Times New Roman" w:eastAsia="Times New Roman" w:hAnsi="Times New Roman"/>
          <w:b/>
          <w:bCs/>
          <w:sz w:val="24"/>
          <w:szCs w:val="24"/>
          <w:lang w:eastAsia="lt-LT"/>
        </w:rPr>
      </w:pPr>
      <w:r w:rsidRPr="006328CD">
        <w:rPr>
          <w:rFonts w:ascii="Times New Roman" w:eastAsia="Times New Roman" w:hAnsi="Times New Roman"/>
          <w:b/>
          <w:bCs/>
          <w:sz w:val="24"/>
          <w:szCs w:val="24"/>
          <w:lang w:eastAsia="lt-LT"/>
        </w:rPr>
        <w:t>III SKYRIUS</w:t>
      </w:r>
    </w:p>
    <w:p w:rsidR="00A60D58" w:rsidRPr="006328CD" w:rsidRDefault="00A60D58" w:rsidP="006328CD">
      <w:pPr>
        <w:autoSpaceDE w:val="0"/>
        <w:autoSpaceDN w:val="0"/>
        <w:adjustRightInd w:val="0"/>
        <w:spacing w:after="0" w:line="240" w:lineRule="auto"/>
        <w:jc w:val="center"/>
        <w:rPr>
          <w:rFonts w:ascii="Times New Roman" w:eastAsia="Times New Roman" w:hAnsi="Times New Roman"/>
          <w:b/>
          <w:bCs/>
          <w:sz w:val="24"/>
          <w:szCs w:val="24"/>
          <w:lang w:eastAsia="lt-LT"/>
        </w:rPr>
      </w:pPr>
      <w:r w:rsidRPr="006328CD">
        <w:rPr>
          <w:rFonts w:ascii="Times New Roman" w:eastAsia="Times New Roman" w:hAnsi="Times New Roman"/>
          <w:b/>
          <w:bCs/>
          <w:sz w:val="24"/>
          <w:szCs w:val="24"/>
          <w:lang w:eastAsia="lt-LT"/>
        </w:rPr>
        <w:t>TARYBOS TEISĖS</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9. NVO Taryba turi teisę:</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9.1. dalyvauti ir teikti siūlymus rengiant Savivaldybės teisės aktų, susijusių su NVO veikla, projektus;</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9.2. kviesti į savo posėdžius valstybės ir Savivaldybės institucijų ir įstaigų, NVO atstovus, nepriklausomus ekspertus klausimams, susijusiems su Tarybos uždavinių ir funkcijų atlikimu, spręsti;</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9.3. teikti pasiūlymų ir rekomendacijų, kaip plėsti Savivaldybės ir NVO bendradarbiavimą;</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9.4. skleisti ir dalytis savo patirtimi su kitų savivaldybių NVO tarybomis;</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 xml:space="preserve">9.5. bendradarbiauti su kitomis Savivaldybėje veikiančiomis patariamosiomis tarybomis; </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 xml:space="preserve">9.6. naudotis kitomis teisės aktuose nustatytomis teisėmis. </w:t>
      </w:r>
    </w:p>
    <w:p w:rsidR="00A60D58" w:rsidRPr="006328CD" w:rsidRDefault="00A60D58" w:rsidP="006328CD">
      <w:pPr>
        <w:autoSpaceDE w:val="0"/>
        <w:autoSpaceDN w:val="0"/>
        <w:adjustRightInd w:val="0"/>
        <w:spacing w:after="0" w:line="240" w:lineRule="auto"/>
        <w:jc w:val="center"/>
        <w:rPr>
          <w:rFonts w:ascii="Times New Roman" w:eastAsia="Times New Roman" w:hAnsi="Times New Roman"/>
          <w:b/>
          <w:bCs/>
          <w:sz w:val="24"/>
          <w:szCs w:val="24"/>
          <w:lang w:eastAsia="lt-LT"/>
        </w:rPr>
      </w:pPr>
    </w:p>
    <w:p w:rsidR="00A60D58" w:rsidRPr="006328CD" w:rsidRDefault="00A60D58" w:rsidP="006328CD">
      <w:pPr>
        <w:autoSpaceDE w:val="0"/>
        <w:autoSpaceDN w:val="0"/>
        <w:adjustRightInd w:val="0"/>
        <w:spacing w:after="0" w:line="240" w:lineRule="auto"/>
        <w:jc w:val="center"/>
        <w:rPr>
          <w:rFonts w:ascii="Times New Roman" w:eastAsia="Times New Roman" w:hAnsi="Times New Roman"/>
          <w:b/>
          <w:bCs/>
          <w:sz w:val="24"/>
          <w:szCs w:val="24"/>
          <w:lang w:eastAsia="lt-LT"/>
        </w:rPr>
      </w:pPr>
      <w:r w:rsidRPr="006328CD">
        <w:rPr>
          <w:rFonts w:ascii="Times New Roman" w:eastAsia="Times New Roman" w:hAnsi="Times New Roman"/>
          <w:b/>
          <w:bCs/>
          <w:sz w:val="24"/>
          <w:szCs w:val="24"/>
          <w:lang w:eastAsia="lt-LT"/>
        </w:rPr>
        <w:t>IV SKYRIUS</w:t>
      </w:r>
    </w:p>
    <w:p w:rsidR="00A60D58" w:rsidRPr="006328CD" w:rsidRDefault="00A60D58" w:rsidP="006328CD">
      <w:pPr>
        <w:autoSpaceDE w:val="0"/>
        <w:autoSpaceDN w:val="0"/>
        <w:adjustRightInd w:val="0"/>
        <w:spacing w:after="0" w:line="240" w:lineRule="auto"/>
        <w:jc w:val="center"/>
        <w:rPr>
          <w:rFonts w:ascii="Times New Roman" w:eastAsia="Times New Roman" w:hAnsi="Times New Roman"/>
          <w:b/>
          <w:bCs/>
          <w:sz w:val="24"/>
          <w:szCs w:val="24"/>
          <w:lang w:eastAsia="lt-LT"/>
        </w:rPr>
      </w:pPr>
      <w:r w:rsidRPr="006328CD">
        <w:rPr>
          <w:rFonts w:ascii="Times New Roman" w:eastAsia="Times New Roman" w:hAnsi="Times New Roman"/>
          <w:b/>
          <w:bCs/>
          <w:sz w:val="24"/>
          <w:szCs w:val="24"/>
          <w:lang w:eastAsia="lt-LT"/>
        </w:rPr>
        <w:t>TARYBOS SUDARYMAS IR DARBO ORGANIZAVIMAS</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p>
    <w:p w:rsidR="00086B72" w:rsidRPr="006328CD" w:rsidRDefault="00086B72" w:rsidP="006328CD">
      <w:pPr>
        <w:spacing w:after="0" w:line="240" w:lineRule="auto"/>
        <w:ind w:firstLine="1440"/>
        <w:jc w:val="both"/>
        <w:rPr>
          <w:rFonts w:ascii="Times New Roman" w:eastAsia="Times New Roman" w:hAnsi="Times New Roman"/>
          <w:strike/>
          <w:sz w:val="24"/>
          <w:szCs w:val="24"/>
          <w:lang w:eastAsia="lt-LT"/>
        </w:rPr>
      </w:pPr>
      <w:r w:rsidRPr="006328CD">
        <w:rPr>
          <w:rFonts w:ascii="Times New Roman" w:hAnsi="Times New Roman"/>
          <w:sz w:val="24"/>
          <w:szCs w:val="24"/>
        </w:rPr>
        <w:t>10. Tarybą iš 14 narių sudaro Savivaldybės taryba. Taryba sudaroma pariteto principu: pusė narių atstovauja Savivaldybės institucijoms ir įstaigoms, kita pusė – NVO, veikiančioms Savivaldybės teritorijoje.</w:t>
      </w:r>
    </w:p>
    <w:p w:rsidR="00DE731A" w:rsidRPr="006328CD" w:rsidRDefault="00DE731A" w:rsidP="006328CD">
      <w:pPr>
        <w:tabs>
          <w:tab w:val="left" w:pos="1276"/>
        </w:tabs>
        <w:spacing w:after="0" w:line="240" w:lineRule="auto"/>
        <w:ind w:right="-33" w:firstLine="1418"/>
        <w:jc w:val="both"/>
        <w:rPr>
          <w:rFonts w:ascii="Times New Roman" w:hAnsi="Times New Roman"/>
          <w:sz w:val="24"/>
          <w:szCs w:val="24"/>
          <w:lang w:eastAsia="lt-LT"/>
        </w:rPr>
      </w:pPr>
      <w:r w:rsidRPr="006328CD">
        <w:rPr>
          <w:rFonts w:ascii="Times New Roman" w:hAnsi="Times New Roman"/>
          <w:sz w:val="24"/>
          <w:szCs w:val="24"/>
        </w:rPr>
        <w:t xml:space="preserve">11. </w:t>
      </w:r>
      <w:r w:rsidRPr="006328CD">
        <w:rPr>
          <w:rFonts w:ascii="Times New Roman" w:hAnsi="Times New Roman"/>
          <w:sz w:val="24"/>
          <w:szCs w:val="24"/>
          <w:lang w:eastAsia="lt-LT"/>
        </w:rPr>
        <w:t xml:space="preserve">Taryba sudaroma dvejiems metams iš šių atstovų: </w:t>
      </w:r>
    </w:p>
    <w:p w:rsidR="00DE731A" w:rsidRPr="006328CD" w:rsidRDefault="00DE731A" w:rsidP="006328CD">
      <w:pPr>
        <w:spacing w:after="0" w:line="240" w:lineRule="auto"/>
        <w:ind w:firstLine="1418"/>
        <w:jc w:val="both"/>
        <w:rPr>
          <w:rFonts w:ascii="Times New Roman" w:hAnsi="Times New Roman"/>
          <w:sz w:val="24"/>
          <w:szCs w:val="24"/>
          <w:lang w:eastAsia="lt-LT"/>
        </w:rPr>
      </w:pPr>
      <w:r w:rsidRPr="006328CD">
        <w:rPr>
          <w:rFonts w:ascii="Times New Roman" w:hAnsi="Times New Roman"/>
          <w:sz w:val="24"/>
          <w:szCs w:val="24"/>
          <w:lang w:eastAsia="lt-LT"/>
        </w:rPr>
        <w:t xml:space="preserve">11.1. NVO atstovų, kuriuos deleguoja (po vieną atstovą) NVO, veikiančios Kauno mieste šiose srityse: </w:t>
      </w:r>
    </w:p>
    <w:p w:rsidR="00DE731A" w:rsidRPr="006328CD" w:rsidRDefault="00DE731A" w:rsidP="006328CD">
      <w:pPr>
        <w:spacing w:after="0" w:line="240" w:lineRule="auto"/>
        <w:ind w:firstLine="1418"/>
        <w:jc w:val="both"/>
        <w:rPr>
          <w:rFonts w:ascii="Times New Roman" w:hAnsi="Times New Roman"/>
          <w:sz w:val="24"/>
          <w:szCs w:val="24"/>
        </w:rPr>
      </w:pPr>
      <w:r w:rsidRPr="006328CD">
        <w:rPr>
          <w:rFonts w:ascii="Times New Roman" w:hAnsi="Times New Roman"/>
          <w:sz w:val="24"/>
          <w:szCs w:val="24"/>
        </w:rPr>
        <w:t xml:space="preserve">11.1.1. akademinės bendruomenės; </w:t>
      </w:r>
    </w:p>
    <w:p w:rsidR="00DE731A" w:rsidRPr="006328CD" w:rsidRDefault="00DE731A" w:rsidP="006328CD">
      <w:pPr>
        <w:pStyle w:val="Sraopastraipa1"/>
        <w:tabs>
          <w:tab w:val="left" w:pos="-4253"/>
          <w:tab w:val="left" w:pos="720"/>
        </w:tabs>
        <w:spacing w:after="0" w:line="240" w:lineRule="auto"/>
        <w:ind w:left="0" w:firstLine="1418"/>
        <w:jc w:val="both"/>
        <w:rPr>
          <w:szCs w:val="24"/>
        </w:rPr>
      </w:pPr>
      <w:r w:rsidRPr="006328CD">
        <w:rPr>
          <w:szCs w:val="24"/>
        </w:rPr>
        <w:t>11.1.2. jaunimo;</w:t>
      </w:r>
    </w:p>
    <w:p w:rsidR="00DE731A" w:rsidRPr="006328CD" w:rsidRDefault="00DE731A" w:rsidP="006328CD">
      <w:pPr>
        <w:pStyle w:val="Sraopastraipa1"/>
        <w:tabs>
          <w:tab w:val="left" w:pos="-4253"/>
          <w:tab w:val="left" w:pos="720"/>
        </w:tabs>
        <w:spacing w:after="0" w:line="240" w:lineRule="auto"/>
        <w:ind w:left="0" w:firstLine="1418"/>
        <w:jc w:val="both"/>
        <w:rPr>
          <w:szCs w:val="24"/>
        </w:rPr>
      </w:pPr>
      <w:r w:rsidRPr="006328CD">
        <w:rPr>
          <w:szCs w:val="24"/>
        </w:rPr>
        <w:t>11.1.3. neįgaliųjų;</w:t>
      </w:r>
    </w:p>
    <w:p w:rsidR="00DE731A" w:rsidRPr="006328CD" w:rsidRDefault="00DE731A" w:rsidP="006328CD">
      <w:pPr>
        <w:pStyle w:val="Sraopastraipa1"/>
        <w:tabs>
          <w:tab w:val="left" w:pos="-4253"/>
          <w:tab w:val="left" w:pos="720"/>
        </w:tabs>
        <w:spacing w:after="0" w:line="240" w:lineRule="auto"/>
        <w:ind w:left="0" w:firstLine="1418"/>
        <w:jc w:val="both"/>
        <w:rPr>
          <w:szCs w:val="24"/>
        </w:rPr>
      </w:pPr>
      <w:r w:rsidRPr="006328CD">
        <w:rPr>
          <w:szCs w:val="24"/>
        </w:rPr>
        <w:t xml:space="preserve">11.1.4. senjorų; </w:t>
      </w:r>
    </w:p>
    <w:p w:rsidR="00DE731A" w:rsidRPr="006328CD" w:rsidRDefault="00DE731A" w:rsidP="006328CD">
      <w:pPr>
        <w:pStyle w:val="Sraopastraipa1"/>
        <w:tabs>
          <w:tab w:val="left" w:pos="-4253"/>
          <w:tab w:val="left" w:pos="720"/>
        </w:tabs>
        <w:spacing w:after="0" w:line="240" w:lineRule="auto"/>
        <w:ind w:left="0" w:firstLine="1418"/>
        <w:jc w:val="both"/>
        <w:rPr>
          <w:szCs w:val="24"/>
        </w:rPr>
      </w:pPr>
      <w:r w:rsidRPr="006328CD">
        <w:rPr>
          <w:szCs w:val="24"/>
        </w:rPr>
        <w:t>11.1.5. sveikatos;</w:t>
      </w:r>
    </w:p>
    <w:p w:rsidR="00DE731A" w:rsidRPr="006328CD" w:rsidRDefault="00DE731A" w:rsidP="006328CD">
      <w:pPr>
        <w:pStyle w:val="Sraopastraipa1"/>
        <w:tabs>
          <w:tab w:val="left" w:pos="-4253"/>
          <w:tab w:val="left" w:pos="720"/>
        </w:tabs>
        <w:spacing w:after="0" w:line="240" w:lineRule="auto"/>
        <w:ind w:left="0" w:firstLine="1418"/>
        <w:jc w:val="both"/>
        <w:rPr>
          <w:szCs w:val="24"/>
        </w:rPr>
      </w:pPr>
      <w:r w:rsidRPr="006328CD">
        <w:rPr>
          <w:szCs w:val="24"/>
        </w:rPr>
        <w:t>11.1.6. šeimos;</w:t>
      </w:r>
    </w:p>
    <w:p w:rsidR="00DE731A" w:rsidRPr="006328CD" w:rsidRDefault="00DE731A" w:rsidP="006328CD">
      <w:pPr>
        <w:pStyle w:val="Sraopastraipa1"/>
        <w:tabs>
          <w:tab w:val="left" w:pos="-4253"/>
          <w:tab w:val="left" w:pos="720"/>
        </w:tabs>
        <w:spacing w:after="0" w:line="240" w:lineRule="auto"/>
        <w:ind w:left="0" w:firstLine="1418"/>
        <w:jc w:val="both"/>
        <w:rPr>
          <w:szCs w:val="24"/>
        </w:rPr>
      </w:pPr>
      <w:r w:rsidRPr="006328CD">
        <w:rPr>
          <w:szCs w:val="24"/>
        </w:rPr>
        <w:t xml:space="preserve">11.1.7. bendruomeninių organizacijų; </w:t>
      </w:r>
    </w:p>
    <w:p w:rsidR="00DE731A" w:rsidRPr="006328CD" w:rsidRDefault="00DE731A"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hAnsi="Times New Roman"/>
          <w:sz w:val="24"/>
          <w:szCs w:val="24"/>
        </w:rPr>
        <w:t>11.2. Savivaldybės 7 atstovų, iš kurių 4 atstovus deleguoja Savivaldybės taryba, 3 atstovus – Savivaldybės administracijos direktorius.</w:t>
      </w:r>
    </w:p>
    <w:p w:rsidR="00DE731A" w:rsidRPr="006328CD" w:rsidRDefault="00DE731A"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hAnsi="Times New Roman"/>
          <w:sz w:val="24"/>
          <w:szCs w:val="24"/>
        </w:rPr>
        <w:t>12. NVO atstovus į Tarybą pasiūlo Savivaldybės teritorijoje veikiančios NVO asociacijos, o jeigu jų nėra, – Savivaldybės teritorijoje veikiančios NVO, siūlomą skirti atstovą suderinę su tos srities Savivaldybės sudaryta nuolatine taryba. Į Tarybą siūlomi NVO asociacijų ar NVO, vykdančių veiklą 11.1 papunktyje nurodytose srityse, atstovai.</w:t>
      </w:r>
    </w:p>
    <w:p w:rsidR="00DE731A" w:rsidRPr="006328CD" w:rsidRDefault="00DE731A"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hAnsi="Times New Roman"/>
          <w:sz w:val="24"/>
          <w:szCs w:val="24"/>
        </w:rPr>
        <w:t xml:space="preserve">13. Savivaldybės administracijos paskirtas atsakingas padalinys organizuoja Savivaldybės NVO atstovų atranką į Tarybą. Informacija apie organizuojamą atranką skelbiama Savivaldybės interneto svetainėje </w:t>
      </w:r>
      <w:hyperlink r:id="rId7" w:history="1">
        <w:r w:rsidRPr="006328CD">
          <w:rPr>
            <w:rStyle w:val="Hipersaitas"/>
            <w:rFonts w:ascii="Times New Roman" w:hAnsi="Times New Roman"/>
            <w:color w:val="auto"/>
            <w:sz w:val="24"/>
            <w:szCs w:val="24"/>
          </w:rPr>
          <w:t>www.kaunas.lt</w:t>
        </w:r>
      </w:hyperlink>
      <w:r w:rsidRPr="006328CD">
        <w:rPr>
          <w:rFonts w:ascii="Times New Roman" w:hAnsi="Times New Roman"/>
          <w:sz w:val="24"/>
          <w:szCs w:val="24"/>
        </w:rPr>
        <w:t xml:space="preserve">. NVO statusą atitinkančios įstaigos raštu (galima pateikti skenuotą raštą elektroninėmis priemonėmis) pasiūlo savo atstovus atstovauti kiekvienai iš </w:t>
      </w:r>
      <w:r w:rsidRPr="006328CD">
        <w:rPr>
          <w:rFonts w:ascii="Times New Roman" w:hAnsi="Times New Roman"/>
          <w:sz w:val="24"/>
          <w:szCs w:val="24"/>
        </w:rPr>
        <w:lastRenderedPageBreak/>
        <w:t>11.1 papunktyje nurodytų sričių. Jeigu pasiūloma daugiau nei po vieną NVO, atstovaujančios atitinkamą sritį, atstovą, atitinkamos srities NVO atstovą iš NVO deleguotų atitinkamos srities atstovų išrenka tos srities Savivaldybės sudaryta  nuolatinė taryba, atsižvelgdama į teikiamo atstovo patirtį atitinkamoje srityje ir įgytą kompetenciją.</w:t>
      </w:r>
    </w:p>
    <w:p w:rsidR="00DE731A" w:rsidRPr="006328CD" w:rsidRDefault="00DE731A"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hAnsi="Times New Roman"/>
          <w:sz w:val="24"/>
          <w:szCs w:val="24"/>
          <w:lang w:eastAsia="lt-LT"/>
        </w:rPr>
        <w:t>14. Tarybos veiklos pagrindinė forma yra posėdis. Posėdis laikomas teisėtu, kai jame dalyvauja ne mažiau kaip pusė Tarybos narių.</w:t>
      </w:r>
    </w:p>
    <w:p w:rsidR="00DE731A" w:rsidRPr="006328CD" w:rsidRDefault="00DE731A"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hAnsi="Times New Roman"/>
          <w:sz w:val="24"/>
          <w:szCs w:val="24"/>
          <w:lang w:eastAsia="lt-LT"/>
        </w:rPr>
        <w:t xml:space="preserve">15. Tarybos pirmininkas ir pavaduotojas išrenkami per pirmąjį Tarybos posėdį </w:t>
      </w:r>
      <w:r w:rsidRPr="006328CD">
        <w:rPr>
          <w:rFonts w:ascii="Times New Roman" w:hAnsi="Times New Roman"/>
          <w:sz w:val="24"/>
          <w:szCs w:val="24"/>
        </w:rPr>
        <w:t xml:space="preserve">visų jos narių balsų dauguma slaptu balsavimu. </w:t>
      </w:r>
      <w:r w:rsidRPr="006328CD">
        <w:rPr>
          <w:rFonts w:ascii="Times New Roman" w:hAnsi="Times New Roman"/>
          <w:sz w:val="24"/>
          <w:szCs w:val="24"/>
          <w:lang w:eastAsia="lt-LT"/>
        </w:rPr>
        <w:t>Pirmininku išrenkamas daugiausia balsų surinkęs Tarybos narys. Balsams pasiskirsčius po lygiai, organizuojamas kitas balsavimo etapas dėl vienodą balsų skaičių surinkusių kandidatų. Pavaduotojas renkamas Tarybos narių balsų dauguma. Jeigu renkant pavaduotoją balsai pasiskirsto po lygiai, lemia pirmininko balsas. Jei pirmininku išrenkamas Savivaldybės atstovas, pavaduotoju turi būti išrinktas NVO atstovas, ir atvirkščiai.</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16. Tarybos pirmininkas:</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16.1. planuoja ir organizuoja Tarybos darbą;</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16.2. sudaro Tarybos posėdžių darbotvarkę, šaukia Tarybos posėdžius ir jiems pirmininkauja, jeigu jo nėra, – posėdžiui pirmininkauja pavaduotojas. Tarybos posėdį gali inicijuoti ir ne mažiau kaip trečdalis Tarybos narių;</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16.3. pasirašo Tarybos posėdžių protokolus ir kitus su Tarybos veikla susijusius dokumentus:</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16.4. atstovauja Tarybai valstybės ir Savivaldybės institucijose, įstaigose ir organizacijose ar įgalioja jai atstovauti kitus Tarybos narius, pritarus Tarybai;</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16.5. informuoja Tarybos narius apie dalyvavimą atstovaujant NVO interesams, teikia kitą aktualią informaciją.</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17. Tarybos nario įgaliojimai nutrūksta, jeigu:</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17.1. Tarybos narys atsistatydina savo noru;</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17.2. nutrūksta jo darbo (tarnybos) santykiai atstovaujamoje Savivaldybės institucijoje;</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17.3. jis atšaukiamas jį delegavusios institucijos iniciatyva.</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18. Taryba dirba pagal kasmet sudaromą ir tvirtinamą (protokoliniu sprendimu) veiksmų planą.</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19. Kiekvienas Tarybos narys turi teisę siūlyti klausimus posėdžiui, iš anksto informavęs apie tai pirmininką.</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20. Tarybos sprendimai priimami, kai jiems pritaria daugiau kaip pusė narių. Balsams pasiskirsčius po lygiai, lemia posėdžio pirmininko balsas.</w:t>
      </w:r>
    </w:p>
    <w:p w:rsidR="009C59A4" w:rsidRPr="006328CD" w:rsidRDefault="009C59A4"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hAnsi="Times New Roman"/>
          <w:sz w:val="24"/>
          <w:szCs w:val="24"/>
          <w:lang w:eastAsia="lt-LT"/>
        </w:rPr>
        <w:t>21. Tarybos sekretorius skiriamas Savivaldybės tarybos ir mero sekretoriato vedėjo iš Savivaldybės tarybos ir mero sekretoriato darbuotojų ar valstybės tarnautojų. Jis nėra Tarybos narys.</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22.  Taryba renkasi į posėdį ne rečiau kaip kartą per ketvirtį.</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 xml:space="preserve">23. Tarybos sprendimai yra vieši, informacija skelbiama Savivaldybės interneto svetainėje. </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24. Tarybos sprendimai yra rekomendacinio pobūdžio.</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p>
    <w:p w:rsidR="00A60D58" w:rsidRPr="006328CD" w:rsidRDefault="00A60D58" w:rsidP="006328CD">
      <w:pPr>
        <w:autoSpaceDE w:val="0"/>
        <w:autoSpaceDN w:val="0"/>
        <w:adjustRightInd w:val="0"/>
        <w:spacing w:after="0" w:line="240" w:lineRule="auto"/>
        <w:jc w:val="center"/>
        <w:rPr>
          <w:rFonts w:ascii="Times New Roman" w:eastAsia="Times New Roman" w:hAnsi="Times New Roman"/>
          <w:b/>
          <w:bCs/>
          <w:sz w:val="24"/>
          <w:szCs w:val="24"/>
          <w:lang w:eastAsia="lt-LT"/>
        </w:rPr>
      </w:pPr>
      <w:r w:rsidRPr="006328CD">
        <w:rPr>
          <w:rFonts w:ascii="Times New Roman" w:eastAsia="Times New Roman" w:hAnsi="Times New Roman"/>
          <w:b/>
          <w:bCs/>
          <w:sz w:val="24"/>
          <w:szCs w:val="24"/>
          <w:lang w:eastAsia="lt-LT"/>
        </w:rPr>
        <w:t>V SKYRIUS</w:t>
      </w:r>
    </w:p>
    <w:p w:rsidR="00A60D58" w:rsidRPr="006328CD" w:rsidRDefault="00A60D58" w:rsidP="006328CD">
      <w:pPr>
        <w:autoSpaceDE w:val="0"/>
        <w:autoSpaceDN w:val="0"/>
        <w:adjustRightInd w:val="0"/>
        <w:spacing w:after="0" w:line="240" w:lineRule="auto"/>
        <w:jc w:val="center"/>
        <w:rPr>
          <w:rFonts w:ascii="Times New Roman" w:eastAsia="Times New Roman" w:hAnsi="Times New Roman"/>
          <w:b/>
          <w:bCs/>
          <w:sz w:val="24"/>
          <w:szCs w:val="24"/>
          <w:lang w:eastAsia="lt-LT"/>
        </w:rPr>
      </w:pPr>
      <w:r w:rsidRPr="006328CD">
        <w:rPr>
          <w:rFonts w:ascii="Times New Roman" w:eastAsia="Times New Roman" w:hAnsi="Times New Roman"/>
          <w:b/>
          <w:bCs/>
          <w:sz w:val="24"/>
          <w:szCs w:val="24"/>
          <w:lang w:eastAsia="lt-LT"/>
        </w:rPr>
        <w:t>BAIGIAMOSIOS NUOSTATOS</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p>
    <w:p w:rsidR="009C59A4" w:rsidRPr="006328CD" w:rsidRDefault="009C59A4" w:rsidP="006328CD">
      <w:pPr>
        <w:spacing w:after="0" w:line="240" w:lineRule="auto"/>
        <w:ind w:firstLine="1440"/>
        <w:jc w:val="both"/>
        <w:rPr>
          <w:rFonts w:ascii="Times New Roman" w:eastAsia="Times New Roman" w:hAnsi="Times New Roman"/>
          <w:sz w:val="24"/>
          <w:szCs w:val="24"/>
          <w:lang w:eastAsia="lt-LT"/>
        </w:rPr>
      </w:pPr>
      <w:r w:rsidRPr="006328CD">
        <w:rPr>
          <w:rFonts w:ascii="Times New Roman" w:hAnsi="Times New Roman"/>
          <w:sz w:val="24"/>
          <w:szCs w:val="24"/>
          <w:lang w:eastAsia="lt-LT"/>
        </w:rPr>
        <w:t>25. Tarybos posėdyje dalyvavusių asmenų kalbos fiksuojamos posėdžio metu daromame garso įraše, kuris yra saugomas informacinėse laikmenose teisės aktų nustatyta tvarka, saugomose kartu su Tarybos posėdžių protokolais, kuriuose įforminami sprendimai. Protokolą pasirašo posėdžio pirmininkas ir protokolą rašęs asmuo.</w:t>
      </w:r>
    </w:p>
    <w:p w:rsidR="00A60D58" w:rsidRPr="006328CD" w:rsidRDefault="00A60D58" w:rsidP="006328CD">
      <w:pPr>
        <w:spacing w:after="0" w:line="240" w:lineRule="auto"/>
        <w:ind w:firstLine="1440"/>
        <w:jc w:val="both"/>
        <w:rPr>
          <w:rFonts w:ascii="Times New Roman" w:eastAsia="Times New Roman" w:hAnsi="Times New Roman"/>
          <w:sz w:val="24"/>
          <w:szCs w:val="24"/>
          <w:lang w:eastAsia="lt-LT"/>
        </w:rPr>
      </w:pPr>
    </w:p>
    <w:p w:rsidR="00A60D58" w:rsidRPr="006328CD" w:rsidRDefault="00A60D58" w:rsidP="006328CD">
      <w:pPr>
        <w:spacing w:after="0" w:line="240" w:lineRule="auto"/>
        <w:jc w:val="center"/>
        <w:rPr>
          <w:rFonts w:ascii="Times New Roman" w:eastAsia="Times New Roman" w:hAnsi="Times New Roman"/>
          <w:sz w:val="24"/>
          <w:szCs w:val="24"/>
          <w:lang w:eastAsia="lt-LT"/>
        </w:rPr>
      </w:pPr>
      <w:r w:rsidRPr="006328CD">
        <w:rPr>
          <w:rFonts w:ascii="Times New Roman" w:eastAsia="Times New Roman" w:hAnsi="Times New Roman"/>
          <w:sz w:val="24"/>
          <w:szCs w:val="24"/>
          <w:lang w:eastAsia="lt-LT"/>
        </w:rPr>
        <w:t>_________________________________</w:t>
      </w:r>
    </w:p>
    <w:p w:rsidR="00BC7091" w:rsidRPr="006328CD" w:rsidRDefault="00BC7091" w:rsidP="006328CD">
      <w:pPr>
        <w:spacing w:after="0" w:line="240" w:lineRule="auto"/>
        <w:ind w:firstLine="1440"/>
        <w:jc w:val="both"/>
        <w:rPr>
          <w:rFonts w:ascii="Times New Roman" w:eastAsia="Times New Roman" w:hAnsi="Times New Roman"/>
          <w:strike/>
          <w:sz w:val="24"/>
          <w:szCs w:val="24"/>
          <w:lang w:eastAsia="lt-LT"/>
        </w:rPr>
      </w:pPr>
    </w:p>
    <w:sectPr w:rsidR="00BC7091" w:rsidRPr="006328CD" w:rsidSect="002D0D33">
      <w:headerReference w:type="default" r:id="rId8"/>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9E" w:rsidRDefault="00EF7F9E" w:rsidP="00523A74">
      <w:pPr>
        <w:spacing w:after="0" w:line="240" w:lineRule="auto"/>
      </w:pPr>
      <w:r>
        <w:separator/>
      </w:r>
    </w:p>
  </w:endnote>
  <w:endnote w:type="continuationSeparator" w:id="0">
    <w:p w:rsidR="00EF7F9E" w:rsidRDefault="00EF7F9E" w:rsidP="0052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enQuanYi Micro Hei">
    <w:altName w:val="MS Mincho"/>
    <w:charset w:val="80"/>
    <w:family w:val="auto"/>
    <w:pitch w:val="variable"/>
  </w:font>
  <w:font w:name="Lohit Hindi">
    <w:altName w:val="MS Mincho"/>
    <w:charset w:val="8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9E" w:rsidRDefault="00EF7F9E" w:rsidP="00523A74">
      <w:pPr>
        <w:spacing w:after="0" w:line="240" w:lineRule="auto"/>
      </w:pPr>
      <w:r>
        <w:separator/>
      </w:r>
    </w:p>
  </w:footnote>
  <w:footnote w:type="continuationSeparator" w:id="0">
    <w:p w:rsidR="00EF7F9E" w:rsidRDefault="00EF7F9E" w:rsidP="0052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74" w:rsidRDefault="00523A74">
    <w:pPr>
      <w:pStyle w:val="Antrats"/>
      <w:jc w:val="center"/>
    </w:pPr>
    <w:r>
      <w:fldChar w:fldCharType="begin"/>
    </w:r>
    <w:r>
      <w:instrText>PAGE   \* MERGEFORMAT</w:instrText>
    </w:r>
    <w:r>
      <w:fldChar w:fldCharType="separate"/>
    </w:r>
    <w:r w:rsidR="00497702">
      <w:rPr>
        <w:noProof/>
      </w:rPr>
      <w:t>3</w:t>
    </w:r>
    <w:r>
      <w:fldChar w:fldCharType="end"/>
    </w:r>
  </w:p>
  <w:p w:rsidR="00523A74" w:rsidRDefault="00523A7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79"/>
    <w:rsid w:val="0000492E"/>
    <w:rsid w:val="00086B72"/>
    <w:rsid w:val="000D6E50"/>
    <w:rsid w:val="000F7FE2"/>
    <w:rsid w:val="00113CF5"/>
    <w:rsid w:val="00191EF8"/>
    <w:rsid w:val="00195B78"/>
    <w:rsid w:val="001D5842"/>
    <w:rsid w:val="00211A69"/>
    <w:rsid w:val="00223001"/>
    <w:rsid w:val="00224770"/>
    <w:rsid w:val="00225597"/>
    <w:rsid w:val="00243F0F"/>
    <w:rsid w:val="002D0D33"/>
    <w:rsid w:val="002D7FA4"/>
    <w:rsid w:val="00343D3E"/>
    <w:rsid w:val="00370BBD"/>
    <w:rsid w:val="00397429"/>
    <w:rsid w:val="003B6079"/>
    <w:rsid w:val="003E11D1"/>
    <w:rsid w:val="003E6B37"/>
    <w:rsid w:val="003F139B"/>
    <w:rsid w:val="00433579"/>
    <w:rsid w:val="00497702"/>
    <w:rsid w:val="004B5364"/>
    <w:rsid w:val="00520B0B"/>
    <w:rsid w:val="00523A74"/>
    <w:rsid w:val="00537ED0"/>
    <w:rsid w:val="00584F36"/>
    <w:rsid w:val="005F3489"/>
    <w:rsid w:val="005F6C98"/>
    <w:rsid w:val="006328CD"/>
    <w:rsid w:val="00636C93"/>
    <w:rsid w:val="00686682"/>
    <w:rsid w:val="00731D29"/>
    <w:rsid w:val="007D189B"/>
    <w:rsid w:val="00804EA5"/>
    <w:rsid w:val="00815A08"/>
    <w:rsid w:val="008852F6"/>
    <w:rsid w:val="008C31FC"/>
    <w:rsid w:val="0091171C"/>
    <w:rsid w:val="0094559E"/>
    <w:rsid w:val="00976A46"/>
    <w:rsid w:val="00980FE6"/>
    <w:rsid w:val="009C59A4"/>
    <w:rsid w:val="00A60D58"/>
    <w:rsid w:val="00AB4487"/>
    <w:rsid w:val="00AC4404"/>
    <w:rsid w:val="00B240FE"/>
    <w:rsid w:val="00B379AE"/>
    <w:rsid w:val="00B51733"/>
    <w:rsid w:val="00B778DF"/>
    <w:rsid w:val="00BC7091"/>
    <w:rsid w:val="00BD20AC"/>
    <w:rsid w:val="00BD3782"/>
    <w:rsid w:val="00BE3E40"/>
    <w:rsid w:val="00C1496B"/>
    <w:rsid w:val="00C208CA"/>
    <w:rsid w:val="00C348AC"/>
    <w:rsid w:val="00C37EE4"/>
    <w:rsid w:val="00C47A31"/>
    <w:rsid w:val="00D361FA"/>
    <w:rsid w:val="00D53EC3"/>
    <w:rsid w:val="00DB31F0"/>
    <w:rsid w:val="00DC7260"/>
    <w:rsid w:val="00DE731A"/>
    <w:rsid w:val="00E04A17"/>
    <w:rsid w:val="00E31D09"/>
    <w:rsid w:val="00E84206"/>
    <w:rsid w:val="00E8577D"/>
    <w:rsid w:val="00E974E8"/>
    <w:rsid w:val="00EB5077"/>
    <w:rsid w:val="00EF64CA"/>
    <w:rsid w:val="00EF7F9E"/>
    <w:rsid w:val="00F21A7A"/>
    <w:rsid w:val="00F40190"/>
    <w:rsid w:val="00F91A52"/>
    <w:rsid w:val="00F91F19"/>
    <w:rsid w:val="00FE2F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CDD13-39DB-43D2-A6E9-C86DAD40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sid w:val="00BC7091"/>
    <w:rPr>
      <w:b/>
      <w:bCs/>
    </w:rPr>
  </w:style>
  <w:style w:type="character" w:styleId="Hipersaitas">
    <w:name w:val="Hyperlink"/>
    <w:rsid w:val="00BC7091"/>
    <w:rPr>
      <w:color w:val="000080"/>
      <w:u w:val="single"/>
    </w:rPr>
  </w:style>
  <w:style w:type="paragraph" w:styleId="Pagrindinistekstas">
    <w:name w:val="Body Text"/>
    <w:basedOn w:val="prastasis"/>
    <w:link w:val="PagrindinistekstasDiagrama"/>
    <w:rsid w:val="00BC7091"/>
    <w:pPr>
      <w:widowControl w:val="0"/>
      <w:suppressAutoHyphens/>
      <w:spacing w:after="120" w:line="240" w:lineRule="auto"/>
    </w:pPr>
    <w:rPr>
      <w:rFonts w:ascii="Times New Roman" w:eastAsia="WenQuanYi Micro Hei" w:hAnsi="Times New Roman" w:cs="Lohit Hindi"/>
      <w:kern w:val="1"/>
      <w:sz w:val="24"/>
      <w:szCs w:val="24"/>
      <w:lang w:val="en-US" w:eastAsia="zh-CN" w:bidi="hi-IN"/>
    </w:rPr>
  </w:style>
  <w:style w:type="character" w:customStyle="1" w:styleId="PagrindinistekstasDiagrama">
    <w:name w:val="Pagrindinis tekstas Diagrama"/>
    <w:link w:val="Pagrindinistekstas"/>
    <w:rsid w:val="00BC7091"/>
    <w:rPr>
      <w:rFonts w:ascii="Times New Roman" w:eastAsia="WenQuanYi Micro Hei" w:hAnsi="Times New Roman" w:cs="Lohit Hindi"/>
      <w:kern w:val="1"/>
      <w:sz w:val="24"/>
      <w:szCs w:val="24"/>
      <w:lang w:val="en-US" w:eastAsia="zh-CN" w:bidi="hi-IN"/>
    </w:rPr>
  </w:style>
  <w:style w:type="paragraph" w:customStyle="1" w:styleId="TableContents">
    <w:name w:val="Table Contents"/>
    <w:basedOn w:val="prastasis"/>
    <w:rsid w:val="00BC7091"/>
    <w:pPr>
      <w:widowControl w:val="0"/>
      <w:suppressLineNumbers/>
      <w:suppressAutoHyphens/>
      <w:spacing w:after="0" w:line="240" w:lineRule="auto"/>
    </w:pPr>
    <w:rPr>
      <w:rFonts w:ascii="Times New Roman" w:eastAsia="WenQuanYi Micro Hei" w:hAnsi="Times New Roman" w:cs="Lohit Hindi"/>
      <w:kern w:val="1"/>
      <w:sz w:val="24"/>
      <w:szCs w:val="24"/>
      <w:lang w:val="en-US" w:eastAsia="zh-CN" w:bidi="hi-IN"/>
    </w:rPr>
  </w:style>
  <w:style w:type="paragraph" w:styleId="Debesliotekstas">
    <w:name w:val="Balloon Text"/>
    <w:basedOn w:val="prastasis"/>
    <w:link w:val="DebesliotekstasDiagrama"/>
    <w:uiPriority w:val="99"/>
    <w:semiHidden/>
    <w:unhideWhenUsed/>
    <w:rsid w:val="005F3489"/>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5F3489"/>
    <w:rPr>
      <w:rFonts w:ascii="Tahoma" w:hAnsi="Tahoma" w:cs="Tahoma"/>
      <w:sz w:val="16"/>
      <w:szCs w:val="16"/>
      <w:lang w:eastAsia="en-US"/>
    </w:rPr>
  </w:style>
  <w:style w:type="paragraph" w:styleId="Antrats">
    <w:name w:val="header"/>
    <w:basedOn w:val="prastasis"/>
    <w:link w:val="AntratsDiagrama"/>
    <w:uiPriority w:val="99"/>
    <w:unhideWhenUsed/>
    <w:rsid w:val="00523A74"/>
    <w:pPr>
      <w:tabs>
        <w:tab w:val="center" w:pos="4819"/>
        <w:tab w:val="right" w:pos="9638"/>
      </w:tabs>
    </w:pPr>
  </w:style>
  <w:style w:type="character" w:customStyle="1" w:styleId="AntratsDiagrama">
    <w:name w:val="Antraštės Diagrama"/>
    <w:link w:val="Antrats"/>
    <w:uiPriority w:val="99"/>
    <w:rsid w:val="00523A74"/>
    <w:rPr>
      <w:sz w:val="22"/>
      <w:szCs w:val="22"/>
      <w:lang w:eastAsia="en-US"/>
    </w:rPr>
  </w:style>
  <w:style w:type="paragraph" w:styleId="Porat">
    <w:name w:val="footer"/>
    <w:basedOn w:val="prastasis"/>
    <w:link w:val="PoratDiagrama"/>
    <w:uiPriority w:val="99"/>
    <w:unhideWhenUsed/>
    <w:rsid w:val="00523A74"/>
    <w:pPr>
      <w:tabs>
        <w:tab w:val="center" w:pos="4819"/>
        <w:tab w:val="right" w:pos="9638"/>
      </w:tabs>
    </w:pPr>
  </w:style>
  <w:style w:type="character" w:customStyle="1" w:styleId="PoratDiagrama">
    <w:name w:val="Poraštė Diagrama"/>
    <w:link w:val="Porat"/>
    <w:uiPriority w:val="99"/>
    <w:rsid w:val="00523A74"/>
    <w:rPr>
      <w:sz w:val="22"/>
      <w:szCs w:val="22"/>
      <w:lang w:eastAsia="en-US"/>
    </w:rPr>
  </w:style>
  <w:style w:type="character" w:styleId="Perirtashipersaitas">
    <w:name w:val="FollowedHyperlink"/>
    <w:basedOn w:val="Numatytasispastraiposriftas"/>
    <w:uiPriority w:val="99"/>
    <w:semiHidden/>
    <w:unhideWhenUsed/>
    <w:rsid w:val="00D361FA"/>
    <w:rPr>
      <w:color w:val="800080" w:themeColor="followedHyperlink"/>
      <w:u w:val="single"/>
    </w:rPr>
  </w:style>
  <w:style w:type="paragraph" w:customStyle="1" w:styleId="Sraopastraipa1">
    <w:name w:val="Sąrašo pastraipa1"/>
    <w:basedOn w:val="prastasis"/>
    <w:qFormat/>
    <w:rsid w:val="00DE731A"/>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auna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uraputn\AppData\Local\Microsoft\Windows\INetCache\Content.Outlook\FBHB139H\t178223.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5428</Words>
  <Characters>3094</Characters>
  <Application>Microsoft Office Word</Application>
  <DocSecurity>0</DocSecurity>
  <Lines>25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PATVIRTINTA</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KAUNO MIESTO SAVIVALDYBĖS NEVYRIAUSYBINIŲ ORGANIZACIJŲ TARYBOS NUOSTATAI</dc:subject>
  <dc:creator>Socialinių paslaugų skyrius</dc:creator>
  <cp:lastModifiedBy>Jūratė Putnienė</cp:lastModifiedBy>
  <cp:revision>2</cp:revision>
  <cp:lastPrinted>2014-12-16T06:18:00Z</cp:lastPrinted>
  <dcterms:created xsi:type="dcterms:W3CDTF">2021-02-19T07:50:00Z</dcterms:created>
  <dcterms:modified xsi:type="dcterms:W3CDTF">2021-02-19T07:50:00Z</dcterms:modified>
</cp:coreProperties>
</file>