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6034BB" w14:textId="77777777" w:rsidR="00A04751" w:rsidRPr="0023724C" w:rsidRDefault="00680E37" w:rsidP="00007F71">
      <w:pPr>
        <w:jc w:val="both"/>
        <w:rPr>
          <w:rFonts w:cstheme="minorHAnsi"/>
          <w:b/>
          <w:bCs/>
        </w:rPr>
      </w:pPr>
      <w:r w:rsidRPr="0023724C">
        <w:rPr>
          <w:rFonts w:cstheme="minorHAnsi"/>
          <w:b/>
          <w:bCs/>
        </w:rPr>
        <w:t xml:space="preserve">                          </w:t>
      </w:r>
      <w:r w:rsidRPr="0023724C">
        <w:rPr>
          <w:rFonts w:cstheme="minorHAnsi"/>
          <w:noProof/>
          <w:lang w:eastAsia="lt-LT"/>
        </w:rPr>
        <w:drawing>
          <wp:inline distT="0" distB="0" distL="0" distR="0" wp14:anchorId="7C353559" wp14:editId="204C8DF2">
            <wp:extent cx="1079500" cy="1054750"/>
            <wp:effectExtent l="0" t="0" r="635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9500" cy="1054750"/>
                    </a:xfrm>
                    <a:prstGeom prst="rect">
                      <a:avLst/>
                    </a:prstGeom>
                    <a:noFill/>
                    <a:ln>
                      <a:noFill/>
                    </a:ln>
                  </pic:spPr>
                </pic:pic>
              </a:graphicData>
            </a:graphic>
          </wp:inline>
        </w:drawing>
      </w:r>
      <w:r w:rsidRPr="0023724C">
        <w:rPr>
          <w:rFonts w:cstheme="minorHAnsi"/>
          <w:b/>
          <w:bCs/>
        </w:rPr>
        <w:t xml:space="preserve">        </w:t>
      </w:r>
      <w:r w:rsidR="00A04751" w:rsidRPr="0023724C">
        <w:rPr>
          <w:rFonts w:cstheme="minorHAnsi"/>
          <w:noProof/>
          <w:lang w:eastAsia="lt-LT"/>
        </w:rPr>
        <w:drawing>
          <wp:inline distT="0" distB="0" distL="0" distR="0" wp14:anchorId="33EE4512" wp14:editId="56DC9A4E">
            <wp:extent cx="1657350" cy="1035889"/>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32251" cy="1082704"/>
                    </a:xfrm>
                    <a:prstGeom prst="rect">
                      <a:avLst/>
                    </a:prstGeom>
                    <a:noFill/>
                    <a:ln>
                      <a:noFill/>
                    </a:ln>
                  </pic:spPr>
                </pic:pic>
              </a:graphicData>
            </a:graphic>
          </wp:inline>
        </w:drawing>
      </w:r>
      <w:r w:rsidRPr="0023724C">
        <w:rPr>
          <w:rFonts w:cstheme="minorHAnsi"/>
          <w:b/>
          <w:bCs/>
        </w:rPr>
        <w:t xml:space="preserve">    </w:t>
      </w:r>
    </w:p>
    <w:p w14:paraId="7AD3ED94" w14:textId="77777777" w:rsidR="00500F94" w:rsidRPr="0023724C" w:rsidRDefault="00500F94" w:rsidP="00007F71">
      <w:pPr>
        <w:jc w:val="both"/>
        <w:rPr>
          <w:rFonts w:cstheme="minorHAnsi"/>
          <w:b/>
          <w:bCs/>
        </w:rPr>
      </w:pPr>
    </w:p>
    <w:p w14:paraId="2F4E4C84" w14:textId="77777777" w:rsidR="00500F94" w:rsidRPr="0023724C" w:rsidRDefault="0023724C" w:rsidP="00007F71">
      <w:pPr>
        <w:jc w:val="both"/>
        <w:rPr>
          <w:rFonts w:cstheme="minorHAnsi"/>
          <w:b/>
          <w:bCs/>
        </w:rPr>
      </w:pPr>
      <w:r w:rsidRPr="0023724C">
        <w:rPr>
          <w:rFonts w:cstheme="minorHAnsi"/>
          <w:b/>
          <w:bCs/>
        </w:rPr>
        <w:t xml:space="preserve">Artėja metas keisti padangas: patarimai vairuotojams, ką daryti su senosiomis </w:t>
      </w:r>
    </w:p>
    <w:p w14:paraId="69DA2045" w14:textId="77777777" w:rsidR="00D310E4" w:rsidRDefault="00982525" w:rsidP="00007F71">
      <w:pPr>
        <w:jc w:val="both"/>
        <w:rPr>
          <w:rFonts w:cstheme="minorHAnsi"/>
          <w:b/>
          <w:bCs/>
        </w:rPr>
      </w:pPr>
      <w:r>
        <w:rPr>
          <w:rFonts w:cstheme="minorHAnsi"/>
          <w:b/>
          <w:bCs/>
        </w:rPr>
        <w:t>Balandžio pradžioje, prasidėjus ratų keitimo sezonui, daugelis automobilininkų susiduria su dilema – k</w:t>
      </w:r>
      <w:r w:rsidR="00831185">
        <w:rPr>
          <w:rFonts w:cstheme="minorHAnsi"/>
          <w:b/>
          <w:bCs/>
        </w:rPr>
        <w:t xml:space="preserve">ur dėti </w:t>
      </w:r>
      <w:r>
        <w:rPr>
          <w:rFonts w:cstheme="minorHAnsi"/>
          <w:b/>
          <w:bCs/>
        </w:rPr>
        <w:t xml:space="preserve">senas padangas? </w:t>
      </w:r>
      <w:r w:rsidR="00465F59">
        <w:rPr>
          <w:rFonts w:cstheme="minorHAnsi"/>
          <w:b/>
          <w:bCs/>
        </w:rPr>
        <w:t xml:space="preserve">Pastaruoju metu </w:t>
      </w:r>
      <w:r w:rsidR="00007F71" w:rsidRPr="0023724C">
        <w:rPr>
          <w:rFonts w:cstheme="minorHAnsi"/>
          <w:b/>
          <w:bCs/>
        </w:rPr>
        <w:t xml:space="preserve">sudarytos </w:t>
      </w:r>
      <w:r w:rsidR="00465F59">
        <w:rPr>
          <w:rFonts w:cstheme="minorHAnsi"/>
          <w:b/>
          <w:bCs/>
        </w:rPr>
        <w:t xml:space="preserve">itin </w:t>
      </w:r>
      <w:r w:rsidR="00D310E4">
        <w:rPr>
          <w:rFonts w:cstheme="minorHAnsi"/>
          <w:b/>
          <w:bCs/>
        </w:rPr>
        <w:t>palankios sąlygos</w:t>
      </w:r>
      <w:r w:rsidR="00465F59">
        <w:rPr>
          <w:rFonts w:cstheme="minorHAnsi"/>
          <w:b/>
          <w:bCs/>
        </w:rPr>
        <w:t xml:space="preserve"> – nuo prekybos vietų iki tam skirtų aikštelių. Atsikratyti nereikalingomis padangomis specialiuose taškuose nieko nekainuoja, jie patogiai pasiekiami kiekvienam vairuotojui. </w:t>
      </w:r>
    </w:p>
    <w:p w14:paraId="7014D95F" w14:textId="77777777" w:rsidR="00034C18" w:rsidRPr="00D310E4" w:rsidRDefault="00D310E4" w:rsidP="00007F71">
      <w:pPr>
        <w:jc w:val="both"/>
        <w:rPr>
          <w:rFonts w:cstheme="minorHAnsi"/>
          <w:bCs/>
        </w:rPr>
      </w:pPr>
      <w:r w:rsidRPr="00D310E4">
        <w:rPr>
          <w:rFonts w:cstheme="minorHAnsi"/>
          <w:bCs/>
        </w:rPr>
        <w:t>Aplinkosaugos specialistai primena, kad teisinga padangų utilizacija – ypatingai svarbi tiek gamtai, tiek ir žmogui. Patekusios į aplinką jos dūla daugiau kaip šimtmetį, kartu išskirdamos gamtai ir žmonėms itin pavojingas chemines medžiagas.</w:t>
      </w:r>
    </w:p>
    <w:p w14:paraId="6AE3F756" w14:textId="77777777" w:rsidR="00181D4D" w:rsidRPr="0023724C" w:rsidRDefault="00007F71" w:rsidP="00007F71">
      <w:pPr>
        <w:jc w:val="both"/>
        <w:rPr>
          <w:rFonts w:cstheme="minorHAnsi"/>
        </w:rPr>
      </w:pPr>
      <w:r w:rsidRPr="0023724C">
        <w:rPr>
          <w:rFonts w:cstheme="minorHAnsi"/>
        </w:rPr>
        <w:t>Kauno regiono atliekų tvarkymo centro</w:t>
      </w:r>
      <w:r w:rsidR="00697F74">
        <w:rPr>
          <w:rFonts w:cstheme="minorHAnsi"/>
        </w:rPr>
        <w:t xml:space="preserve"> (</w:t>
      </w:r>
      <w:r w:rsidR="00831185">
        <w:rPr>
          <w:rFonts w:cstheme="minorHAnsi"/>
        </w:rPr>
        <w:t>RATC)</w:t>
      </w:r>
      <w:r w:rsidRPr="0023724C">
        <w:rPr>
          <w:rFonts w:cstheme="minorHAnsi"/>
        </w:rPr>
        <w:t xml:space="preserve"> specialistai informuoja, kad </w:t>
      </w:r>
      <w:r w:rsidR="00181D4D" w:rsidRPr="0023724C">
        <w:rPr>
          <w:rFonts w:cstheme="minorHAnsi"/>
        </w:rPr>
        <w:t xml:space="preserve">senas padangas vairuotojai nemokamai gali palikti visose padangas parduodančiose prekybos įmonėse ir jas keičiančiuose automobilių servisuose. </w:t>
      </w:r>
    </w:p>
    <w:p w14:paraId="469498C0" w14:textId="77777777" w:rsidR="00007F71" w:rsidRPr="0023724C" w:rsidRDefault="00181D4D" w:rsidP="00007F71">
      <w:pPr>
        <w:jc w:val="both"/>
        <w:rPr>
          <w:rFonts w:cstheme="minorHAnsi"/>
        </w:rPr>
      </w:pPr>
      <w:r w:rsidRPr="0023724C">
        <w:rPr>
          <w:rFonts w:cstheme="minorHAnsi"/>
        </w:rPr>
        <w:t xml:space="preserve">„Ne visi žino, jog Lietuvoje padangų surinkimas ir perdirbimas yra įskaičiuotas į padangų kainą, tad jau pirkdami, gyventojai </w:t>
      </w:r>
      <w:r w:rsidR="00831185">
        <w:rPr>
          <w:rFonts w:cstheme="minorHAnsi"/>
        </w:rPr>
        <w:t xml:space="preserve">tuo pačiu </w:t>
      </w:r>
      <w:r w:rsidRPr="0023724C">
        <w:rPr>
          <w:rFonts w:cstheme="minorHAnsi"/>
        </w:rPr>
        <w:t xml:space="preserve">susimoka už utilizavimą. </w:t>
      </w:r>
      <w:r w:rsidR="009C6AF8" w:rsidRPr="0023724C">
        <w:rPr>
          <w:rFonts w:cstheme="minorHAnsi"/>
        </w:rPr>
        <w:t>Remiantis</w:t>
      </w:r>
      <w:r w:rsidR="00D57052" w:rsidRPr="0023724C">
        <w:rPr>
          <w:rFonts w:cstheme="minorHAnsi"/>
        </w:rPr>
        <w:t xml:space="preserve"> Atliekų tvarkymo įstatym</w:t>
      </w:r>
      <w:r w:rsidR="009C6AF8" w:rsidRPr="0023724C">
        <w:rPr>
          <w:rFonts w:cstheme="minorHAnsi"/>
        </w:rPr>
        <w:t>u,</w:t>
      </w:r>
      <w:r w:rsidR="00D57052" w:rsidRPr="0023724C">
        <w:rPr>
          <w:rFonts w:cstheme="minorHAnsi"/>
        </w:rPr>
        <w:t xml:space="preserve"> n</w:t>
      </w:r>
      <w:r w:rsidRPr="0023724C">
        <w:rPr>
          <w:rFonts w:cstheme="minorHAnsi"/>
        </w:rPr>
        <w:t xml:space="preserve">emokamai atiduoti nebenaudojamas padangas vairuotojai gali </w:t>
      </w:r>
      <w:r w:rsidR="00831185">
        <w:rPr>
          <w:rFonts w:cstheme="minorHAnsi"/>
        </w:rPr>
        <w:t xml:space="preserve">keičiant </w:t>
      </w:r>
      <w:r w:rsidR="00831185" w:rsidRPr="0023724C">
        <w:rPr>
          <w:rFonts w:cstheme="minorHAnsi"/>
        </w:rPr>
        <w:t>j</w:t>
      </w:r>
      <w:r w:rsidR="00831185">
        <w:rPr>
          <w:rFonts w:cstheme="minorHAnsi"/>
        </w:rPr>
        <w:t xml:space="preserve">as naujomis </w:t>
      </w:r>
      <w:r w:rsidRPr="0023724C">
        <w:rPr>
          <w:rFonts w:cstheme="minorHAnsi"/>
        </w:rPr>
        <w:t>servise arba pirkimo metu – pardavėjams. Į pardavėjų gretas patenka ne tik specializuotos parduotuvės, bet ir didieji, padangas pardavinėjantys prekybos tinklai. Visi prekybininkai yra įsipareigoję priimti naudotas padangas, jeigu jos skirtos to paties tipo transporto priemonei ir jeigu jų atiduodama tiek, kiek perkama“, – informuoja Kauno regiono atliekų tvarkymo centro vadovas Laurynas Virbickas.</w:t>
      </w:r>
    </w:p>
    <w:p w14:paraId="4DB4D6FD" w14:textId="77777777" w:rsidR="00831185" w:rsidRPr="00831185" w:rsidRDefault="00297E23" w:rsidP="00007F71">
      <w:pPr>
        <w:jc w:val="both"/>
        <w:rPr>
          <w:rFonts w:cstheme="minorHAnsi"/>
        </w:rPr>
      </w:pPr>
      <w:r w:rsidRPr="00831185">
        <w:rPr>
          <w:rFonts w:cstheme="minorHAnsi"/>
        </w:rPr>
        <w:t xml:space="preserve">Esant poreikiui, </w:t>
      </w:r>
      <w:r w:rsidR="00FA0526" w:rsidRPr="00831185">
        <w:rPr>
          <w:rFonts w:cstheme="minorHAnsi"/>
        </w:rPr>
        <w:t xml:space="preserve">nemokamai </w:t>
      </w:r>
      <w:r w:rsidRPr="00831185">
        <w:rPr>
          <w:rFonts w:cstheme="minorHAnsi"/>
        </w:rPr>
        <w:t>padangos priimamos ir Kauno regiono atliekų tvarkymo centr</w:t>
      </w:r>
      <w:r w:rsidR="00D57052" w:rsidRPr="00831185">
        <w:rPr>
          <w:rFonts w:cstheme="minorHAnsi"/>
        </w:rPr>
        <w:t>o</w:t>
      </w:r>
      <w:r w:rsidRPr="00831185">
        <w:rPr>
          <w:rFonts w:cstheme="minorHAnsi"/>
        </w:rPr>
        <w:t xml:space="preserve"> </w:t>
      </w:r>
      <w:hyperlink r:id="rId7" w:history="1">
        <w:r w:rsidR="00697F74" w:rsidRPr="00697F74">
          <w:rPr>
            <w:rStyle w:val="Hipersaitas"/>
            <w:rFonts w:cstheme="minorHAnsi"/>
            <w:color w:val="auto"/>
          </w:rPr>
          <w:t>didelių gabaritų atliekų surinkimo aikštelėse</w:t>
        </w:r>
      </w:hyperlink>
      <w:r w:rsidRPr="00831185">
        <w:rPr>
          <w:rFonts w:cstheme="minorHAnsi"/>
        </w:rPr>
        <w:t xml:space="preserve">. </w:t>
      </w:r>
      <w:r w:rsidR="00831185" w:rsidRPr="00831185">
        <w:rPr>
          <w:rFonts w:cstheme="minorHAnsi"/>
        </w:rPr>
        <w:t>Čia</w:t>
      </w:r>
      <w:r w:rsidR="009C6AF8" w:rsidRPr="00831185">
        <w:rPr>
          <w:rFonts w:cstheme="minorHAnsi"/>
        </w:rPr>
        <w:t xml:space="preserve"> gyventojai gali palikti iki 5 vienetų per metus. </w:t>
      </w:r>
    </w:p>
    <w:p w14:paraId="2DA88E90" w14:textId="67E1A95E" w:rsidR="00297E23" w:rsidRPr="0023724C" w:rsidRDefault="00297E23" w:rsidP="00007F71">
      <w:pPr>
        <w:jc w:val="both"/>
        <w:rPr>
          <w:rFonts w:cstheme="minorHAnsi"/>
        </w:rPr>
      </w:pPr>
      <w:r w:rsidRPr="00831185">
        <w:rPr>
          <w:rFonts w:cstheme="minorHAnsi"/>
        </w:rPr>
        <w:t xml:space="preserve">Tiesa, Kauno RATC </w:t>
      </w:r>
      <w:r w:rsidR="000607EB">
        <w:rPr>
          <w:rFonts w:cstheme="minorHAnsi"/>
        </w:rPr>
        <w:t>techninis inžinierius</w:t>
      </w:r>
      <w:r w:rsidRPr="00831185">
        <w:rPr>
          <w:rFonts w:cstheme="minorHAnsi"/>
        </w:rPr>
        <w:t xml:space="preserve"> pažymi, kad paliekant padangas didelių gabaritų atliekų surinkimo aikštelėse, nors ir netiesiogiai, už jų perdirbimą gyventojai sumoka dar kartą</w:t>
      </w:r>
      <w:r w:rsidR="00A215A6" w:rsidRPr="00831185">
        <w:rPr>
          <w:rFonts w:cstheme="minorHAnsi"/>
        </w:rPr>
        <w:t xml:space="preserve">. </w:t>
      </w:r>
      <w:r w:rsidR="00600A29" w:rsidRPr="00831185">
        <w:rPr>
          <w:rFonts w:cstheme="minorHAnsi"/>
        </w:rPr>
        <w:t xml:space="preserve">Padangas iš aikštelių </w:t>
      </w:r>
      <w:r w:rsidR="00710FB1" w:rsidRPr="00831185">
        <w:rPr>
          <w:rFonts w:cstheme="minorHAnsi"/>
        </w:rPr>
        <w:t xml:space="preserve">turėtų pašalinti </w:t>
      </w:r>
      <w:r w:rsidR="00600A29" w:rsidRPr="00831185">
        <w:rPr>
          <w:rFonts w:cstheme="minorHAnsi"/>
        </w:rPr>
        <w:t>padangų importuotojų organizacij</w:t>
      </w:r>
      <w:r w:rsidR="00710FB1" w:rsidRPr="00831185">
        <w:rPr>
          <w:rFonts w:cstheme="minorHAnsi"/>
        </w:rPr>
        <w:t>os</w:t>
      </w:r>
      <w:r w:rsidR="00600A29" w:rsidRPr="00831185">
        <w:rPr>
          <w:rFonts w:cstheme="minorHAnsi"/>
        </w:rPr>
        <w:t xml:space="preserve">. Tačiau </w:t>
      </w:r>
      <w:r w:rsidR="00710FB1" w:rsidRPr="00831185">
        <w:rPr>
          <w:rFonts w:cstheme="minorHAnsi"/>
        </w:rPr>
        <w:t>dėl didelio padangų kiekio, organizacijos visų nepašalina ir tenka mums</w:t>
      </w:r>
      <w:r w:rsidR="00A215A6" w:rsidRPr="00831185">
        <w:rPr>
          <w:rFonts w:cstheme="minorHAnsi"/>
        </w:rPr>
        <w:t xml:space="preserve"> p</w:t>
      </w:r>
      <w:r w:rsidR="00710FB1" w:rsidRPr="00831185">
        <w:rPr>
          <w:rFonts w:cstheme="minorHAnsi"/>
        </w:rPr>
        <w:t>irkti utilizavimo</w:t>
      </w:r>
      <w:r w:rsidR="00A215A6" w:rsidRPr="00831185">
        <w:rPr>
          <w:rFonts w:cstheme="minorHAnsi"/>
        </w:rPr>
        <w:t xml:space="preserve"> paslaug</w:t>
      </w:r>
      <w:r w:rsidR="00710FB1" w:rsidRPr="00831185">
        <w:rPr>
          <w:rFonts w:cstheme="minorHAnsi"/>
        </w:rPr>
        <w:t>ą</w:t>
      </w:r>
      <w:r w:rsidR="00D471CE">
        <w:rPr>
          <w:rFonts w:cstheme="minorHAnsi"/>
        </w:rPr>
        <w:t xml:space="preserve">. </w:t>
      </w:r>
      <w:r w:rsidR="00CD7FAD">
        <w:rPr>
          <w:rFonts w:cstheme="minorHAnsi"/>
        </w:rPr>
        <w:t>Dėl šios priežasties</w:t>
      </w:r>
      <w:r w:rsidRPr="00831185">
        <w:rPr>
          <w:rFonts w:cstheme="minorHAnsi"/>
        </w:rPr>
        <w:t xml:space="preserve"> </w:t>
      </w:r>
      <w:r w:rsidR="00CD7FAD">
        <w:rPr>
          <w:rFonts w:cstheme="minorHAnsi"/>
        </w:rPr>
        <w:t xml:space="preserve">racionaliau jas </w:t>
      </w:r>
      <w:r w:rsidR="009F2748" w:rsidRPr="00831185">
        <w:rPr>
          <w:rFonts w:cstheme="minorHAnsi"/>
        </w:rPr>
        <w:t>priduoti</w:t>
      </w:r>
      <w:r w:rsidRPr="00831185">
        <w:rPr>
          <w:rFonts w:cstheme="minorHAnsi"/>
        </w:rPr>
        <w:t xml:space="preserve"> padangų verslu užsiimanči</w:t>
      </w:r>
      <w:r w:rsidR="009F2748" w:rsidRPr="00831185">
        <w:rPr>
          <w:rFonts w:cstheme="minorHAnsi"/>
        </w:rPr>
        <w:t>oms</w:t>
      </w:r>
      <w:r w:rsidRPr="00831185">
        <w:rPr>
          <w:rFonts w:cstheme="minorHAnsi"/>
        </w:rPr>
        <w:t xml:space="preserve"> įmon</w:t>
      </w:r>
      <w:r w:rsidR="009F2748" w:rsidRPr="00831185">
        <w:rPr>
          <w:rFonts w:cstheme="minorHAnsi"/>
        </w:rPr>
        <w:t>ėms</w:t>
      </w:r>
      <w:r w:rsidR="000607EB">
        <w:rPr>
          <w:rFonts w:cstheme="minorHAnsi"/>
        </w:rPr>
        <w:t>, ten kur padangos ir įsigytos.</w:t>
      </w:r>
    </w:p>
    <w:p w14:paraId="3671FE4F" w14:textId="77777777" w:rsidR="00181D4D" w:rsidRPr="0023724C" w:rsidRDefault="00297E23" w:rsidP="00007F71">
      <w:pPr>
        <w:jc w:val="both"/>
        <w:rPr>
          <w:rFonts w:cstheme="minorHAnsi"/>
        </w:rPr>
      </w:pPr>
      <w:r w:rsidRPr="0023724C">
        <w:rPr>
          <w:rFonts w:cstheme="minorHAnsi"/>
        </w:rPr>
        <w:t xml:space="preserve">Juridiniai asmenys, kurių gretose yra ir minėtieji padangų keitimu </w:t>
      </w:r>
      <w:r w:rsidR="00FA0526" w:rsidRPr="0023724C">
        <w:rPr>
          <w:rFonts w:cstheme="minorHAnsi"/>
        </w:rPr>
        <w:t>bei</w:t>
      </w:r>
      <w:r w:rsidRPr="0023724C">
        <w:rPr>
          <w:rFonts w:cstheme="minorHAnsi"/>
        </w:rPr>
        <w:t xml:space="preserve"> prekyba užsiimantys verslai, padangų atliekas privalo atiduoti jas tvarkančiai įmonei pagal padangų atliekų perdirbimo i</w:t>
      </w:r>
      <w:r w:rsidR="00CD7FAD">
        <w:rPr>
          <w:rFonts w:cstheme="minorHAnsi"/>
        </w:rPr>
        <w:t>r panaudojimo rašytinę sutartį.</w:t>
      </w:r>
    </w:p>
    <w:p w14:paraId="4E35E7ED" w14:textId="77777777" w:rsidR="00297E23" w:rsidRPr="0023724C" w:rsidRDefault="00297E23" w:rsidP="00007F71">
      <w:pPr>
        <w:jc w:val="both"/>
        <w:rPr>
          <w:rFonts w:cstheme="minorHAnsi"/>
        </w:rPr>
      </w:pPr>
      <w:r w:rsidRPr="0023724C">
        <w:rPr>
          <w:rFonts w:cstheme="minorHAnsi"/>
        </w:rPr>
        <w:t>„Šiandien vairuotojams sukurtos visos galimybės padangas lengvai ir nemokamai palikti specialiai tam skirto</w:t>
      </w:r>
      <w:r w:rsidR="00025D2E">
        <w:rPr>
          <w:rFonts w:cstheme="minorHAnsi"/>
        </w:rPr>
        <w:t>s</w:t>
      </w:r>
      <w:r w:rsidRPr="0023724C">
        <w:rPr>
          <w:rFonts w:cstheme="minorHAnsi"/>
        </w:rPr>
        <w:t>e vieto</w:t>
      </w:r>
      <w:r w:rsidR="00025D2E">
        <w:rPr>
          <w:rFonts w:cstheme="minorHAnsi"/>
        </w:rPr>
        <w:t>s</w:t>
      </w:r>
      <w:r w:rsidRPr="0023724C">
        <w:rPr>
          <w:rFonts w:cstheme="minorHAnsi"/>
        </w:rPr>
        <w:t>e, kur bus pasirūpinta atsakingu jų utilizavimu. Dėl šios priežasties ragi</w:t>
      </w:r>
      <w:r w:rsidR="00697F74">
        <w:rPr>
          <w:rFonts w:cstheme="minorHAnsi"/>
        </w:rPr>
        <w:t xml:space="preserve">name visus elgtis pilietiškai </w:t>
      </w:r>
      <w:r w:rsidRPr="0023724C">
        <w:rPr>
          <w:rFonts w:cstheme="minorHAnsi"/>
        </w:rPr>
        <w:t>i</w:t>
      </w:r>
      <w:r w:rsidR="00697F74">
        <w:rPr>
          <w:rFonts w:cstheme="minorHAnsi"/>
        </w:rPr>
        <w:t>r bendruomeniškai –</w:t>
      </w:r>
      <w:r w:rsidRPr="0023724C">
        <w:rPr>
          <w:rFonts w:cstheme="minorHAnsi"/>
        </w:rPr>
        <w:t xml:space="preserve"> nenumesti šių kenksmingų atliekų tam nepritaikyt</w:t>
      </w:r>
      <w:r w:rsidR="00FA0526" w:rsidRPr="0023724C">
        <w:rPr>
          <w:rFonts w:cstheme="minorHAnsi"/>
        </w:rPr>
        <w:t>ose</w:t>
      </w:r>
      <w:r w:rsidRPr="0023724C">
        <w:rPr>
          <w:rFonts w:cstheme="minorHAnsi"/>
        </w:rPr>
        <w:t xml:space="preserve"> viet</w:t>
      </w:r>
      <w:r w:rsidR="00FA0526" w:rsidRPr="0023724C">
        <w:rPr>
          <w:rFonts w:cstheme="minorHAnsi"/>
        </w:rPr>
        <w:t>o</w:t>
      </w:r>
      <w:r w:rsidRPr="0023724C">
        <w:rPr>
          <w:rFonts w:cstheme="minorHAnsi"/>
        </w:rPr>
        <w:t>s</w:t>
      </w:r>
      <w:r w:rsidR="00FA0526" w:rsidRPr="0023724C">
        <w:rPr>
          <w:rFonts w:cstheme="minorHAnsi"/>
        </w:rPr>
        <w:t>e</w:t>
      </w:r>
      <w:r w:rsidRPr="0023724C">
        <w:rPr>
          <w:rFonts w:cstheme="minorHAnsi"/>
        </w:rPr>
        <w:t xml:space="preserve">“, – </w:t>
      </w:r>
      <w:r w:rsidR="00697F74">
        <w:rPr>
          <w:rFonts w:cstheme="minorHAnsi"/>
        </w:rPr>
        <w:t>r</w:t>
      </w:r>
      <w:r w:rsidR="00025D2E">
        <w:rPr>
          <w:rFonts w:cstheme="minorHAnsi"/>
        </w:rPr>
        <w:t>a</w:t>
      </w:r>
      <w:r w:rsidR="00697F74">
        <w:rPr>
          <w:rFonts w:cstheme="minorHAnsi"/>
        </w:rPr>
        <w:t>gino</w:t>
      </w:r>
      <w:r w:rsidRPr="0023724C">
        <w:rPr>
          <w:rFonts w:cstheme="minorHAnsi"/>
        </w:rPr>
        <w:t xml:space="preserve"> Kauno RATC vadovas.</w:t>
      </w:r>
    </w:p>
    <w:p w14:paraId="050F5707" w14:textId="77777777" w:rsidR="00297E23" w:rsidRPr="0023724C" w:rsidRDefault="00D57052" w:rsidP="00007F71">
      <w:pPr>
        <w:jc w:val="both"/>
        <w:rPr>
          <w:rFonts w:cstheme="minorHAnsi"/>
        </w:rPr>
      </w:pPr>
      <w:r w:rsidRPr="0023724C">
        <w:rPr>
          <w:rFonts w:cstheme="minorHAnsi"/>
        </w:rPr>
        <w:t xml:space="preserve">Aplinkosaugininkai </w:t>
      </w:r>
      <w:r w:rsidR="00697F74">
        <w:rPr>
          <w:rFonts w:cstheme="minorHAnsi"/>
        </w:rPr>
        <w:t>įspėja</w:t>
      </w:r>
      <w:r w:rsidR="00297E23" w:rsidRPr="0023724C">
        <w:rPr>
          <w:rFonts w:cstheme="minorHAnsi"/>
        </w:rPr>
        <w:t>, kad už kiekvieną ne vietoje išmestą padangą gali tekti sumokėti nuo 30 iki 90 eurų</w:t>
      </w:r>
      <w:r w:rsidR="00FA0526" w:rsidRPr="0023724C">
        <w:rPr>
          <w:rFonts w:cstheme="minorHAnsi"/>
        </w:rPr>
        <w:t xml:space="preserve"> siekiančią baudą</w:t>
      </w:r>
      <w:r w:rsidR="00297E23" w:rsidRPr="0023724C">
        <w:rPr>
          <w:rFonts w:cstheme="minorHAnsi"/>
        </w:rPr>
        <w:t>, o už aplinkai padarytą žalą – papildomai atlyginti 44 eurus.</w:t>
      </w:r>
    </w:p>
    <w:p w14:paraId="388A588C" w14:textId="77777777" w:rsidR="00FA0526" w:rsidRPr="0023724C" w:rsidRDefault="00297E23" w:rsidP="00007F71">
      <w:pPr>
        <w:jc w:val="both"/>
        <w:rPr>
          <w:rFonts w:cstheme="minorHAnsi"/>
        </w:rPr>
      </w:pPr>
      <w:r w:rsidRPr="0023724C">
        <w:rPr>
          <w:rFonts w:cstheme="minorHAnsi"/>
        </w:rPr>
        <w:lastRenderedPageBreak/>
        <w:t xml:space="preserve">Daugiau informacijos gyventojams gali suteikti Kauno RATC atstovai, susisiekus </w:t>
      </w:r>
      <w:hyperlink r:id="rId8" w:history="1">
        <w:r w:rsidR="00697F74" w:rsidRPr="0023724C">
          <w:rPr>
            <w:rStyle w:val="Hipersaitas"/>
            <w:rFonts w:cstheme="minorHAnsi"/>
          </w:rPr>
          <w:t>čia</w:t>
        </w:r>
      </w:hyperlink>
      <w:r w:rsidRPr="0023724C">
        <w:rPr>
          <w:rFonts w:cstheme="minorHAnsi"/>
        </w:rPr>
        <w:t xml:space="preserve"> nurodytais kontaktais. </w:t>
      </w:r>
    </w:p>
    <w:p w14:paraId="2E73C4C2" w14:textId="77777777" w:rsidR="00297E23" w:rsidRDefault="00697F74" w:rsidP="00007F71">
      <w:pPr>
        <w:jc w:val="both"/>
        <w:rPr>
          <w:rFonts w:cstheme="minorHAnsi"/>
        </w:rPr>
      </w:pPr>
      <w:r>
        <w:rPr>
          <w:rFonts w:cstheme="minorHAnsi"/>
        </w:rPr>
        <w:t>P</w:t>
      </w:r>
      <w:r w:rsidR="00297E23" w:rsidRPr="0023724C">
        <w:rPr>
          <w:rFonts w:cstheme="minorHAnsi"/>
        </w:rPr>
        <w:t>astebėjus ne vietoje paliktas padangas ar savavališkai juos išmetančius</w:t>
      </w:r>
      <w:r>
        <w:rPr>
          <w:rFonts w:cstheme="minorHAnsi"/>
        </w:rPr>
        <w:t xml:space="preserve"> asmenis, Lietuvos Respublikos A</w:t>
      </w:r>
      <w:r w:rsidR="00297E23" w:rsidRPr="0023724C">
        <w:rPr>
          <w:rFonts w:cstheme="minorHAnsi"/>
        </w:rPr>
        <w:t xml:space="preserve">plinkos ministerija </w:t>
      </w:r>
      <w:r w:rsidR="00FA0526" w:rsidRPr="0023724C">
        <w:rPr>
          <w:rFonts w:cstheme="minorHAnsi"/>
        </w:rPr>
        <w:t xml:space="preserve">ragina apie tai nedelsiant pranešti bendruoju pagalbos telefonu 112 arba </w:t>
      </w:r>
      <w:r>
        <w:rPr>
          <w:rFonts w:cstheme="minorHAnsi"/>
        </w:rPr>
        <w:t>Aplinkos apsaugos departamentui</w:t>
      </w:r>
      <w:r w:rsidR="00FA0526" w:rsidRPr="0023724C">
        <w:rPr>
          <w:rFonts w:cstheme="minorHAnsi"/>
        </w:rPr>
        <w:t xml:space="preserve"> </w:t>
      </w:r>
      <w:r>
        <w:rPr>
          <w:rFonts w:cstheme="minorHAnsi"/>
        </w:rPr>
        <w:t>(</w:t>
      </w:r>
      <w:r w:rsidR="00FA0526" w:rsidRPr="0023724C">
        <w:rPr>
          <w:rFonts w:cstheme="minorHAnsi"/>
        </w:rPr>
        <w:t>tel</w:t>
      </w:r>
      <w:r>
        <w:rPr>
          <w:rFonts w:cstheme="minorHAnsi"/>
        </w:rPr>
        <w:t>.</w:t>
      </w:r>
      <w:r w:rsidR="00FA0526" w:rsidRPr="0023724C">
        <w:rPr>
          <w:rFonts w:cstheme="minorHAnsi"/>
        </w:rPr>
        <w:t xml:space="preserve"> 8 527 32995</w:t>
      </w:r>
      <w:r>
        <w:rPr>
          <w:rFonts w:cstheme="minorHAnsi"/>
        </w:rPr>
        <w:t>)</w:t>
      </w:r>
      <w:r w:rsidR="00FA0526" w:rsidRPr="0023724C">
        <w:rPr>
          <w:rFonts w:cstheme="minorHAnsi"/>
        </w:rPr>
        <w:t>.</w:t>
      </w:r>
    </w:p>
    <w:p w14:paraId="2A500E69" w14:textId="77777777" w:rsidR="00982525" w:rsidRDefault="00697F74" w:rsidP="00007F71">
      <w:pPr>
        <w:jc w:val="both"/>
        <w:rPr>
          <w:rFonts w:cstheme="minorHAnsi"/>
        </w:rPr>
      </w:pPr>
      <w:r>
        <w:rPr>
          <w:rFonts w:cstheme="minorHAnsi"/>
        </w:rPr>
        <w:t xml:space="preserve">Sėkmingai utilizavus senas padangas, Kauno RATC kviečia </w:t>
      </w:r>
      <w:r w:rsidR="009D506E">
        <w:rPr>
          <w:rFonts w:cstheme="minorHAnsi"/>
        </w:rPr>
        <w:t xml:space="preserve">gyventojus </w:t>
      </w:r>
      <w:r>
        <w:rPr>
          <w:rFonts w:cstheme="minorHAnsi"/>
        </w:rPr>
        <w:t xml:space="preserve">pademonstruoti </w:t>
      </w:r>
      <w:r w:rsidR="009D506E">
        <w:rPr>
          <w:rFonts w:cstheme="minorHAnsi"/>
        </w:rPr>
        <w:t xml:space="preserve">bei pagilinti </w:t>
      </w:r>
      <w:r>
        <w:rPr>
          <w:rFonts w:cstheme="minorHAnsi"/>
        </w:rPr>
        <w:t>savo žinias apie atliekų rūšiavimą tampant specialaus egzamino dalyviais.</w:t>
      </w:r>
    </w:p>
    <w:p w14:paraId="5C459401" w14:textId="77777777" w:rsidR="00982525" w:rsidRPr="0023724C" w:rsidRDefault="00982525" w:rsidP="00982525">
      <w:pPr>
        <w:jc w:val="both"/>
        <w:rPr>
          <w:rFonts w:cstheme="minorHAnsi"/>
        </w:rPr>
      </w:pPr>
      <w:r w:rsidRPr="0023724C">
        <w:rPr>
          <w:rFonts w:cstheme="minorHAnsi"/>
        </w:rPr>
        <w:t>„Ar žinojote, kad nerūšiuodami atliekų už jų perdirbimą sumokame antrą kartą? Rūši</w:t>
      </w:r>
      <w:r w:rsidR="009D506E">
        <w:rPr>
          <w:rFonts w:cstheme="minorHAnsi"/>
        </w:rPr>
        <w:t>avimas padeda mažinti aplinkos taršą, taupyti gamtos išteklius</w:t>
      </w:r>
      <w:r w:rsidRPr="0023724C">
        <w:rPr>
          <w:rFonts w:cstheme="minorHAnsi"/>
        </w:rPr>
        <w:t>, vald</w:t>
      </w:r>
      <w:r w:rsidR="009D506E">
        <w:rPr>
          <w:rFonts w:cstheme="minorHAnsi"/>
        </w:rPr>
        <w:t>yti</w:t>
      </w:r>
      <w:r w:rsidRPr="0023724C">
        <w:rPr>
          <w:rFonts w:cstheme="minorHAnsi"/>
        </w:rPr>
        <w:t xml:space="preserve"> klimato </w:t>
      </w:r>
      <w:r w:rsidR="009D506E">
        <w:rPr>
          <w:rFonts w:cstheme="minorHAnsi"/>
        </w:rPr>
        <w:t>pokyčius</w:t>
      </w:r>
      <w:r w:rsidRPr="0023724C">
        <w:rPr>
          <w:rFonts w:cstheme="minorHAnsi"/>
        </w:rPr>
        <w:t xml:space="preserve">. </w:t>
      </w:r>
      <w:r w:rsidR="009D506E">
        <w:rPr>
          <w:rFonts w:cstheme="minorHAnsi"/>
        </w:rPr>
        <w:t>Kviečiame išmėginti savo žinias apie tai. Geriausiųjų lauks dovanos</w:t>
      </w:r>
      <w:r w:rsidRPr="0023724C">
        <w:rPr>
          <w:rFonts w:cstheme="minorHAnsi"/>
        </w:rPr>
        <w:t xml:space="preserve">“, – </w:t>
      </w:r>
      <w:r w:rsidR="009D506E">
        <w:rPr>
          <w:rFonts w:cstheme="minorHAnsi"/>
        </w:rPr>
        <w:t>žada</w:t>
      </w:r>
      <w:r w:rsidRPr="0023724C">
        <w:rPr>
          <w:rFonts w:cstheme="minorHAnsi"/>
        </w:rPr>
        <w:t xml:space="preserve"> Kauno RATC veiklos administravimo vadovė Violeta Dumčienė. </w:t>
      </w:r>
    </w:p>
    <w:p w14:paraId="744BDD9A" w14:textId="77777777" w:rsidR="00A34BE6" w:rsidRPr="0023724C" w:rsidRDefault="009D506E" w:rsidP="00982525">
      <w:pPr>
        <w:jc w:val="both"/>
        <w:rPr>
          <w:rFonts w:cstheme="minorHAnsi"/>
        </w:rPr>
      </w:pPr>
      <w:r>
        <w:rPr>
          <w:rFonts w:cstheme="minorHAnsi"/>
        </w:rPr>
        <w:t>N</w:t>
      </w:r>
      <w:r w:rsidR="00982525" w:rsidRPr="0023724C">
        <w:rPr>
          <w:rFonts w:cstheme="minorHAnsi"/>
        </w:rPr>
        <w:t xml:space="preserve">emokamas egzaminas „Atliekų kultūra“ vyks </w:t>
      </w:r>
      <w:r>
        <w:rPr>
          <w:rFonts w:cstheme="minorHAnsi"/>
        </w:rPr>
        <w:t>balandžio 29 d. internetu</w:t>
      </w:r>
      <w:r w:rsidR="00982525" w:rsidRPr="0023724C">
        <w:rPr>
          <w:rFonts w:cstheme="minorHAnsi"/>
        </w:rPr>
        <w:t xml:space="preserve">. </w:t>
      </w:r>
      <w:r>
        <w:rPr>
          <w:rFonts w:cstheme="minorHAnsi"/>
        </w:rPr>
        <w:t>Dalyviai</w:t>
      </w:r>
      <w:r w:rsidR="00982525" w:rsidRPr="0023724C">
        <w:rPr>
          <w:rFonts w:cstheme="minorHAnsi"/>
        </w:rPr>
        <w:t xml:space="preserve"> </w:t>
      </w:r>
      <w:r>
        <w:rPr>
          <w:rFonts w:cstheme="minorHAnsi"/>
        </w:rPr>
        <w:t xml:space="preserve">kviečiami </w:t>
      </w:r>
      <w:r w:rsidR="00982525" w:rsidRPr="0023724C">
        <w:rPr>
          <w:rFonts w:cstheme="minorHAnsi"/>
        </w:rPr>
        <w:t>registruoti</w:t>
      </w:r>
      <w:r>
        <w:rPr>
          <w:rFonts w:cstheme="minorHAnsi"/>
        </w:rPr>
        <w:t>s</w:t>
      </w:r>
      <w:r w:rsidR="00982525" w:rsidRPr="0023724C">
        <w:rPr>
          <w:rFonts w:cstheme="minorHAnsi"/>
        </w:rPr>
        <w:t xml:space="preserve"> </w:t>
      </w:r>
      <w:hyperlink r:id="rId9" w:history="1">
        <w:r w:rsidRPr="0023724C">
          <w:rPr>
            <w:rStyle w:val="Hipersaitas"/>
            <w:rFonts w:cstheme="minorHAnsi"/>
          </w:rPr>
          <w:t>čia</w:t>
        </w:r>
      </w:hyperlink>
      <w:r w:rsidR="00982525" w:rsidRPr="0023724C">
        <w:rPr>
          <w:rFonts w:cstheme="minorHAnsi"/>
        </w:rPr>
        <w:t xml:space="preserve">. </w:t>
      </w:r>
    </w:p>
    <w:p w14:paraId="1D8144B9" w14:textId="77777777" w:rsidR="00982525" w:rsidRDefault="00982525" w:rsidP="00007F71">
      <w:pPr>
        <w:jc w:val="both"/>
        <w:rPr>
          <w:rFonts w:cstheme="minorHAnsi"/>
        </w:rPr>
      </w:pPr>
    </w:p>
    <w:p w14:paraId="0C77F78D" w14:textId="1ED1208F" w:rsidR="00410313" w:rsidRDefault="00FA00D8">
      <w:pPr>
        <w:jc w:val="both"/>
        <w:rPr>
          <w:rFonts w:cstheme="minorHAnsi"/>
          <w:noProof/>
        </w:rPr>
      </w:pPr>
      <w:r>
        <w:rPr>
          <w:rFonts w:cstheme="minorHAnsi"/>
          <w:noProof/>
        </w:rPr>
        <w:t xml:space="preserve">   </w:t>
      </w:r>
    </w:p>
    <w:p w14:paraId="220525BA" w14:textId="318DB7C5" w:rsidR="00410313" w:rsidRDefault="00410313">
      <w:pPr>
        <w:jc w:val="both"/>
        <w:rPr>
          <w:rFonts w:cstheme="minorHAnsi"/>
          <w:noProof/>
        </w:rPr>
      </w:pPr>
    </w:p>
    <w:p w14:paraId="24CFDDDB" w14:textId="557ED381" w:rsidR="00FA00D8" w:rsidRDefault="00FA00D8">
      <w:pPr>
        <w:jc w:val="both"/>
        <w:rPr>
          <w:rFonts w:cstheme="minorHAnsi"/>
          <w:noProof/>
        </w:rPr>
      </w:pPr>
      <w:bookmarkStart w:id="0" w:name="_GoBack"/>
    </w:p>
    <w:bookmarkEnd w:id="0"/>
    <w:p w14:paraId="7D84D77F" w14:textId="6C4C28F5" w:rsidR="00FA00D8" w:rsidRDefault="00FA00D8">
      <w:pPr>
        <w:jc w:val="both"/>
        <w:rPr>
          <w:rFonts w:cstheme="minorHAnsi"/>
          <w:noProof/>
        </w:rPr>
      </w:pPr>
    </w:p>
    <w:p w14:paraId="40CC28BA" w14:textId="73434CCC" w:rsidR="00FA00D8" w:rsidRDefault="00FA00D8">
      <w:pPr>
        <w:jc w:val="both"/>
        <w:rPr>
          <w:rFonts w:cstheme="minorHAnsi"/>
          <w:noProof/>
        </w:rPr>
      </w:pPr>
    </w:p>
    <w:p w14:paraId="43E40522" w14:textId="287CA9D7" w:rsidR="00B86766" w:rsidRPr="0023724C" w:rsidRDefault="00A04751">
      <w:pPr>
        <w:jc w:val="both"/>
        <w:rPr>
          <w:rFonts w:cstheme="minorHAnsi"/>
          <w:noProof/>
        </w:rPr>
      </w:pPr>
      <w:r w:rsidRPr="0023724C">
        <w:rPr>
          <w:rFonts w:cstheme="minorHAnsi"/>
          <w:noProof/>
        </w:rPr>
        <w:t xml:space="preserve"> </w:t>
      </w:r>
    </w:p>
    <w:p w14:paraId="1DA5C9A3" w14:textId="5869BD91" w:rsidR="00D70BC4" w:rsidRPr="0023724C" w:rsidRDefault="00D70BC4" w:rsidP="00D70BC4">
      <w:pPr>
        <w:spacing w:after="0"/>
        <w:jc w:val="center"/>
        <w:rPr>
          <w:rFonts w:cstheme="minorHAnsi"/>
        </w:rPr>
      </w:pPr>
    </w:p>
    <w:sectPr w:rsidR="00D70BC4" w:rsidRPr="0023724C" w:rsidSect="00007F71">
      <w:pgSz w:w="11906" w:h="16838"/>
      <w:pgMar w:top="1418" w:right="1418" w:bottom="1418"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F71"/>
    <w:rsid w:val="00007F71"/>
    <w:rsid w:val="00025D2E"/>
    <w:rsid w:val="000607EB"/>
    <w:rsid w:val="000B49AA"/>
    <w:rsid w:val="00181D4D"/>
    <w:rsid w:val="001A35EC"/>
    <w:rsid w:val="001D19AF"/>
    <w:rsid w:val="001E680C"/>
    <w:rsid w:val="0023724C"/>
    <w:rsid w:val="00297E23"/>
    <w:rsid w:val="00410313"/>
    <w:rsid w:val="00465F59"/>
    <w:rsid w:val="00500F94"/>
    <w:rsid w:val="00600A29"/>
    <w:rsid w:val="00680E37"/>
    <w:rsid w:val="00697F74"/>
    <w:rsid w:val="006C3051"/>
    <w:rsid w:val="00710FB1"/>
    <w:rsid w:val="00780E18"/>
    <w:rsid w:val="00831185"/>
    <w:rsid w:val="0091243C"/>
    <w:rsid w:val="00982525"/>
    <w:rsid w:val="00993959"/>
    <w:rsid w:val="009C6AF8"/>
    <w:rsid w:val="009D506E"/>
    <w:rsid w:val="009F2748"/>
    <w:rsid w:val="00A04751"/>
    <w:rsid w:val="00A215A6"/>
    <w:rsid w:val="00A34BE6"/>
    <w:rsid w:val="00B86766"/>
    <w:rsid w:val="00CD7FAD"/>
    <w:rsid w:val="00D310E4"/>
    <w:rsid w:val="00D471CE"/>
    <w:rsid w:val="00D57052"/>
    <w:rsid w:val="00D70BC4"/>
    <w:rsid w:val="00F06B4B"/>
    <w:rsid w:val="00F42B0E"/>
    <w:rsid w:val="00F65AA8"/>
    <w:rsid w:val="00FA00D8"/>
    <w:rsid w:val="00FA0526"/>
    <w:rsid w:val="00FD2B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05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E680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297E23"/>
    <w:rPr>
      <w:color w:val="0563C1" w:themeColor="hyperlink"/>
      <w:u w:val="single"/>
    </w:rPr>
  </w:style>
  <w:style w:type="character" w:customStyle="1" w:styleId="Neapdorotaspaminjimas1">
    <w:name w:val="Neapdorotas paminėjimas1"/>
    <w:basedOn w:val="Numatytasispastraiposriftas"/>
    <w:uiPriority w:val="99"/>
    <w:semiHidden/>
    <w:unhideWhenUsed/>
    <w:rsid w:val="00297E23"/>
    <w:rPr>
      <w:color w:val="605E5C"/>
      <w:shd w:val="clear" w:color="auto" w:fill="E1DFDD"/>
    </w:rPr>
  </w:style>
  <w:style w:type="paragraph" w:styleId="Debesliotekstas">
    <w:name w:val="Balloon Text"/>
    <w:basedOn w:val="prastasis"/>
    <w:link w:val="DebesliotekstasDiagrama"/>
    <w:uiPriority w:val="99"/>
    <w:semiHidden/>
    <w:unhideWhenUsed/>
    <w:rsid w:val="00F06B4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06B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E680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297E23"/>
    <w:rPr>
      <w:color w:val="0563C1" w:themeColor="hyperlink"/>
      <w:u w:val="single"/>
    </w:rPr>
  </w:style>
  <w:style w:type="character" w:customStyle="1" w:styleId="Neapdorotaspaminjimas1">
    <w:name w:val="Neapdorotas paminėjimas1"/>
    <w:basedOn w:val="Numatytasispastraiposriftas"/>
    <w:uiPriority w:val="99"/>
    <w:semiHidden/>
    <w:unhideWhenUsed/>
    <w:rsid w:val="00297E23"/>
    <w:rPr>
      <w:color w:val="605E5C"/>
      <w:shd w:val="clear" w:color="auto" w:fill="E1DFDD"/>
    </w:rPr>
  </w:style>
  <w:style w:type="paragraph" w:styleId="Debesliotekstas">
    <w:name w:val="Balloon Text"/>
    <w:basedOn w:val="prastasis"/>
    <w:link w:val="DebesliotekstasDiagrama"/>
    <w:uiPriority w:val="99"/>
    <w:semiHidden/>
    <w:unhideWhenUsed/>
    <w:rsid w:val="00F06B4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06B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unoratc.lt/kontaktai/" TargetMode="External"/><Relationship Id="rId3" Type="http://schemas.openxmlformats.org/officeDocument/2006/relationships/settings" Target="settings.xml"/><Relationship Id="rId7" Type="http://schemas.openxmlformats.org/officeDocument/2006/relationships/hyperlink" Target="https://atliekos.gamta.lt/cms/index?rubricId=53f7a6c9-c7ee-488b-8bc4-596bae49378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elfi.lt/apps/ak-egzamin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2667</Words>
  <Characters>1521</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Kupstaite</dc:creator>
  <cp:lastModifiedBy>Giedrė Birutė Rondamanskienė</cp:lastModifiedBy>
  <cp:revision>2</cp:revision>
  <cp:lastPrinted>2021-03-31T05:59:00Z</cp:lastPrinted>
  <dcterms:created xsi:type="dcterms:W3CDTF">2021-04-02T06:07:00Z</dcterms:created>
  <dcterms:modified xsi:type="dcterms:W3CDTF">2021-04-02T06:07:00Z</dcterms:modified>
</cp:coreProperties>
</file>