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20" w:rsidRDefault="002D5F20" w:rsidP="002D5F20">
      <w:pPr>
        <w:jc w:val="center"/>
        <w:rPr>
          <w:rFonts w:ascii="Times New Roman" w:hAnsi="Times New Roman" w:cs="Times New Roman"/>
          <w:b/>
          <w:bCs/>
          <w:sz w:val="24"/>
          <w:szCs w:val="24"/>
        </w:rPr>
      </w:pPr>
      <w:r w:rsidRPr="002D5F20">
        <w:rPr>
          <w:rFonts w:ascii="Times New Roman" w:hAnsi="Times New Roman" w:cs="Times New Roman"/>
          <w:b/>
          <w:bCs/>
          <w:sz w:val="24"/>
          <w:szCs w:val="24"/>
        </w:rPr>
        <w:t>Aktualūs</w:t>
      </w:r>
      <w:r w:rsidRPr="002D5F20">
        <w:rPr>
          <w:rFonts w:ascii="Times New Roman" w:hAnsi="Times New Roman" w:cs="Times New Roman"/>
          <w:b/>
          <w:bCs/>
          <w:sz w:val="24"/>
          <w:szCs w:val="24"/>
        </w:rPr>
        <w:t xml:space="preserve"> nacionalinių vizų išdavimo pakeitim</w:t>
      </w:r>
      <w:r w:rsidRPr="002D5F20">
        <w:rPr>
          <w:rFonts w:ascii="Times New Roman" w:hAnsi="Times New Roman" w:cs="Times New Roman"/>
          <w:b/>
          <w:bCs/>
          <w:sz w:val="24"/>
          <w:szCs w:val="24"/>
        </w:rPr>
        <w:t>ai</w:t>
      </w:r>
    </w:p>
    <w:p w:rsidR="002D5F20" w:rsidRPr="002D5F20" w:rsidRDefault="002D5F20" w:rsidP="002D5F20">
      <w:pPr>
        <w:jc w:val="center"/>
        <w:rPr>
          <w:rFonts w:ascii="Times New Roman" w:hAnsi="Times New Roman" w:cs="Times New Roman"/>
          <w:b/>
          <w:bCs/>
          <w:sz w:val="24"/>
          <w:szCs w:val="24"/>
        </w:rPr>
      </w:pPr>
    </w:p>
    <w:p w:rsidR="002D5F20" w:rsidRPr="002D5F20" w:rsidRDefault="002D5F20" w:rsidP="002D5F20">
      <w:pPr>
        <w:rPr>
          <w:rFonts w:ascii="Times New Roman" w:hAnsi="Times New Roman" w:cs="Times New Roman"/>
          <w:sz w:val="24"/>
          <w:szCs w:val="24"/>
        </w:rPr>
      </w:pPr>
      <w:r w:rsidRPr="002D5F20">
        <w:rPr>
          <w:rFonts w:ascii="Times New Roman" w:hAnsi="Times New Roman" w:cs="Times New Roman"/>
          <w:sz w:val="24"/>
          <w:szCs w:val="24"/>
        </w:rPr>
        <w:t>Migracijos departamentas prie Vidaus reikalų ministerijos praneša, kad nuo 2020 m. rugsėjo 21 d.:</w:t>
      </w:r>
    </w:p>
    <w:p w:rsidR="002D5F20" w:rsidRPr="002D5F20" w:rsidRDefault="002D5F20" w:rsidP="002D5F20">
      <w:pPr>
        <w:pStyle w:val="Sraopastraipa"/>
        <w:numPr>
          <w:ilvl w:val="0"/>
          <w:numId w:val="2"/>
        </w:numPr>
        <w:jc w:val="both"/>
        <w:rPr>
          <w:rFonts w:ascii="Times New Roman" w:hAnsi="Times New Roman" w:cs="Times New Roman"/>
          <w:sz w:val="24"/>
          <w:szCs w:val="24"/>
        </w:rPr>
      </w:pPr>
      <w:r w:rsidRPr="002D5F20">
        <w:rPr>
          <w:rFonts w:ascii="Times New Roman" w:hAnsi="Times New Roman" w:cs="Times New Roman"/>
          <w:sz w:val="24"/>
          <w:szCs w:val="24"/>
        </w:rPr>
        <w:t xml:space="preserve">kai yra </w:t>
      </w:r>
      <w:r w:rsidRPr="002D5F20">
        <w:rPr>
          <w:rFonts w:ascii="Times New Roman" w:hAnsi="Times New Roman" w:cs="Times New Roman"/>
          <w:sz w:val="24"/>
          <w:szCs w:val="24"/>
          <w:lang w:eastAsia="lt-LT"/>
        </w:rPr>
        <w:t xml:space="preserve">paskelbta savivaldybės ar valstybės lygio ekstremalioji situacija ir (ar) karantinas, užsienietį kviečiantis asmuo, </w:t>
      </w:r>
      <w:r w:rsidRPr="002D5F20">
        <w:rPr>
          <w:rFonts w:ascii="Times New Roman" w:hAnsi="Times New Roman" w:cs="Times New Roman"/>
          <w:sz w:val="24"/>
          <w:szCs w:val="24"/>
        </w:rPr>
        <w:t>pildydamas tarpininkavimo raštą dėl Šengeno ar nacionalinės vizos išdavimo, turi pridėti ir</w:t>
      </w:r>
      <w:r w:rsidRPr="002D5F20">
        <w:rPr>
          <w:rFonts w:ascii="Times New Roman" w:hAnsi="Times New Roman" w:cs="Times New Roman"/>
          <w:sz w:val="24"/>
          <w:szCs w:val="24"/>
          <w:lang w:eastAsia="lt-LT"/>
        </w:rPr>
        <w:t xml:space="preserve"> dokumentą, kuriuo įsipareigoja užtikrinti, kad užsienietis laikysis savivaldybės ar valstybės lygio ekstremaliosios situacijos ir (ar) karantino laikotarpiu taikomų teisės aktuose nustatytų reikalavimų ir rekomendacijų;</w:t>
      </w:r>
    </w:p>
    <w:p w:rsidR="002D5F20" w:rsidRPr="002D5F20" w:rsidRDefault="002D5F20" w:rsidP="002D5F20">
      <w:pPr>
        <w:pStyle w:val="Sraopastraipa"/>
        <w:numPr>
          <w:ilvl w:val="0"/>
          <w:numId w:val="2"/>
        </w:numPr>
        <w:jc w:val="both"/>
        <w:rPr>
          <w:rFonts w:ascii="Times New Roman" w:hAnsi="Times New Roman" w:cs="Times New Roman"/>
          <w:sz w:val="24"/>
          <w:szCs w:val="24"/>
        </w:rPr>
      </w:pPr>
      <w:r w:rsidRPr="002D5F20">
        <w:rPr>
          <w:rFonts w:ascii="Times New Roman" w:hAnsi="Times New Roman" w:cs="Times New Roman"/>
          <w:sz w:val="24"/>
          <w:szCs w:val="24"/>
          <w:lang w:eastAsia="lt-LT"/>
        </w:rPr>
        <w:t xml:space="preserve">Australijos, Baltarusijos, Japonijos, </w:t>
      </w:r>
      <w:r w:rsidRPr="002D5F20">
        <w:rPr>
          <w:rFonts w:ascii="Times New Roman" w:hAnsi="Times New Roman" w:cs="Times New Roman"/>
          <w:sz w:val="24"/>
          <w:szCs w:val="24"/>
        </w:rPr>
        <w:t>Jungtinės Didžiosios Britanijos ir Šiaurės Airijos Karalystės, Jungtinių Amerikos Valstijų, Kanados, Naujosios Zelandijos ir Pietų Korėjos piliečiams 6 mėnesių laikotarpiui gali būti išduodama daugkartinė nacionalinė viza supaprastinta tvarka, pateikiant dokumentą, patvirtinantį, kad užsienietis turi pakankamai lėšų ir (ar) gauna reguliarių pajamų pragyventi Lietuvos Respublikoje ne mažiau kaip 3 mėnesius</w:t>
      </w:r>
      <w:r w:rsidR="009C6A05">
        <w:rPr>
          <w:rFonts w:ascii="Times New Roman" w:hAnsi="Times New Roman" w:cs="Times New Roman"/>
          <w:sz w:val="24"/>
          <w:szCs w:val="24"/>
        </w:rPr>
        <w:t>,</w:t>
      </w:r>
      <w:r w:rsidRPr="002D5F20">
        <w:rPr>
          <w:rFonts w:ascii="Times New Roman" w:hAnsi="Times New Roman" w:cs="Times New Roman"/>
          <w:sz w:val="24"/>
          <w:szCs w:val="24"/>
        </w:rPr>
        <w:t xml:space="preserve"> arba juridinio asmens įsipareigojimą užtikrinti tokių pajamų gavimą;</w:t>
      </w:r>
    </w:p>
    <w:p w:rsidR="002D5F20" w:rsidRPr="002D5F20" w:rsidRDefault="002D5F20" w:rsidP="002D5F20">
      <w:pPr>
        <w:pStyle w:val="Sraopastraipa"/>
        <w:numPr>
          <w:ilvl w:val="0"/>
          <w:numId w:val="2"/>
        </w:numPr>
        <w:jc w:val="both"/>
        <w:rPr>
          <w:rFonts w:ascii="Times New Roman" w:hAnsi="Times New Roman" w:cs="Times New Roman"/>
          <w:sz w:val="24"/>
          <w:szCs w:val="24"/>
        </w:rPr>
      </w:pPr>
      <w:r w:rsidRPr="002D5F20">
        <w:rPr>
          <w:rFonts w:ascii="Times New Roman" w:hAnsi="Times New Roman" w:cs="Times New Roman"/>
          <w:sz w:val="24"/>
          <w:szCs w:val="24"/>
        </w:rPr>
        <w:t>6 mėn. laikotarpiui supaprastinta tvarka daugkartinė nacionalinė viza gali būti išduodama ir nurodytų valstybių šeimos nariams (sutuoktinis arba asmuo, su kuriuo sudaryta registruotos partnerystės sutartis, nepilnametis vaikas (įvaikis), įskaitant sutuoktinio arba asmens, su kuriuo sudaryta registruotos partnerystės sutartis, nepilnamečius vaikus), jeigu nurodytos valstybės pilietis turi nacionalinę vizą ar leidimą laikinai gyventi;</w:t>
      </w:r>
    </w:p>
    <w:p w:rsidR="002D5F20" w:rsidRPr="002D5F20" w:rsidRDefault="002D5F20" w:rsidP="002D5F20">
      <w:pPr>
        <w:pStyle w:val="Sraopastraipa"/>
        <w:numPr>
          <w:ilvl w:val="0"/>
          <w:numId w:val="2"/>
        </w:numPr>
        <w:jc w:val="both"/>
        <w:rPr>
          <w:rFonts w:ascii="Times New Roman" w:hAnsi="Times New Roman" w:cs="Times New Roman"/>
          <w:sz w:val="24"/>
          <w:szCs w:val="24"/>
        </w:rPr>
      </w:pPr>
      <w:r w:rsidRPr="002D5F20">
        <w:rPr>
          <w:rFonts w:ascii="Times New Roman" w:hAnsi="Times New Roman" w:cs="Times New Roman"/>
          <w:sz w:val="24"/>
          <w:szCs w:val="24"/>
        </w:rPr>
        <w:t>Baltarusijos piliečiams ir jų šeimos nariams nacionalinių vizų išdavimas supaprastinta tvarka galios iki 2021 m. kovo 21 d.;</w:t>
      </w:r>
    </w:p>
    <w:p w:rsidR="002D5F20" w:rsidRPr="002D5F20" w:rsidRDefault="002D5F20" w:rsidP="002D5F20">
      <w:pPr>
        <w:pStyle w:val="Sraopastraipa"/>
        <w:numPr>
          <w:ilvl w:val="0"/>
          <w:numId w:val="2"/>
        </w:numPr>
        <w:jc w:val="both"/>
        <w:rPr>
          <w:rFonts w:ascii="Times New Roman" w:hAnsi="Times New Roman" w:cs="Times New Roman"/>
          <w:sz w:val="24"/>
          <w:szCs w:val="24"/>
          <w:lang w:eastAsia="lt-LT"/>
        </w:rPr>
      </w:pPr>
      <w:r w:rsidRPr="002D5F20">
        <w:rPr>
          <w:rFonts w:ascii="Times New Roman" w:hAnsi="Times New Roman" w:cs="Times New Roman"/>
          <w:sz w:val="24"/>
          <w:szCs w:val="24"/>
          <w:lang w:eastAsia="lt-LT"/>
        </w:rPr>
        <w:t>supaprastinta tvarka išduotos daugkartinės nacionalinės vizos</w:t>
      </w:r>
      <w:bookmarkStart w:id="0" w:name="_GoBack"/>
      <w:bookmarkEnd w:id="0"/>
      <w:r w:rsidRPr="002D5F20">
        <w:rPr>
          <w:rFonts w:ascii="Times New Roman" w:hAnsi="Times New Roman" w:cs="Times New Roman"/>
          <w:sz w:val="24"/>
          <w:szCs w:val="24"/>
          <w:lang w:eastAsia="lt-LT"/>
        </w:rPr>
        <w:t xml:space="preserve"> galiojimo laikotarpis neįskaičiuojamas į bendrą 12 mėnesių daugkartinės nacionalinės vizos ar kelių daugkartinių nacionalinių vizų galiojimo laikotarpį;</w:t>
      </w:r>
    </w:p>
    <w:p w:rsidR="002D5F20" w:rsidRPr="002D5F20" w:rsidRDefault="002D5F20" w:rsidP="002D5F20">
      <w:pPr>
        <w:pStyle w:val="Sraopastraipa"/>
        <w:numPr>
          <w:ilvl w:val="0"/>
          <w:numId w:val="2"/>
        </w:numPr>
        <w:jc w:val="both"/>
        <w:rPr>
          <w:rFonts w:ascii="Times New Roman" w:hAnsi="Times New Roman" w:cs="Times New Roman"/>
          <w:sz w:val="24"/>
          <w:szCs w:val="24"/>
        </w:rPr>
      </w:pPr>
      <w:r w:rsidRPr="002D5F20">
        <w:rPr>
          <w:rFonts w:ascii="Times New Roman" w:hAnsi="Times New Roman" w:cs="Times New Roman"/>
          <w:sz w:val="24"/>
          <w:szCs w:val="24"/>
        </w:rPr>
        <w:t>užsienietis, turintis supaprastinta tvarka išduotą nacionalinę vizą, Migracijos departamentui galės pateikti prašymą dėl kitos daugkartinės nacionalinės vizos išdavimo visais šios vizos išdavimo atvejais;</w:t>
      </w:r>
    </w:p>
    <w:p w:rsidR="002D5F20" w:rsidRPr="002D5F20" w:rsidRDefault="002D5F20" w:rsidP="002D5F20">
      <w:pPr>
        <w:pStyle w:val="Sraopastraipa"/>
        <w:numPr>
          <w:ilvl w:val="0"/>
          <w:numId w:val="2"/>
        </w:numPr>
        <w:jc w:val="both"/>
        <w:rPr>
          <w:rFonts w:ascii="Times New Roman" w:hAnsi="Times New Roman" w:cs="Times New Roman"/>
          <w:sz w:val="24"/>
          <w:szCs w:val="24"/>
          <w:lang w:eastAsia="lt-LT"/>
        </w:rPr>
      </w:pPr>
      <w:r w:rsidRPr="002D5F20">
        <w:rPr>
          <w:rFonts w:ascii="Times New Roman" w:hAnsi="Times New Roman" w:cs="Times New Roman"/>
          <w:sz w:val="24"/>
          <w:szCs w:val="24"/>
          <w:lang w:eastAsia="lt-LT"/>
        </w:rPr>
        <w:t>Lietuvos Respublikoje esant paskelbtai valstybės lygio ekstremaliai situacijai ir (ar) karantinui, užsieniečiui, pateikusiam prašymą išduoti leidimą laikinai gyventi, daugkartinė nacionalinė viza 5 mėn. laikotarpiui gali būti išduota, jeigu nuo turėtos daugkartinės nacionalinės vizos ar kelių turėtų daugkartinių nacionalinių vizų 1 metų galiojimo laikotarpio pabaigos yra praėję mažiau kaip 180 dienų. Prašymą dėl šios vizos užsienietis teikia Migracijos departamentui, kartu pateikdamas paaiškinimą, jog dėl objektyvių priežasčių negalėjo pateikti prašymo išduoti leidimą laikinai gyventi likus ne mažiau kaip 2 mėnesiams iki vizos galiojimo pabaigos.</w:t>
      </w:r>
    </w:p>
    <w:p w:rsidR="004C6E45" w:rsidRPr="002D5F20" w:rsidRDefault="004C6E45">
      <w:pPr>
        <w:rPr>
          <w:rFonts w:ascii="Times New Roman" w:hAnsi="Times New Roman" w:cs="Times New Roman"/>
          <w:sz w:val="24"/>
          <w:szCs w:val="24"/>
        </w:rPr>
      </w:pPr>
    </w:p>
    <w:sectPr w:rsidR="004C6E45" w:rsidRPr="002D5F20" w:rsidSect="00185FA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D18B0"/>
    <w:multiLevelType w:val="hybridMultilevel"/>
    <w:tmpl w:val="D77676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74DE3A5E"/>
    <w:multiLevelType w:val="hybridMultilevel"/>
    <w:tmpl w:val="EE5A8946"/>
    <w:lvl w:ilvl="0" w:tplc="F12A8ECE">
      <w:start w:val="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0"/>
    <w:rsid w:val="000C47AA"/>
    <w:rsid w:val="00185FA9"/>
    <w:rsid w:val="002D5F20"/>
    <w:rsid w:val="00301A8D"/>
    <w:rsid w:val="0048036F"/>
    <w:rsid w:val="004C6E45"/>
    <w:rsid w:val="009B63B0"/>
    <w:rsid w:val="009C6A05"/>
    <w:rsid w:val="00C76D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2FFA-C760-4C45-9B6F-63E8208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5F20"/>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Ratams">
    <w:name w:val="Raštams"/>
    <w:basedOn w:val="prastasis"/>
    <w:link w:val="RatamsDiagrama"/>
    <w:qFormat/>
    <w:rsid w:val="00301A8D"/>
    <w:pPr>
      <w:ind w:firstLine="720"/>
      <w:jc w:val="both"/>
    </w:pPr>
    <w:rPr>
      <w:rFonts w:ascii="Times New Roman" w:hAnsi="Times New Roman" w:cs="Times New Roman"/>
      <w:sz w:val="24"/>
      <w:szCs w:val="24"/>
    </w:rPr>
  </w:style>
  <w:style w:type="character" w:customStyle="1" w:styleId="RatamsDiagrama">
    <w:name w:val="Raštams Diagrama"/>
    <w:basedOn w:val="Numatytasispastraiposriftas"/>
    <w:link w:val="Ratams"/>
    <w:rsid w:val="00301A8D"/>
    <w:rPr>
      <w:rFonts w:ascii="Times New Roman" w:hAnsi="Times New Roman" w:cs="Times New Roman"/>
      <w:sz w:val="24"/>
      <w:szCs w:val="24"/>
    </w:rPr>
  </w:style>
  <w:style w:type="paragraph" w:customStyle="1" w:styleId="Dokumentams">
    <w:name w:val="Dokumentams"/>
    <w:basedOn w:val="prastasis"/>
    <w:link w:val="DokumentamsDiagrama"/>
    <w:autoRedefine/>
    <w:qFormat/>
    <w:rsid w:val="009B63B0"/>
    <w:pPr>
      <w:ind w:firstLine="720"/>
      <w:jc w:val="both"/>
    </w:pPr>
    <w:rPr>
      <w:rFonts w:ascii="Times New Roman" w:hAnsi="Times New Roman"/>
      <w:sz w:val="24"/>
      <w:szCs w:val="24"/>
      <w:shd w:val="clear" w:color="auto" w:fill="FFFFFF"/>
    </w:rPr>
  </w:style>
  <w:style w:type="character" w:customStyle="1" w:styleId="DokumentamsDiagrama">
    <w:name w:val="Dokumentams Diagrama"/>
    <w:basedOn w:val="Numatytasispastraiposriftas"/>
    <w:link w:val="Dokumentams"/>
    <w:rsid w:val="009B63B0"/>
    <w:rPr>
      <w:rFonts w:ascii="Times New Roman" w:hAnsi="Times New Roman"/>
      <w:sz w:val="24"/>
      <w:szCs w:val="24"/>
    </w:rPr>
  </w:style>
  <w:style w:type="paragraph" w:styleId="Sraopastraipa">
    <w:name w:val="List Paragraph"/>
    <w:basedOn w:val="prastasis"/>
    <w:uiPriority w:val="34"/>
    <w:qFormat/>
    <w:rsid w:val="002D5F20"/>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4602\Desktop\1.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Template>
  <TotalTime>13</TotalTime>
  <Pages>1</Pages>
  <Words>1743</Words>
  <Characters>994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Tumalavičienė</dc:creator>
  <cp:keywords/>
  <dc:description/>
  <cp:lastModifiedBy>Loreta Tumalavičienė</cp:lastModifiedBy>
  <cp:revision>1</cp:revision>
  <dcterms:created xsi:type="dcterms:W3CDTF">2020-09-18T07:19:00Z</dcterms:created>
  <dcterms:modified xsi:type="dcterms:W3CDTF">2020-09-18T07:32:00Z</dcterms:modified>
</cp:coreProperties>
</file>