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116081">
              <w:rPr>
                <w:b/>
                <w:noProof/>
              </w:rPr>
              <w:t>TAR objektas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5239A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9C3CC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16081" w:rsidRPr="009C3CC8">
              <w:rPr>
                <w:b/>
              </w:rPr>
              <w:t>DĖL KAUNO JONO IR PETRO VILEIŠIŲ MOKYKLOS DALIES VEIKLOS RIBOJIMO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116081">
              <w:t>2020 m. gruodžio 14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116081">
              <w:rPr>
                <w:noProof/>
              </w:rPr>
              <w:t>A-4173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9C3CC8" w:rsidRPr="000F5568" w:rsidRDefault="009C3CC8" w:rsidP="009C3CC8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>25 straipsnio 3 dalimi, 26 straipsnio 3 dali</w:t>
      </w:r>
      <w:r>
        <w:rPr>
          <w:szCs w:val="24"/>
        </w:rPr>
        <w:t>es 1 punktu,</w:t>
      </w:r>
      <w:r w:rsidRPr="00F2283C">
        <w:rPr>
          <w:szCs w:val="24"/>
        </w:rPr>
        <w:t xml:space="preserve"> Lietuvos </w:t>
      </w:r>
      <w:r>
        <w:rPr>
          <w:szCs w:val="24"/>
        </w:rPr>
        <w:t xml:space="preserve">Respublikos </w:t>
      </w:r>
      <w:r w:rsidRPr="00F2283C">
        <w:rPr>
          <w:szCs w:val="24"/>
        </w:rPr>
        <w:t>Vyriausybės 2020</w:t>
      </w:r>
      <w:r>
        <w:rPr>
          <w:szCs w:val="24"/>
        </w:rPr>
        <w:t> </w:t>
      </w:r>
      <w:r w:rsidRPr="00F2283C">
        <w:rPr>
          <w:szCs w:val="24"/>
        </w:rPr>
        <w:t>m.</w:t>
      </w:r>
      <w:r>
        <w:rPr>
          <w:szCs w:val="24"/>
        </w:rPr>
        <w:t> lapkričio 4 </w:t>
      </w:r>
      <w:r w:rsidRPr="00F2283C">
        <w:rPr>
          <w:szCs w:val="24"/>
        </w:rPr>
        <w:t>d. nutarimo Nr. 1</w:t>
      </w:r>
      <w:r>
        <w:rPr>
          <w:szCs w:val="24"/>
        </w:rPr>
        <w:t>226</w:t>
      </w:r>
      <w:r w:rsidRPr="00F2283C">
        <w:rPr>
          <w:szCs w:val="24"/>
        </w:rPr>
        <w:t xml:space="preserve"> „Dėl </w:t>
      </w:r>
      <w:r>
        <w:rPr>
          <w:szCs w:val="24"/>
        </w:rPr>
        <w:t>karantino Lietuvos Respublikos teritorijoje paskelbimo</w:t>
      </w:r>
      <w:r w:rsidRPr="00F2283C">
        <w:rPr>
          <w:szCs w:val="24"/>
        </w:rPr>
        <w:t xml:space="preserve">“ </w:t>
      </w:r>
      <w:r>
        <w:rPr>
          <w:szCs w:val="24"/>
        </w:rPr>
        <w:t xml:space="preserve"> 2.2.9.1 papunkčiu, </w:t>
      </w:r>
      <w:r w:rsidRPr="00F2283C">
        <w:rPr>
          <w:szCs w:val="24"/>
        </w:rPr>
        <w:t>Lietuvos Respublikos sveikatos apsaugos ministro – valstybės lygio ekstremalios</w:t>
      </w:r>
      <w:r>
        <w:rPr>
          <w:szCs w:val="24"/>
        </w:rPr>
        <w:t>ios</w:t>
      </w:r>
      <w:r w:rsidRPr="00F2283C">
        <w:rPr>
          <w:szCs w:val="24"/>
        </w:rPr>
        <w:t xml:space="preserve"> situacijos valstybės</w:t>
      </w:r>
      <w:r>
        <w:rPr>
          <w:szCs w:val="24"/>
        </w:rPr>
        <w:t> </w:t>
      </w:r>
      <w:r w:rsidRPr="00F2283C">
        <w:rPr>
          <w:szCs w:val="24"/>
        </w:rPr>
        <w:t xml:space="preserve">operacijų vadovo 2020 m. </w:t>
      </w:r>
      <w:r>
        <w:rPr>
          <w:szCs w:val="24"/>
        </w:rPr>
        <w:t xml:space="preserve">lapkričio 6 d. </w:t>
      </w:r>
      <w:r w:rsidRPr="00F2283C">
        <w:rPr>
          <w:szCs w:val="24"/>
        </w:rPr>
        <w:t>sprendimo Nr.</w:t>
      </w:r>
      <w:r>
        <w:rPr>
          <w:szCs w:val="24"/>
        </w:rPr>
        <w:t> V-2544</w:t>
      </w:r>
      <w:r w:rsidRPr="00F2283C">
        <w:rPr>
          <w:szCs w:val="24"/>
        </w:rPr>
        <w:t xml:space="preserve"> „Dėl</w:t>
      </w:r>
      <w:r>
        <w:rPr>
          <w:szCs w:val="24"/>
        </w:rPr>
        <w:t xml:space="preserve"> ikimokyklinio ir priešmokyklinio </w:t>
      </w:r>
      <w:r w:rsidRPr="008B763B">
        <w:rPr>
          <w:bCs/>
          <w:szCs w:val="24"/>
        </w:rPr>
        <w:t>ugdymo organizavimo būtinų sąlygų</w:t>
      </w:r>
      <w:r w:rsidRPr="00F2283C">
        <w:rPr>
          <w:szCs w:val="24"/>
        </w:rPr>
        <w:t xml:space="preserve">“ </w:t>
      </w:r>
      <w:r w:rsidRPr="00441962">
        <w:rPr>
          <w:szCs w:val="24"/>
        </w:rPr>
        <w:t>3</w:t>
      </w:r>
      <w:r>
        <w:rPr>
          <w:szCs w:val="24"/>
        </w:rPr>
        <w:t>.1 papunkčiu</w:t>
      </w:r>
      <w:r w:rsidRPr="00F2283C">
        <w:rPr>
          <w:szCs w:val="24"/>
        </w:rPr>
        <w:t>,</w:t>
      </w:r>
      <w:r>
        <w:rPr>
          <w:szCs w:val="24"/>
        </w:rPr>
        <w:t xml:space="preserve"> </w:t>
      </w:r>
      <w:r w:rsidRPr="00F2283C">
        <w:rPr>
          <w:szCs w:val="24"/>
        </w:rPr>
        <w:t>siekdamas</w:t>
      </w:r>
      <w:r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>
        <w:rPr>
          <w:szCs w:val="24"/>
        </w:rPr>
        <w:t>Jono ir Petro Vileišių mokyklos ,,Pelėdžiukų“ grupėje</w:t>
      </w:r>
      <w:r>
        <w:rPr>
          <w:lang w:val="en-US"/>
        </w:rPr>
        <w:t xml:space="preserve"> ir </w:t>
      </w:r>
      <w:proofErr w:type="spellStart"/>
      <w:r>
        <w:rPr>
          <w:lang w:val="en-US"/>
        </w:rPr>
        <w:t>atsi</w:t>
      </w:r>
      <w:proofErr w:type="spellEnd"/>
      <w:r>
        <w:t>ž</w:t>
      </w:r>
      <w:proofErr w:type="spellStart"/>
      <w:r>
        <w:rPr>
          <w:lang w:val="en-US"/>
        </w:rPr>
        <w:t>velgdamas</w:t>
      </w:r>
      <w:proofErr w:type="spellEnd"/>
      <w:r w:rsidRPr="00F2283C">
        <w:rPr>
          <w:szCs w:val="24"/>
        </w:rPr>
        <w:t xml:space="preserve"> į </w:t>
      </w:r>
      <w:r>
        <w:rPr>
          <w:szCs w:val="24"/>
        </w:rPr>
        <w:t>Nacionalinio visuomenės sveikatos centro prie sveikatos apsaugos ministerijos Kauno departamento 2020 m. gruodžio 9 d. raštą Nr</w:t>
      </w:r>
      <w:r w:rsidRPr="008C6EDF">
        <w:rPr>
          <w:szCs w:val="24"/>
        </w:rPr>
        <w:t>.</w:t>
      </w:r>
      <w:r w:rsidRPr="008C6EDF">
        <w:rPr>
          <w:color w:val="000000"/>
          <w:szCs w:val="24"/>
          <w:shd w:val="clear" w:color="auto" w:fill="FFFFFF"/>
        </w:rPr>
        <w:t xml:space="preserve"> (2-13 16.1.17 E)2-127286</w:t>
      </w:r>
      <w:r w:rsidRPr="00F0279A">
        <w:rPr>
          <w:color w:val="000000"/>
          <w:szCs w:val="24"/>
          <w:shd w:val="clear" w:color="auto" w:fill="FFFFFF"/>
        </w:rPr>
        <w:t xml:space="preserve"> </w:t>
      </w:r>
      <w:r>
        <w:rPr>
          <w:szCs w:val="24"/>
        </w:rPr>
        <w:t xml:space="preserve">ir Kauno miesto savivaldybės visuomenės sveikatos biuro </w:t>
      </w:r>
      <w:r w:rsidRPr="00F2283C">
        <w:rPr>
          <w:szCs w:val="24"/>
          <w:lang w:eastAsia="x-none"/>
        </w:rPr>
        <w:t>2020</w:t>
      </w:r>
      <w:r>
        <w:rPr>
          <w:szCs w:val="24"/>
          <w:lang w:eastAsia="x-none"/>
        </w:rPr>
        <w:t> 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gruodžio 10 d.</w:t>
      </w:r>
      <w:r w:rsidRPr="000F5568">
        <w:rPr>
          <w:szCs w:val="24"/>
          <w:lang w:eastAsia="x-none"/>
        </w:rPr>
        <w:t xml:space="preserve">  raštą </w:t>
      </w:r>
      <w:r w:rsidRPr="000F5568">
        <w:rPr>
          <w:szCs w:val="24"/>
        </w:rPr>
        <w:t>Nr. SV-2-</w:t>
      </w:r>
      <w:r>
        <w:rPr>
          <w:szCs w:val="24"/>
        </w:rPr>
        <w:t>869</w:t>
      </w:r>
      <w:r w:rsidRPr="000F5568">
        <w:rPr>
          <w:bCs/>
          <w:szCs w:val="24"/>
        </w:rPr>
        <w:t xml:space="preserve">: </w:t>
      </w:r>
    </w:p>
    <w:p w:rsidR="009C3CC8" w:rsidRPr="005E23C5" w:rsidRDefault="009C3CC8" w:rsidP="009C3CC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Kauno </w:t>
      </w:r>
      <w:r>
        <w:rPr>
          <w:szCs w:val="24"/>
        </w:rPr>
        <w:t>Jono ir Petro Vileišių mokyklos dalis veiklos ribojama – ,,Pelėdžiukų“</w:t>
      </w:r>
      <w:r>
        <w:t xml:space="preserve"> grupėje ugdymo procesas įgyvendinamas nuotoliniu ugdymo proceso organizavimo būdu.  </w:t>
      </w:r>
    </w:p>
    <w:p w:rsidR="009C3CC8" w:rsidRPr="000F654A" w:rsidRDefault="009C3CC8" w:rsidP="009C3CC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F2283C">
        <w:rPr>
          <w:szCs w:val="24"/>
        </w:rPr>
        <w:t xml:space="preserve">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</w:t>
      </w:r>
      <w:r w:rsidRPr="004C1A22">
        <w:rPr>
          <w:szCs w:val="24"/>
        </w:rPr>
        <w:t xml:space="preserve"> </w:t>
      </w:r>
      <w:r w:rsidRPr="005B3DE8">
        <w:rPr>
          <w:szCs w:val="24"/>
        </w:rPr>
        <w:t xml:space="preserve">Kauno </w:t>
      </w:r>
      <w:r>
        <w:rPr>
          <w:szCs w:val="24"/>
        </w:rPr>
        <w:t>Jono ir Petro Vileišių mokyklos direktorę Dalią Lapėnienę</w:t>
      </w:r>
      <w:r w:rsidRPr="00F2283C">
        <w:rPr>
          <w:szCs w:val="24"/>
        </w:rPr>
        <w:t xml:space="preserve"> apie šį įsakymą.</w:t>
      </w:r>
    </w:p>
    <w:p w:rsidR="009C3CC8" w:rsidRPr="00F2283C" w:rsidRDefault="009C3CC8" w:rsidP="009C3CC8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3</w:t>
      </w:r>
      <w:r w:rsidRPr="00F2283C">
        <w:rPr>
          <w:szCs w:val="24"/>
        </w:rPr>
        <w:t>.</w:t>
      </w:r>
      <w:r>
        <w:rPr>
          <w:szCs w:val="24"/>
        </w:rPr>
        <w:t xml:space="preserve"> </w:t>
      </w:r>
      <w:r w:rsidRPr="005B3DE8">
        <w:rPr>
          <w:szCs w:val="24"/>
        </w:rPr>
        <w:t>N u s t a t a u</w:t>
      </w:r>
      <w:r>
        <w:rPr>
          <w:szCs w:val="24"/>
        </w:rPr>
        <w:t xml:space="preserve">,  kad šis įsakymas galioja iki gruodžio 16 d. </w:t>
      </w:r>
    </w:p>
    <w:p w:rsidR="008A22C3" w:rsidRDefault="009C3CC8" w:rsidP="009C3CC8">
      <w:pPr>
        <w:spacing w:line="336" w:lineRule="auto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5239A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5239A1"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5239A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307" w:rsidRDefault="00A01307">
      <w:r>
        <w:separator/>
      </w:r>
    </w:p>
  </w:endnote>
  <w:endnote w:type="continuationSeparator" w:id="0">
    <w:p w:rsidR="00A01307" w:rsidRDefault="00A0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307" w:rsidRDefault="00A01307">
      <w:pPr>
        <w:pStyle w:val="Porat"/>
        <w:spacing w:before="240"/>
      </w:pPr>
    </w:p>
  </w:footnote>
  <w:footnote w:type="continuationSeparator" w:id="0">
    <w:p w:rsidR="00A01307" w:rsidRDefault="00A0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multilevel"/>
    <w:tmpl w:val="8A6CB2DE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5239A1"/>
    <w:rsid w:val="0008063D"/>
    <w:rsid w:val="000E4C96"/>
    <w:rsid w:val="000F5BD4"/>
    <w:rsid w:val="00116081"/>
    <w:rsid w:val="001276ED"/>
    <w:rsid w:val="001455F7"/>
    <w:rsid w:val="00207F41"/>
    <w:rsid w:val="002F7319"/>
    <w:rsid w:val="0031058C"/>
    <w:rsid w:val="00363F96"/>
    <w:rsid w:val="003820E4"/>
    <w:rsid w:val="004116A3"/>
    <w:rsid w:val="00495FB8"/>
    <w:rsid w:val="004A0872"/>
    <w:rsid w:val="004A2345"/>
    <w:rsid w:val="004B29EB"/>
    <w:rsid w:val="004C2536"/>
    <w:rsid w:val="004C56FD"/>
    <w:rsid w:val="00513A0C"/>
    <w:rsid w:val="005239A1"/>
    <w:rsid w:val="00555321"/>
    <w:rsid w:val="005739B2"/>
    <w:rsid w:val="005B3A76"/>
    <w:rsid w:val="005C37B2"/>
    <w:rsid w:val="005E0B5E"/>
    <w:rsid w:val="005F7D81"/>
    <w:rsid w:val="00606F0C"/>
    <w:rsid w:val="00657764"/>
    <w:rsid w:val="00663C4E"/>
    <w:rsid w:val="006A169F"/>
    <w:rsid w:val="006B0B13"/>
    <w:rsid w:val="007131E0"/>
    <w:rsid w:val="007641B0"/>
    <w:rsid w:val="008019AF"/>
    <w:rsid w:val="00844EB4"/>
    <w:rsid w:val="00850E1D"/>
    <w:rsid w:val="00865F44"/>
    <w:rsid w:val="008A22C3"/>
    <w:rsid w:val="008B6BD4"/>
    <w:rsid w:val="008D0198"/>
    <w:rsid w:val="009973C6"/>
    <w:rsid w:val="009B3CF1"/>
    <w:rsid w:val="009B6960"/>
    <w:rsid w:val="009C3CC8"/>
    <w:rsid w:val="009D2EDD"/>
    <w:rsid w:val="009F4E26"/>
    <w:rsid w:val="00A006F5"/>
    <w:rsid w:val="00A01307"/>
    <w:rsid w:val="00A06A95"/>
    <w:rsid w:val="00A15B24"/>
    <w:rsid w:val="00A276C6"/>
    <w:rsid w:val="00A44A6D"/>
    <w:rsid w:val="00AB470F"/>
    <w:rsid w:val="00AB6A55"/>
    <w:rsid w:val="00AF778B"/>
    <w:rsid w:val="00C00A25"/>
    <w:rsid w:val="00C944F9"/>
    <w:rsid w:val="00CA5586"/>
    <w:rsid w:val="00CC76CF"/>
    <w:rsid w:val="00CE3DCB"/>
    <w:rsid w:val="00D06F30"/>
    <w:rsid w:val="00D870A3"/>
    <w:rsid w:val="00E94004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EE1607-A838-4A07-BFFD-0625AAE3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5239A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2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AB224-4A9F-47EF-BAC4-C328E44D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1388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2020-12-14  ĮSAKYMAS   Nr. A-4173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2020-12-14  ĮSAKYMAS   Nr. A-4173</dc:title>
  <dc:subject>DĖL KAUNO JONO IR PETRO VILEIŠIŲ MOKYKLOS DALIES VEIKLOS RIBOJIMO</dc:subject>
  <dc:creator>Švietimo skyrius</dc:creator>
  <cp:lastModifiedBy>Jolanta Ganusauskienė</cp:lastModifiedBy>
  <cp:revision>2</cp:revision>
  <cp:lastPrinted>2001-05-16T08:19:00Z</cp:lastPrinted>
  <dcterms:created xsi:type="dcterms:W3CDTF">2020-12-14T14:48:00Z</dcterms:created>
  <dcterms:modified xsi:type="dcterms:W3CDTF">2020-12-14T14:48:00Z</dcterms:modified>
</cp:coreProperties>
</file>