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JONO IR PETRO VILEIŠIŲ MOKYKLOS  ,,KODĖLČIUKŲ" IR ,,ŽINIUKŲ"  GRUPĖSE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A-3788</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Jono ir Petro Vileišių mokyklos „Kodėlčiukų“ ir ,,Žiniukų“ grupėse ir atsižvelgdamas į  Kauno miesto savivaldybės visuomenės sveikatos biuro </w:t>
      </w:r>
      <w:r>
        <w:rPr>
          <w:szCs w:val="24"/>
          <w:lang w:eastAsia="x-none"/>
        </w:rPr>
        <w:t xml:space="preserve">2020 m. lapkričio 23 d. raštą </w:t>
      </w:r>
      <w:r>
        <w:rPr>
          <w:szCs w:val="24"/>
        </w:rPr>
        <w:t>Nr. SV-2-</w:t>
      </w:r>
      <w:r>
        <w:rPr>
          <w:szCs w:val="24"/>
          <w:lang w:val="en-US"/>
        </w:rPr>
        <w:t>651</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w:t>
      </w:r>
      <w:r>
        <w:rPr/>
        <w:t xml:space="preserve">ugdymo procesas įgyvendinamas nuotoliniu ugdymo proceso organizavimo būdu šiose </w:t>
      </w:r>
      <w:r>
        <w:rPr>
          <w:szCs w:val="24"/>
        </w:rPr>
        <w:t xml:space="preserve">Kauno Jono ir Petro Vileišių mokyklos grupėse: </w:t>
      </w:r>
    </w:p>
    <w:p>
      <w:pPr>
        <w:pStyle w:val="ListParagraph"/>
        <w:numPr>
          <w:ilvl w:val="1"/>
          <w:numId w:val="1"/>
        </w:numPr>
        <w:spacing w:lineRule="auto" w:line="336"/>
        <w:jc w:val="both"/>
        <w:rPr>
          <w:szCs w:val="24"/>
        </w:rPr>
      </w:pPr>
      <w:r>
        <w:rPr/>
        <w:t xml:space="preserve"> </w:t>
      </w:r>
      <w:r>
        <w:rPr/>
        <w:t>,,Kodėlčiukų“ grupėje – iki 2020 m. gruodžio 1 d.;</w:t>
      </w:r>
    </w:p>
    <w:p>
      <w:pPr>
        <w:pStyle w:val="ListParagraph"/>
        <w:numPr>
          <w:ilvl w:val="1"/>
          <w:numId w:val="1"/>
        </w:numPr>
        <w:spacing w:lineRule="auto" w:line="336"/>
        <w:jc w:val="both"/>
        <w:rPr>
          <w:szCs w:val="24"/>
        </w:rPr>
      </w:pPr>
      <w:r>
        <w:rPr/>
        <w:t xml:space="preserve"> </w:t>
      </w:r>
      <w:r>
        <w:rPr/>
        <w:t>,,Žiniukų“ grupėje – iki 2020 m. gruodžio 2 d.</w:t>
      </w:r>
    </w:p>
    <w:p>
      <w:pPr>
        <w:pStyle w:val="TextBody"/>
        <w:spacing w:lineRule="auto" w:line="336"/>
        <w:ind w:firstLine="1276"/>
        <w:jc w:val="both"/>
        <w:rPr>
          <w:szCs w:val="24"/>
        </w:rPr>
      </w:pPr>
      <w:r>
        <w:rPr>
          <w:szCs w:val="24"/>
        </w:rPr>
        <w:t>2. Į p a r e i g o j u  Kauno Jono ir Petro Vileišių mokyklos  direktorę Dalią Lapėnienę: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Jono ir Petro Vileišių mokyklos „Kodėlčiukų“ ir ,,Žiniukų“ grupėse;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Jono ir Petro Vileišių mokyklos „Kodėlčiukų“ ir ,,Žiniukų“ grupių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Jono ir Petro Vileišių mokyklos „Kodėlčiukų“ ir ,,Žiniukų“ grupių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Jono ir Petro Vileišių mokyklos „Kodėlčiukų“ ir ,,Žiniukų“ grupėse.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Jono ir Petro Vileišių mokyklos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95D41-5D81-4C18-86E7-84948D9BE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590</Words>
  <Characters>3928</Characters>
  <CharactersWithSpaces>4497</CharactersWithSpaces>
  <Paragraphs>24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2020-11-23T13:41:00Z</dcterms:created>
  <dc:creator>Švietimo skyrius</dc:creator>
  <dc:description/>
  <dc:language>lt-LT</dc:language>
  <cp:lastModifiedBy>Inga Mikutytė</cp:lastModifiedBy>
  <cp:lastPrinted>2001-05-16T08:19:00Z</cp:lastPrinted>
  <dcterms:modified xsi:type="dcterms:W3CDTF">2020-11-23T13:41:00Z</dcterms:modified>
  <cp:revision>2</cp:revision>
  <dc:subject>DĖL COVID-19 LIGOS (KORONAVIRUSO INFEKCIJOS) PLITIMĄ MAŽINANČIŲ PRIEMONIŲ KAUNO JONO IR PETRO VILEIŠIŲ MOKYKLOS  ,,KODĖLČIUKŲ" IR ,,ŽINIUKŲ"  GRUPĖSE NUSTATYMO</dc:subject>
  <dc:title>KAUNO MIESTO SAVIVALDYBĖS ADMINISTRACIJOS DIREKTORIUS   2020-11-23   ĮSAKYMAS   Nr. A-3788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