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0BE55" w14:textId="77777777" w:rsidR="00A04F66" w:rsidRPr="00ED5E06" w:rsidRDefault="00A04F66" w:rsidP="00187143">
      <w:pPr>
        <w:pageBreakBefore/>
        <w:spacing w:line="360" w:lineRule="auto"/>
        <w:ind w:firstLine="5760"/>
        <w:jc w:val="both"/>
        <w:rPr>
          <w:color w:val="000000"/>
          <w:szCs w:val="24"/>
          <w:lang w:eastAsia="lt-LT"/>
        </w:rPr>
      </w:pPr>
      <w:bookmarkStart w:id="0" w:name="_GoBack"/>
      <w:bookmarkEnd w:id="0"/>
      <w:r w:rsidRPr="00ED5E06">
        <w:rPr>
          <w:color w:val="000000"/>
          <w:szCs w:val="24"/>
          <w:lang w:eastAsia="lt-LT"/>
        </w:rPr>
        <w:t xml:space="preserve">PATVIRTINTA </w:t>
      </w:r>
    </w:p>
    <w:p w14:paraId="7D92BB49" w14:textId="77777777" w:rsidR="00A04F66" w:rsidRPr="00ED5E06" w:rsidRDefault="00A04F66" w:rsidP="00187143">
      <w:pPr>
        <w:spacing w:line="360" w:lineRule="auto"/>
        <w:ind w:firstLine="5760"/>
        <w:jc w:val="both"/>
        <w:rPr>
          <w:color w:val="000000"/>
          <w:szCs w:val="24"/>
          <w:lang w:eastAsia="lt-LT"/>
        </w:rPr>
      </w:pPr>
      <w:r w:rsidRPr="00ED5E06">
        <w:rPr>
          <w:color w:val="000000"/>
          <w:szCs w:val="24"/>
          <w:lang w:eastAsia="lt-LT"/>
        </w:rPr>
        <w:t>Kauno miesto savivaldybės</w:t>
      </w:r>
    </w:p>
    <w:p w14:paraId="0127DBD4" w14:textId="77777777" w:rsidR="00A04F66" w:rsidRPr="00ED5E06" w:rsidRDefault="00A04F66" w:rsidP="00187143">
      <w:pPr>
        <w:spacing w:line="360" w:lineRule="auto"/>
        <w:ind w:firstLine="5760"/>
        <w:jc w:val="both"/>
        <w:rPr>
          <w:color w:val="000000"/>
          <w:szCs w:val="24"/>
          <w:lang w:eastAsia="lt-LT"/>
        </w:rPr>
      </w:pPr>
      <w:r w:rsidRPr="00ED5E06">
        <w:rPr>
          <w:color w:val="000000"/>
          <w:szCs w:val="24"/>
          <w:lang w:eastAsia="lt-LT"/>
        </w:rPr>
        <w:t>administracijos direktoriaus</w:t>
      </w:r>
    </w:p>
    <w:p w14:paraId="712914AD" w14:textId="77777777" w:rsidR="00A04F66" w:rsidRPr="00ED5E06" w:rsidRDefault="00A04F66" w:rsidP="00187143">
      <w:pPr>
        <w:spacing w:line="360" w:lineRule="auto"/>
        <w:ind w:firstLine="5760"/>
        <w:jc w:val="both"/>
        <w:rPr>
          <w:color w:val="000000"/>
          <w:szCs w:val="24"/>
          <w:lang w:eastAsia="lt-LT"/>
        </w:rPr>
      </w:pPr>
      <w:r w:rsidRPr="00ED5E06">
        <w:rPr>
          <w:color w:val="000000"/>
          <w:szCs w:val="24"/>
          <w:lang w:eastAsia="lt-LT"/>
        </w:rPr>
        <w:t>20</w:t>
      </w:r>
      <w:r w:rsidR="0057593D" w:rsidRPr="00ED5E06">
        <w:rPr>
          <w:color w:val="000000"/>
          <w:szCs w:val="24"/>
          <w:lang w:eastAsia="lt-LT"/>
        </w:rPr>
        <w:t>20</w:t>
      </w:r>
      <w:r w:rsidRPr="00ED5E06">
        <w:rPr>
          <w:color w:val="000000"/>
          <w:szCs w:val="24"/>
          <w:lang w:eastAsia="lt-LT"/>
        </w:rPr>
        <w:t xml:space="preserve"> m. </w:t>
      </w:r>
    </w:p>
    <w:p w14:paraId="500B27AF" w14:textId="77777777" w:rsidR="00A04F66" w:rsidRPr="00ED5E06" w:rsidRDefault="00A04F66" w:rsidP="00187143">
      <w:pPr>
        <w:spacing w:line="360" w:lineRule="auto"/>
        <w:ind w:firstLine="5760"/>
        <w:jc w:val="both"/>
        <w:rPr>
          <w:color w:val="000000"/>
          <w:szCs w:val="24"/>
          <w:lang w:eastAsia="lt-LT"/>
        </w:rPr>
      </w:pPr>
      <w:r w:rsidRPr="00ED5E06">
        <w:rPr>
          <w:color w:val="000000"/>
          <w:szCs w:val="24"/>
          <w:lang w:eastAsia="lt-LT"/>
        </w:rPr>
        <w:t xml:space="preserve">įsakymu Nr. </w:t>
      </w:r>
    </w:p>
    <w:p w14:paraId="56FE4D19" w14:textId="77777777" w:rsidR="00A04F66" w:rsidRPr="00ED5E06" w:rsidRDefault="00A04F66" w:rsidP="00187143">
      <w:pPr>
        <w:spacing w:line="360" w:lineRule="auto"/>
        <w:ind w:firstLine="5760"/>
        <w:jc w:val="both"/>
        <w:rPr>
          <w:color w:val="000000"/>
          <w:szCs w:val="24"/>
          <w:lang w:eastAsia="lt-LT"/>
        </w:rPr>
      </w:pPr>
    </w:p>
    <w:p w14:paraId="74E0A0D4" w14:textId="08EEA345" w:rsidR="00A04F66" w:rsidRPr="00ED5E06" w:rsidRDefault="00027284" w:rsidP="00187143">
      <w:pPr>
        <w:spacing w:line="360" w:lineRule="auto"/>
        <w:jc w:val="center"/>
        <w:rPr>
          <w:b/>
          <w:lang w:val="pt-BR"/>
        </w:rPr>
      </w:pPr>
      <w:r w:rsidRPr="00ED5E06">
        <w:rPr>
          <w:b/>
        </w:rPr>
        <w:t xml:space="preserve">PROJEKTO </w:t>
      </w:r>
      <w:r w:rsidR="00731C6D" w:rsidRPr="00ED5E06">
        <w:rPr>
          <w:b/>
        </w:rPr>
        <w:t>„MOKYKLŲ PAŽANGOS SKATINIMAS</w:t>
      </w:r>
      <w:r w:rsidR="00A04F66" w:rsidRPr="00ED5E06">
        <w:rPr>
          <w:b/>
        </w:rPr>
        <w:t xml:space="preserve"> KAUNO</w:t>
      </w:r>
      <w:r w:rsidR="00187143" w:rsidRPr="00ED5E06">
        <w:rPr>
          <w:b/>
        </w:rPr>
        <w:t xml:space="preserve"> MIESTO SAVIVALDYBĖJE</w:t>
      </w:r>
      <w:r w:rsidR="00731C6D" w:rsidRPr="00ED5E06">
        <w:rPr>
          <w:b/>
        </w:rPr>
        <w:t>“</w:t>
      </w:r>
      <w:r w:rsidR="00187143" w:rsidRPr="00ED5E06">
        <w:rPr>
          <w:b/>
        </w:rPr>
        <w:t xml:space="preserve"> </w:t>
      </w:r>
      <w:r w:rsidR="00A04F66" w:rsidRPr="00ED5E06">
        <w:rPr>
          <w:b/>
        </w:rPr>
        <w:t>PARTNERIŲ ATRANKOS TVARKOS APRAŠAS</w:t>
      </w:r>
    </w:p>
    <w:p w14:paraId="6886E2AB" w14:textId="09DD28EC" w:rsidR="00A04F66" w:rsidRPr="00ED5E06" w:rsidRDefault="00A04F66" w:rsidP="00187143">
      <w:pPr>
        <w:spacing w:line="360" w:lineRule="auto"/>
        <w:jc w:val="center"/>
        <w:rPr>
          <w:color w:val="000000"/>
          <w:szCs w:val="24"/>
          <w:lang w:eastAsia="lt-LT"/>
        </w:rPr>
      </w:pPr>
    </w:p>
    <w:p w14:paraId="0477A487" w14:textId="77777777" w:rsidR="00E605D9" w:rsidRPr="00ED5E06" w:rsidRDefault="00E605D9" w:rsidP="00187143">
      <w:pPr>
        <w:spacing w:line="360" w:lineRule="auto"/>
        <w:jc w:val="center"/>
        <w:rPr>
          <w:color w:val="000000"/>
          <w:szCs w:val="24"/>
          <w:lang w:eastAsia="lt-LT"/>
        </w:rPr>
      </w:pPr>
    </w:p>
    <w:p w14:paraId="19B2AB7E" w14:textId="77777777" w:rsidR="00187143" w:rsidRPr="00ED5E06" w:rsidRDefault="00187143" w:rsidP="00187143">
      <w:pPr>
        <w:spacing w:line="360" w:lineRule="auto"/>
        <w:jc w:val="center"/>
        <w:rPr>
          <w:b/>
          <w:bCs/>
          <w:color w:val="000000"/>
          <w:szCs w:val="24"/>
          <w:lang w:eastAsia="lt-LT"/>
        </w:rPr>
      </w:pPr>
      <w:r w:rsidRPr="00ED5E06">
        <w:rPr>
          <w:b/>
          <w:bCs/>
          <w:color w:val="000000"/>
          <w:szCs w:val="24"/>
          <w:lang w:eastAsia="lt-LT"/>
        </w:rPr>
        <w:t>I SKYRIUS</w:t>
      </w:r>
    </w:p>
    <w:p w14:paraId="7669AD6D" w14:textId="77777777" w:rsidR="00A04F66" w:rsidRPr="00ED5E06" w:rsidRDefault="00A04F66" w:rsidP="00187143">
      <w:pPr>
        <w:spacing w:line="360" w:lineRule="auto"/>
        <w:jc w:val="center"/>
        <w:rPr>
          <w:color w:val="000000"/>
          <w:szCs w:val="24"/>
          <w:lang w:eastAsia="lt-LT"/>
        </w:rPr>
      </w:pPr>
      <w:r w:rsidRPr="00ED5E06">
        <w:rPr>
          <w:b/>
          <w:bCs/>
          <w:color w:val="000000"/>
          <w:szCs w:val="24"/>
          <w:lang w:eastAsia="lt-LT"/>
        </w:rPr>
        <w:t>BENDROSIOS NUOSTATOS</w:t>
      </w:r>
    </w:p>
    <w:p w14:paraId="4F2F38B1" w14:textId="7872136A" w:rsidR="00A04F66" w:rsidRPr="00ED5E06" w:rsidRDefault="00A04F66" w:rsidP="00187143">
      <w:pPr>
        <w:spacing w:line="360" w:lineRule="auto"/>
        <w:jc w:val="center"/>
        <w:rPr>
          <w:color w:val="000000"/>
          <w:szCs w:val="24"/>
          <w:lang w:eastAsia="lt-LT"/>
        </w:rPr>
      </w:pPr>
    </w:p>
    <w:p w14:paraId="619EAF26" w14:textId="1C9C0A3D" w:rsidR="00A04F66" w:rsidRPr="00ED5E06" w:rsidRDefault="00A04F66" w:rsidP="00187143">
      <w:pPr>
        <w:spacing w:line="360" w:lineRule="auto"/>
        <w:ind w:firstLine="720"/>
        <w:jc w:val="both"/>
        <w:rPr>
          <w:color w:val="000000"/>
          <w:szCs w:val="24"/>
          <w:lang w:eastAsia="lt-LT"/>
        </w:rPr>
      </w:pPr>
      <w:r w:rsidRPr="00ED5E06">
        <w:rPr>
          <w:color w:val="000000"/>
          <w:szCs w:val="24"/>
          <w:lang w:eastAsia="lt-LT"/>
        </w:rPr>
        <w:t xml:space="preserve">1. </w:t>
      </w:r>
      <w:r w:rsidR="00027284" w:rsidRPr="00ED5E06">
        <w:rPr>
          <w:color w:val="000000"/>
          <w:szCs w:val="24"/>
          <w:lang w:eastAsia="lt-LT"/>
        </w:rPr>
        <w:t xml:space="preserve">Projekto </w:t>
      </w:r>
      <w:r w:rsidR="00731C6D" w:rsidRPr="00ED5E06">
        <w:rPr>
          <w:color w:val="000000"/>
          <w:szCs w:val="24"/>
          <w:lang w:eastAsia="lt-LT"/>
        </w:rPr>
        <w:t>„</w:t>
      </w:r>
      <w:r w:rsidR="00731C6D" w:rsidRPr="00ED5E06">
        <w:rPr>
          <w:bCs/>
          <w:color w:val="000000"/>
          <w:szCs w:val="24"/>
        </w:rPr>
        <w:t>Mokyklų pažangos skatinimas</w:t>
      </w:r>
      <w:r w:rsidRPr="00ED5E06">
        <w:rPr>
          <w:bCs/>
          <w:color w:val="000000"/>
          <w:szCs w:val="24"/>
        </w:rPr>
        <w:t xml:space="preserve"> Kauno miesto  savivaldybėje</w:t>
      </w:r>
      <w:r w:rsidR="00731C6D" w:rsidRPr="00ED5E06">
        <w:rPr>
          <w:bCs/>
          <w:color w:val="000000"/>
          <w:szCs w:val="24"/>
        </w:rPr>
        <w:t>“</w:t>
      </w:r>
      <w:r w:rsidRPr="00ED5E06">
        <w:rPr>
          <w:bCs/>
          <w:color w:val="000000"/>
          <w:szCs w:val="24"/>
        </w:rPr>
        <w:t xml:space="preserve"> partnerių atrankos tvarkos aprašas (toliau – Aprašas)</w:t>
      </w:r>
      <w:r w:rsidR="00187143" w:rsidRPr="00ED5E06">
        <w:rPr>
          <w:color w:val="000000"/>
          <w:szCs w:val="24"/>
          <w:lang w:eastAsia="lt-LT"/>
        </w:rPr>
        <w:t xml:space="preserve"> nustato</w:t>
      </w:r>
      <w:r w:rsidRPr="00ED5E06">
        <w:rPr>
          <w:color w:val="000000"/>
          <w:szCs w:val="24"/>
          <w:lang w:eastAsia="lt-LT"/>
        </w:rPr>
        <w:t xml:space="preserve"> reikalavimus </w:t>
      </w:r>
      <w:r w:rsidR="00027284" w:rsidRPr="00ED5E06">
        <w:rPr>
          <w:bCs/>
          <w:color w:val="000000"/>
          <w:szCs w:val="24"/>
        </w:rPr>
        <w:t>projekto</w:t>
      </w:r>
      <w:r w:rsidR="00027284" w:rsidRPr="00ED5E06">
        <w:rPr>
          <w:color w:val="000000"/>
          <w:szCs w:val="24"/>
          <w:lang w:eastAsia="lt-LT"/>
        </w:rPr>
        <w:t xml:space="preserve"> </w:t>
      </w:r>
      <w:r w:rsidR="00BC33AB" w:rsidRPr="00ED5E06">
        <w:rPr>
          <w:color w:val="000000"/>
          <w:szCs w:val="24"/>
          <w:lang w:eastAsia="lt-LT"/>
        </w:rPr>
        <w:t>„</w:t>
      </w:r>
      <w:r w:rsidR="00731C6D" w:rsidRPr="00ED5E06">
        <w:rPr>
          <w:color w:val="000000"/>
          <w:szCs w:val="24"/>
          <w:lang w:eastAsia="lt-LT"/>
        </w:rPr>
        <w:t>Mokyklų pažangos skatinimo</w:t>
      </w:r>
      <w:r w:rsidR="00187143" w:rsidRPr="00ED5E06">
        <w:rPr>
          <w:bCs/>
          <w:color w:val="000000"/>
          <w:szCs w:val="24"/>
        </w:rPr>
        <w:t xml:space="preserve"> Kauno miesto </w:t>
      </w:r>
      <w:r w:rsidRPr="00ED5E06">
        <w:rPr>
          <w:bCs/>
          <w:color w:val="000000"/>
          <w:szCs w:val="24"/>
        </w:rPr>
        <w:t>savivaldybėje</w:t>
      </w:r>
      <w:r w:rsidR="00BC33AB" w:rsidRPr="00ED5E06">
        <w:rPr>
          <w:bCs/>
          <w:color w:val="000000"/>
          <w:szCs w:val="24"/>
        </w:rPr>
        <w:t>“</w:t>
      </w:r>
      <w:r w:rsidRPr="00ED5E06">
        <w:rPr>
          <w:bCs/>
          <w:color w:val="000000"/>
          <w:szCs w:val="24"/>
        </w:rPr>
        <w:t xml:space="preserve"> </w:t>
      </w:r>
      <w:r w:rsidRPr="00ED5E06">
        <w:rPr>
          <w:color w:val="000000"/>
          <w:szCs w:val="24"/>
          <w:lang w:eastAsia="lt-LT"/>
        </w:rPr>
        <w:t xml:space="preserve">(toliau – </w:t>
      </w:r>
      <w:r w:rsidR="00453BDC" w:rsidRPr="00ED5E06">
        <w:rPr>
          <w:color w:val="000000"/>
          <w:szCs w:val="24"/>
          <w:lang w:eastAsia="lt-LT"/>
        </w:rPr>
        <w:t>P</w:t>
      </w:r>
      <w:r w:rsidRPr="00ED5E06">
        <w:rPr>
          <w:color w:val="000000"/>
          <w:szCs w:val="24"/>
          <w:lang w:eastAsia="lt-LT"/>
        </w:rPr>
        <w:t>rojektas) partneriams</w:t>
      </w:r>
      <w:r w:rsidR="00453BDC" w:rsidRPr="00ED5E06">
        <w:rPr>
          <w:color w:val="000000"/>
          <w:szCs w:val="24"/>
          <w:lang w:eastAsia="lt-LT"/>
        </w:rPr>
        <w:t>,</w:t>
      </w:r>
      <w:r w:rsidR="006F25E0" w:rsidRPr="00ED5E06">
        <w:rPr>
          <w:color w:val="000000"/>
          <w:szCs w:val="24"/>
          <w:lang w:eastAsia="lt-LT"/>
        </w:rPr>
        <w:t xml:space="preserve"> </w:t>
      </w:r>
      <w:r w:rsidR="00D124D1" w:rsidRPr="00ED5E06">
        <w:rPr>
          <w:color w:val="000000"/>
          <w:szCs w:val="24"/>
          <w:lang w:eastAsia="lt-LT"/>
        </w:rPr>
        <w:t xml:space="preserve">paraiškoms dalyvauti </w:t>
      </w:r>
      <w:r w:rsidR="006F25E0" w:rsidRPr="00ED5E06">
        <w:rPr>
          <w:color w:val="000000"/>
          <w:szCs w:val="24"/>
          <w:lang w:eastAsia="lt-LT"/>
        </w:rPr>
        <w:t>Projekto partnerių</w:t>
      </w:r>
      <w:r w:rsidRPr="00ED5E06">
        <w:rPr>
          <w:color w:val="000000"/>
          <w:szCs w:val="24"/>
          <w:lang w:eastAsia="lt-LT"/>
        </w:rPr>
        <w:t xml:space="preserve"> </w:t>
      </w:r>
      <w:r w:rsidR="00D124D1" w:rsidRPr="00ED5E06">
        <w:rPr>
          <w:szCs w:val="24"/>
          <w:lang w:eastAsia="lt-LT"/>
        </w:rPr>
        <w:t>atrankoje</w:t>
      </w:r>
      <w:r w:rsidR="006F25E0" w:rsidRPr="00ED5E06">
        <w:rPr>
          <w:color w:val="FF0000"/>
          <w:szCs w:val="24"/>
          <w:lang w:eastAsia="lt-LT"/>
        </w:rPr>
        <w:t xml:space="preserve"> </w:t>
      </w:r>
      <w:r w:rsidR="006F25E0" w:rsidRPr="00ED5E06">
        <w:rPr>
          <w:color w:val="000000"/>
          <w:szCs w:val="24"/>
          <w:lang w:eastAsia="lt-LT"/>
        </w:rPr>
        <w:t>(toliau –</w:t>
      </w:r>
      <w:r w:rsidR="006B2517" w:rsidRPr="00ED5E06">
        <w:rPr>
          <w:color w:val="000000"/>
          <w:szCs w:val="24"/>
          <w:lang w:eastAsia="lt-LT"/>
        </w:rPr>
        <w:t xml:space="preserve"> paraiškos</w:t>
      </w:r>
      <w:r w:rsidR="006F25E0" w:rsidRPr="00ED5E06">
        <w:rPr>
          <w:color w:val="000000"/>
          <w:szCs w:val="24"/>
          <w:lang w:eastAsia="lt-LT"/>
        </w:rPr>
        <w:t>)</w:t>
      </w:r>
      <w:r w:rsidR="00453BDC" w:rsidRPr="00ED5E06">
        <w:rPr>
          <w:color w:val="000000"/>
          <w:szCs w:val="24"/>
          <w:lang w:eastAsia="lt-LT"/>
        </w:rPr>
        <w:t xml:space="preserve">, taip pat </w:t>
      </w:r>
      <w:r w:rsidR="00D124D1" w:rsidRPr="00ED5E06">
        <w:rPr>
          <w:color w:val="000000"/>
          <w:szCs w:val="24"/>
          <w:lang w:eastAsia="lt-LT"/>
        </w:rPr>
        <w:t xml:space="preserve">šių </w:t>
      </w:r>
      <w:r w:rsidRPr="00ED5E06">
        <w:rPr>
          <w:color w:val="000000"/>
          <w:szCs w:val="24"/>
          <w:lang w:eastAsia="lt-LT"/>
        </w:rPr>
        <w:t xml:space="preserve">paraiškų teikimo tvarką </w:t>
      </w:r>
      <w:r w:rsidR="00187143" w:rsidRPr="00ED5E06">
        <w:rPr>
          <w:color w:val="000000"/>
          <w:szCs w:val="24"/>
          <w:lang w:eastAsia="lt-LT"/>
        </w:rPr>
        <w:t xml:space="preserve">ir </w:t>
      </w:r>
      <w:r w:rsidR="00C13565" w:rsidRPr="00ED5E06">
        <w:rPr>
          <w:color w:val="000000"/>
          <w:szCs w:val="24"/>
          <w:lang w:eastAsia="lt-LT"/>
        </w:rPr>
        <w:t xml:space="preserve">jų </w:t>
      </w:r>
      <w:r w:rsidRPr="00ED5E06">
        <w:rPr>
          <w:color w:val="000000"/>
          <w:szCs w:val="24"/>
          <w:lang w:eastAsia="lt-LT"/>
        </w:rPr>
        <w:t xml:space="preserve">vertinimą. </w:t>
      </w:r>
    </w:p>
    <w:p w14:paraId="1FB21E45" w14:textId="258F4B00" w:rsidR="00A04F66" w:rsidRPr="00ED5E06" w:rsidRDefault="006F25E0" w:rsidP="00187143">
      <w:pPr>
        <w:spacing w:line="360" w:lineRule="auto"/>
        <w:ind w:firstLine="720"/>
        <w:jc w:val="both"/>
        <w:rPr>
          <w:color w:val="000000"/>
          <w:szCs w:val="24"/>
          <w:shd w:val="clear" w:color="auto" w:fill="FFFFFF"/>
        </w:rPr>
      </w:pPr>
      <w:r w:rsidRPr="00ED5E06">
        <w:rPr>
          <w:color w:val="000000"/>
          <w:szCs w:val="24"/>
          <w:lang w:eastAsia="lt-LT"/>
        </w:rPr>
        <w:t xml:space="preserve">2. </w:t>
      </w:r>
      <w:r w:rsidR="006B2517" w:rsidRPr="00ED5E06">
        <w:rPr>
          <w:color w:val="000000"/>
          <w:szCs w:val="24"/>
          <w:lang w:eastAsia="lt-LT"/>
        </w:rPr>
        <w:t>Projekto partnerių a</w:t>
      </w:r>
      <w:r w:rsidR="00A04F66" w:rsidRPr="00ED5E06">
        <w:rPr>
          <w:color w:val="000000"/>
          <w:szCs w:val="24"/>
          <w:lang w:eastAsia="lt-LT"/>
        </w:rPr>
        <w:t>trankos</w:t>
      </w:r>
      <w:r w:rsidR="006B2517" w:rsidRPr="00ED5E06">
        <w:rPr>
          <w:color w:val="000000"/>
          <w:szCs w:val="24"/>
          <w:lang w:eastAsia="lt-LT"/>
        </w:rPr>
        <w:t xml:space="preserve"> (toliau – atranka)</w:t>
      </w:r>
      <w:r w:rsidR="000E7F12" w:rsidRPr="00ED5E06">
        <w:rPr>
          <w:color w:val="000000"/>
          <w:szCs w:val="24"/>
          <w:lang w:eastAsia="lt-LT"/>
        </w:rPr>
        <w:t xml:space="preserve"> </w:t>
      </w:r>
      <w:r w:rsidR="00A04F66" w:rsidRPr="00ED5E06">
        <w:rPr>
          <w:color w:val="000000"/>
          <w:szCs w:val="24"/>
          <w:lang w:eastAsia="lt-LT"/>
        </w:rPr>
        <w:t>tikslas</w:t>
      </w:r>
      <w:r w:rsidR="00A04F66" w:rsidRPr="00ED5E06">
        <w:rPr>
          <w:szCs w:val="24"/>
        </w:rPr>
        <w:t xml:space="preserve"> – </w:t>
      </w:r>
      <w:r w:rsidR="00624431" w:rsidRPr="00ED5E06">
        <w:rPr>
          <w:color w:val="000000"/>
          <w:szCs w:val="24"/>
          <w:lang w:eastAsia="lt-LT"/>
        </w:rPr>
        <w:t xml:space="preserve">atrinkti partnerius kokybiškai įgyvendinti </w:t>
      </w:r>
      <w:r w:rsidR="00D54474" w:rsidRPr="00ED5E06">
        <w:rPr>
          <w:color w:val="000000"/>
          <w:szCs w:val="24"/>
          <w:lang w:eastAsia="lt-LT"/>
        </w:rPr>
        <w:t xml:space="preserve">ir tęsti </w:t>
      </w:r>
      <w:r w:rsidR="00624431" w:rsidRPr="00ED5E06">
        <w:rPr>
          <w:bCs/>
          <w:color w:val="000000"/>
          <w:szCs w:val="24"/>
        </w:rPr>
        <w:t xml:space="preserve">2014–2020 metų Europos Sąjungos fondų investicijų veiksmų programos </w:t>
      </w:r>
      <w:r w:rsidR="00D54474" w:rsidRPr="00ED5E06">
        <w:rPr>
          <w:bCs/>
          <w:color w:val="000000"/>
          <w:szCs w:val="24"/>
        </w:rPr>
        <w:t>9</w:t>
      </w:r>
      <w:r w:rsidR="00624431" w:rsidRPr="00ED5E06">
        <w:rPr>
          <w:bCs/>
          <w:color w:val="000000"/>
          <w:szCs w:val="24"/>
        </w:rPr>
        <w:t xml:space="preserve"> prioriteto „</w:t>
      </w:r>
      <w:r w:rsidR="00D54474" w:rsidRPr="00ED5E06">
        <w:rPr>
          <w:bCs/>
          <w:color w:val="000000"/>
          <w:szCs w:val="24"/>
        </w:rPr>
        <w:t>Visuomenės švietimas ir žmogiškųjų išteklių potencialo didinimas</w:t>
      </w:r>
      <w:r w:rsidR="00624431" w:rsidRPr="00ED5E06">
        <w:rPr>
          <w:bCs/>
          <w:color w:val="000000"/>
          <w:szCs w:val="24"/>
        </w:rPr>
        <w:t>“ 0</w:t>
      </w:r>
      <w:r w:rsidR="00D54474" w:rsidRPr="00ED5E06">
        <w:rPr>
          <w:bCs/>
          <w:color w:val="000000"/>
          <w:szCs w:val="24"/>
        </w:rPr>
        <w:t>9</w:t>
      </w:r>
      <w:r w:rsidR="00624431" w:rsidRPr="00ED5E06">
        <w:rPr>
          <w:bCs/>
          <w:color w:val="000000"/>
          <w:szCs w:val="24"/>
        </w:rPr>
        <w:t>.</w:t>
      </w:r>
      <w:r w:rsidR="00D54474" w:rsidRPr="00ED5E06">
        <w:rPr>
          <w:bCs/>
          <w:color w:val="000000"/>
          <w:szCs w:val="24"/>
        </w:rPr>
        <w:t>2</w:t>
      </w:r>
      <w:r w:rsidR="00624431" w:rsidRPr="00ED5E06">
        <w:rPr>
          <w:bCs/>
          <w:color w:val="000000"/>
          <w:szCs w:val="24"/>
        </w:rPr>
        <w:t>.</w:t>
      </w:r>
      <w:r w:rsidR="00D54474" w:rsidRPr="00ED5E06">
        <w:rPr>
          <w:bCs/>
          <w:color w:val="000000"/>
          <w:szCs w:val="24"/>
        </w:rPr>
        <w:t>2</w:t>
      </w:r>
      <w:r w:rsidR="00624431" w:rsidRPr="00ED5E06">
        <w:rPr>
          <w:bCs/>
          <w:color w:val="000000"/>
          <w:szCs w:val="24"/>
        </w:rPr>
        <w:t>-</w:t>
      </w:r>
      <w:r w:rsidR="00D54474" w:rsidRPr="00ED5E06">
        <w:rPr>
          <w:bCs/>
          <w:color w:val="000000"/>
          <w:szCs w:val="24"/>
        </w:rPr>
        <w:t>ESF</w:t>
      </w:r>
      <w:r w:rsidR="00624431" w:rsidRPr="00ED5E06">
        <w:rPr>
          <w:bCs/>
          <w:color w:val="000000"/>
          <w:szCs w:val="24"/>
        </w:rPr>
        <w:t>A-</w:t>
      </w:r>
      <w:r w:rsidR="00D54474" w:rsidRPr="00ED5E06">
        <w:rPr>
          <w:bCs/>
          <w:color w:val="000000"/>
          <w:szCs w:val="24"/>
        </w:rPr>
        <w:t>K</w:t>
      </w:r>
      <w:r w:rsidR="00624431" w:rsidRPr="00ED5E06">
        <w:rPr>
          <w:bCs/>
          <w:color w:val="000000"/>
          <w:szCs w:val="24"/>
        </w:rPr>
        <w:t>-7</w:t>
      </w:r>
      <w:r w:rsidR="00D54474" w:rsidRPr="00ED5E06">
        <w:rPr>
          <w:bCs/>
          <w:color w:val="000000"/>
          <w:szCs w:val="24"/>
        </w:rPr>
        <w:t>30</w:t>
      </w:r>
      <w:r w:rsidR="00624431" w:rsidRPr="00ED5E06">
        <w:rPr>
          <w:bCs/>
          <w:color w:val="000000"/>
          <w:szCs w:val="24"/>
        </w:rPr>
        <w:t xml:space="preserve"> </w:t>
      </w:r>
      <w:r w:rsidR="00027284" w:rsidRPr="00ED5E06">
        <w:rPr>
          <w:bCs/>
          <w:color w:val="000000"/>
          <w:szCs w:val="24"/>
        </w:rPr>
        <w:t xml:space="preserve">priemonės </w:t>
      </w:r>
      <w:r w:rsidR="00624431" w:rsidRPr="00ED5E06">
        <w:rPr>
          <w:bCs/>
          <w:color w:val="000000"/>
          <w:szCs w:val="24"/>
        </w:rPr>
        <w:t>„</w:t>
      </w:r>
      <w:r w:rsidR="00D54474" w:rsidRPr="00ED5E06">
        <w:rPr>
          <w:bCs/>
          <w:color w:val="000000"/>
          <w:szCs w:val="24"/>
        </w:rPr>
        <w:t>Mokyklų pažangos skatinimas</w:t>
      </w:r>
      <w:r w:rsidR="00624431" w:rsidRPr="00ED5E06">
        <w:rPr>
          <w:bCs/>
          <w:color w:val="000000"/>
          <w:szCs w:val="24"/>
        </w:rPr>
        <w:t xml:space="preserve">“ </w:t>
      </w:r>
      <w:r w:rsidR="00624431" w:rsidRPr="00ED5E06">
        <w:rPr>
          <w:color w:val="000000"/>
          <w:szCs w:val="24"/>
          <w:lang w:eastAsia="lt-LT"/>
        </w:rPr>
        <w:t xml:space="preserve">projektą ir </w:t>
      </w:r>
      <w:r w:rsidR="00624431" w:rsidRPr="00ED5E06">
        <w:rPr>
          <w:szCs w:val="24"/>
        </w:rPr>
        <w:t>užtikrinti</w:t>
      </w:r>
      <w:r w:rsidR="00A04F66" w:rsidRPr="00ED5E06">
        <w:rPr>
          <w:szCs w:val="24"/>
        </w:rPr>
        <w:t xml:space="preserve"> </w:t>
      </w:r>
      <w:r w:rsidR="00A04F66" w:rsidRPr="00ED5E06">
        <w:rPr>
          <w:bCs/>
          <w:color w:val="000000"/>
          <w:szCs w:val="24"/>
        </w:rPr>
        <w:t xml:space="preserve">Kauno miesto </w:t>
      </w:r>
      <w:r w:rsidR="00453BDC" w:rsidRPr="00ED5E06">
        <w:rPr>
          <w:bCs/>
          <w:color w:val="000000"/>
          <w:szCs w:val="24"/>
        </w:rPr>
        <w:t xml:space="preserve">savivaldybės </w:t>
      </w:r>
      <w:r w:rsidR="00A04F66" w:rsidRPr="00ED5E06">
        <w:rPr>
          <w:szCs w:val="24"/>
        </w:rPr>
        <w:t xml:space="preserve">(toliau – </w:t>
      </w:r>
      <w:r w:rsidR="00453BDC" w:rsidRPr="00ED5E06">
        <w:rPr>
          <w:szCs w:val="24"/>
        </w:rPr>
        <w:t>S</w:t>
      </w:r>
      <w:r w:rsidR="00A04F66" w:rsidRPr="00ED5E06">
        <w:rPr>
          <w:szCs w:val="24"/>
        </w:rPr>
        <w:t xml:space="preserve">avivaldybė) </w:t>
      </w:r>
      <w:r w:rsidR="00D54474" w:rsidRPr="00ED5E06">
        <w:rPr>
          <w:szCs w:val="24"/>
        </w:rPr>
        <w:t>mokyklų pažangos skatinim</w:t>
      </w:r>
      <w:r w:rsidR="00453BDC" w:rsidRPr="00ED5E06">
        <w:rPr>
          <w:szCs w:val="24"/>
        </w:rPr>
        <w:t>ą</w:t>
      </w:r>
      <w:r w:rsidR="00A04F66" w:rsidRPr="00ED5E06">
        <w:rPr>
          <w:szCs w:val="24"/>
        </w:rPr>
        <w:t xml:space="preserve">, </w:t>
      </w:r>
      <w:r w:rsidR="00624431" w:rsidRPr="00ED5E06">
        <w:rPr>
          <w:color w:val="000000"/>
          <w:szCs w:val="24"/>
          <w:shd w:val="clear" w:color="auto" w:fill="FFFFFF"/>
        </w:rPr>
        <w:t>naudojantis</w:t>
      </w:r>
      <w:r w:rsidR="00A04F66" w:rsidRPr="00ED5E06">
        <w:rPr>
          <w:color w:val="000000"/>
          <w:szCs w:val="24"/>
          <w:shd w:val="clear" w:color="auto" w:fill="FFFFFF"/>
        </w:rPr>
        <w:t xml:space="preserve"> </w:t>
      </w:r>
      <w:r w:rsidR="00453BDC" w:rsidRPr="00ED5E06">
        <w:rPr>
          <w:color w:val="000000"/>
          <w:szCs w:val="24"/>
          <w:shd w:val="clear" w:color="auto" w:fill="FFFFFF"/>
        </w:rPr>
        <w:t>P</w:t>
      </w:r>
      <w:r w:rsidR="00A04F66" w:rsidRPr="00ED5E06">
        <w:rPr>
          <w:color w:val="000000"/>
          <w:szCs w:val="24"/>
          <w:shd w:val="clear" w:color="auto" w:fill="FFFFFF"/>
        </w:rPr>
        <w:t xml:space="preserve">rojekto </w:t>
      </w:r>
      <w:r w:rsidR="00187143" w:rsidRPr="00ED5E06">
        <w:rPr>
          <w:color w:val="000000"/>
          <w:szCs w:val="24"/>
          <w:shd w:val="clear" w:color="auto" w:fill="FFFFFF"/>
        </w:rPr>
        <w:t xml:space="preserve">įgyvendinimo </w:t>
      </w:r>
      <w:r w:rsidR="00A04F66" w:rsidRPr="00ED5E06">
        <w:rPr>
          <w:color w:val="000000"/>
          <w:szCs w:val="24"/>
          <w:shd w:val="clear" w:color="auto" w:fill="FFFFFF"/>
        </w:rPr>
        <w:t>metu sukurt</w:t>
      </w:r>
      <w:r w:rsidR="00D54474" w:rsidRPr="00ED5E06">
        <w:rPr>
          <w:color w:val="000000"/>
          <w:szCs w:val="24"/>
          <w:shd w:val="clear" w:color="auto" w:fill="FFFFFF"/>
        </w:rPr>
        <w:t>u paslaugų teikimo modeliu</w:t>
      </w:r>
      <w:r w:rsidR="00A04F66" w:rsidRPr="00ED5E06">
        <w:rPr>
          <w:color w:val="000000"/>
          <w:szCs w:val="24"/>
          <w:shd w:val="clear" w:color="auto" w:fill="FFFFFF"/>
        </w:rPr>
        <w:t xml:space="preserve"> </w:t>
      </w:r>
      <w:r w:rsidR="00A04F66" w:rsidRPr="00ED5E06">
        <w:t>(</w:t>
      </w:r>
      <w:r w:rsidR="003F3EE3" w:rsidRPr="00ED5E06">
        <w:t xml:space="preserve">teikti </w:t>
      </w:r>
      <w:r w:rsidR="00E7085C" w:rsidRPr="00ED5E06">
        <w:t>vaikams socialines</w:t>
      </w:r>
      <w:r w:rsidR="003F3EE3" w:rsidRPr="00ED5E06">
        <w:rPr>
          <w:szCs w:val="24"/>
          <w:lang w:eastAsia="lt-LT"/>
        </w:rPr>
        <w:t xml:space="preserve"> paslaugas</w:t>
      </w:r>
      <w:r w:rsidR="00E7085C" w:rsidRPr="00ED5E06">
        <w:rPr>
          <w:szCs w:val="24"/>
          <w:lang w:eastAsia="lt-LT"/>
        </w:rPr>
        <w:t xml:space="preserve"> visame Kauno mieste</w:t>
      </w:r>
      <w:r w:rsidR="00A04F66" w:rsidRPr="00ED5E06">
        <w:t>)</w:t>
      </w:r>
      <w:r w:rsidR="00A04F66" w:rsidRPr="00ED5E06">
        <w:rPr>
          <w:color w:val="000000"/>
          <w:szCs w:val="24"/>
          <w:shd w:val="clear" w:color="auto" w:fill="FFFFFF"/>
        </w:rPr>
        <w:t>.</w:t>
      </w:r>
    </w:p>
    <w:p w14:paraId="0F401243" w14:textId="2E5EDD1C" w:rsidR="00A04F66" w:rsidRPr="00ED5E06" w:rsidRDefault="00A04F66" w:rsidP="00187143">
      <w:pPr>
        <w:spacing w:line="360" w:lineRule="auto"/>
        <w:ind w:firstLine="720"/>
        <w:jc w:val="both"/>
        <w:rPr>
          <w:szCs w:val="24"/>
          <w:lang w:eastAsia="lt-LT"/>
        </w:rPr>
      </w:pPr>
      <w:r w:rsidRPr="00ED5E06">
        <w:rPr>
          <w:color w:val="000000"/>
          <w:szCs w:val="24"/>
          <w:lang w:eastAsia="lt-LT"/>
        </w:rPr>
        <w:t xml:space="preserve">3. </w:t>
      </w:r>
      <w:r w:rsidR="00187143" w:rsidRPr="00ED5E06">
        <w:rPr>
          <w:color w:val="000000"/>
          <w:szCs w:val="24"/>
          <w:lang w:eastAsia="lt-LT"/>
        </w:rPr>
        <w:t>Savivaldybės administracija</w:t>
      </w:r>
      <w:r w:rsidR="00624431" w:rsidRPr="00ED5E06">
        <w:rPr>
          <w:color w:val="000000"/>
          <w:szCs w:val="24"/>
          <w:lang w:eastAsia="lt-LT"/>
        </w:rPr>
        <w:t xml:space="preserve"> y</w:t>
      </w:r>
      <w:r w:rsidR="00EA1EAC" w:rsidRPr="00ED5E06">
        <w:rPr>
          <w:color w:val="000000"/>
          <w:szCs w:val="24"/>
          <w:lang w:eastAsia="lt-LT"/>
        </w:rPr>
        <w:t xml:space="preserve">ra </w:t>
      </w:r>
      <w:r w:rsidR="00624431" w:rsidRPr="00ED5E06">
        <w:rPr>
          <w:color w:val="000000"/>
          <w:szCs w:val="24"/>
          <w:lang w:eastAsia="lt-LT"/>
        </w:rPr>
        <w:t xml:space="preserve">pareiškėja įgyvendinti Projektą. Ji </w:t>
      </w:r>
      <w:r w:rsidR="00187143" w:rsidRPr="00ED5E06">
        <w:rPr>
          <w:color w:val="000000"/>
          <w:szCs w:val="24"/>
          <w:lang w:eastAsia="lt-LT"/>
        </w:rPr>
        <w:t xml:space="preserve">organizuoja </w:t>
      </w:r>
      <w:r w:rsidR="000E7F12" w:rsidRPr="00ED5E06">
        <w:rPr>
          <w:color w:val="000000"/>
          <w:szCs w:val="24"/>
          <w:lang w:eastAsia="lt-LT"/>
        </w:rPr>
        <w:t>a</w:t>
      </w:r>
      <w:r w:rsidRPr="00ED5E06">
        <w:rPr>
          <w:color w:val="000000"/>
          <w:szCs w:val="24"/>
          <w:lang w:eastAsia="lt-LT"/>
        </w:rPr>
        <w:t>tranką</w:t>
      </w:r>
      <w:r w:rsidR="000E59B5" w:rsidRPr="00ED5E06">
        <w:rPr>
          <w:color w:val="000000"/>
          <w:szCs w:val="24"/>
          <w:lang w:eastAsia="lt-LT"/>
        </w:rPr>
        <w:t>,</w:t>
      </w:r>
      <w:r w:rsidRPr="00ED5E06">
        <w:rPr>
          <w:color w:val="000000"/>
          <w:szCs w:val="24"/>
          <w:lang w:eastAsia="lt-LT"/>
        </w:rPr>
        <w:t xml:space="preserve"> </w:t>
      </w:r>
      <w:r w:rsidR="000E59B5" w:rsidRPr="00ED5E06">
        <w:rPr>
          <w:color w:val="000000"/>
          <w:szCs w:val="24"/>
          <w:lang w:eastAsia="lt-LT"/>
        </w:rPr>
        <w:t xml:space="preserve">vadovaudamasi </w:t>
      </w:r>
      <w:r w:rsidR="000E59B5" w:rsidRPr="00ED5E06">
        <w:rPr>
          <w:szCs w:val="24"/>
          <w:lang w:eastAsia="lt-LT"/>
        </w:rPr>
        <w:t xml:space="preserve">2014–2020 metų Europos Sąjungos fondų investicijų veiksmų programos </w:t>
      </w:r>
      <w:r w:rsidR="00D46DC5" w:rsidRPr="00ED5E06">
        <w:rPr>
          <w:szCs w:val="24"/>
          <w:lang w:eastAsia="lt-LT"/>
        </w:rPr>
        <w:t>9</w:t>
      </w:r>
      <w:r w:rsidR="000E59B5" w:rsidRPr="00ED5E06">
        <w:rPr>
          <w:szCs w:val="24"/>
          <w:lang w:eastAsia="lt-LT"/>
        </w:rPr>
        <w:t xml:space="preserve"> prioriteto „</w:t>
      </w:r>
      <w:r w:rsidR="00D46DC5" w:rsidRPr="00ED5E06">
        <w:rPr>
          <w:bCs/>
          <w:color w:val="000000"/>
          <w:szCs w:val="24"/>
        </w:rPr>
        <w:t>Visuomenės švietimas ir žmogiškųjų išteklių potencialo didinimas</w:t>
      </w:r>
      <w:r w:rsidR="000E59B5" w:rsidRPr="00ED5E06">
        <w:rPr>
          <w:szCs w:val="24"/>
          <w:lang w:eastAsia="lt-LT"/>
        </w:rPr>
        <w:t xml:space="preserve">“ </w:t>
      </w:r>
      <w:r w:rsidR="00D46DC5" w:rsidRPr="00ED5E06">
        <w:rPr>
          <w:bCs/>
          <w:color w:val="000000"/>
          <w:szCs w:val="24"/>
        </w:rPr>
        <w:t>09.2.2-ESFA-K-730</w:t>
      </w:r>
      <w:r w:rsidR="000E59B5" w:rsidRPr="00ED5E06">
        <w:rPr>
          <w:szCs w:val="24"/>
          <w:lang w:eastAsia="lt-LT"/>
        </w:rPr>
        <w:t xml:space="preserve"> </w:t>
      </w:r>
      <w:r w:rsidR="00AC20EB" w:rsidRPr="00ED5E06">
        <w:rPr>
          <w:bCs/>
          <w:color w:val="000000"/>
          <w:szCs w:val="24"/>
        </w:rPr>
        <w:t xml:space="preserve">priemonės </w:t>
      </w:r>
      <w:r w:rsidR="000E59B5" w:rsidRPr="00ED5E06">
        <w:rPr>
          <w:szCs w:val="24"/>
          <w:lang w:eastAsia="lt-LT"/>
        </w:rPr>
        <w:t>„</w:t>
      </w:r>
      <w:r w:rsidR="00D46DC5" w:rsidRPr="00ED5E06">
        <w:rPr>
          <w:bCs/>
          <w:color w:val="000000"/>
          <w:szCs w:val="24"/>
        </w:rPr>
        <w:t>Mokyklų pažangos skatinimas</w:t>
      </w:r>
      <w:r w:rsidR="000E59B5" w:rsidRPr="00ED5E06">
        <w:rPr>
          <w:szCs w:val="24"/>
          <w:lang w:eastAsia="lt-LT"/>
        </w:rPr>
        <w:t>“ projektų finansavimo sąlygų aprašu, patvirtint</w:t>
      </w:r>
      <w:r w:rsidR="007F20F5" w:rsidRPr="00ED5E06">
        <w:rPr>
          <w:szCs w:val="24"/>
          <w:lang w:eastAsia="lt-LT"/>
        </w:rPr>
        <w:t>u</w:t>
      </w:r>
      <w:r w:rsidR="000E59B5" w:rsidRPr="00ED5E06">
        <w:rPr>
          <w:szCs w:val="24"/>
          <w:lang w:eastAsia="lt-LT"/>
        </w:rPr>
        <w:t xml:space="preserve"> </w:t>
      </w:r>
      <w:r w:rsidR="000E59B5" w:rsidRPr="00ED5E06">
        <w:rPr>
          <w:color w:val="000000"/>
          <w:szCs w:val="24"/>
          <w:lang w:eastAsia="lt-LT"/>
        </w:rPr>
        <w:t xml:space="preserve">Lietuvos Respublikos </w:t>
      </w:r>
      <w:r w:rsidR="00A77DFB" w:rsidRPr="00ED5E06">
        <w:rPr>
          <w:color w:val="000000"/>
          <w:szCs w:val="24"/>
          <w:lang w:eastAsia="lt-LT"/>
        </w:rPr>
        <w:t>švietimo, mokslo ir sporto</w:t>
      </w:r>
      <w:r w:rsidR="00187143" w:rsidRPr="00ED5E06">
        <w:rPr>
          <w:color w:val="000000"/>
          <w:szCs w:val="24"/>
          <w:lang w:eastAsia="lt-LT"/>
        </w:rPr>
        <w:t xml:space="preserve"> ministro 20</w:t>
      </w:r>
      <w:r w:rsidR="00A77DFB" w:rsidRPr="00ED5E06">
        <w:rPr>
          <w:color w:val="000000"/>
          <w:szCs w:val="24"/>
          <w:lang w:eastAsia="lt-LT"/>
        </w:rPr>
        <w:t>20</w:t>
      </w:r>
      <w:r w:rsidR="00187143" w:rsidRPr="00ED5E06">
        <w:rPr>
          <w:color w:val="000000"/>
          <w:szCs w:val="24"/>
          <w:lang w:eastAsia="lt-LT"/>
        </w:rPr>
        <w:t xml:space="preserve"> m. </w:t>
      </w:r>
      <w:r w:rsidR="00A77DFB" w:rsidRPr="00ED5E06">
        <w:rPr>
          <w:color w:val="000000"/>
          <w:szCs w:val="24"/>
          <w:lang w:eastAsia="lt-LT"/>
        </w:rPr>
        <w:t>gegužės</w:t>
      </w:r>
      <w:r w:rsidR="00187143" w:rsidRPr="00ED5E06">
        <w:rPr>
          <w:color w:val="000000"/>
          <w:szCs w:val="24"/>
          <w:lang w:eastAsia="lt-LT"/>
        </w:rPr>
        <w:t xml:space="preserve"> </w:t>
      </w:r>
      <w:r w:rsidR="00A77DFB" w:rsidRPr="00ED5E06">
        <w:rPr>
          <w:color w:val="000000"/>
          <w:szCs w:val="24"/>
          <w:lang w:eastAsia="lt-LT"/>
        </w:rPr>
        <w:t>20</w:t>
      </w:r>
      <w:r w:rsidR="00187143" w:rsidRPr="00ED5E06">
        <w:rPr>
          <w:color w:val="000000"/>
          <w:szCs w:val="24"/>
          <w:lang w:eastAsia="lt-LT"/>
        </w:rPr>
        <w:t> </w:t>
      </w:r>
      <w:r w:rsidR="000E59B5" w:rsidRPr="00ED5E06">
        <w:rPr>
          <w:color w:val="000000"/>
          <w:szCs w:val="24"/>
          <w:lang w:eastAsia="lt-LT"/>
        </w:rPr>
        <w:t xml:space="preserve">d. įsakymu Nr. </w:t>
      </w:r>
      <w:r w:rsidR="00A77DFB" w:rsidRPr="00ED5E06">
        <w:rPr>
          <w:color w:val="000000"/>
          <w:szCs w:val="24"/>
          <w:lang w:eastAsia="lt-LT"/>
        </w:rPr>
        <w:t>V</w:t>
      </w:r>
      <w:r w:rsidR="000E59B5" w:rsidRPr="00ED5E06">
        <w:rPr>
          <w:color w:val="000000"/>
          <w:szCs w:val="24"/>
          <w:lang w:eastAsia="lt-LT"/>
        </w:rPr>
        <w:t>-</w:t>
      </w:r>
      <w:r w:rsidR="00A77DFB" w:rsidRPr="00ED5E06">
        <w:rPr>
          <w:color w:val="000000"/>
          <w:szCs w:val="24"/>
          <w:lang w:eastAsia="lt-LT"/>
        </w:rPr>
        <w:t>748</w:t>
      </w:r>
      <w:r w:rsidR="000E59B5" w:rsidRPr="00ED5E06">
        <w:rPr>
          <w:color w:val="C00000"/>
          <w:szCs w:val="24"/>
          <w:lang w:eastAsia="lt-LT"/>
        </w:rPr>
        <w:t xml:space="preserve"> </w:t>
      </w:r>
      <w:r w:rsidR="000E59B5" w:rsidRPr="00ED5E06">
        <w:rPr>
          <w:color w:val="000000"/>
          <w:szCs w:val="24"/>
          <w:lang w:eastAsia="lt-LT"/>
        </w:rPr>
        <w:t xml:space="preserve">„Dėl </w:t>
      </w:r>
      <w:r w:rsidR="00187143" w:rsidRPr="00ED5E06">
        <w:rPr>
          <w:szCs w:val="24"/>
          <w:lang w:eastAsia="lt-LT"/>
        </w:rPr>
        <w:t>2014–</w:t>
      </w:r>
      <w:r w:rsidR="000E59B5" w:rsidRPr="00ED5E06">
        <w:rPr>
          <w:szCs w:val="24"/>
          <w:lang w:eastAsia="lt-LT"/>
        </w:rPr>
        <w:t>2020 metų Europos Sąjungos fondų</w:t>
      </w:r>
      <w:r w:rsidR="00A77DFB" w:rsidRPr="00ED5E06">
        <w:rPr>
          <w:szCs w:val="24"/>
          <w:lang w:eastAsia="lt-LT"/>
        </w:rPr>
        <w:t xml:space="preserve"> investicijų veiksmų programos 9</w:t>
      </w:r>
      <w:r w:rsidR="000E59B5" w:rsidRPr="00ED5E06">
        <w:rPr>
          <w:szCs w:val="24"/>
          <w:lang w:eastAsia="lt-LT"/>
        </w:rPr>
        <w:t xml:space="preserve"> prioriteto „</w:t>
      </w:r>
      <w:r w:rsidR="00A77DFB" w:rsidRPr="00ED5E06">
        <w:rPr>
          <w:szCs w:val="24"/>
          <w:lang w:eastAsia="lt-LT"/>
        </w:rPr>
        <w:t>Visuomenės švietimas ir žmogiškųjų išteklių potencialo didinimas</w:t>
      </w:r>
      <w:r w:rsidR="000E59B5" w:rsidRPr="00ED5E06">
        <w:rPr>
          <w:szCs w:val="24"/>
          <w:lang w:eastAsia="lt-LT"/>
        </w:rPr>
        <w:t>“ 0</w:t>
      </w:r>
      <w:r w:rsidR="00A77DFB" w:rsidRPr="00ED5E06">
        <w:rPr>
          <w:szCs w:val="24"/>
          <w:lang w:eastAsia="lt-LT"/>
        </w:rPr>
        <w:t>9</w:t>
      </w:r>
      <w:r w:rsidR="000E59B5" w:rsidRPr="00ED5E06">
        <w:rPr>
          <w:szCs w:val="24"/>
          <w:lang w:eastAsia="lt-LT"/>
        </w:rPr>
        <w:t>.</w:t>
      </w:r>
      <w:r w:rsidR="00A77DFB" w:rsidRPr="00ED5E06">
        <w:rPr>
          <w:szCs w:val="24"/>
          <w:lang w:eastAsia="lt-LT"/>
        </w:rPr>
        <w:t>2</w:t>
      </w:r>
      <w:r w:rsidR="000E59B5" w:rsidRPr="00ED5E06">
        <w:rPr>
          <w:szCs w:val="24"/>
          <w:lang w:eastAsia="lt-LT"/>
        </w:rPr>
        <w:t>.</w:t>
      </w:r>
      <w:r w:rsidR="00A77DFB" w:rsidRPr="00ED5E06">
        <w:rPr>
          <w:szCs w:val="24"/>
          <w:lang w:eastAsia="lt-LT"/>
        </w:rPr>
        <w:t>2</w:t>
      </w:r>
      <w:r w:rsidR="000E59B5" w:rsidRPr="00ED5E06">
        <w:rPr>
          <w:szCs w:val="24"/>
          <w:lang w:eastAsia="lt-LT"/>
        </w:rPr>
        <w:t>-</w:t>
      </w:r>
      <w:r w:rsidR="00A77DFB" w:rsidRPr="00ED5E06">
        <w:rPr>
          <w:szCs w:val="24"/>
          <w:lang w:eastAsia="lt-LT"/>
        </w:rPr>
        <w:t>ESF</w:t>
      </w:r>
      <w:r w:rsidR="000E59B5" w:rsidRPr="00ED5E06">
        <w:rPr>
          <w:szCs w:val="24"/>
          <w:lang w:eastAsia="lt-LT"/>
        </w:rPr>
        <w:t>A-</w:t>
      </w:r>
      <w:r w:rsidR="00A77DFB" w:rsidRPr="00ED5E06">
        <w:rPr>
          <w:szCs w:val="24"/>
          <w:lang w:eastAsia="lt-LT"/>
        </w:rPr>
        <w:t>K</w:t>
      </w:r>
      <w:r w:rsidR="000E59B5" w:rsidRPr="00ED5E06">
        <w:rPr>
          <w:szCs w:val="24"/>
          <w:lang w:eastAsia="lt-LT"/>
        </w:rPr>
        <w:t>-7</w:t>
      </w:r>
      <w:r w:rsidR="00A77DFB" w:rsidRPr="00ED5E06">
        <w:rPr>
          <w:szCs w:val="24"/>
          <w:lang w:eastAsia="lt-LT"/>
        </w:rPr>
        <w:t>30</w:t>
      </w:r>
      <w:r w:rsidR="00187143" w:rsidRPr="00ED5E06">
        <w:rPr>
          <w:szCs w:val="24"/>
          <w:lang w:eastAsia="lt-LT"/>
        </w:rPr>
        <w:t xml:space="preserve"> </w:t>
      </w:r>
      <w:r w:rsidR="00A77DFB" w:rsidRPr="00ED5E06">
        <w:rPr>
          <w:szCs w:val="24"/>
          <w:lang w:eastAsia="lt-LT"/>
        </w:rPr>
        <w:t xml:space="preserve">priemonės </w:t>
      </w:r>
      <w:r w:rsidR="000E59B5" w:rsidRPr="00ED5E06">
        <w:rPr>
          <w:szCs w:val="24"/>
          <w:lang w:eastAsia="lt-LT"/>
        </w:rPr>
        <w:t>„</w:t>
      </w:r>
      <w:r w:rsidR="00A77DFB" w:rsidRPr="00ED5E06">
        <w:rPr>
          <w:szCs w:val="24"/>
          <w:lang w:eastAsia="lt-LT"/>
        </w:rPr>
        <w:t>Mokyklų pažangos skatinimas</w:t>
      </w:r>
      <w:r w:rsidR="000E59B5" w:rsidRPr="00ED5E06">
        <w:rPr>
          <w:szCs w:val="24"/>
          <w:lang w:eastAsia="lt-LT"/>
        </w:rPr>
        <w:t xml:space="preserve">“ </w:t>
      </w:r>
      <w:r w:rsidR="000E59B5" w:rsidRPr="00ED5E06">
        <w:rPr>
          <w:color w:val="000000"/>
          <w:szCs w:val="24"/>
          <w:lang w:eastAsia="lt-LT"/>
        </w:rPr>
        <w:t>projektų finansavimo sąlygų aprašo patvirtinimo“ (toliau – Finansavimo sąlygų aprašas)</w:t>
      </w:r>
      <w:r w:rsidR="00F51530" w:rsidRPr="00ED5E06">
        <w:rPr>
          <w:color w:val="000000"/>
          <w:szCs w:val="24"/>
          <w:lang w:eastAsia="lt-LT"/>
        </w:rPr>
        <w:t xml:space="preserve">, </w:t>
      </w:r>
      <w:r w:rsidR="00C45E7E" w:rsidRPr="00ED5E06">
        <w:rPr>
          <w:color w:val="000000"/>
          <w:szCs w:val="24"/>
          <w:lang w:eastAsia="lt-LT"/>
        </w:rPr>
        <w:t xml:space="preserve">ir </w:t>
      </w:r>
      <w:r w:rsidR="00F51530" w:rsidRPr="00ED5E06">
        <w:rPr>
          <w:szCs w:val="24"/>
          <w:lang w:eastAsia="lt-LT"/>
        </w:rPr>
        <w:t>jame nurodytų aktualių teisės aktų</w:t>
      </w:r>
      <w:r w:rsidR="000E59B5" w:rsidRPr="00ED5E06">
        <w:rPr>
          <w:color w:val="000000"/>
          <w:szCs w:val="24"/>
          <w:lang w:eastAsia="lt-LT"/>
        </w:rPr>
        <w:t xml:space="preserve"> </w:t>
      </w:r>
      <w:r w:rsidR="00F51530" w:rsidRPr="00ED5E06">
        <w:rPr>
          <w:color w:val="000000"/>
          <w:szCs w:val="24"/>
          <w:lang w:eastAsia="lt-LT"/>
        </w:rPr>
        <w:t>nuostatomis</w:t>
      </w:r>
      <w:r w:rsidR="000E59B5" w:rsidRPr="00ED5E06">
        <w:rPr>
          <w:color w:val="000000"/>
          <w:szCs w:val="24"/>
          <w:lang w:eastAsia="lt-LT"/>
        </w:rPr>
        <w:t>.</w:t>
      </w:r>
      <w:r w:rsidRPr="00ED5E06">
        <w:rPr>
          <w:color w:val="000000"/>
          <w:szCs w:val="24"/>
          <w:lang w:eastAsia="lt-LT"/>
        </w:rPr>
        <w:t xml:space="preserve"> </w:t>
      </w:r>
    </w:p>
    <w:p w14:paraId="28095BF9" w14:textId="77777777" w:rsidR="00A04F66" w:rsidRPr="00ED5E06" w:rsidRDefault="00A04F66" w:rsidP="00187143">
      <w:pPr>
        <w:spacing w:line="360" w:lineRule="auto"/>
        <w:ind w:firstLine="720"/>
        <w:jc w:val="both"/>
        <w:rPr>
          <w:color w:val="000000"/>
          <w:szCs w:val="24"/>
          <w:lang w:eastAsia="lt-LT"/>
        </w:rPr>
      </w:pPr>
      <w:r w:rsidRPr="00ED5E06">
        <w:rPr>
          <w:color w:val="000000"/>
          <w:szCs w:val="24"/>
          <w:lang w:eastAsia="lt-LT"/>
        </w:rPr>
        <w:t xml:space="preserve">4. Informacija apie atranką skelbiama </w:t>
      </w:r>
      <w:r w:rsidR="00453BDC" w:rsidRPr="00ED5E06">
        <w:rPr>
          <w:color w:val="000000"/>
          <w:szCs w:val="24"/>
          <w:lang w:eastAsia="lt-LT"/>
        </w:rPr>
        <w:t>S</w:t>
      </w:r>
      <w:r w:rsidRPr="00ED5E06">
        <w:rPr>
          <w:color w:val="000000"/>
          <w:szCs w:val="24"/>
          <w:lang w:eastAsia="lt-LT"/>
        </w:rPr>
        <w:t xml:space="preserve">avivaldybės interneto svetainėje </w:t>
      </w:r>
      <w:r w:rsidR="000E7F12" w:rsidRPr="00ED5E06">
        <w:rPr>
          <w:color w:val="000000"/>
          <w:szCs w:val="24"/>
          <w:lang w:eastAsia="lt-LT"/>
        </w:rPr>
        <w:t>(</w:t>
      </w:r>
      <w:r w:rsidRPr="00ED5E06">
        <w:rPr>
          <w:color w:val="000000" w:themeColor="text1"/>
          <w:szCs w:val="24"/>
          <w:lang w:eastAsia="lt-LT"/>
        </w:rPr>
        <w:t>www.kaunas.lt</w:t>
      </w:r>
      <w:r w:rsidR="000E7F12" w:rsidRPr="00ED5E06">
        <w:rPr>
          <w:color w:val="000000" w:themeColor="text1"/>
          <w:szCs w:val="24"/>
          <w:lang w:eastAsia="lt-LT"/>
        </w:rPr>
        <w:t>)</w:t>
      </w:r>
      <w:r w:rsidRPr="00ED5E06">
        <w:rPr>
          <w:color w:val="000000" w:themeColor="text1"/>
          <w:szCs w:val="24"/>
          <w:lang w:eastAsia="lt-LT"/>
        </w:rPr>
        <w:t>.</w:t>
      </w:r>
    </w:p>
    <w:p w14:paraId="0A1A2BD0" w14:textId="77777777" w:rsidR="00A04F66" w:rsidRPr="00ED5E06" w:rsidRDefault="00A04F66" w:rsidP="00187143">
      <w:pPr>
        <w:spacing w:line="360" w:lineRule="auto"/>
        <w:ind w:firstLine="720"/>
        <w:jc w:val="both"/>
        <w:rPr>
          <w:szCs w:val="24"/>
          <w:lang w:eastAsia="lt-LT"/>
        </w:rPr>
      </w:pPr>
      <w:r w:rsidRPr="00ED5E06">
        <w:rPr>
          <w:szCs w:val="24"/>
          <w:lang w:eastAsia="lt-LT"/>
        </w:rPr>
        <w:lastRenderedPageBreak/>
        <w:t>5. Apraše vartojamos sąvokos:</w:t>
      </w:r>
      <w:r w:rsidR="000E7F12" w:rsidRPr="00ED5E06">
        <w:rPr>
          <w:szCs w:val="24"/>
          <w:lang w:eastAsia="lt-LT"/>
        </w:rPr>
        <w:t xml:space="preserve">  </w:t>
      </w:r>
    </w:p>
    <w:p w14:paraId="29F51AF1" w14:textId="5D9FCD81" w:rsidR="00E83F4A" w:rsidRPr="00ED5E06" w:rsidRDefault="0035240D" w:rsidP="0035240D">
      <w:pPr>
        <w:spacing w:line="360" w:lineRule="auto"/>
        <w:ind w:firstLine="720"/>
        <w:jc w:val="both"/>
        <w:rPr>
          <w:rStyle w:val="normal-h"/>
          <w:szCs w:val="24"/>
        </w:rPr>
      </w:pPr>
      <w:r w:rsidRPr="00ED5E06">
        <w:rPr>
          <w:szCs w:val="24"/>
          <w:lang w:eastAsia="lt-LT"/>
        </w:rPr>
        <w:t>5.1</w:t>
      </w:r>
      <w:r w:rsidR="00A04F66" w:rsidRPr="00ED5E06">
        <w:rPr>
          <w:szCs w:val="24"/>
          <w:lang w:eastAsia="lt-LT"/>
        </w:rPr>
        <w:t xml:space="preserve">. </w:t>
      </w:r>
      <w:r w:rsidRPr="00ED5E06">
        <w:rPr>
          <w:b/>
          <w:bCs/>
          <w:szCs w:val="24"/>
          <w:lang w:eastAsia="lt-LT"/>
        </w:rPr>
        <w:t>P</w:t>
      </w:r>
      <w:r w:rsidRPr="00ED5E06">
        <w:rPr>
          <w:b/>
          <w:bCs/>
          <w:color w:val="000000"/>
          <w:szCs w:val="24"/>
          <w:lang w:eastAsia="lt-LT"/>
        </w:rPr>
        <w:t>artneris</w:t>
      </w:r>
      <w:r w:rsidR="00E605D9" w:rsidRPr="00ED5E06">
        <w:rPr>
          <w:b/>
          <w:bCs/>
          <w:color w:val="000000"/>
          <w:szCs w:val="24"/>
          <w:lang w:eastAsia="lt-LT"/>
        </w:rPr>
        <w:t xml:space="preserve"> </w:t>
      </w:r>
      <w:r w:rsidR="00E605D9" w:rsidRPr="00ED5E06">
        <w:rPr>
          <w:bCs/>
          <w:color w:val="000000"/>
          <w:szCs w:val="24"/>
          <w:lang w:eastAsia="lt-LT"/>
        </w:rPr>
        <w:t xml:space="preserve">– </w:t>
      </w:r>
      <w:r w:rsidR="00E83F4A" w:rsidRPr="00ED5E06">
        <w:rPr>
          <w:bCs/>
          <w:szCs w:val="24"/>
          <w:lang w:eastAsia="lt-LT"/>
        </w:rPr>
        <w:t>Aprašo nustatyta tvarka atrinkta</w:t>
      </w:r>
      <w:r w:rsidR="004C18D3" w:rsidRPr="00ED5E06">
        <w:rPr>
          <w:bCs/>
          <w:szCs w:val="24"/>
          <w:lang w:eastAsia="lt-LT"/>
        </w:rPr>
        <w:t>s</w:t>
      </w:r>
      <w:r w:rsidR="00E83F4A" w:rsidRPr="00ED5E06">
        <w:rPr>
          <w:bCs/>
          <w:szCs w:val="24"/>
          <w:lang w:eastAsia="lt-LT"/>
        </w:rPr>
        <w:t xml:space="preserve"> </w:t>
      </w:r>
      <w:r w:rsidR="00055003" w:rsidRPr="00ED5E06">
        <w:rPr>
          <w:bCs/>
          <w:szCs w:val="24"/>
          <w:lang w:eastAsia="lt-LT"/>
        </w:rPr>
        <w:t>Projekto</w:t>
      </w:r>
      <w:r w:rsidR="004C18D3" w:rsidRPr="00ED5E06">
        <w:rPr>
          <w:bCs/>
          <w:szCs w:val="24"/>
          <w:lang w:eastAsia="lt-LT"/>
        </w:rPr>
        <w:t xml:space="preserve"> veiklų vykdytojas, su kuriuo</w:t>
      </w:r>
      <w:r w:rsidR="00E83F4A" w:rsidRPr="00ED5E06">
        <w:rPr>
          <w:bCs/>
          <w:szCs w:val="24"/>
          <w:lang w:eastAsia="lt-LT"/>
        </w:rPr>
        <w:t xml:space="preserve"> </w:t>
      </w:r>
      <w:r w:rsidR="00E605D9" w:rsidRPr="00ED5E06">
        <w:rPr>
          <w:bCs/>
          <w:szCs w:val="24"/>
          <w:lang w:eastAsia="lt-LT"/>
        </w:rPr>
        <w:t>Savivaldybės administracija pasirašo</w:t>
      </w:r>
      <w:r w:rsidR="00E83F4A" w:rsidRPr="00ED5E06">
        <w:rPr>
          <w:bCs/>
          <w:szCs w:val="24"/>
          <w:lang w:eastAsia="lt-LT"/>
        </w:rPr>
        <w:t xml:space="preserve"> </w:t>
      </w:r>
      <w:r w:rsidR="00E83F4A" w:rsidRPr="00ED5E06">
        <w:rPr>
          <w:szCs w:val="24"/>
          <w:lang w:eastAsia="lt-LT"/>
        </w:rPr>
        <w:t>jungtinės veiklos (partnerystės)</w:t>
      </w:r>
      <w:r w:rsidR="00E83F4A" w:rsidRPr="00ED5E06">
        <w:rPr>
          <w:bCs/>
          <w:szCs w:val="24"/>
          <w:lang w:eastAsia="lt-LT"/>
        </w:rPr>
        <w:t xml:space="preserve"> sutartį: </w:t>
      </w:r>
      <w:r w:rsidR="00E83F4A" w:rsidRPr="00ED5E06">
        <w:rPr>
          <w:szCs w:val="24"/>
          <w:lang w:eastAsia="lt-LT"/>
        </w:rPr>
        <w:t>viešasis juridinis asmuo,</w:t>
      </w:r>
      <w:r w:rsidR="00E83F4A" w:rsidRPr="00ED5E06">
        <w:rPr>
          <w:szCs w:val="24"/>
        </w:rPr>
        <w:t xml:space="preserve"> kuris veikia kaip nevyriausybinė organizacija (toliau – NVO), vadovaudamasis Lietuvos Respublikos viešųjų įstaigų įstatymu, arba </w:t>
      </w:r>
      <w:r w:rsidR="00E83F4A" w:rsidRPr="00ED5E06">
        <w:rPr>
          <w:rStyle w:val="normal-h"/>
          <w:szCs w:val="24"/>
        </w:rPr>
        <w:t>įstaiga ar įmonė, įstatymų ir teisės aktų nustatyta tvarka turinti teisę teikti sveikatos priežiūros ir patarnavimo paslaugas, arba įstaigos ar įmonės, kuri verčiasi kita (ne sveikatos priežiūros) veikla, filialas ar padalinys, turintis teisę teikti sveikatos priežiūros paslaugas.</w:t>
      </w:r>
    </w:p>
    <w:p w14:paraId="33333B54" w14:textId="77777777" w:rsidR="00453BDC" w:rsidRPr="00ED5E06" w:rsidRDefault="0035240D" w:rsidP="00187143">
      <w:pPr>
        <w:spacing w:line="360" w:lineRule="auto"/>
        <w:ind w:firstLine="720"/>
        <w:jc w:val="both"/>
        <w:rPr>
          <w:szCs w:val="24"/>
          <w:lang w:eastAsia="lt-LT"/>
        </w:rPr>
      </w:pPr>
      <w:r w:rsidRPr="00ED5E06">
        <w:rPr>
          <w:szCs w:val="24"/>
          <w:lang w:eastAsia="lt-LT"/>
        </w:rPr>
        <w:t>5.</w:t>
      </w:r>
      <w:r w:rsidR="007479DD" w:rsidRPr="00ED5E06">
        <w:rPr>
          <w:szCs w:val="24"/>
          <w:lang w:eastAsia="lt-LT"/>
        </w:rPr>
        <w:t>2</w:t>
      </w:r>
      <w:r w:rsidRPr="00ED5E06">
        <w:rPr>
          <w:szCs w:val="24"/>
          <w:lang w:eastAsia="lt-LT"/>
        </w:rPr>
        <w:t>. K</w:t>
      </w:r>
      <w:r w:rsidR="00453BDC" w:rsidRPr="00ED5E06">
        <w:rPr>
          <w:szCs w:val="24"/>
          <w:lang w:eastAsia="lt-LT"/>
        </w:rPr>
        <w:t xml:space="preserve">itos </w:t>
      </w:r>
      <w:r w:rsidR="000E59B5" w:rsidRPr="00ED5E06">
        <w:rPr>
          <w:szCs w:val="24"/>
          <w:lang w:eastAsia="lt-LT"/>
        </w:rPr>
        <w:t xml:space="preserve">Apraše vartojamos </w:t>
      </w:r>
      <w:r w:rsidR="00453BDC" w:rsidRPr="00ED5E06">
        <w:rPr>
          <w:szCs w:val="24"/>
          <w:lang w:eastAsia="lt-LT"/>
        </w:rPr>
        <w:t>sąvokos</w:t>
      </w:r>
      <w:r w:rsidR="000E59B5" w:rsidRPr="00ED5E06">
        <w:rPr>
          <w:szCs w:val="24"/>
          <w:lang w:eastAsia="lt-LT"/>
        </w:rPr>
        <w:t xml:space="preserve"> suprantamos taip, kaip jos apibrėžtos</w:t>
      </w:r>
      <w:r w:rsidR="007F20F5" w:rsidRPr="00ED5E06">
        <w:rPr>
          <w:szCs w:val="24"/>
          <w:lang w:eastAsia="lt-LT"/>
        </w:rPr>
        <w:t xml:space="preserve"> Finansavimo sąlygų apraše </w:t>
      </w:r>
      <w:r w:rsidR="00C45E7E" w:rsidRPr="00ED5E06">
        <w:rPr>
          <w:szCs w:val="24"/>
          <w:lang w:eastAsia="lt-LT"/>
        </w:rPr>
        <w:t xml:space="preserve">ir </w:t>
      </w:r>
      <w:r w:rsidR="007F20F5" w:rsidRPr="00ED5E06">
        <w:rPr>
          <w:szCs w:val="24"/>
          <w:lang w:eastAsia="lt-LT"/>
        </w:rPr>
        <w:t>jame nurodytuose aktualiuose teisės aktuose.</w:t>
      </w:r>
    </w:p>
    <w:p w14:paraId="4F77C547" w14:textId="29A0BB9C" w:rsidR="00CA3F6B" w:rsidRPr="00ED5E06" w:rsidRDefault="00C45E7E" w:rsidP="00CA3F6B">
      <w:pPr>
        <w:spacing w:line="360" w:lineRule="auto"/>
        <w:ind w:firstLine="720"/>
        <w:jc w:val="both"/>
        <w:rPr>
          <w:szCs w:val="24"/>
        </w:rPr>
      </w:pPr>
      <w:r w:rsidRPr="00ED5E06">
        <w:rPr>
          <w:szCs w:val="24"/>
          <w:lang w:eastAsia="lt-LT"/>
        </w:rPr>
        <w:t xml:space="preserve">6. </w:t>
      </w:r>
      <w:r w:rsidR="00CA3F6B" w:rsidRPr="00ED5E06">
        <w:t xml:space="preserve">Galimi partneriai yra mokyklos, neformaliojo švietimo paslaugų teikėjai, savivaldybių švietimo centrai, kultūros paslaugų teikėjai, sveikatos priežiūros paslaugų teikėjai, socialinių paslaugų teikėjai, kiti viešieji juridiniai asmenys, veikiantys švietimo srityje. </w:t>
      </w:r>
    </w:p>
    <w:p w14:paraId="3F06285F" w14:textId="2FE43784" w:rsidR="001A50E1" w:rsidRPr="00ED5E06" w:rsidRDefault="001A50E1" w:rsidP="001A50E1">
      <w:pPr>
        <w:spacing w:line="360" w:lineRule="auto"/>
        <w:ind w:firstLine="720"/>
        <w:jc w:val="both"/>
        <w:rPr>
          <w:szCs w:val="24"/>
          <w:lang w:eastAsia="lt-LT"/>
        </w:rPr>
      </w:pPr>
    </w:p>
    <w:p w14:paraId="613292C0" w14:textId="77777777" w:rsidR="00E605D9" w:rsidRPr="00ED5E06" w:rsidRDefault="00E605D9" w:rsidP="001A50E1">
      <w:pPr>
        <w:spacing w:line="360" w:lineRule="auto"/>
        <w:ind w:firstLine="720"/>
        <w:jc w:val="both"/>
        <w:rPr>
          <w:szCs w:val="24"/>
          <w:lang w:eastAsia="lt-LT"/>
        </w:rPr>
      </w:pPr>
    </w:p>
    <w:p w14:paraId="6A47A9D0" w14:textId="77777777" w:rsidR="00C45E7E" w:rsidRPr="00ED5E06" w:rsidRDefault="00C45E7E" w:rsidP="00187143">
      <w:pPr>
        <w:spacing w:line="360" w:lineRule="auto"/>
        <w:ind w:left="425"/>
        <w:jc w:val="center"/>
        <w:rPr>
          <w:b/>
          <w:bCs/>
          <w:szCs w:val="24"/>
          <w:lang w:eastAsia="lt-LT"/>
        </w:rPr>
      </w:pPr>
      <w:r w:rsidRPr="00ED5E06">
        <w:rPr>
          <w:b/>
          <w:bCs/>
          <w:szCs w:val="24"/>
          <w:lang w:eastAsia="lt-LT"/>
        </w:rPr>
        <w:t>II SKYRIUS</w:t>
      </w:r>
    </w:p>
    <w:p w14:paraId="5A4A8094" w14:textId="77777777" w:rsidR="00A04F66" w:rsidRPr="00ED5E06" w:rsidRDefault="00A04F66" w:rsidP="00187143">
      <w:pPr>
        <w:spacing w:line="360" w:lineRule="auto"/>
        <w:ind w:left="425"/>
        <w:jc w:val="center"/>
        <w:rPr>
          <w:szCs w:val="24"/>
          <w:lang w:eastAsia="lt-LT"/>
        </w:rPr>
      </w:pPr>
      <w:r w:rsidRPr="00ED5E06">
        <w:rPr>
          <w:b/>
          <w:bCs/>
          <w:szCs w:val="24"/>
          <w:lang w:eastAsia="lt-LT"/>
        </w:rPr>
        <w:t>PROJEKTO TIKSLAS IR VEIKLOS</w:t>
      </w:r>
    </w:p>
    <w:p w14:paraId="77339CCE" w14:textId="77777777" w:rsidR="00A04F66" w:rsidRPr="00ED5E06" w:rsidRDefault="00A04F66" w:rsidP="00187143">
      <w:pPr>
        <w:spacing w:line="360" w:lineRule="auto"/>
        <w:ind w:left="426" w:firstLine="62"/>
        <w:jc w:val="center"/>
        <w:rPr>
          <w:szCs w:val="24"/>
          <w:lang w:eastAsia="lt-LT"/>
        </w:rPr>
      </w:pPr>
    </w:p>
    <w:p w14:paraId="12139262" w14:textId="77777777" w:rsidR="00A04F66" w:rsidRPr="00ED5E06" w:rsidRDefault="00A04F66" w:rsidP="00187143">
      <w:pPr>
        <w:spacing w:line="360" w:lineRule="auto"/>
        <w:ind w:firstLine="720"/>
        <w:jc w:val="both"/>
        <w:rPr>
          <w:szCs w:val="24"/>
          <w:lang w:eastAsia="lt-LT"/>
        </w:rPr>
      </w:pPr>
      <w:r w:rsidRPr="00ED5E06">
        <w:rPr>
          <w:szCs w:val="24"/>
          <w:lang w:eastAsia="lt-LT"/>
        </w:rPr>
        <w:t xml:space="preserve">7. Projektas bus vykdomas vadovaujantis </w:t>
      </w:r>
      <w:r w:rsidR="000E59B5" w:rsidRPr="00ED5E06">
        <w:rPr>
          <w:szCs w:val="24"/>
          <w:lang w:eastAsia="lt-LT"/>
        </w:rPr>
        <w:t xml:space="preserve">Finansavimo sąlygų aprašo </w:t>
      </w:r>
      <w:r w:rsidR="00C45E7E" w:rsidRPr="00ED5E06">
        <w:rPr>
          <w:szCs w:val="24"/>
          <w:lang w:eastAsia="lt-LT"/>
        </w:rPr>
        <w:t xml:space="preserve">ir </w:t>
      </w:r>
      <w:r w:rsidR="000E59B5" w:rsidRPr="00ED5E06">
        <w:rPr>
          <w:szCs w:val="24"/>
          <w:lang w:eastAsia="lt-LT"/>
        </w:rPr>
        <w:t>jame nurodytų aktualių teisės aktų</w:t>
      </w:r>
      <w:r w:rsidRPr="00ED5E06">
        <w:rPr>
          <w:color w:val="000000"/>
          <w:szCs w:val="24"/>
          <w:lang w:eastAsia="lt-LT"/>
        </w:rPr>
        <w:t xml:space="preserve"> nuostat</w:t>
      </w:r>
      <w:r w:rsidR="000E59B5" w:rsidRPr="00ED5E06">
        <w:rPr>
          <w:color w:val="000000"/>
          <w:szCs w:val="24"/>
          <w:lang w:eastAsia="lt-LT"/>
        </w:rPr>
        <w:t>omis</w:t>
      </w:r>
      <w:r w:rsidRPr="00ED5E06">
        <w:rPr>
          <w:color w:val="000000"/>
          <w:szCs w:val="24"/>
          <w:lang w:eastAsia="lt-LT"/>
        </w:rPr>
        <w:t xml:space="preserve">. </w:t>
      </w:r>
    </w:p>
    <w:p w14:paraId="13E383B5" w14:textId="16ED6B00" w:rsidR="00A04F66" w:rsidRPr="00ED5E06" w:rsidRDefault="00A04F66" w:rsidP="00187143">
      <w:pPr>
        <w:spacing w:line="360" w:lineRule="auto"/>
        <w:ind w:firstLine="720"/>
        <w:jc w:val="both"/>
        <w:rPr>
          <w:szCs w:val="24"/>
          <w:lang w:eastAsia="lt-LT"/>
        </w:rPr>
      </w:pPr>
      <w:r w:rsidRPr="00ED5E06">
        <w:rPr>
          <w:color w:val="000000"/>
          <w:szCs w:val="24"/>
          <w:lang w:eastAsia="lt-LT"/>
        </w:rPr>
        <w:t xml:space="preserve">8. </w:t>
      </w:r>
      <w:r w:rsidRPr="00ED5E06">
        <w:rPr>
          <w:szCs w:val="24"/>
          <w:lang w:eastAsia="lt-LT"/>
        </w:rPr>
        <w:t xml:space="preserve">Projekto tikslas – </w:t>
      </w:r>
      <w:r w:rsidR="005F78E8" w:rsidRPr="00ED5E06">
        <w:rPr>
          <w:szCs w:val="24"/>
        </w:rPr>
        <w:t>socialini</w:t>
      </w:r>
      <w:r w:rsidR="00C80AAD" w:rsidRPr="00ED5E06">
        <w:rPr>
          <w:szCs w:val="24"/>
        </w:rPr>
        <w:t xml:space="preserve">ų paslaugų modelio </w:t>
      </w:r>
      <w:r w:rsidR="006534C1" w:rsidRPr="00ED5E06">
        <w:rPr>
          <w:szCs w:val="24"/>
        </w:rPr>
        <w:t xml:space="preserve">sukūrimas ir </w:t>
      </w:r>
      <w:r w:rsidR="00C80AAD" w:rsidRPr="00ED5E06">
        <w:rPr>
          <w:szCs w:val="24"/>
        </w:rPr>
        <w:t>jo taikymas</w:t>
      </w:r>
      <w:r w:rsidR="00FC3EFD" w:rsidRPr="00ED5E06">
        <w:rPr>
          <w:szCs w:val="24"/>
        </w:rPr>
        <w:t xml:space="preserve"> Savivaldybės teritorijoje</w:t>
      </w:r>
      <w:r w:rsidR="00C80AAD" w:rsidRPr="00ED5E06">
        <w:rPr>
          <w:szCs w:val="24"/>
        </w:rPr>
        <w:t xml:space="preserve"> </w:t>
      </w:r>
      <w:r w:rsidR="005358DC" w:rsidRPr="00ED5E06">
        <w:rPr>
          <w:szCs w:val="24"/>
        </w:rPr>
        <w:t xml:space="preserve">mokymosi motyvacijos ar mokymosi galimybių stokojantiems </w:t>
      </w:r>
      <w:r w:rsidR="009F4087" w:rsidRPr="00ED5E06">
        <w:rPr>
          <w:szCs w:val="24"/>
        </w:rPr>
        <w:t>mokiniams i</w:t>
      </w:r>
      <w:r w:rsidR="005358DC" w:rsidRPr="00ED5E06">
        <w:rPr>
          <w:szCs w:val="24"/>
        </w:rPr>
        <w:t xml:space="preserve">r </w:t>
      </w:r>
      <w:r w:rsidR="006534C1" w:rsidRPr="00ED5E06">
        <w:rPr>
          <w:szCs w:val="24"/>
        </w:rPr>
        <w:t>probleminio elgesio ir (</w:t>
      </w:r>
      <w:r w:rsidR="00C80AAD" w:rsidRPr="00ED5E06">
        <w:rPr>
          <w:szCs w:val="24"/>
        </w:rPr>
        <w:t>ar</w:t>
      </w:r>
      <w:r w:rsidR="006534C1" w:rsidRPr="00ED5E06">
        <w:rPr>
          <w:szCs w:val="24"/>
        </w:rPr>
        <w:t>)</w:t>
      </w:r>
      <w:r w:rsidR="00C80AAD" w:rsidRPr="00ED5E06">
        <w:rPr>
          <w:szCs w:val="24"/>
        </w:rPr>
        <w:t xml:space="preserve"> specialiųjų poreikių mokiniams.</w:t>
      </w:r>
    </w:p>
    <w:p w14:paraId="1A4082E2" w14:textId="08154E23" w:rsidR="00F6194E" w:rsidRPr="00ED5E06" w:rsidRDefault="00A04F66" w:rsidP="00187143">
      <w:pPr>
        <w:spacing w:line="360" w:lineRule="auto"/>
        <w:ind w:firstLine="720"/>
        <w:jc w:val="both"/>
        <w:rPr>
          <w:rFonts w:eastAsia="SimSun"/>
          <w:szCs w:val="24"/>
          <w:lang w:eastAsia="zh-CN"/>
        </w:rPr>
      </w:pPr>
      <w:r w:rsidRPr="00ED5E06">
        <w:rPr>
          <w:color w:val="000000"/>
          <w:szCs w:val="24"/>
          <w:lang w:eastAsia="lt-LT"/>
        </w:rPr>
        <w:t>9.</w:t>
      </w:r>
      <w:r w:rsidR="00E605D9" w:rsidRPr="00ED5E06">
        <w:rPr>
          <w:color w:val="000000"/>
          <w:szCs w:val="24"/>
          <w:lang w:eastAsia="lt-LT"/>
        </w:rPr>
        <w:t xml:space="preserve"> Projekto veiklos</w:t>
      </w:r>
      <w:r w:rsidR="00EA1EAC" w:rsidRPr="00ED5E06">
        <w:rPr>
          <w:color w:val="000000"/>
          <w:szCs w:val="24"/>
          <w:lang w:eastAsia="lt-LT"/>
        </w:rPr>
        <w:t xml:space="preserve"> –</w:t>
      </w:r>
      <w:r w:rsidR="003F3EE3" w:rsidRPr="00ED5E06">
        <w:rPr>
          <w:color w:val="000000"/>
          <w:szCs w:val="24"/>
          <w:lang w:eastAsia="lt-LT"/>
        </w:rPr>
        <w:t xml:space="preserve"> </w:t>
      </w:r>
      <w:r w:rsidR="00E605D9" w:rsidRPr="00ED5E06">
        <w:rPr>
          <w:color w:val="000000"/>
          <w:szCs w:val="24"/>
          <w:lang w:eastAsia="lt-LT"/>
        </w:rPr>
        <w:t xml:space="preserve">šių </w:t>
      </w:r>
      <w:r w:rsidR="00211D65" w:rsidRPr="00ED5E06">
        <w:rPr>
          <w:rFonts w:eastAsia="SimSun"/>
          <w:szCs w:val="24"/>
          <w:lang w:eastAsia="zh-CN"/>
        </w:rPr>
        <w:t xml:space="preserve">paslaugų teikimas </w:t>
      </w:r>
      <w:r w:rsidR="00EA1EAC" w:rsidRPr="00ED5E06">
        <w:rPr>
          <w:rFonts w:eastAsia="SimSun"/>
          <w:szCs w:val="24"/>
          <w:lang w:eastAsia="zh-CN"/>
        </w:rPr>
        <w:t>S</w:t>
      </w:r>
      <w:r w:rsidR="00624431" w:rsidRPr="00ED5E06">
        <w:rPr>
          <w:rFonts w:eastAsia="SimSun"/>
          <w:szCs w:val="24"/>
          <w:lang w:eastAsia="zh-CN"/>
        </w:rPr>
        <w:t>avivaldybės teritorijoje</w:t>
      </w:r>
      <w:r w:rsidR="00F6194E" w:rsidRPr="00ED5E06">
        <w:rPr>
          <w:rFonts w:eastAsia="SimSun"/>
          <w:szCs w:val="24"/>
          <w:lang w:eastAsia="zh-CN"/>
        </w:rPr>
        <w:t>:</w:t>
      </w:r>
    </w:p>
    <w:p w14:paraId="37E9E08F" w14:textId="7B128D86" w:rsidR="008752D4" w:rsidRPr="00ED5E06" w:rsidRDefault="00F6194E" w:rsidP="00F6194E">
      <w:pPr>
        <w:tabs>
          <w:tab w:val="left" w:pos="0"/>
          <w:tab w:val="left" w:pos="630"/>
          <w:tab w:val="left" w:pos="993"/>
        </w:tabs>
        <w:suppressAutoHyphens/>
        <w:spacing w:line="360" w:lineRule="auto"/>
        <w:ind w:firstLine="720"/>
        <w:jc w:val="both"/>
        <w:rPr>
          <w:rFonts w:eastAsia="SimSun"/>
          <w:szCs w:val="24"/>
          <w:lang w:eastAsia="zh-CN"/>
        </w:rPr>
      </w:pPr>
      <w:r w:rsidRPr="00ED5E06">
        <w:rPr>
          <w:rFonts w:eastAsia="SimSun"/>
          <w:szCs w:val="24"/>
          <w:lang w:eastAsia="zh-CN"/>
        </w:rPr>
        <w:t xml:space="preserve">9.1. </w:t>
      </w:r>
      <w:r w:rsidR="008752D4" w:rsidRPr="00ED5E06">
        <w:rPr>
          <w:rFonts w:eastAsia="SimSun"/>
          <w:szCs w:val="24"/>
          <w:lang w:eastAsia="zh-CN"/>
        </w:rPr>
        <w:t xml:space="preserve">darbuotojų </w:t>
      </w:r>
      <w:r w:rsidR="00F00CB5" w:rsidRPr="00ED5E06">
        <w:rPr>
          <w:rFonts w:eastAsia="SimSun"/>
          <w:szCs w:val="24"/>
          <w:lang w:eastAsia="zh-CN"/>
        </w:rPr>
        <w:t>mokymas</w:t>
      </w:r>
      <w:r w:rsidR="008752D4" w:rsidRPr="00ED5E06">
        <w:rPr>
          <w:rFonts w:eastAsia="SimSun"/>
          <w:szCs w:val="24"/>
          <w:lang w:eastAsia="zh-CN"/>
        </w:rPr>
        <w:t>;</w:t>
      </w:r>
      <w:r w:rsidR="00F00CB5" w:rsidRPr="00ED5E06">
        <w:rPr>
          <w:rFonts w:eastAsia="SimSun"/>
          <w:szCs w:val="24"/>
          <w:lang w:eastAsia="zh-CN"/>
        </w:rPr>
        <w:t xml:space="preserve"> </w:t>
      </w:r>
    </w:p>
    <w:p w14:paraId="22589A3A" w14:textId="41B4F3C8" w:rsidR="004E5AED" w:rsidRPr="00ED5E06" w:rsidRDefault="008752D4" w:rsidP="009F4087">
      <w:pPr>
        <w:tabs>
          <w:tab w:val="left" w:pos="0"/>
          <w:tab w:val="left" w:pos="630"/>
          <w:tab w:val="left" w:pos="993"/>
        </w:tabs>
        <w:suppressAutoHyphens/>
        <w:spacing w:line="360" w:lineRule="auto"/>
        <w:ind w:firstLine="720"/>
        <w:jc w:val="both"/>
        <w:rPr>
          <w:rFonts w:eastAsia="SimSun"/>
          <w:szCs w:val="24"/>
          <w:lang w:eastAsia="zh-CN"/>
        </w:rPr>
      </w:pPr>
      <w:r w:rsidRPr="00ED5E06">
        <w:rPr>
          <w:rFonts w:eastAsia="SimSun"/>
          <w:szCs w:val="24"/>
          <w:lang w:eastAsia="zh-CN"/>
        </w:rPr>
        <w:t xml:space="preserve">9.2. </w:t>
      </w:r>
      <w:r w:rsidR="005F78E8" w:rsidRPr="00ED5E06">
        <w:rPr>
          <w:rFonts w:eastAsia="SimSun"/>
          <w:szCs w:val="24"/>
          <w:lang w:eastAsia="zh-CN"/>
        </w:rPr>
        <w:t xml:space="preserve">socialinių </w:t>
      </w:r>
      <w:r w:rsidR="00FC3EFD" w:rsidRPr="00ED5E06">
        <w:rPr>
          <w:rFonts w:eastAsia="SimSun"/>
          <w:szCs w:val="24"/>
          <w:lang w:eastAsia="zh-CN"/>
        </w:rPr>
        <w:t xml:space="preserve">paslaugų </w:t>
      </w:r>
      <w:r w:rsidR="005F78E8" w:rsidRPr="00ED5E06">
        <w:rPr>
          <w:rFonts w:eastAsia="SimSun"/>
          <w:szCs w:val="24"/>
          <w:lang w:eastAsia="zh-CN"/>
        </w:rPr>
        <w:t>vaikui ir tėvams</w:t>
      </w:r>
      <w:r w:rsidR="00FC3EFD" w:rsidRPr="00ED5E06">
        <w:rPr>
          <w:rFonts w:eastAsia="SimSun"/>
          <w:szCs w:val="24"/>
          <w:lang w:eastAsia="zh-CN"/>
        </w:rPr>
        <w:t xml:space="preserve"> </w:t>
      </w:r>
      <w:r w:rsidR="005F78E8" w:rsidRPr="00ED5E06">
        <w:rPr>
          <w:rFonts w:eastAsia="SimSun"/>
          <w:szCs w:val="24"/>
          <w:lang w:eastAsia="zh-CN"/>
        </w:rPr>
        <w:t>(</w:t>
      </w:r>
      <w:r w:rsidR="00E605D9" w:rsidRPr="00ED5E06">
        <w:rPr>
          <w:rFonts w:eastAsia="SimSun"/>
          <w:szCs w:val="24"/>
          <w:lang w:eastAsia="zh-CN"/>
        </w:rPr>
        <w:t xml:space="preserve">globėjams) </w:t>
      </w:r>
      <w:r w:rsidR="004E5AED" w:rsidRPr="00ED5E06">
        <w:rPr>
          <w:rFonts w:eastAsia="SimSun"/>
          <w:szCs w:val="24"/>
          <w:lang w:eastAsia="zh-CN"/>
        </w:rPr>
        <w:t>teikimas</w:t>
      </w:r>
      <w:r w:rsidR="009F4087" w:rsidRPr="00ED5E06">
        <w:rPr>
          <w:rFonts w:eastAsia="SimSun"/>
          <w:szCs w:val="24"/>
          <w:lang w:eastAsia="zh-CN"/>
        </w:rPr>
        <w:t xml:space="preserve"> ir </w:t>
      </w:r>
      <w:r w:rsidR="00E605D9" w:rsidRPr="00ED5E06">
        <w:rPr>
          <w:rFonts w:eastAsia="SimSun"/>
          <w:szCs w:val="24"/>
          <w:lang w:eastAsia="zh-CN"/>
        </w:rPr>
        <w:t xml:space="preserve">šių paslaugų </w:t>
      </w:r>
      <w:r w:rsidR="00A7362D" w:rsidRPr="00ED5E06">
        <w:rPr>
          <w:rFonts w:eastAsia="SimSun"/>
          <w:szCs w:val="24"/>
          <w:lang w:eastAsia="zh-CN"/>
        </w:rPr>
        <w:t>p</w:t>
      </w:r>
      <w:r w:rsidR="004E5AED" w:rsidRPr="00ED5E06">
        <w:rPr>
          <w:rFonts w:eastAsia="SimSun"/>
          <w:szCs w:val="24"/>
          <w:lang w:eastAsia="zh-CN"/>
        </w:rPr>
        <w:t>rieinamumo organizavimas;</w:t>
      </w:r>
    </w:p>
    <w:p w14:paraId="3C217977" w14:textId="55725697" w:rsidR="00983F9B" w:rsidRPr="00ED5E06" w:rsidRDefault="005F78E8" w:rsidP="00DE30E2">
      <w:pPr>
        <w:tabs>
          <w:tab w:val="left" w:pos="0"/>
          <w:tab w:val="left" w:pos="630"/>
          <w:tab w:val="left" w:pos="993"/>
        </w:tabs>
        <w:suppressAutoHyphens/>
        <w:spacing w:line="360" w:lineRule="auto"/>
        <w:ind w:firstLine="720"/>
        <w:jc w:val="both"/>
        <w:rPr>
          <w:rFonts w:eastAsia="SimSun"/>
          <w:szCs w:val="24"/>
          <w:lang w:eastAsia="zh-CN"/>
        </w:rPr>
      </w:pPr>
      <w:r w:rsidRPr="00ED5E06">
        <w:rPr>
          <w:rFonts w:eastAsia="SimSun"/>
          <w:szCs w:val="24"/>
          <w:lang w:eastAsia="zh-CN"/>
        </w:rPr>
        <w:t>9.3</w:t>
      </w:r>
      <w:r w:rsidR="00E605D9" w:rsidRPr="00ED5E06">
        <w:rPr>
          <w:rFonts w:eastAsia="SimSun"/>
          <w:szCs w:val="24"/>
          <w:lang w:eastAsia="zh-CN"/>
        </w:rPr>
        <w:t>. sveikatos priežiūros paslaugų teikimas</w:t>
      </w:r>
      <w:r w:rsidR="00DE30E2" w:rsidRPr="00ED5E06">
        <w:rPr>
          <w:rFonts w:eastAsia="SimSun"/>
          <w:szCs w:val="24"/>
          <w:lang w:eastAsia="zh-CN"/>
        </w:rPr>
        <w:t>.</w:t>
      </w:r>
    </w:p>
    <w:p w14:paraId="6B3D8E43" w14:textId="77777777" w:rsidR="00983F9B" w:rsidRPr="00ED5E06" w:rsidRDefault="00624431" w:rsidP="00187143">
      <w:pPr>
        <w:spacing w:line="360" w:lineRule="auto"/>
        <w:ind w:firstLine="720"/>
        <w:jc w:val="both"/>
        <w:rPr>
          <w:szCs w:val="24"/>
          <w:lang w:eastAsia="lt-LT"/>
        </w:rPr>
      </w:pPr>
      <w:r w:rsidRPr="00ED5E06">
        <w:rPr>
          <w:szCs w:val="24"/>
          <w:shd w:val="clear" w:color="auto" w:fill="FFFFFF"/>
          <w:lang w:eastAsia="lt-LT"/>
        </w:rPr>
        <w:t>10</w:t>
      </w:r>
      <w:r w:rsidR="00A04F66" w:rsidRPr="00ED5E06">
        <w:rPr>
          <w:szCs w:val="24"/>
          <w:shd w:val="clear" w:color="auto" w:fill="FFFFFF"/>
          <w:lang w:eastAsia="lt-LT"/>
        </w:rPr>
        <w:t xml:space="preserve">. </w:t>
      </w:r>
      <w:r w:rsidR="00F51530" w:rsidRPr="00ED5E06">
        <w:rPr>
          <w:szCs w:val="24"/>
          <w:shd w:val="clear" w:color="auto" w:fill="FFFFFF"/>
          <w:lang w:eastAsia="lt-LT"/>
        </w:rPr>
        <w:t>Pagal Aprašą atrinkti P</w:t>
      </w:r>
      <w:r w:rsidR="00A04F66" w:rsidRPr="00ED5E06">
        <w:rPr>
          <w:szCs w:val="24"/>
          <w:shd w:val="clear" w:color="auto" w:fill="FFFFFF"/>
          <w:lang w:eastAsia="lt-LT"/>
        </w:rPr>
        <w:t>rojekto partneriai:</w:t>
      </w:r>
    </w:p>
    <w:p w14:paraId="2CFE767A" w14:textId="629CA3C0" w:rsidR="008B62C4" w:rsidRPr="00ED5E06" w:rsidRDefault="00624431" w:rsidP="00187143">
      <w:pPr>
        <w:spacing w:line="360" w:lineRule="auto"/>
        <w:ind w:firstLine="720"/>
        <w:jc w:val="both"/>
        <w:rPr>
          <w:szCs w:val="24"/>
          <w:lang w:eastAsia="lt-LT"/>
        </w:rPr>
      </w:pPr>
      <w:r w:rsidRPr="00ED5E06">
        <w:rPr>
          <w:szCs w:val="24"/>
          <w:shd w:val="clear" w:color="auto" w:fill="FFFFFF"/>
          <w:lang w:eastAsia="lt-LT"/>
        </w:rPr>
        <w:t>10</w:t>
      </w:r>
      <w:r w:rsidR="00F51530" w:rsidRPr="00ED5E06">
        <w:rPr>
          <w:szCs w:val="24"/>
          <w:shd w:val="clear" w:color="auto" w:fill="FFFFFF"/>
          <w:lang w:eastAsia="lt-LT"/>
        </w:rPr>
        <w:t xml:space="preserve">.1. dalyvaus </w:t>
      </w:r>
      <w:r w:rsidR="00C3724E" w:rsidRPr="00ED5E06">
        <w:rPr>
          <w:szCs w:val="24"/>
          <w:shd w:val="clear" w:color="auto" w:fill="FFFFFF"/>
          <w:lang w:eastAsia="lt-LT"/>
        </w:rPr>
        <w:t xml:space="preserve">rengiant </w:t>
      </w:r>
      <w:r w:rsidR="00F51530" w:rsidRPr="00ED5E06">
        <w:rPr>
          <w:szCs w:val="24"/>
          <w:shd w:val="clear" w:color="auto" w:fill="FFFFFF"/>
          <w:lang w:eastAsia="lt-LT"/>
        </w:rPr>
        <w:t>Projekto paraišk</w:t>
      </w:r>
      <w:r w:rsidR="00C3724E" w:rsidRPr="00ED5E06">
        <w:rPr>
          <w:szCs w:val="24"/>
          <w:shd w:val="clear" w:color="auto" w:fill="FFFFFF"/>
          <w:lang w:eastAsia="lt-LT"/>
        </w:rPr>
        <w:t>ą</w:t>
      </w:r>
      <w:r w:rsidR="00F51530" w:rsidRPr="00ED5E06">
        <w:rPr>
          <w:szCs w:val="24"/>
          <w:shd w:val="clear" w:color="auto" w:fill="FFFFFF"/>
          <w:lang w:eastAsia="lt-LT"/>
        </w:rPr>
        <w:t xml:space="preserve"> ir </w:t>
      </w:r>
      <w:r w:rsidR="00C3724E" w:rsidRPr="00ED5E06">
        <w:rPr>
          <w:szCs w:val="24"/>
          <w:shd w:val="clear" w:color="auto" w:fill="FFFFFF"/>
          <w:lang w:eastAsia="lt-LT"/>
        </w:rPr>
        <w:t xml:space="preserve">vykdant </w:t>
      </w:r>
      <w:r w:rsidR="00F51530" w:rsidRPr="00ED5E06">
        <w:rPr>
          <w:szCs w:val="24"/>
          <w:shd w:val="clear" w:color="auto" w:fill="FFFFFF"/>
          <w:lang w:eastAsia="lt-LT"/>
        </w:rPr>
        <w:t>P</w:t>
      </w:r>
      <w:r w:rsidR="00C3724E" w:rsidRPr="00ED5E06">
        <w:rPr>
          <w:szCs w:val="24"/>
          <w:shd w:val="clear" w:color="auto" w:fill="FFFFFF"/>
          <w:lang w:eastAsia="lt-LT"/>
        </w:rPr>
        <w:t>rojekto veiklas, nurodytas</w:t>
      </w:r>
      <w:r w:rsidR="00EA1EAC" w:rsidRPr="00ED5E06">
        <w:rPr>
          <w:szCs w:val="24"/>
          <w:shd w:val="clear" w:color="auto" w:fill="FFFFFF"/>
          <w:lang w:eastAsia="lt-LT"/>
        </w:rPr>
        <w:t xml:space="preserve"> </w:t>
      </w:r>
      <w:r w:rsidR="00A04F66" w:rsidRPr="00ED5E06">
        <w:rPr>
          <w:szCs w:val="24"/>
          <w:shd w:val="clear" w:color="auto" w:fill="FFFFFF"/>
          <w:lang w:eastAsia="lt-LT"/>
        </w:rPr>
        <w:t>A</w:t>
      </w:r>
      <w:r w:rsidR="00F6194E" w:rsidRPr="00ED5E06">
        <w:rPr>
          <w:szCs w:val="24"/>
          <w:shd w:val="clear" w:color="auto" w:fill="FFFFFF"/>
          <w:lang w:eastAsia="lt-LT"/>
        </w:rPr>
        <w:t xml:space="preserve">prašo </w:t>
      </w:r>
      <w:r w:rsidR="000C5BF1" w:rsidRPr="00ED5E06">
        <w:rPr>
          <w:szCs w:val="24"/>
          <w:shd w:val="clear" w:color="auto" w:fill="FFFFFF"/>
          <w:lang w:eastAsia="lt-LT"/>
        </w:rPr>
        <w:t>9</w:t>
      </w:r>
      <w:r w:rsidR="00E605D9" w:rsidRPr="00ED5E06">
        <w:rPr>
          <w:szCs w:val="24"/>
          <w:shd w:val="clear" w:color="auto" w:fill="FFFFFF"/>
          <w:lang w:eastAsia="lt-LT"/>
        </w:rPr>
        <w:t> </w:t>
      </w:r>
      <w:r w:rsidR="000C5BF1" w:rsidRPr="00ED5E06">
        <w:rPr>
          <w:szCs w:val="24"/>
          <w:shd w:val="clear" w:color="auto" w:fill="FFFFFF"/>
          <w:lang w:eastAsia="lt-LT"/>
        </w:rPr>
        <w:t xml:space="preserve">punkte; </w:t>
      </w:r>
    </w:p>
    <w:p w14:paraId="74BF4AE5" w14:textId="77777777" w:rsidR="00A04F66" w:rsidRPr="00ED5E06" w:rsidRDefault="00624431" w:rsidP="00187143">
      <w:pPr>
        <w:spacing w:line="360" w:lineRule="auto"/>
        <w:ind w:firstLine="720"/>
        <w:jc w:val="both"/>
        <w:rPr>
          <w:szCs w:val="24"/>
          <w:lang w:eastAsia="lt-LT"/>
        </w:rPr>
      </w:pPr>
      <w:r w:rsidRPr="00ED5E06">
        <w:rPr>
          <w:szCs w:val="24"/>
          <w:shd w:val="clear" w:color="auto" w:fill="FFFFFF"/>
          <w:lang w:eastAsia="lt-LT"/>
        </w:rPr>
        <w:t>10</w:t>
      </w:r>
      <w:r w:rsidR="00A04F66" w:rsidRPr="00ED5E06">
        <w:rPr>
          <w:szCs w:val="24"/>
          <w:shd w:val="clear" w:color="auto" w:fill="FFFFFF"/>
          <w:lang w:eastAsia="lt-LT"/>
        </w:rPr>
        <w:t xml:space="preserve">.2. naudodamiesi </w:t>
      </w:r>
      <w:r w:rsidR="00F51530" w:rsidRPr="00ED5E06">
        <w:rPr>
          <w:szCs w:val="24"/>
          <w:shd w:val="clear" w:color="auto" w:fill="FFFFFF"/>
          <w:lang w:eastAsia="lt-LT"/>
        </w:rPr>
        <w:t>P</w:t>
      </w:r>
      <w:r w:rsidR="00A04F66" w:rsidRPr="00ED5E06">
        <w:rPr>
          <w:szCs w:val="24"/>
          <w:shd w:val="clear" w:color="auto" w:fill="FFFFFF"/>
          <w:lang w:eastAsia="lt-LT"/>
        </w:rPr>
        <w:t>rojekto įgyvendinimo metu sukurt</w:t>
      </w:r>
      <w:r w:rsidR="00D05E49" w:rsidRPr="00ED5E06">
        <w:rPr>
          <w:szCs w:val="24"/>
          <w:shd w:val="clear" w:color="auto" w:fill="FFFFFF"/>
          <w:lang w:eastAsia="lt-LT"/>
        </w:rPr>
        <w:t>u paslaugų teikimo žemėlapiu</w:t>
      </w:r>
      <w:r w:rsidR="00F51530" w:rsidRPr="00ED5E06">
        <w:rPr>
          <w:szCs w:val="24"/>
          <w:shd w:val="clear" w:color="auto" w:fill="FFFFFF"/>
          <w:lang w:eastAsia="lt-LT"/>
        </w:rPr>
        <w:t>,</w:t>
      </w:r>
      <w:r w:rsidR="00A04F66" w:rsidRPr="00ED5E06">
        <w:rPr>
          <w:szCs w:val="24"/>
          <w:shd w:val="clear" w:color="auto" w:fill="FFFFFF"/>
          <w:lang w:eastAsia="lt-LT"/>
        </w:rPr>
        <w:t xml:space="preserve"> teiks vaikams </w:t>
      </w:r>
      <w:r w:rsidR="00B06E33" w:rsidRPr="00ED5E06">
        <w:rPr>
          <w:szCs w:val="24"/>
          <w:shd w:val="clear" w:color="auto" w:fill="FFFFFF"/>
          <w:lang w:eastAsia="lt-LT"/>
        </w:rPr>
        <w:t>socialines</w:t>
      </w:r>
      <w:r w:rsidR="00A04F66" w:rsidRPr="00ED5E06">
        <w:rPr>
          <w:szCs w:val="24"/>
          <w:lang w:eastAsia="lt-LT"/>
        </w:rPr>
        <w:t xml:space="preserve"> </w:t>
      </w:r>
      <w:r w:rsidR="00C73406" w:rsidRPr="00ED5E06">
        <w:rPr>
          <w:szCs w:val="24"/>
          <w:lang w:eastAsia="lt-LT"/>
        </w:rPr>
        <w:t xml:space="preserve">arba sveikatos priežiūros </w:t>
      </w:r>
      <w:r w:rsidR="00392D0C" w:rsidRPr="00ED5E06">
        <w:rPr>
          <w:szCs w:val="24"/>
          <w:lang w:eastAsia="lt-LT"/>
        </w:rPr>
        <w:t xml:space="preserve">(vaikų, vaikų ir paauglių psichiatro) </w:t>
      </w:r>
      <w:r w:rsidR="00A04F66" w:rsidRPr="00ED5E06">
        <w:rPr>
          <w:szCs w:val="24"/>
          <w:lang w:eastAsia="lt-LT"/>
        </w:rPr>
        <w:t>paslaugas</w:t>
      </w:r>
      <w:r w:rsidR="00D05E49" w:rsidRPr="00ED5E06">
        <w:rPr>
          <w:szCs w:val="24"/>
          <w:lang w:eastAsia="lt-LT"/>
        </w:rPr>
        <w:t>.</w:t>
      </w:r>
    </w:p>
    <w:p w14:paraId="69A934D1" w14:textId="77777777" w:rsidR="00A04F66" w:rsidRPr="00ED5E06" w:rsidRDefault="00A04F66" w:rsidP="00187143">
      <w:pPr>
        <w:spacing w:line="360" w:lineRule="auto"/>
        <w:jc w:val="both"/>
        <w:rPr>
          <w:color w:val="000000"/>
          <w:szCs w:val="24"/>
          <w:lang w:eastAsia="lt-LT"/>
        </w:rPr>
      </w:pPr>
    </w:p>
    <w:p w14:paraId="1B5C190F" w14:textId="77777777" w:rsidR="00FD1CCA" w:rsidRPr="00ED5E06" w:rsidRDefault="00FD1CCA" w:rsidP="00187143">
      <w:pPr>
        <w:spacing w:line="360" w:lineRule="auto"/>
        <w:jc w:val="center"/>
        <w:rPr>
          <w:b/>
          <w:bCs/>
          <w:color w:val="000000"/>
          <w:szCs w:val="24"/>
          <w:lang w:eastAsia="lt-LT"/>
        </w:rPr>
      </w:pPr>
      <w:r w:rsidRPr="00ED5E06">
        <w:rPr>
          <w:b/>
          <w:bCs/>
          <w:color w:val="000000"/>
          <w:szCs w:val="24"/>
          <w:lang w:eastAsia="lt-LT"/>
        </w:rPr>
        <w:lastRenderedPageBreak/>
        <w:t>III SKYRIUS</w:t>
      </w:r>
    </w:p>
    <w:p w14:paraId="373A13D7" w14:textId="77777777" w:rsidR="00A04F66" w:rsidRPr="00ED5E06" w:rsidRDefault="00A04F66" w:rsidP="00187143">
      <w:pPr>
        <w:spacing w:line="360" w:lineRule="auto"/>
        <w:jc w:val="center"/>
        <w:rPr>
          <w:b/>
          <w:bCs/>
          <w:color w:val="000000"/>
          <w:szCs w:val="24"/>
          <w:lang w:eastAsia="lt-LT"/>
        </w:rPr>
      </w:pPr>
      <w:r w:rsidRPr="00ED5E06">
        <w:rPr>
          <w:b/>
          <w:bCs/>
          <w:color w:val="000000"/>
          <w:szCs w:val="24"/>
          <w:lang w:eastAsia="lt-LT"/>
        </w:rPr>
        <w:t>REIKALAVIMAI PROJEKTO PARTNERIAMS</w:t>
      </w:r>
    </w:p>
    <w:p w14:paraId="4A17EC35" w14:textId="77777777" w:rsidR="00A04F66" w:rsidRPr="00ED5E06" w:rsidRDefault="00A04F66" w:rsidP="00EF7263">
      <w:pPr>
        <w:spacing w:line="360" w:lineRule="auto"/>
        <w:jc w:val="center"/>
        <w:rPr>
          <w:color w:val="000000"/>
          <w:szCs w:val="24"/>
          <w:lang w:eastAsia="lt-LT"/>
        </w:rPr>
      </w:pPr>
    </w:p>
    <w:p w14:paraId="12CD8393" w14:textId="2E1BAAE7" w:rsidR="00EF7263" w:rsidRPr="00ED5E06" w:rsidRDefault="00FF273C" w:rsidP="00EF7263">
      <w:pPr>
        <w:tabs>
          <w:tab w:val="left" w:pos="5"/>
          <w:tab w:val="left" w:pos="1134"/>
        </w:tabs>
        <w:autoSpaceDE w:val="0"/>
        <w:autoSpaceDN w:val="0"/>
        <w:adjustRightInd w:val="0"/>
        <w:spacing w:line="360" w:lineRule="auto"/>
        <w:ind w:firstLine="618"/>
        <w:jc w:val="both"/>
        <w:rPr>
          <w:szCs w:val="24"/>
          <w:lang w:eastAsia="lt-LT"/>
        </w:rPr>
      </w:pPr>
      <w:r w:rsidRPr="00ED5E06">
        <w:rPr>
          <w:szCs w:val="24"/>
          <w:lang w:eastAsia="lt-LT"/>
        </w:rPr>
        <w:t>11</w:t>
      </w:r>
      <w:r w:rsidR="00A04F66" w:rsidRPr="00ED5E06">
        <w:rPr>
          <w:szCs w:val="24"/>
          <w:lang w:eastAsia="lt-LT"/>
        </w:rPr>
        <w:t xml:space="preserve">. </w:t>
      </w:r>
      <w:r w:rsidR="00346CB6" w:rsidRPr="00ED5E06">
        <w:rPr>
          <w:szCs w:val="24"/>
        </w:rPr>
        <w:t>Projekto</w:t>
      </w:r>
      <w:r w:rsidR="00346CB6" w:rsidRPr="00ED5E06">
        <w:rPr>
          <w:color w:val="FF0000"/>
          <w:szCs w:val="24"/>
        </w:rPr>
        <w:t xml:space="preserve"> </w:t>
      </w:r>
      <w:r w:rsidR="00EF7263" w:rsidRPr="00ED5E06">
        <w:rPr>
          <w:szCs w:val="24"/>
        </w:rPr>
        <w:t xml:space="preserve">paraiškas gali teikti Lietuvos Respublikos įstatymų nustatyta tvarka įregistruoti pelno nesiekiantys juridiniai asmenys (nevyriausybinės organizacijos, asociacijos, viešosios įstaigos ir kt.), veikiantys ir (arba) turintys patirties socialinėje srityje, o teikiant paraišką </w:t>
      </w:r>
      <w:r w:rsidR="00C058FF" w:rsidRPr="00ED5E06">
        <w:rPr>
          <w:szCs w:val="24"/>
        </w:rPr>
        <w:t>vykdyti 9 punkte nurodytą (nurodytas) veiklą (</w:t>
      </w:r>
      <w:r w:rsidR="00EF7263" w:rsidRPr="00ED5E06">
        <w:rPr>
          <w:szCs w:val="24"/>
        </w:rPr>
        <w:t xml:space="preserve">veiklas) – socialinėje ir sveikatos apsaugos srityse. </w:t>
      </w:r>
    </w:p>
    <w:p w14:paraId="713D5B77" w14:textId="77777777" w:rsidR="00A04F66" w:rsidRPr="00ED5E06" w:rsidRDefault="00FF273C" w:rsidP="00EF7263">
      <w:pPr>
        <w:spacing w:line="360" w:lineRule="auto"/>
        <w:ind w:firstLine="620"/>
        <w:jc w:val="both"/>
        <w:rPr>
          <w:rFonts w:eastAsia="Calibri"/>
          <w:szCs w:val="24"/>
          <w:lang w:eastAsia="zh-CN"/>
        </w:rPr>
      </w:pPr>
      <w:r w:rsidRPr="00ED5E06">
        <w:t>12</w:t>
      </w:r>
      <w:r w:rsidR="00A04F66" w:rsidRPr="00ED5E06">
        <w:rPr>
          <w:rFonts w:eastAsia="SimSun"/>
          <w:szCs w:val="24"/>
          <w:lang w:eastAsia="zh-CN"/>
        </w:rPr>
        <w:t xml:space="preserve">. </w:t>
      </w:r>
      <w:r w:rsidR="009A275C" w:rsidRPr="00ED5E06">
        <w:rPr>
          <w:rFonts w:eastAsia="SimSun"/>
          <w:szCs w:val="24"/>
          <w:lang w:eastAsia="zh-CN"/>
        </w:rPr>
        <w:t>Atrenkant Projekto partnerius, p</w:t>
      </w:r>
      <w:r w:rsidR="00A04F66" w:rsidRPr="00ED5E06">
        <w:rPr>
          <w:rFonts w:eastAsia="Calibri"/>
          <w:szCs w:val="24"/>
          <w:lang w:eastAsia="zh-CN"/>
        </w:rPr>
        <w:t xml:space="preserve">rioritetas teikiamas </w:t>
      </w:r>
      <w:r w:rsidR="00624431" w:rsidRPr="00ED5E06">
        <w:rPr>
          <w:rFonts w:eastAsia="Calibri"/>
          <w:szCs w:val="24"/>
          <w:lang w:eastAsia="zh-CN"/>
        </w:rPr>
        <w:t>organizacijoms, kurios</w:t>
      </w:r>
      <w:r w:rsidR="00A04F66" w:rsidRPr="00ED5E06">
        <w:rPr>
          <w:rFonts w:eastAsia="Calibri"/>
          <w:szCs w:val="24"/>
          <w:lang w:eastAsia="zh-CN"/>
        </w:rPr>
        <w:t>:</w:t>
      </w:r>
    </w:p>
    <w:p w14:paraId="59EAE5DB" w14:textId="77777777" w:rsidR="007F20F5" w:rsidRPr="00ED5E06" w:rsidRDefault="00A04F66" w:rsidP="00EF7263">
      <w:pPr>
        <w:spacing w:line="360" w:lineRule="auto"/>
        <w:ind w:firstLine="620"/>
        <w:jc w:val="both"/>
        <w:rPr>
          <w:rFonts w:eastAsia="Calibri"/>
          <w:szCs w:val="24"/>
          <w:lang w:eastAsia="zh-CN"/>
        </w:rPr>
      </w:pPr>
      <w:r w:rsidRPr="00ED5E06">
        <w:rPr>
          <w:rFonts w:eastAsia="Calibri"/>
          <w:szCs w:val="24"/>
          <w:lang w:eastAsia="zh-CN"/>
        </w:rPr>
        <w:t>1</w:t>
      </w:r>
      <w:r w:rsidR="00FF273C" w:rsidRPr="00ED5E06">
        <w:rPr>
          <w:rFonts w:eastAsia="Calibri"/>
          <w:szCs w:val="24"/>
          <w:lang w:eastAsia="zh-CN"/>
        </w:rPr>
        <w:t>2</w:t>
      </w:r>
      <w:r w:rsidRPr="00ED5E06">
        <w:rPr>
          <w:rFonts w:eastAsia="Calibri"/>
          <w:szCs w:val="24"/>
          <w:lang w:eastAsia="zh-CN"/>
        </w:rPr>
        <w:t xml:space="preserve">.1. </w:t>
      </w:r>
      <w:r w:rsidR="00375B49" w:rsidRPr="00ED5E06">
        <w:rPr>
          <w:rFonts w:eastAsia="Calibri"/>
          <w:szCs w:val="24"/>
          <w:lang w:eastAsia="zh-CN"/>
        </w:rPr>
        <w:t>yra nevyriausybinės organizac</w:t>
      </w:r>
      <w:r w:rsidR="007F20F5" w:rsidRPr="00ED5E06">
        <w:rPr>
          <w:rFonts w:eastAsia="Calibri"/>
          <w:szCs w:val="24"/>
          <w:lang w:eastAsia="zh-CN"/>
        </w:rPr>
        <w:t>ijos;</w:t>
      </w:r>
    </w:p>
    <w:p w14:paraId="2380E5B1" w14:textId="77777777" w:rsidR="00A04F66" w:rsidRPr="00ED5E06" w:rsidRDefault="00FF273C" w:rsidP="00EF7263">
      <w:pPr>
        <w:spacing w:line="360" w:lineRule="auto"/>
        <w:ind w:firstLine="620"/>
        <w:jc w:val="both"/>
        <w:rPr>
          <w:szCs w:val="24"/>
          <w:lang w:eastAsia="lt-LT"/>
        </w:rPr>
      </w:pPr>
      <w:r w:rsidRPr="00ED5E06">
        <w:rPr>
          <w:szCs w:val="24"/>
          <w:lang w:eastAsia="lt-LT"/>
        </w:rPr>
        <w:t>12</w:t>
      </w:r>
      <w:r w:rsidR="007F20F5" w:rsidRPr="00ED5E06">
        <w:rPr>
          <w:szCs w:val="24"/>
          <w:lang w:eastAsia="lt-LT"/>
        </w:rPr>
        <w:t xml:space="preserve">.2. </w:t>
      </w:r>
      <w:r w:rsidR="00461335" w:rsidRPr="00ED5E06">
        <w:rPr>
          <w:szCs w:val="24"/>
          <w:lang w:eastAsia="lt-LT"/>
        </w:rPr>
        <w:t xml:space="preserve">siūlo įvairias </w:t>
      </w:r>
      <w:r w:rsidR="00A04F66" w:rsidRPr="00ED5E06">
        <w:rPr>
          <w:szCs w:val="24"/>
          <w:lang w:eastAsia="lt-LT"/>
        </w:rPr>
        <w:t>paslaug</w:t>
      </w:r>
      <w:r w:rsidR="00461335" w:rsidRPr="00ED5E06">
        <w:rPr>
          <w:szCs w:val="24"/>
          <w:lang w:eastAsia="lt-LT"/>
        </w:rPr>
        <w:t>as</w:t>
      </w:r>
      <w:r w:rsidR="00A04F66" w:rsidRPr="00ED5E06">
        <w:rPr>
          <w:szCs w:val="24"/>
          <w:lang w:eastAsia="lt-LT"/>
        </w:rPr>
        <w:t xml:space="preserve"> </w:t>
      </w:r>
      <w:r w:rsidR="001C2D59" w:rsidRPr="00ED5E06">
        <w:rPr>
          <w:szCs w:val="24"/>
          <w:lang w:eastAsia="lt-LT"/>
        </w:rPr>
        <w:t xml:space="preserve">keliose seniūnijose </w:t>
      </w:r>
      <w:r w:rsidR="00A04F66" w:rsidRPr="00ED5E06">
        <w:rPr>
          <w:szCs w:val="24"/>
          <w:lang w:eastAsia="lt-LT"/>
        </w:rPr>
        <w:t xml:space="preserve">(pvz., socialinių įgūdžių ugdymas, pagalba ruošiant pamokas, laisvalaikio užimtumo organizavimas, sociokultūrinės paslaugos, informavimas, konsultavimas, </w:t>
      </w:r>
      <w:r w:rsidR="0089333E" w:rsidRPr="00ED5E06">
        <w:rPr>
          <w:szCs w:val="24"/>
          <w:lang w:eastAsia="lt-LT"/>
        </w:rPr>
        <w:t>vaikų ir paauglių psich</w:t>
      </w:r>
      <w:r w:rsidR="001570F5" w:rsidRPr="00ED5E06">
        <w:rPr>
          <w:szCs w:val="24"/>
          <w:lang w:eastAsia="lt-LT"/>
        </w:rPr>
        <w:t>i</w:t>
      </w:r>
      <w:r w:rsidR="0089333E" w:rsidRPr="00ED5E06">
        <w:rPr>
          <w:szCs w:val="24"/>
          <w:lang w:eastAsia="lt-LT"/>
        </w:rPr>
        <w:t>atro</w:t>
      </w:r>
      <w:r w:rsidR="00A04F66" w:rsidRPr="00ED5E06">
        <w:rPr>
          <w:szCs w:val="24"/>
          <w:lang w:eastAsia="lt-LT"/>
        </w:rPr>
        <w:t>);</w:t>
      </w:r>
    </w:p>
    <w:p w14:paraId="22F876B1" w14:textId="78874FD9" w:rsidR="00A04F66" w:rsidRPr="00ED5E06" w:rsidRDefault="00FF273C" w:rsidP="00EF7263">
      <w:pPr>
        <w:tabs>
          <w:tab w:val="left" w:pos="0"/>
          <w:tab w:val="left" w:pos="630"/>
          <w:tab w:val="left" w:pos="1170"/>
        </w:tabs>
        <w:suppressAutoHyphens/>
        <w:spacing w:line="360" w:lineRule="auto"/>
        <w:ind w:firstLine="630"/>
        <w:jc w:val="both"/>
        <w:rPr>
          <w:rFonts w:eastAsia="Calibri"/>
          <w:szCs w:val="24"/>
          <w:lang w:eastAsia="zh-CN"/>
        </w:rPr>
      </w:pPr>
      <w:r w:rsidRPr="00ED5E06">
        <w:rPr>
          <w:rFonts w:eastAsia="Calibri"/>
          <w:szCs w:val="24"/>
          <w:lang w:eastAsia="zh-CN"/>
        </w:rPr>
        <w:t>12</w:t>
      </w:r>
      <w:r w:rsidR="00A04F66" w:rsidRPr="00ED5E06">
        <w:rPr>
          <w:rFonts w:eastAsia="Calibri"/>
          <w:szCs w:val="24"/>
          <w:lang w:eastAsia="zh-CN"/>
        </w:rPr>
        <w:t>.</w:t>
      </w:r>
      <w:r w:rsidR="007F20F5" w:rsidRPr="00ED5E06">
        <w:rPr>
          <w:rFonts w:eastAsia="Calibri"/>
          <w:szCs w:val="24"/>
          <w:lang w:eastAsia="zh-CN"/>
        </w:rPr>
        <w:t>3</w:t>
      </w:r>
      <w:r w:rsidR="00A04F66" w:rsidRPr="00ED5E06">
        <w:rPr>
          <w:rFonts w:eastAsia="Calibri"/>
          <w:szCs w:val="24"/>
          <w:lang w:eastAsia="zh-CN"/>
        </w:rPr>
        <w:t xml:space="preserve">. </w:t>
      </w:r>
      <w:r w:rsidR="00F51530" w:rsidRPr="00ED5E06">
        <w:rPr>
          <w:rFonts w:eastAsia="Calibri"/>
          <w:szCs w:val="24"/>
          <w:lang w:eastAsia="zh-CN"/>
        </w:rPr>
        <w:t xml:space="preserve">planuoja </w:t>
      </w:r>
      <w:r w:rsidR="00A04F66" w:rsidRPr="00ED5E06">
        <w:rPr>
          <w:rFonts w:eastAsia="Calibri"/>
          <w:szCs w:val="24"/>
          <w:lang w:eastAsia="zh-CN"/>
        </w:rPr>
        <w:t>užtikrin</w:t>
      </w:r>
      <w:r w:rsidR="00F51530" w:rsidRPr="00ED5E06">
        <w:rPr>
          <w:rFonts w:eastAsia="Calibri"/>
          <w:szCs w:val="24"/>
          <w:lang w:eastAsia="zh-CN"/>
        </w:rPr>
        <w:t>ti</w:t>
      </w:r>
      <w:r w:rsidR="007F20F5" w:rsidRPr="00ED5E06">
        <w:rPr>
          <w:rFonts w:eastAsia="Calibri"/>
          <w:szCs w:val="24"/>
          <w:lang w:eastAsia="zh-CN"/>
        </w:rPr>
        <w:t xml:space="preserve"> </w:t>
      </w:r>
      <w:r w:rsidR="00F00CB5" w:rsidRPr="00ED5E06">
        <w:rPr>
          <w:rFonts w:eastAsia="Calibri"/>
          <w:szCs w:val="24"/>
          <w:lang w:eastAsia="zh-CN"/>
        </w:rPr>
        <w:t xml:space="preserve">paslaugų teikimą daugiau </w:t>
      </w:r>
      <w:r w:rsidR="00A04F66" w:rsidRPr="00ED5E06">
        <w:rPr>
          <w:rFonts w:eastAsia="Calibri"/>
          <w:szCs w:val="24"/>
          <w:lang w:eastAsia="zh-CN"/>
        </w:rPr>
        <w:t xml:space="preserve"> </w:t>
      </w:r>
      <w:r w:rsidR="00832881" w:rsidRPr="00ED5E06">
        <w:rPr>
          <w:rFonts w:eastAsia="Calibri"/>
          <w:szCs w:val="24"/>
          <w:lang w:eastAsia="zh-CN"/>
        </w:rPr>
        <w:t xml:space="preserve">nei 20 </w:t>
      </w:r>
      <w:r w:rsidR="00A04F66" w:rsidRPr="00ED5E06">
        <w:rPr>
          <w:rFonts w:eastAsia="Calibri"/>
          <w:szCs w:val="24"/>
          <w:lang w:eastAsia="zh-CN"/>
        </w:rPr>
        <w:t xml:space="preserve">paslaugų </w:t>
      </w:r>
      <w:r w:rsidR="00F00CB5" w:rsidRPr="00ED5E06">
        <w:rPr>
          <w:rFonts w:eastAsia="Calibri"/>
          <w:szCs w:val="24"/>
          <w:lang w:eastAsia="zh-CN"/>
        </w:rPr>
        <w:t>gavėjų</w:t>
      </w:r>
      <w:r w:rsidR="008A6F0E" w:rsidRPr="00ED5E06">
        <w:rPr>
          <w:rFonts w:eastAsia="Calibri"/>
          <w:szCs w:val="24"/>
          <w:lang w:eastAsia="zh-CN"/>
        </w:rPr>
        <w:t>;</w:t>
      </w:r>
    </w:p>
    <w:p w14:paraId="30EE3167" w14:textId="1E78C591" w:rsidR="008A6F0E" w:rsidRPr="00ED5E06" w:rsidRDefault="008A6F0E" w:rsidP="00EF7263">
      <w:pPr>
        <w:tabs>
          <w:tab w:val="left" w:pos="0"/>
          <w:tab w:val="left" w:pos="630"/>
          <w:tab w:val="left" w:pos="1170"/>
        </w:tabs>
        <w:suppressAutoHyphens/>
        <w:spacing w:line="360" w:lineRule="auto"/>
        <w:ind w:firstLine="630"/>
        <w:jc w:val="both"/>
        <w:rPr>
          <w:rFonts w:eastAsia="Calibri"/>
          <w:szCs w:val="24"/>
          <w:lang w:eastAsia="zh-CN"/>
        </w:rPr>
      </w:pPr>
      <w:r w:rsidRPr="00ED5E06">
        <w:rPr>
          <w:rFonts w:eastAsia="Calibri"/>
          <w:szCs w:val="24"/>
          <w:lang w:eastAsia="zh-CN"/>
        </w:rPr>
        <w:t>12.4</w:t>
      </w:r>
      <w:r w:rsidR="00F00CB5" w:rsidRPr="00ED5E06">
        <w:rPr>
          <w:rFonts w:eastAsia="Calibri"/>
          <w:szCs w:val="24"/>
          <w:lang w:eastAsia="zh-CN"/>
        </w:rPr>
        <w:t xml:space="preserve">. </w:t>
      </w:r>
      <w:r w:rsidRPr="00ED5E06">
        <w:rPr>
          <w:rFonts w:eastAsia="Calibri"/>
          <w:szCs w:val="24"/>
          <w:lang w:eastAsia="zh-CN"/>
        </w:rPr>
        <w:t xml:space="preserve"> planuoja užtikrinti paslaugų </w:t>
      </w:r>
      <w:r w:rsidR="00CC57C2" w:rsidRPr="00ED5E06">
        <w:rPr>
          <w:rFonts w:eastAsia="Calibri"/>
          <w:szCs w:val="24"/>
          <w:lang w:eastAsia="zh-CN"/>
        </w:rPr>
        <w:t>teikimą</w:t>
      </w:r>
      <w:r w:rsidR="001D5D54" w:rsidRPr="00ED5E06">
        <w:rPr>
          <w:rFonts w:eastAsia="Calibri"/>
          <w:szCs w:val="24"/>
          <w:lang w:eastAsia="zh-CN"/>
        </w:rPr>
        <w:t xml:space="preserve"> mažiausiai penkerius</w:t>
      </w:r>
      <w:r w:rsidR="00CC57C2" w:rsidRPr="00ED5E06">
        <w:rPr>
          <w:rFonts w:eastAsia="Calibri"/>
          <w:szCs w:val="24"/>
          <w:lang w:eastAsia="zh-CN"/>
        </w:rPr>
        <w:t xml:space="preserve"> metus</w:t>
      </w:r>
      <w:r w:rsidRPr="00ED5E06">
        <w:rPr>
          <w:rFonts w:eastAsia="Calibri"/>
          <w:szCs w:val="24"/>
          <w:lang w:eastAsia="zh-CN"/>
        </w:rPr>
        <w:t>.</w:t>
      </w:r>
    </w:p>
    <w:p w14:paraId="3CEA12BC" w14:textId="77777777" w:rsidR="00A04F66" w:rsidRPr="00ED5E06" w:rsidRDefault="00FF273C" w:rsidP="00EF7263">
      <w:pPr>
        <w:spacing w:line="360" w:lineRule="auto"/>
        <w:ind w:firstLine="620"/>
        <w:jc w:val="both"/>
      </w:pPr>
      <w:r w:rsidRPr="00ED5E06">
        <w:t>13</w:t>
      </w:r>
      <w:r w:rsidR="00A04F66" w:rsidRPr="00ED5E06">
        <w:t xml:space="preserve">. </w:t>
      </w:r>
      <w:r w:rsidR="00624431" w:rsidRPr="00ED5E06">
        <w:t>O</w:t>
      </w:r>
      <w:r w:rsidR="00F51530" w:rsidRPr="00ED5E06">
        <w:t>rganizacija</w:t>
      </w:r>
      <w:r w:rsidR="00F061CE" w:rsidRPr="00ED5E06">
        <w:t xml:space="preserve"> </w:t>
      </w:r>
      <w:r w:rsidR="00A04F66" w:rsidRPr="00ED5E06">
        <w:t>negali teikti paraišk</w:t>
      </w:r>
      <w:r w:rsidR="00F51530" w:rsidRPr="00ED5E06">
        <w:t>os</w:t>
      </w:r>
      <w:r w:rsidR="00A04F66" w:rsidRPr="00ED5E06">
        <w:t>, jei:</w:t>
      </w:r>
    </w:p>
    <w:p w14:paraId="7ADD99B9" w14:textId="77777777" w:rsidR="00A04F66" w:rsidRPr="00ED5E06" w:rsidRDefault="00FF273C" w:rsidP="00EF7263">
      <w:pPr>
        <w:spacing w:line="360" w:lineRule="auto"/>
        <w:ind w:firstLine="620"/>
        <w:jc w:val="both"/>
      </w:pPr>
      <w:r w:rsidRPr="00ED5E06">
        <w:t>13</w:t>
      </w:r>
      <w:r w:rsidR="00A04F66" w:rsidRPr="00ED5E06">
        <w:t>.1. yra likviduojama ar sustabd</w:t>
      </w:r>
      <w:r w:rsidR="00F51530" w:rsidRPr="00ED5E06">
        <w:t>žiusi</w:t>
      </w:r>
      <w:r w:rsidR="00A04F66" w:rsidRPr="00ED5E06">
        <w:t xml:space="preserve"> veiklą;</w:t>
      </w:r>
    </w:p>
    <w:p w14:paraId="225F4FD6" w14:textId="77777777" w:rsidR="00A04F66" w:rsidRPr="00ED5E06" w:rsidRDefault="00FF273C" w:rsidP="00EF7263">
      <w:pPr>
        <w:spacing w:line="360" w:lineRule="auto"/>
        <w:ind w:firstLine="620"/>
        <w:jc w:val="both"/>
      </w:pPr>
      <w:r w:rsidRPr="00ED5E06">
        <w:t>13</w:t>
      </w:r>
      <w:r w:rsidR="00A04F66" w:rsidRPr="00ED5E06">
        <w:t>.2. yra neįvykd</w:t>
      </w:r>
      <w:r w:rsidR="00F51530" w:rsidRPr="00ED5E06">
        <w:t>žiusi</w:t>
      </w:r>
      <w:r w:rsidR="00A04F66" w:rsidRPr="00ED5E06">
        <w:t xml:space="preserve"> mokesčių ar socialinio draudimo įmokų mokėjimo įsipareigojimų pagal Lietuvos Respublikos teisės aktus.</w:t>
      </w:r>
    </w:p>
    <w:p w14:paraId="3D868182" w14:textId="77777777" w:rsidR="00A04F66" w:rsidRPr="00ED5E06" w:rsidRDefault="00A04F66" w:rsidP="00187143">
      <w:pPr>
        <w:spacing w:line="360" w:lineRule="auto"/>
        <w:jc w:val="both"/>
        <w:rPr>
          <w:color w:val="000000"/>
          <w:szCs w:val="24"/>
          <w:lang w:eastAsia="lt-LT"/>
        </w:rPr>
      </w:pPr>
    </w:p>
    <w:p w14:paraId="6C233DFA" w14:textId="77777777" w:rsidR="00C13565" w:rsidRPr="00ED5E06" w:rsidRDefault="00C13565" w:rsidP="00187143">
      <w:pPr>
        <w:spacing w:line="360" w:lineRule="auto"/>
        <w:jc w:val="center"/>
        <w:rPr>
          <w:b/>
        </w:rPr>
      </w:pPr>
      <w:r w:rsidRPr="00ED5E06">
        <w:rPr>
          <w:b/>
        </w:rPr>
        <w:t>IV SKYRIUS</w:t>
      </w:r>
    </w:p>
    <w:p w14:paraId="1F0D934A" w14:textId="1D2C331A" w:rsidR="00A04F66" w:rsidRPr="00ED5E06" w:rsidRDefault="00CC57C2" w:rsidP="00187143">
      <w:pPr>
        <w:spacing w:line="360" w:lineRule="auto"/>
        <w:jc w:val="center"/>
        <w:rPr>
          <w:b/>
        </w:rPr>
      </w:pPr>
      <w:r w:rsidRPr="00ED5E06">
        <w:rPr>
          <w:b/>
        </w:rPr>
        <w:t>REIKALAVIMAI PARAIŠKOMS</w:t>
      </w:r>
      <w:r w:rsidR="00A04F66" w:rsidRPr="00ED5E06">
        <w:rPr>
          <w:b/>
        </w:rPr>
        <w:t xml:space="preserve"> </w:t>
      </w:r>
    </w:p>
    <w:p w14:paraId="66D82DE9" w14:textId="77777777" w:rsidR="00C13565" w:rsidRPr="00ED5E06" w:rsidRDefault="00C13565" w:rsidP="00187143">
      <w:pPr>
        <w:spacing w:line="360" w:lineRule="auto"/>
        <w:jc w:val="center"/>
        <w:rPr>
          <w:b/>
        </w:rPr>
      </w:pPr>
    </w:p>
    <w:p w14:paraId="0E662E0C" w14:textId="77777777" w:rsidR="00A04F66" w:rsidRPr="00ED5E06" w:rsidRDefault="00FF273C" w:rsidP="00187143">
      <w:pPr>
        <w:spacing w:line="360" w:lineRule="auto"/>
        <w:ind w:firstLine="720"/>
      </w:pPr>
      <w:r w:rsidRPr="00ED5E06">
        <w:t>14</w:t>
      </w:r>
      <w:r w:rsidR="00A04F66" w:rsidRPr="00ED5E06">
        <w:t>. Reikalavimai paraiškoms:</w:t>
      </w:r>
    </w:p>
    <w:p w14:paraId="01013324" w14:textId="33073FFF" w:rsidR="00A04F66" w:rsidRPr="00ED5E06" w:rsidRDefault="00FF273C" w:rsidP="00187143">
      <w:pPr>
        <w:spacing w:line="360" w:lineRule="auto"/>
        <w:ind w:firstLine="720"/>
        <w:jc w:val="both"/>
      </w:pPr>
      <w:r w:rsidRPr="00ED5E06">
        <w:rPr>
          <w:szCs w:val="24"/>
        </w:rPr>
        <w:t>14</w:t>
      </w:r>
      <w:r w:rsidR="00C13565" w:rsidRPr="00ED5E06">
        <w:rPr>
          <w:szCs w:val="24"/>
        </w:rPr>
        <w:t xml:space="preserve">.1. </w:t>
      </w:r>
      <w:r w:rsidR="00346275" w:rsidRPr="00ED5E06">
        <w:rPr>
          <w:szCs w:val="24"/>
        </w:rPr>
        <w:t>Atrankai turi būti pateikta užpildyta nustatytos</w:t>
      </w:r>
      <w:r w:rsidR="00C13565" w:rsidRPr="00ED5E06">
        <w:rPr>
          <w:szCs w:val="24"/>
        </w:rPr>
        <w:t xml:space="preserve"> </w:t>
      </w:r>
      <w:r w:rsidR="00346275" w:rsidRPr="00ED5E06">
        <w:rPr>
          <w:szCs w:val="24"/>
        </w:rPr>
        <w:t xml:space="preserve">formos paraiška </w:t>
      </w:r>
      <w:r w:rsidR="00A04F66" w:rsidRPr="00ED5E06">
        <w:rPr>
          <w:szCs w:val="24"/>
        </w:rPr>
        <w:t xml:space="preserve">(Aprašo </w:t>
      </w:r>
      <w:r w:rsidR="00A04F66" w:rsidRPr="00ED5E06">
        <w:rPr>
          <w:color w:val="000000"/>
          <w:szCs w:val="24"/>
        </w:rPr>
        <w:t>1 priedas</w:t>
      </w:r>
      <w:r w:rsidR="00C13565" w:rsidRPr="00ED5E06">
        <w:rPr>
          <w:szCs w:val="24"/>
        </w:rPr>
        <w:t>).</w:t>
      </w:r>
      <w:r w:rsidR="00CC57C2" w:rsidRPr="00ED5E06">
        <w:rPr>
          <w:szCs w:val="24"/>
        </w:rPr>
        <w:t xml:space="preserve"> </w:t>
      </w:r>
    </w:p>
    <w:p w14:paraId="2613A912" w14:textId="77777777" w:rsidR="00A04F66" w:rsidRPr="00ED5E06" w:rsidRDefault="00FF273C" w:rsidP="00187143">
      <w:pPr>
        <w:tabs>
          <w:tab w:val="left" w:pos="540"/>
          <w:tab w:val="left" w:pos="1170"/>
        </w:tabs>
        <w:spacing w:line="360" w:lineRule="auto"/>
        <w:ind w:firstLine="720"/>
        <w:jc w:val="both"/>
        <w:rPr>
          <w:szCs w:val="24"/>
        </w:rPr>
      </w:pPr>
      <w:r w:rsidRPr="00ED5E06">
        <w:rPr>
          <w:szCs w:val="24"/>
        </w:rPr>
        <w:t>14</w:t>
      </w:r>
      <w:r w:rsidR="00A04F66" w:rsidRPr="00ED5E06">
        <w:rPr>
          <w:szCs w:val="24"/>
        </w:rPr>
        <w:t xml:space="preserve">.2. </w:t>
      </w:r>
      <w:r w:rsidR="002F380C" w:rsidRPr="00ED5E06">
        <w:rPr>
          <w:szCs w:val="24"/>
        </w:rPr>
        <w:t>P</w:t>
      </w:r>
      <w:r w:rsidR="00A04F66" w:rsidRPr="00ED5E06">
        <w:rPr>
          <w:szCs w:val="24"/>
        </w:rPr>
        <w:t>araiškoje turi būti pateikta:</w:t>
      </w:r>
    </w:p>
    <w:p w14:paraId="3DE93CFB" w14:textId="48C7B898" w:rsidR="00A04F66" w:rsidRPr="00ED5E06" w:rsidRDefault="00FF273C" w:rsidP="00187143">
      <w:pPr>
        <w:tabs>
          <w:tab w:val="left" w:pos="540"/>
          <w:tab w:val="left" w:pos="1170"/>
        </w:tabs>
        <w:spacing w:line="360" w:lineRule="auto"/>
        <w:ind w:firstLine="720"/>
        <w:jc w:val="both"/>
        <w:rPr>
          <w:szCs w:val="24"/>
        </w:rPr>
      </w:pPr>
      <w:r w:rsidRPr="00ED5E06">
        <w:rPr>
          <w:szCs w:val="24"/>
        </w:rPr>
        <w:t>14</w:t>
      </w:r>
      <w:r w:rsidR="00A04F66" w:rsidRPr="00ED5E06">
        <w:rPr>
          <w:szCs w:val="24"/>
        </w:rPr>
        <w:t>.2.1. informacija apie organizaciją (trumpas vykdomos veiklos rūšių aprašymas, patirtis, kompetencija);</w:t>
      </w:r>
    </w:p>
    <w:p w14:paraId="37D54F3D" w14:textId="77777777" w:rsidR="00A04F66" w:rsidRPr="00ED5E06" w:rsidRDefault="00FF273C" w:rsidP="00187143">
      <w:pPr>
        <w:tabs>
          <w:tab w:val="left" w:pos="540"/>
          <w:tab w:val="left" w:pos="1170"/>
        </w:tabs>
        <w:spacing w:line="360" w:lineRule="auto"/>
        <w:ind w:firstLine="720"/>
        <w:jc w:val="both"/>
        <w:rPr>
          <w:szCs w:val="24"/>
        </w:rPr>
      </w:pPr>
      <w:r w:rsidRPr="00ED5E06">
        <w:rPr>
          <w:szCs w:val="24"/>
        </w:rPr>
        <w:t>14</w:t>
      </w:r>
      <w:r w:rsidR="00A04F66" w:rsidRPr="00ED5E06">
        <w:rPr>
          <w:szCs w:val="24"/>
        </w:rPr>
        <w:t xml:space="preserve">.2.2. </w:t>
      </w:r>
      <w:r w:rsidR="00F51530" w:rsidRPr="00ED5E06">
        <w:rPr>
          <w:szCs w:val="24"/>
        </w:rPr>
        <w:t>P</w:t>
      </w:r>
      <w:r w:rsidR="00A04F66" w:rsidRPr="00ED5E06">
        <w:rPr>
          <w:szCs w:val="24"/>
        </w:rPr>
        <w:t xml:space="preserve">rojekto veiklos aprašymas: numatytų </w:t>
      </w:r>
      <w:r w:rsidR="00690539" w:rsidRPr="00ED5E06">
        <w:rPr>
          <w:szCs w:val="24"/>
        </w:rPr>
        <w:t>paslaugų teikimas</w:t>
      </w:r>
      <w:r w:rsidR="00A04F66" w:rsidRPr="00ED5E06">
        <w:rPr>
          <w:szCs w:val="24"/>
        </w:rPr>
        <w:t xml:space="preserve">; planuojamos </w:t>
      </w:r>
      <w:r w:rsidR="00690539" w:rsidRPr="00ED5E06">
        <w:rPr>
          <w:szCs w:val="24"/>
        </w:rPr>
        <w:t xml:space="preserve">teikti </w:t>
      </w:r>
      <w:r w:rsidR="00A04F66" w:rsidRPr="00ED5E06">
        <w:rPr>
          <w:szCs w:val="24"/>
        </w:rPr>
        <w:t>naujos</w:t>
      </w:r>
      <w:r w:rsidR="00F51530" w:rsidRPr="00ED5E06">
        <w:rPr>
          <w:szCs w:val="24"/>
        </w:rPr>
        <w:t xml:space="preserve"> </w:t>
      </w:r>
      <w:r w:rsidR="00690539" w:rsidRPr="00ED5E06">
        <w:rPr>
          <w:szCs w:val="24"/>
        </w:rPr>
        <w:t>paslaugos</w:t>
      </w:r>
      <w:r w:rsidR="00A04F66" w:rsidRPr="00ED5E06">
        <w:rPr>
          <w:szCs w:val="24"/>
        </w:rPr>
        <w:t xml:space="preserve">; </w:t>
      </w:r>
    </w:p>
    <w:p w14:paraId="0D4D99C6" w14:textId="6860B21C" w:rsidR="0066474E" w:rsidRPr="00ED5E06" w:rsidRDefault="0066474E" w:rsidP="00187143">
      <w:pPr>
        <w:tabs>
          <w:tab w:val="left" w:pos="540"/>
          <w:tab w:val="left" w:pos="1170"/>
        </w:tabs>
        <w:spacing w:line="360" w:lineRule="auto"/>
        <w:ind w:firstLine="720"/>
        <w:jc w:val="both"/>
        <w:rPr>
          <w:szCs w:val="24"/>
        </w:rPr>
      </w:pPr>
      <w:r w:rsidRPr="00ED5E06">
        <w:rPr>
          <w:szCs w:val="24"/>
        </w:rPr>
        <w:t>14.2.3. informaci</w:t>
      </w:r>
      <w:r w:rsidR="00CC57C2" w:rsidRPr="00ED5E06">
        <w:rPr>
          <w:szCs w:val="24"/>
        </w:rPr>
        <w:t>ja apie teikiamas psichoterapijo</w:t>
      </w:r>
      <w:r w:rsidRPr="00ED5E06">
        <w:rPr>
          <w:szCs w:val="24"/>
        </w:rPr>
        <w:t>s</w:t>
      </w:r>
      <w:r w:rsidR="00CC57C2" w:rsidRPr="00ED5E06">
        <w:rPr>
          <w:szCs w:val="24"/>
        </w:rPr>
        <w:t xml:space="preserve"> paslaugas ir pagrįstas išlaidų poreikis, jeigu organizacija vykdo Aprašo 9.3 papunktyje nurodytą veiklą</w:t>
      </w:r>
      <w:r w:rsidRPr="00ED5E06">
        <w:rPr>
          <w:szCs w:val="24"/>
        </w:rPr>
        <w:t>;</w:t>
      </w:r>
    </w:p>
    <w:p w14:paraId="751106C3" w14:textId="2FA443E0" w:rsidR="00A04F66" w:rsidRPr="00ED5E06" w:rsidRDefault="00FF273C" w:rsidP="00187143">
      <w:pPr>
        <w:tabs>
          <w:tab w:val="left" w:pos="540"/>
          <w:tab w:val="left" w:pos="1170"/>
        </w:tabs>
        <w:spacing w:line="360" w:lineRule="auto"/>
        <w:ind w:firstLine="720"/>
        <w:jc w:val="both"/>
        <w:rPr>
          <w:szCs w:val="24"/>
        </w:rPr>
      </w:pPr>
      <w:r w:rsidRPr="00ED5E06">
        <w:rPr>
          <w:szCs w:val="24"/>
        </w:rPr>
        <w:lastRenderedPageBreak/>
        <w:t>14</w:t>
      </w:r>
      <w:r w:rsidR="00A04F66" w:rsidRPr="00ED5E06">
        <w:rPr>
          <w:szCs w:val="24"/>
        </w:rPr>
        <w:t>.2.</w:t>
      </w:r>
      <w:r w:rsidR="0066474E" w:rsidRPr="00ED5E06">
        <w:rPr>
          <w:szCs w:val="24"/>
        </w:rPr>
        <w:t>4</w:t>
      </w:r>
      <w:r w:rsidR="00A04F66" w:rsidRPr="00ED5E06">
        <w:rPr>
          <w:szCs w:val="24"/>
        </w:rPr>
        <w:t xml:space="preserve">. </w:t>
      </w:r>
      <w:r w:rsidR="00A10143" w:rsidRPr="00ED5E06">
        <w:rPr>
          <w:szCs w:val="24"/>
        </w:rPr>
        <w:t>i</w:t>
      </w:r>
      <w:r w:rsidR="00A04F66" w:rsidRPr="00ED5E06">
        <w:rPr>
          <w:szCs w:val="24"/>
        </w:rPr>
        <w:t xml:space="preserve">nformacija apie </w:t>
      </w:r>
      <w:r w:rsidR="00D94B57" w:rsidRPr="00ED5E06">
        <w:rPr>
          <w:szCs w:val="24"/>
        </w:rPr>
        <w:t xml:space="preserve">NVO </w:t>
      </w:r>
      <w:r w:rsidR="00A04F66" w:rsidRPr="00ED5E06">
        <w:rPr>
          <w:szCs w:val="24"/>
        </w:rPr>
        <w:t xml:space="preserve">paslaugų teikimą </w:t>
      </w:r>
      <w:r w:rsidR="005F637A" w:rsidRPr="00ED5E06">
        <w:rPr>
          <w:szCs w:val="24"/>
        </w:rPr>
        <w:t xml:space="preserve">baigus įgyvendinti </w:t>
      </w:r>
      <w:r w:rsidR="00F51530" w:rsidRPr="00ED5E06">
        <w:rPr>
          <w:szCs w:val="24"/>
        </w:rPr>
        <w:t>P</w:t>
      </w:r>
      <w:r w:rsidR="00A04F66" w:rsidRPr="00ED5E06">
        <w:rPr>
          <w:szCs w:val="24"/>
        </w:rPr>
        <w:t>rojekt</w:t>
      </w:r>
      <w:r w:rsidR="005F637A" w:rsidRPr="00ED5E06">
        <w:rPr>
          <w:szCs w:val="24"/>
        </w:rPr>
        <w:t>ą</w:t>
      </w:r>
      <w:r w:rsidR="00A04F66" w:rsidRPr="00ED5E06">
        <w:rPr>
          <w:szCs w:val="24"/>
        </w:rPr>
        <w:t xml:space="preserve"> (įvardijama tikslinė grupė, paslaugų gavėjų skaičius, numatomos teikti </w:t>
      </w:r>
      <w:r w:rsidR="00D94B57" w:rsidRPr="00ED5E06">
        <w:rPr>
          <w:szCs w:val="24"/>
        </w:rPr>
        <w:t>NVO</w:t>
      </w:r>
      <w:r w:rsidR="00F51530" w:rsidRPr="00ED5E06">
        <w:rPr>
          <w:szCs w:val="24"/>
        </w:rPr>
        <w:t xml:space="preserve"> </w:t>
      </w:r>
      <w:r w:rsidR="00A04F66" w:rsidRPr="00ED5E06">
        <w:rPr>
          <w:szCs w:val="24"/>
        </w:rPr>
        <w:t xml:space="preserve">paslaugos, </w:t>
      </w:r>
      <w:r w:rsidR="0066474E" w:rsidRPr="00ED5E06">
        <w:rPr>
          <w:szCs w:val="24"/>
        </w:rPr>
        <w:t xml:space="preserve">sveikatos priežiūros paslaugos, </w:t>
      </w:r>
      <w:r w:rsidR="00A04F66" w:rsidRPr="00ED5E06">
        <w:rPr>
          <w:szCs w:val="24"/>
        </w:rPr>
        <w:t>turimi ar planuojami turėti žmogiškieji išteklia</w:t>
      </w:r>
      <w:r w:rsidR="00346275" w:rsidRPr="00ED5E06">
        <w:rPr>
          <w:szCs w:val="24"/>
        </w:rPr>
        <w:t>i paslaugoms teikti ir kt.).</w:t>
      </w:r>
    </w:p>
    <w:p w14:paraId="293D4BC5" w14:textId="77777777" w:rsidR="00A04F66" w:rsidRPr="00ED5E06" w:rsidRDefault="00A04F66" w:rsidP="00187143">
      <w:pPr>
        <w:tabs>
          <w:tab w:val="left" w:pos="540"/>
          <w:tab w:val="left" w:pos="1170"/>
        </w:tabs>
        <w:spacing w:line="360" w:lineRule="auto"/>
        <w:ind w:firstLine="720"/>
        <w:jc w:val="both"/>
        <w:rPr>
          <w:szCs w:val="24"/>
        </w:rPr>
      </w:pPr>
    </w:p>
    <w:p w14:paraId="2F9091D2" w14:textId="77777777" w:rsidR="00346275" w:rsidRPr="00ED5E06" w:rsidRDefault="00346275" w:rsidP="00187143">
      <w:pPr>
        <w:spacing w:line="360" w:lineRule="auto"/>
        <w:jc w:val="center"/>
        <w:rPr>
          <w:b/>
          <w:bCs/>
          <w:color w:val="000000"/>
          <w:szCs w:val="24"/>
          <w:lang w:eastAsia="lt-LT"/>
        </w:rPr>
      </w:pPr>
      <w:r w:rsidRPr="00ED5E06">
        <w:rPr>
          <w:b/>
          <w:bCs/>
          <w:color w:val="000000"/>
          <w:szCs w:val="24"/>
          <w:lang w:eastAsia="lt-LT"/>
        </w:rPr>
        <w:t>V SKYRIUS</w:t>
      </w:r>
    </w:p>
    <w:p w14:paraId="5836E32E" w14:textId="77777777" w:rsidR="00A04F66" w:rsidRPr="00ED5E06" w:rsidRDefault="00A04F66" w:rsidP="00187143">
      <w:pPr>
        <w:spacing w:line="360" w:lineRule="auto"/>
        <w:jc w:val="center"/>
        <w:rPr>
          <w:color w:val="000000"/>
          <w:szCs w:val="24"/>
          <w:lang w:eastAsia="lt-LT"/>
        </w:rPr>
      </w:pPr>
      <w:r w:rsidRPr="00ED5E06">
        <w:rPr>
          <w:b/>
          <w:bCs/>
          <w:color w:val="000000"/>
          <w:szCs w:val="24"/>
          <w:lang w:eastAsia="lt-LT"/>
        </w:rPr>
        <w:t>PARAIŠKŲ TEIKIMO TVARKA</w:t>
      </w:r>
    </w:p>
    <w:p w14:paraId="4CB636E6" w14:textId="77777777" w:rsidR="00A04F66" w:rsidRPr="00ED5E06" w:rsidRDefault="00A04F66" w:rsidP="00187143">
      <w:pPr>
        <w:spacing w:line="360" w:lineRule="auto"/>
        <w:ind w:firstLine="720"/>
        <w:jc w:val="both"/>
        <w:rPr>
          <w:color w:val="000000"/>
          <w:szCs w:val="24"/>
          <w:lang w:eastAsia="lt-LT"/>
        </w:rPr>
      </w:pPr>
    </w:p>
    <w:p w14:paraId="0564F192" w14:textId="77777777" w:rsidR="00A04F66" w:rsidRPr="00ED5E06" w:rsidRDefault="00FF273C" w:rsidP="00187143">
      <w:pPr>
        <w:spacing w:line="360" w:lineRule="auto"/>
        <w:ind w:firstLine="720"/>
        <w:jc w:val="both"/>
        <w:rPr>
          <w:szCs w:val="24"/>
          <w:lang w:eastAsia="lt-LT"/>
        </w:rPr>
      </w:pPr>
      <w:r w:rsidRPr="00ED5E06">
        <w:t>15</w:t>
      </w:r>
      <w:r w:rsidR="00A04F66" w:rsidRPr="00ED5E06">
        <w:t xml:space="preserve">. </w:t>
      </w:r>
      <w:r w:rsidRPr="00ED5E06">
        <w:rPr>
          <w:szCs w:val="24"/>
          <w:lang w:eastAsia="lt-LT"/>
        </w:rPr>
        <w:t>O</w:t>
      </w:r>
      <w:r w:rsidR="00A04F66" w:rsidRPr="00ED5E06">
        <w:rPr>
          <w:szCs w:val="24"/>
          <w:lang w:eastAsia="lt-LT"/>
        </w:rPr>
        <w:t xml:space="preserve">rganizacija, siekianti būti </w:t>
      </w:r>
      <w:r w:rsidR="000B5307" w:rsidRPr="00ED5E06">
        <w:rPr>
          <w:szCs w:val="24"/>
          <w:lang w:eastAsia="lt-LT"/>
        </w:rPr>
        <w:t>P</w:t>
      </w:r>
      <w:r w:rsidR="00A04F66" w:rsidRPr="00ED5E06">
        <w:rPr>
          <w:szCs w:val="24"/>
          <w:lang w:eastAsia="lt-LT"/>
        </w:rPr>
        <w:t>rojekto partner</w:t>
      </w:r>
      <w:r w:rsidR="000B5307" w:rsidRPr="00ED5E06">
        <w:rPr>
          <w:szCs w:val="24"/>
          <w:lang w:eastAsia="lt-LT"/>
        </w:rPr>
        <w:t>e</w:t>
      </w:r>
      <w:r w:rsidR="00A04F66" w:rsidRPr="00ED5E06">
        <w:rPr>
          <w:szCs w:val="24"/>
          <w:lang w:eastAsia="lt-LT"/>
        </w:rPr>
        <w:t xml:space="preserve">, pateikia Savivaldybės administracijai  </w:t>
      </w:r>
      <w:r w:rsidR="00346275" w:rsidRPr="00ED5E06">
        <w:rPr>
          <w:szCs w:val="24"/>
          <w:lang w:eastAsia="lt-LT"/>
        </w:rPr>
        <w:t xml:space="preserve">Aprašo 1 priede nustatytos formos paraišką </w:t>
      </w:r>
      <w:r w:rsidR="00A04F66" w:rsidRPr="00ED5E06">
        <w:rPr>
          <w:szCs w:val="24"/>
          <w:lang w:eastAsia="lt-LT"/>
        </w:rPr>
        <w:t>iki kvietime teikti paraiškas nurodyto termino</w:t>
      </w:r>
      <w:r w:rsidR="000B5307" w:rsidRPr="00ED5E06">
        <w:rPr>
          <w:szCs w:val="24"/>
          <w:lang w:eastAsia="lt-LT"/>
        </w:rPr>
        <w:t xml:space="preserve"> pabaigos</w:t>
      </w:r>
      <w:r w:rsidR="00A04F66" w:rsidRPr="00ED5E06">
        <w:rPr>
          <w:szCs w:val="24"/>
          <w:lang w:eastAsia="lt-LT"/>
        </w:rPr>
        <w:t xml:space="preserve">. </w:t>
      </w:r>
    </w:p>
    <w:p w14:paraId="0C94239E" w14:textId="77777777" w:rsidR="00A04F66" w:rsidRPr="00ED5E06" w:rsidRDefault="00A04F66" w:rsidP="00187143">
      <w:pPr>
        <w:tabs>
          <w:tab w:val="left" w:pos="851"/>
        </w:tabs>
        <w:spacing w:line="360" w:lineRule="auto"/>
        <w:ind w:firstLine="744"/>
        <w:jc w:val="both"/>
      </w:pPr>
      <w:r w:rsidRPr="00ED5E06">
        <w:t>1</w:t>
      </w:r>
      <w:r w:rsidR="00FF273C" w:rsidRPr="00ED5E06">
        <w:t>6</w:t>
      </w:r>
      <w:r w:rsidRPr="00ED5E06">
        <w:t>. Paraiška turi būti pasirašyta asmens, turinčio teisę veikti organizacijos vardu, nurodant vardą, pavardę ir pareigas</w:t>
      </w:r>
      <w:r w:rsidR="00AF343A" w:rsidRPr="00ED5E06">
        <w:t>, ir</w:t>
      </w:r>
      <w:r w:rsidRPr="00ED5E06">
        <w:t xml:space="preserve"> patvirtinta antspaudu, jei organizacija antspaudą privalo turėti.</w:t>
      </w:r>
    </w:p>
    <w:p w14:paraId="2A271301" w14:textId="77777777" w:rsidR="00A04F66" w:rsidRPr="00ED5E06" w:rsidRDefault="00FF273C" w:rsidP="00187143">
      <w:pPr>
        <w:tabs>
          <w:tab w:val="left" w:pos="709"/>
        </w:tabs>
        <w:spacing w:line="360" w:lineRule="auto"/>
        <w:ind w:firstLine="744"/>
        <w:jc w:val="both"/>
      </w:pPr>
      <w:r w:rsidRPr="00ED5E06">
        <w:t>17</w:t>
      </w:r>
      <w:r w:rsidR="00A04F66" w:rsidRPr="00ED5E06">
        <w:t>. Kartu su  paraiška privaloma pateikti šiuos dokumentus:</w:t>
      </w:r>
    </w:p>
    <w:p w14:paraId="3810E674" w14:textId="77777777" w:rsidR="00A04F66" w:rsidRPr="00ED5E06" w:rsidRDefault="00FF273C" w:rsidP="00187143">
      <w:pPr>
        <w:tabs>
          <w:tab w:val="left" w:pos="0"/>
          <w:tab w:val="left" w:pos="567"/>
          <w:tab w:val="left" w:pos="709"/>
          <w:tab w:val="left" w:pos="1276"/>
          <w:tab w:val="left" w:pos="1560"/>
        </w:tabs>
        <w:suppressAutoHyphens/>
        <w:spacing w:line="360" w:lineRule="auto"/>
        <w:ind w:firstLine="709"/>
        <w:jc w:val="both"/>
        <w:rPr>
          <w:rFonts w:eastAsia="Calibri"/>
          <w:szCs w:val="24"/>
        </w:rPr>
      </w:pPr>
      <w:r w:rsidRPr="00ED5E06">
        <w:rPr>
          <w:rFonts w:eastAsia="SimSun"/>
          <w:szCs w:val="24"/>
          <w:lang w:eastAsia="zh-CN"/>
        </w:rPr>
        <w:t xml:space="preserve">17.1. </w:t>
      </w:r>
      <w:r w:rsidR="009A275C" w:rsidRPr="00ED5E06">
        <w:rPr>
          <w:rFonts w:eastAsia="SimSun"/>
          <w:szCs w:val="24"/>
          <w:lang w:eastAsia="zh-CN"/>
        </w:rPr>
        <w:t>o</w:t>
      </w:r>
      <w:r w:rsidR="00A04F66" w:rsidRPr="00ED5E06">
        <w:rPr>
          <w:rFonts w:eastAsia="SimSun"/>
          <w:szCs w:val="24"/>
          <w:lang w:eastAsia="zh-CN"/>
        </w:rPr>
        <w:t>rganizacijos</w:t>
      </w:r>
      <w:r w:rsidR="00A04F66" w:rsidRPr="00ED5E06">
        <w:rPr>
          <w:rFonts w:eastAsia="Calibri"/>
          <w:szCs w:val="24"/>
        </w:rPr>
        <w:t xml:space="preserve"> steigimo dokumentų (nuostatų, įstatų, steigimo sutarties, statuto ar kt.) </w:t>
      </w:r>
      <w:r w:rsidR="00A04F66" w:rsidRPr="00ED5E06">
        <w:rPr>
          <w:rFonts w:eastAsia="SimSun"/>
          <w:szCs w:val="24"/>
          <w:lang w:eastAsia="zh-CN"/>
        </w:rPr>
        <w:t>kopiją;</w:t>
      </w:r>
    </w:p>
    <w:p w14:paraId="7B65C8DA" w14:textId="77777777" w:rsidR="00A04F66" w:rsidRPr="00ED5E06" w:rsidRDefault="00FF273C" w:rsidP="00187143">
      <w:pPr>
        <w:tabs>
          <w:tab w:val="left" w:pos="540"/>
          <w:tab w:val="left" w:pos="1170"/>
        </w:tabs>
        <w:spacing w:line="360" w:lineRule="auto"/>
        <w:ind w:firstLine="753"/>
        <w:jc w:val="both"/>
        <w:rPr>
          <w:szCs w:val="24"/>
        </w:rPr>
      </w:pPr>
      <w:r w:rsidRPr="00ED5E06">
        <w:rPr>
          <w:szCs w:val="24"/>
        </w:rPr>
        <w:t>17</w:t>
      </w:r>
      <w:r w:rsidR="00A04F66" w:rsidRPr="00ED5E06">
        <w:rPr>
          <w:szCs w:val="24"/>
        </w:rPr>
        <w:t xml:space="preserve">.2. teisėtą patalpų </w:t>
      </w:r>
      <w:r w:rsidR="000B5307" w:rsidRPr="00ED5E06">
        <w:rPr>
          <w:szCs w:val="24"/>
        </w:rPr>
        <w:t xml:space="preserve">valdymą </w:t>
      </w:r>
      <w:r w:rsidR="00914B4A" w:rsidRPr="00ED5E06">
        <w:rPr>
          <w:szCs w:val="24"/>
        </w:rPr>
        <w:t xml:space="preserve">ar nuosavybės teisę įrodančius dokumentus, jeigu organizacija turi </w:t>
      </w:r>
      <w:r w:rsidR="00EA42C3" w:rsidRPr="00ED5E06">
        <w:rPr>
          <w:szCs w:val="24"/>
        </w:rPr>
        <w:t xml:space="preserve">(valdo) </w:t>
      </w:r>
      <w:r w:rsidR="00914B4A" w:rsidRPr="00ED5E06">
        <w:rPr>
          <w:szCs w:val="24"/>
        </w:rPr>
        <w:t>patalpas Projekto veikloms vykdyti</w:t>
      </w:r>
      <w:r w:rsidR="00A04F66" w:rsidRPr="00ED5E06">
        <w:rPr>
          <w:szCs w:val="24"/>
        </w:rPr>
        <w:t>;</w:t>
      </w:r>
    </w:p>
    <w:p w14:paraId="0AD755CD" w14:textId="77777777" w:rsidR="00A04F66" w:rsidRPr="00ED5E06" w:rsidRDefault="00FF273C" w:rsidP="00187143">
      <w:pPr>
        <w:spacing w:line="360" w:lineRule="auto"/>
        <w:ind w:firstLine="720"/>
        <w:jc w:val="both"/>
      </w:pPr>
      <w:r w:rsidRPr="00ED5E06">
        <w:t>17</w:t>
      </w:r>
      <w:r w:rsidR="00A04F66" w:rsidRPr="00ED5E06">
        <w:t xml:space="preserve">.3. organizacijos vadovo pasirašytą laisvos formos pažymą, kad nėra aplinkybių, nurodytų </w:t>
      </w:r>
      <w:r w:rsidR="00EA42C3" w:rsidRPr="00ED5E06">
        <w:t>Aprašo 13</w:t>
      </w:r>
      <w:r w:rsidR="00A04F66" w:rsidRPr="00ED5E06">
        <w:t xml:space="preserve"> punkte.</w:t>
      </w:r>
    </w:p>
    <w:p w14:paraId="02033DAB" w14:textId="77777777" w:rsidR="00A04F66" w:rsidRPr="00ED5E06" w:rsidRDefault="00FF273C" w:rsidP="00187143">
      <w:pPr>
        <w:spacing w:line="360" w:lineRule="auto"/>
        <w:ind w:firstLine="720"/>
        <w:jc w:val="both"/>
      </w:pPr>
      <w:r w:rsidRPr="00ED5E06">
        <w:rPr>
          <w:rFonts w:eastAsia="Calibri"/>
          <w:szCs w:val="24"/>
          <w:lang w:eastAsia="zh-CN"/>
        </w:rPr>
        <w:t>18</w:t>
      </w:r>
      <w:r w:rsidR="00A04F66" w:rsidRPr="00ED5E06">
        <w:rPr>
          <w:rFonts w:eastAsia="Calibri"/>
          <w:szCs w:val="24"/>
          <w:lang w:eastAsia="zh-CN"/>
        </w:rPr>
        <w:t xml:space="preserve">. </w:t>
      </w:r>
      <w:r w:rsidRPr="00ED5E06">
        <w:rPr>
          <w:rFonts w:eastAsia="Calibri"/>
          <w:szCs w:val="24"/>
          <w:lang w:eastAsia="zh-CN"/>
        </w:rPr>
        <w:t>O</w:t>
      </w:r>
      <w:r w:rsidR="00A04F66" w:rsidRPr="00ED5E06">
        <w:rPr>
          <w:rFonts w:eastAsia="Calibri"/>
          <w:szCs w:val="24"/>
          <w:lang w:eastAsia="zh-CN"/>
        </w:rPr>
        <w:t>rganizacija gali pateikti ir kitus dokumentus ir (arba) i</w:t>
      </w:r>
      <w:r w:rsidR="009C0F95" w:rsidRPr="00ED5E06">
        <w:rPr>
          <w:rFonts w:eastAsia="Calibri"/>
          <w:szCs w:val="24"/>
          <w:lang w:eastAsia="zh-CN"/>
        </w:rPr>
        <w:t>nformaciją, reikalingą paraiškai vertinti, taip pat</w:t>
      </w:r>
      <w:r w:rsidR="00A04F66" w:rsidRPr="00ED5E06">
        <w:rPr>
          <w:rFonts w:eastAsia="Calibri"/>
          <w:szCs w:val="24"/>
          <w:lang w:eastAsia="zh-CN"/>
        </w:rPr>
        <w:t xml:space="preserve"> papildomus dokumentus, galinčius padėti vertinti paraišką.</w:t>
      </w:r>
    </w:p>
    <w:p w14:paraId="51617255" w14:textId="77777777" w:rsidR="00A04F66" w:rsidRPr="00ED5E06" w:rsidRDefault="00FF273C" w:rsidP="00187143">
      <w:pPr>
        <w:tabs>
          <w:tab w:val="left" w:pos="709"/>
        </w:tabs>
        <w:spacing w:line="360" w:lineRule="auto"/>
        <w:ind w:firstLine="709"/>
        <w:jc w:val="both"/>
      </w:pPr>
      <w:r w:rsidRPr="00ED5E06">
        <w:t>19</w:t>
      </w:r>
      <w:r w:rsidR="00A04F66" w:rsidRPr="00ED5E06">
        <w:t xml:space="preserve">. Paraiška turi būti užpildyta kompiuteriu lietuvių kalba, atspausdinta ir kartu su pridedamais dokumentais tvarkingai susegta. Visi paraiškos ir pridedamų dokumentų lapai turi būti sunumeruoti eilės tvarka. </w:t>
      </w:r>
    </w:p>
    <w:p w14:paraId="226BFCFA" w14:textId="443A2DEC" w:rsidR="00A04F66" w:rsidRPr="00ED5E06" w:rsidRDefault="00FF273C" w:rsidP="00187143">
      <w:pPr>
        <w:tabs>
          <w:tab w:val="left" w:pos="851"/>
        </w:tabs>
        <w:spacing w:line="360" w:lineRule="auto"/>
        <w:ind w:firstLine="709"/>
        <w:jc w:val="both"/>
      </w:pPr>
      <w:r w:rsidRPr="00ED5E06">
        <w:t>20</w:t>
      </w:r>
      <w:r w:rsidR="009C0F95" w:rsidRPr="00ED5E06">
        <w:t xml:space="preserve">. </w:t>
      </w:r>
      <w:r w:rsidRPr="00ED5E06">
        <w:t>O</w:t>
      </w:r>
      <w:r w:rsidR="00A04F66" w:rsidRPr="00ED5E06">
        <w:t>rganizacija užantspauduotame voke pateikia vieną paraiškos egzem</w:t>
      </w:r>
      <w:r w:rsidR="00EA42C3" w:rsidRPr="00ED5E06">
        <w:t xml:space="preserve">pliorių (originalą) ir </w:t>
      </w:r>
      <w:r w:rsidR="00A10143" w:rsidRPr="00ED5E06">
        <w:t xml:space="preserve">prie paraiškos pridedamus </w:t>
      </w:r>
      <w:r w:rsidR="00EA42C3" w:rsidRPr="00ED5E06">
        <w:t>Aprašo 17</w:t>
      </w:r>
      <w:r w:rsidR="00A04F66" w:rsidRPr="00ED5E06">
        <w:t xml:space="preserve"> punkte nurodytus dokumentus (patvirtintas jų kopijas).</w:t>
      </w:r>
    </w:p>
    <w:p w14:paraId="23D4C1FD" w14:textId="4F6FBF6E" w:rsidR="00A04F66" w:rsidRPr="00ED5E06" w:rsidRDefault="00FF273C" w:rsidP="00187143">
      <w:pPr>
        <w:tabs>
          <w:tab w:val="left" w:pos="851"/>
        </w:tabs>
        <w:spacing w:line="360" w:lineRule="auto"/>
        <w:ind w:firstLine="709"/>
        <w:jc w:val="both"/>
        <w:rPr>
          <w:color w:val="000000" w:themeColor="text1"/>
        </w:rPr>
      </w:pPr>
      <w:r w:rsidRPr="00ED5E06">
        <w:t>21</w:t>
      </w:r>
      <w:r w:rsidR="00A04F66" w:rsidRPr="00ED5E06">
        <w:t xml:space="preserve">. </w:t>
      </w:r>
      <w:r w:rsidR="003E6455" w:rsidRPr="00ED5E06">
        <w:t>Vokai su p</w:t>
      </w:r>
      <w:r w:rsidR="009C0F95" w:rsidRPr="00ED5E06">
        <w:t>araiško</w:t>
      </w:r>
      <w:r w:rsidR="00EA42C3" w:rsidRPr="00ED5E06">
        <w:t xml:space="preserve">mis ir pridedamais </w:t>
      </w:r>
      <w:r w:rsidR="003E6455" w:rsidRPr="00ED5E06">
        <w:t>dokumentais gali būti siunčiami</w:t>
      </w:r>
      <w:r w:rsidR="00A04F66" w:rsidRPr="00ED5E06">
        <w:t xml:space="preserve"> registruotu paštu, per pašto kurjerį ar pristatomi </w:t>
      </w:r>
      <w:r w:rsidR="003E6455" w:rsidRPr="00ED5E06">
        <w:t>S</w:t>
      </w:r>
      <w:r w:rsidR="00A04F66" w:rsidRPr="00ED5E06">
        <w:t xml:space="preserve">avivaldybės administracijos </w:t>
      </w:r>
      <w:r w:rsidR="00B71382" w:rsidRPr="00ED5E06">
        <w:rPr>
          <w:color w:val="000000" w:themeColor="text1"/>
        </w:rPr>
        <w:t>Švietimo</w:t>
      </w:r>
      <w:r w:rsidR="003E6455" w:rsidRPr="00ED5E06">
        <w:rPr>
          <w:color w:val="000000" w:themeColor="text1"/>
        </w:rPr>
        <w:t xml:space="preserve"> skyriui tiesiogiai</w:t>
      </w:r>
      <w:r w:rsidR="00A04F66" w:rsidRPr="00ED5E06">
        <w:rPr>
          <w:color w:val="000000" w:themeColor="text1"/>
        </w:rPr>
        <w:t xml:space="preserve"> adresu</w:t>
      </w:r>
      <w:r w:rsidR="003E6455" w:rsidRPr="00ED5E06">
        <w:rPr>
          <w:color w:val="000000" w:themeColor="text1"/>
        </w:rPr>
        <w:t>:</w:t>
      </w:r>
      <w:r w:rsidR="00A04F66" w:rsidRPr="00ED5E06">
        <w:rPr>
          <w:color w:val="000000" w:themeColor="text1"/>
        </w:rPr>
        <w:t xml:space="preserve"> </w:t>
      </w:r>
      <w:r w:rsidR="00B71382" w:rsidRPr="00ED5E06">
        <w:rPr>
          <w:color w:val="000000" w:themeColor="text1"/>
        </w:rPr>
        <w:t>Gruodžio</w:t>
      </w:r>
      <w:r w:rsidR="00A04F66" w:rsidRPr="00ED5E06">
        <w:rPr>
          <w:color w:val="000000" w:themeColor="text1"/>
        </w:rPr>
        <w:t xml:space="preserve"> g. 9</w:t>
      </w:r>
      <w:r w:rsidR="003E6455" w:rsidRPr="00ED5E06">
        <w:rPr>
          <w:color w:val="000000" w:themeColor="text1"/>
        </w:rPr>
        <w:t xml:space="preserve"> (</w:t>
      </w:r>
      <w:r w:rsidR="00B71382" w:rsidRPr="00ED5E06">
        <w:rPr>
          <w:color w:val="000000" w:themeColor="text1"/>
        </w:rPr>
        <w:t>107</w:t>
      </w:r>
      <w:r w:rsidR="003E6455" w:rsidRPr="00ED5E06">
        <w:rPr>
          <w:color w:val="000000" w:themeColor="text1"/>
        </w:rPr>
        <w:t xml:space="preserve"> kabinetas)</w:t>
      </w:r>
      <w:r w:rsidR="00A04F66" w:rsidRPr="00ED5E06">
        <w:rPr>
          <w:color w:val="000000" w:themeColor="text1"/>
        </w:rPr>
        <w:t xml:space="preserve">, 44295 Kaunas, ne </w:t>
      </w:r>
      <w:r w:rsidR="00A04F66" w:rsidRPr="00ED5E06">
        <w:rPr>
          <w:color w:val="000000" w:themeColor="text1"/>
          <w:szCs w:val="24"/>
          <w:lang w:eastAsia="lt-LT"/>
        </w:rPr>
        <w:t xml:space="preserve">vėliau kaip iki </w:t>
      </w:r>
      <w:r w:rsidR="003F3EE3" w:rsidRPr="00ED5E06">
        <w:rPr>
          <w:color w:val="000000" w:themeColor="text1"/>
          <w:szCs w:val="24"/>
          <w:lang w:eastAsia="lt-LT"/>
        </w:rPr>
        <w:t>kvietime teikti paraiškas</w:t>
      </w:r>
      <w:r w:rsidR="00A04F66" w:rsidRPr="00ED5E06">
        <w:rPr>
          <w:color w:val="000000" w:themeColor="text1"/>
          <w:szCs w:val="24"/>
          <w:lang w:eastAsia="lt-LT"/>
        </w:rPr>
        <w:t xml:space="preserve"> nurodytos paskutinės paraiškų pateikimo dienos ir valandos. </w:t>
      </w:r>
      <w:r w:rsidR="00A04F66" w:rsidRPr="00ED5E06">
        <w:rPr>
          <w:color w:val="000000" w:themeColor="text1"/>
        </w:rPr>
        <w:t>Ant voko užrašoma</w:t>
      </w:r>
      <w:r w:rsidR="007133CA" w:rsidRPr="00ED5E06">
        <w:rPr>
          <w:color w:val="000000" w:themeColor="text1"/>
        </w:rPr>
        <w:t>:</w:t>
      </w:r>
      <w:r w:rsidR="00A04F66" w:rsidRPr="00ED5E06">
        <w:rPr>
          <w:color w:val="000000" w:themeColor="text1"/>
        </w:rPr>
        <w:t xml:space="preserve"> </w:t>
      </w:r>
      <w:r w:rsidR="007133CA" w:rsidRPr="00ED5E06">
        <w:t>„Projekto „</w:t>
      </w:r>
      <w:r w:rsidR="007133CA" w:rsidRPr="00ED5E06">
        <w:rPr>
          <w:bCs/>
          <w:szCs w:val="24"/>
        </w:rPr>
        <w:t>Mokyklų pažangos skatinimas Kauno miesto savivaldybėje</w:t>
      </w:r>
      <w:r w:rsidR="007133CA" w:rsidRPr="00ED5E06">
        <w:t>“ partnerių atrankai“</w:t>
      </w:r>
      <w:r w:rsidR="00A04F66" w:rsidRPr="00ED5E06">
        <w:t xml:space="preserve">. </w:t>
      </w:r>
      <w:r w:rsidR="00A04F66" w:rsidRPr="00ED5E06">
        <w:rPr>
          <w:color w:val="000000" w:themeColor="text1"/>
        </w:rPr>
        <w:t xml:space="preserve">Jeigu paraiška siunčiama paštu arba per pašto kurjerį, pašto žymoje nurodyta išsiuntimo ar pateikimo </w:t>
      </w:r>
      <w:r w:rsidR="003E6455" w:rsidRPr="00ED5E06">
        <w:rPr>
          <w:color w:val="000000" w:themeColor="text1"/>
        </w:rPr>
        <w:t>siųsti data turi būti ne vėlesnė</w:t>
      </w:r>
      <w:r w:rsidR="00A04F66" w:rsidRPr="00ED5E06">
        <w:rPr>
          <w:color w:val="000000" w:themeColor="text1"/>
        </w:rPr>
        <w:t xml:space="preserve"> kaip </w:t>
      </w:r>
      <w:r w:rsidR="003F3EE3" w:rsidRPr="00ED5E06">
        <w:rPr>
          <w:color w:val="000000" w:themeColor="text1"/>
          <w:szCs w:val="24"/>
          <w:lang w:eastAsia="lt-LT"/>
        </w:rPr>
        <w:lastRenderedPageBreak/>
        <w:t xml:space="preserve">kvietime teikti paraiškas </w:t>
      </w:r>
      <w:r w:rsidR="00A04F66" w:rsidRPr="00ED5E06">
        <w:rPr>
          <w:color w:val="000000" w:themeColor="text1"/>
        </w:rPr>
        <w:t>nurodyta galutinė paraiškų pateikimo data. Paraišk</w:t>
      </w:r>
      <w:r w:rsidR="000B5307" w:rsidRPr="00ED5E06">
        <w:rPr>
          <w:color w:val="000000" w:themeColor="text1"/>
        </w:rPr>
        <w:t>a</w:t>
      </w:r>
      <w:r w:rsidR="00A04F66" w:rsidRPr="00ED5E06">
        <w:rPr>
          <w:color w:val="000000" w:themeColor="text1"/>
        </w:rPr>
        <w:t xml:space="preserve"> nesvarstom</w:t>
      </w:r>
      <w:r w:rsidR="000B5307" w:rsidRPr="00ED5E06">
        <w:rPr>
          <w:color w:val="000000" w:themeColor="text1"/>
        </w:rPr>
        <w:t>a</w:t>
      </w:r>
      <w:r w:rsidR="00A04F66" w:rsidRPr="00ED5E06">
        <w:rPr>
          <w:color w:val="000000" w:themeColor="text1"/>
        </w:rPr>
        <w:t xml:space="preserve"> ir nevertinam</w:t>
      </w:r>
      <w:r w:rsidR="000B5307" w:rsidRPr="00ED5E06">
        <w:rPr>
          <w:color w:val="000000" w:themeColor="text1"/>
        </w:rPr>
        <w:t>a</w:t>
      </w:r>
      <w:r w:rsidR="00A04F66" w:rsidRPr="00ED5E06">
        <w:rPr>
          <w:color w:val="000000" w:themeColor="text1"/>
        </w:rPr>
        <w:t>, jei j</w:t>
      </w:r>
      <w:r w:rsidR="000B5307" w:rsidRPr="00ED5E06">
        <w:rPr>
          <w:color w:val="000000" w:themeColor="text1"/>
        </w:rPr>
        <w:t>i</w:t>
      </w:r>
      <w:r w:rsidR="00A04F66" w:rsidRPr="00ED5E06">
        <w:rPr>
          <w:color w:val="000000" w:themeColor="text1"/>
        </w:rPr>
        <w:t xml:space="preserve"> pateikt</w:t>
      </w:r>
      <w:r w:rsidR="000B5307" w:rsidRPr="00ED5E06">
        <w:rPr>
          <w:color w:val="000000" w:themeColor="text1"/>
        </w:rPr>
        <w:t>a</w:t>
      </w:r>
      <w:r w:rsidR="00A04F66" w:rsidRPr="00ED5E06">
        <w:rPr>
          <w:color w:val="000000" w:themeColor="text1"/>
        </w:rPr>
        <w:t xml:space="preserve"> p</w:t>
      </w:r>
      <w:r w:rsidR="000B5307" w:rsidRPr="00ED5E06">
        <w:rPr>
          <w:color w:val="000000" w:themeColor="text1"/>
        </w:rPr>
        <w:t>asibaigus</w:t>
      </w:r>
      <w:r w:rsidR="00A04F66" w:rsidRPr="00ED5E06">
        <w:rPr>
          <w:color w:val="000000" w:themeColor="text1"/>
        </w:rPr>
        <w:t xml:space="preserve"> nustatyt</w:t>
      </w:r>
      <w:r w:rsidR="000B5307" w:rsidRPr="00ED5E06">
        <w:rPr>
          <w:color w:val="000000" w:themeColor="text1"/>
        </w:rPr>
        <w:t>am</w:t>
      </w:r>
      <w:r w:rsidR="00A04F66" w:rsidRPr="00ED5E06">
        <w:rPr>
          <w:color w:val="000000" w:themeColor="text1"/>
        </w:rPr>
        <w:t xml:space="preserve"> paraiškų teikimo </w:t>
      </w:r>
      <w:r w:rsidR="000B5307" w:rsidRPr="00ED5E06">
        <w:rPr>
          <w:color w:val="000000" w:themeColor="text1"/>
        </w:rPr>
        <w:t>terminui</w:t>
      </w:r>
      <w:r w:rsidR="00A04F66" w:rsidRPr="00ED5E06">
        <w:rPr>
          <w:color w:val="000000" w:themeColor="text1"/>
        </w:rPr>
        <w:t>.</w:t>
      </w:r>
    </w:p>
    <w:p w14:paraId="3422BF1C" w14:textId="77777777" w:rsidR="00A04F66" w:rsidRPr="00ED5E06" w:rsidRDefault="00FF273C" w:rsidP="00187143">
      <w:pPr>
        <w:tabs>
          <w:tab w:val="left" w:pos="709"/>
        </w:tabs>
        <w:spacing w:line="360" w:lineRule="auto"/>
        <w:ind w:firstLine="709"/>
        <w:jc w:val="both"/>
      </w:pPr>
      <w:r w:rsidRPr="00ED5E06">
        <w:rPr>
          <w:color w:val="000000" w:themeColor="text1"/>
        </w:rPr>
        <w:t>22</w:t>
      </w:r>
      <w:r w:rsidR="00A04F66" w:rsidRPr="00ED5E06">
        <w:rPr>
          <w:color w:val="000000" w:themeColor="text1"/>
        </w:rPr>
        <w:t xml:space="preserve">. Gautas paraiškas registruoja </w:t>
      </w:r>
      <w:r w:rsidR="000B5307" w:rsidRPr="00ED5E06">
        <w:rPr>
          <w:color w:val="000000" w:themeColor="text1"/>
        </w:rPr>
        <w:t>S</w:t>
      </w:r>
      <w:r w:rsidR="00A04F66" w:rsidRPr="00ED5E06">
        <w:rPr>
          <w:color w:val="000000" w:themeColor="text1"/>
        </w:rPr>
        <w:t xml:space="preserve">avivaldybės administracijos </w:t>
      </w:r>
      <w:r w:rsidR="00B71382" w:rsidRPr="00ED5E06">
        <w:rPr>
          <w:color w:val="000000" w:themeColor="text1"/>
        </w:rPr>
        <w:t>Švietimo</w:t>
      </w:r>
      <w:r w:rsidR="00A04F66" w:rsidRPr="00ED5E06">
        <w:rPr>
          <w:color w:val="000000" w:themeColor="text1"/>
        </w:rPr>
        <w:t xml:space="preserve"> skyrius. </w:t>
      </w:r>
      <w:r w:rsidR="003F3EE3" w:rsidRPr="00ED5E06">
        <w:rPr>
          <w:color w:val="000000" w:themeColor="text1"/>
        </w:rPr>
        <w:t>Atrankai</w:t>
      </w:r>
      <w:r w:rsidR="00A04F66" w:rsidRPr="00ED5E06">
        <w:rPr>
          <w:color w:val="000000" w:themeColor="text1"/>
        </w:rPr>
        <w:t xml:space="preserve"> </w:t>
      </w:r>
      <w:r w:rsidR="00A04F66" w:rsidRPr="00ED5E06">
        <w:t xml:space="preserve">pasibaigus, paraiškos, kurios nebuvo atrinktos, </w:t>
      </w:r>
      <w:r w:rsidR="00136E0C" w:rsidRPr="00ED5E06">
        <w:t>organizacijoms</w:t>
      </w:r>
      <w:r w:rsidR="00A30F21" w:rsidRPr="00ED5E06">
        <w:t xml:space="preserve"> </w:t>
      </w:r>
      <w:r w:rsidR="00A04F66" w:rsidRPr="00ED5E06">
        <w:t>ne</w:t>
      </w:r>
      <w:r w:rsidR="00136E0C" w:rsidRPr="00ED5E06">
        <w:t xml:space="preserve">grąžinamos ir saugomos vienus </w:t>
      </w:r>
      <w:r w:rsidR="00A04F66" w:rsidRPr="00ED5E06">
        <w:t>metus, kitos – Lietuvos Respublikos teisės aktų nustatyta tvarka.</w:t>
      </w:r>
    </w:p>
    <w:p w14:paraId="340A517D" w14:textId="77777777" w:rsidR="00A04F66" w:rsidRPr="00ED5E06" w:rsidRDefault="00FF273C" w:rsidP="00187143">
      <w:pPr>
        <w:tabs>
          <w:tab w:val="left" w:pos="709"/>
        </w:tabs>
        <w:spacing w:line="360" w:lineRule="auto"/>
        <w:ind w:firstLine="709"/>
        <w:jc w:val="both"/>
      </w:pPr>
      <w:r w:rsidRPr="00ED5E06">
        <w:rPr>
          <w:color w:val="000000"/>
          <w:szCs w:val="24"/>
        </w:rPr>
        <w:t>23</w:t>
      </w:r>
      <w:r w:rsidR="00A04F66" w:rsidRPr="00ED5E06">
        <w:rPr>
          <w:color w:val="000000"/>
          <w:szCs w:val="24"/>
        </w:rPr>
        <w:t xml:space="preserve">. Paraiškų priėmimo terminas turi būti ne trumpesnis kaip </w:t>
      </w:r>
      <w:r w:rsidR="00890E83" w:rsidRPr="00ED5E06">
        <w:rPr>
          <w:color w:val="000000"/>
          <w:szCs w:val="24"/>
        </w:rPr>
        <w:t>7</w:t>
      </w:r>
      <w:r w:rsidR="00D4716B" w:rsidRPr="00ED5E06">
        <w:rPr>
          <w:color w:val="000000"/>
          <w:szCs w:val="24"/>
        </w:rPr>
        <w:t xml:space="preserve"> kalendorinės dienos</w:t>
      </w:r>
      <w:r w:rsidR="00A04F66" w:rsidRPr="00ED5E06">
        <w:rPr>
          <w:color w:val="000000"/>
          <w:szCs w:val="24"/>
        </w:rPr>
        <w:t xml:space="preserve"> nuo kvietimo teikti paraiškas paskelbimo dienos.</w:t>
      </w:r>
    </w:p>
    <w:p w14:paraId="0AE50AB8" w14:textId="77777777" w:rsidR="00A04F66" w:rsidRPr="00ED5E06" w:rsidRDefault="00FF273C" w:rsidP="00187143">
      <w:pPr>
        <w:spacing w:line="360" w:lineRule="auto"/>
        <w:ind w:firstLine="720"/>
        <w:jc w:val="both"/>
        <w:rPr>
          <w:szCs w:val="24"/>
          <w:lang w:eastAsia="lt-LT"/>
        </w:rPr>
      </w:pPr>
      <w:r w:rsidRPr="00ED5E06">
        <w:rPr>
          <w:szCs w:val="24"/>
          <w:lang w:eastAsia="lt-LT"/>
        </w:rPr>
        <w:t>24</w:t>
      </w:r>
      <w:r w:rsidR="00D4716B" w:rsidRPr="00ED5E06">
        <w:rPr>
          <w:szCs w:val="24"/>
          <w:lang w:eastAsia="lt-LT"/>
        </w:rPr>
        <w:t xml:space="preserve">. </w:t>
      </w:r>
      <w:r w:rsidRPr="00ED5E06">
        <w:rPr>
          <w:szCs w:val="24"/>
          <w:lang w:eastAsia="lt-LT"/>
        </w:rPr>
        <w:t>O</w:t>
      </w:r>
      <w:r w:rsidR="00A04F66" w:rsidRPr="00ED5E06">
        <w:rPr>
          <w:szCs w:val="24"/>
          <w:lang w:eastAsia="lt-LT"/>
        </w:rPr>
        <w:t>rganizacija iki paraiškų pateikimo termino</w:t>
      </w:r>
      <w:r w:rsidR="000B5307" w:rsidRPr="00ED5E06">
        <w:rPr>
          <w:szCs w:val="24"/>
          <w:lang w:eastAsia="lt-LT"/>
        </w:rPr>
        <w:t xml:space="preserve"> pabaigos</w:t>
      </w:r>
      <w:r w:rsidR="00A04F66" w:rsidRPr="00ED5E06">
        <w:rPr>
          <w:szCs w:val="24"/>
          <w:lang w:eastAsia="lt-LT"/>
        </w:rPr>
        <w:t xml:space="preserve"> turi teisę pakeisti arba atšaukti savo pateiktą paraišką. Toks </w:t>
      </w:r>
      <w:r w:rsidR="00D4716B" w:rsidRPr="00ED5E06">
        <w:rPr>
          <w:szCs w:val="24"/>
          <w:lang w:eastAsia="lt-LT"/>
        </w:rPr>
        <w:t xml:space="preserve">paraiškos </w:t>
      </w:r>
      <w:r w:rsidR="00A04F66" w:rsidRPr="00ED5E06">
        <w:rPr>
          <w:szCs w:val="24"/>
          <w:lang w:eastAsia="lt-LT"/>
        </w:rPr>
        <w:t xml:space="preserve">pakeitimas arba </w:t>
      </w:r>
      <w:r w:rsidR="00D4716B" w:rsidRPr="00ED5E06">
        <w:rPr>
          <w:szCs w:val="24"/>
          <w:lang w:eastAsia="lt-LT"/>
        </w:rPr>
        <w:t>atšaukimas</w:t>
      </w:r>
      <w:r w:rsidR="00A04F66" w:rsidRPr="00ED5E06">
        <w:rPr>
          <w:szCs w:val="24"/>
          <w:lang w:eastAsia="lt-LT"/>
        </w:rPr>
        <w:t xml:space="preserve"> pripažįstamas galiojančiu, jeigu </w:t>
      </w:r>
      <w:r w:rsidR="00D4716B" w:rsidRPr="00ED5E06">
        <w:rPr>
          <w:szCs w:val="24"/>
          <w:lang w:eastAsia="lt-LT"/>
        </w:rPr>
        <w:t>jis pateiktas</w:t>
      </w:r>
      <w:r w:rsidR="00A04F66" w:rsidRPr="00ED5E06">
        <w:rPr>
          <w:szCs w:val="24"/>
          <w:lang w:eastAsia="lt-LT"/>
        </w:rPr>
        <w:t xml:space="preserve"> raštu iki paraiškų pateikimo termino pabaigos.</w:t>
      </w:r>
    </w:p>
    <w:p w14:paraId="0FD8F450" w14:textId="37F41F64" w:rsidR="00A04F66" w:rsidRPr="00ED5E06" w:rsidRDefault="00FF273C" w:rsidP="00187143">
      <w:pPr>
        <w:spacing w:line="360" w:lineRule="auto"/>
        <w:ind w:left="780" w:hanging="60"/>
        <w:jc w:val="both"/>
        <w:rPr>
          <w:szCs w:val="24"/>
          <w:lang w:eastAsia="lt-LT"/>
        </w:rPr>
      </w:pPr>
      <w:r w:rsidRPr="00ED5E06">
        <w:rPr>
          <w:color w:val="000000"/>
          <w:szCs w:val="24"/>
          <w:lang w:eastAsia="lt-LT"/>
        </w:rPr>
        <w:t>25</w:t>
      </w:r>
      <w:r w:rsidR="00A04F66" w:rsidRPr="00ED5E06">
        <w:rPr>
          <w:color w:val="000000"/>
          <w:szCs w:val="24"/>
          <w:lang w:eastAsia="lt-LT"/>
        </w:rPr>
        <w:t xml:space="preserve">. </w:t>
      </w:r>
      <w:r w:rsidR="003F3EE3" w:rsidRPr="00ED5E06">
        <w:rPr>
          <w:color w:val="000000"/>
          <w:szCs w:val="24"/>
          <w:lang w:eastAsia="lt-LT"/>
        </w:rPr>
        <w:t>Atranka laikoma įvykusia</w:t>
      </w:r>
      <w:r w:rsidR="00A04F66" w:rsidRPr="00ED5E06">
        <w:rPr>
          <w:color w:val="000000"/>
          <w:szCs w:val="24"/>
          <w:lang w:eastAsia="lt-LT"/>
        </w:rPr>
        <w:t>,</w:t>
      </w:r>
      <w:r w:rsidR="00136E0C" w:rsidRPr="00ED5E06">
        <w:rPr>
          <w:color w:val="000000"/>
          <w:szCs w:val="24"/>
          <w:lang w:eastAsia="lt-LT"/>
        </w:rPr>
        <w:t xml:space="preserve"> jei</w:t>
      </w:r>
      <w:r w:rsidR="00A04F66" w:rsidRPr="00ED5E06">
        <w:rPr>
          <w:color w:val="000000"/>
          <w:szCs w:val="24"/>
          <w:lang w:eastAsia="lt-LT"/>
        </w:rPr>
        <w:t xml:space="preserve"> p</w:t>
      </w:r>
      <w:r w:rsidR="00DA0C8E" w:rsidRPr="00ED5E06">
        <w:rPr>
          <w:color w:val="000000"/>
          <w:szCs w:val="24"/>
          <w:lang w:eastAsia="lt-LT"/>
        </w:rPr>
        <w:t>ateikiama bent viena paraiška.</w:t>
      </w:r>
    </w:p>
    <w:p w14:paraId="11214EC6" w14:textId="77777777" w:rsidR="00A04F66" w:rsidRPr="00ED5E06" w:rsidRDefault="00FF273C" w:rsidP="00187143">
      <w:pPr>
        <w:tabs>
          <w:tab w:val="left" w:pos="709"/>
        </w:tabs>
        <w:spacing w:line="360" w:lineRule="auto"/>
        <w:ind w:firstLine="709"/>
        <w:jc w:val="both"/>
        <w:rPr>
          <w:color w:val="000000" w:themeColor="text1"/>
        </w:rPr>
      </w:pPr>
      <w:r w:rsidRPr="00ED5E06">
        <w:rPr>
          <w:color w:val="000000"/>
          <w:szCs w:val="24"/>
          <w:lang w:eastAsia="lt-LT"/>
        </w:rPr>
        <w:t>26</w:t>
      </w:r>
      <w:r w:rsidR="00A04F66" w:rsidRPr="00ED5E06">
        <w:rPr>
          <w:color w:val="000000"/>
          <w:szCs w:val="24"/>
          <w:lang w:eastAsia="lt-LT"/>
        </w:rPr>
        <w:t xml:space="preserve">. </w:t>
      </w:r>
      <w:r w:rsidR="00952083" w:rsidRPr="00ED5E06">
        <w:rPr>
          <w:color w:val="000000"/>
          <w:szCs w:val="24"/>
          <w:lang w:eastAsia="lt-LT"/>
        </w:rPr>
        <w:t>Informaciją p</w:t>
      </w:r>
      <w:r w:rsidR="00A04F66" w:rsidRPr="00ED5E06">
        <w:rPr>
          <w:color w:val="000000"/>
          <w:szCs w:val="24"/>
          <w:lang w:eastAsia="lt-LT"/>
        </w:rPr>
        <w:t xml:space="preserve">araiškų teikimo klausimais teikia </w:t>
      </w:r>
      <w:r w:rsidR="000B5307" w:rsidRPr="00ED5E06">
        <w:rPr>
          <w:color w:val="000000" w:themeColor="text1"/>
          <w:szCs w:val="24"/>
          <w:lang w:eastAsia="lt-LT"/>
        </w:rPr>
        <w:t>S</w:t>
      </w:r>
      <w:r w:rsidR="00A04F66" w:rsidRPr="00ED5E06">
        <w:rPr>
          <w:color w:val="000000" w:themeColor="text1"/>
          <w:szCs w:val="24"/>
          <w:lang w:eastAsia="lt-LT"/>
        </w:rPr>
        <w:t xml:space="preserve">avivaldybės administracijos </w:t>
      </w:r>
      <w:r w:rsidR="00B71382" w:rsidRPr="00ED5E06">
        <w:rPr>
          <w:color w:val="000000" w:themeColor="text1"/>
          <w:szCs w:val="24"/>
          <w:lang w:eastAsia="lt-LT"/>
        </w:rPr>
        <w:t>Švietimo skyrius</w:t>
      </w:r>
      <w:r w:rsidRPr="00ED5E06">
        <w:rPr>
          <w:color w:val="000000" w:themeColor="text1"/>
          <w:szCs w:val="24"/>
          <w:lang w:eastAsia="lt-LT"/>
        </w:rPr>
        <w:t>.</w:t>
      </w:r>
      <w:r w:rsidR="00A04F66" w:rsidRPr="00ED5E06">
        <w:rPr>
          <w:color w:val="000000" w:themeColor="text1"/>
          <w:szCs w:val="24"/>
          <w:lang w:eastAsia="lt-LT"/>
        </w:rPr>
        <w:t xml:space="preserve"> </w:t>
      </w:r>
    </w:p>
    <w:p w14:paraId="45D7ADC3" w14:textId="77777777" w:rsidR="00A04F66" w:rsidRPr="00ED5E06" w:rsidRDefault="00A04F66" w:rsidP="00187143">
      <w:pPr>
        <w:spacing w:line="360" w:lineRule="auto"/>
        <w:jc w:val="both"/>
        <w:rPr>
          <w:color w:val="000000" w:themeColor="text1"/>
          <w:szCs w:val="24"/>
          <w:lang w:eastAsia="lt-LT"/>
        </w:rPr>
      </w:pPr>
    </w:p>
    <w:p w14:paraId="7E31F5A4" w14:textId="77777777" w:rsidR="00D4716B" w:rsidRPr="00ED5E06" w:rsidRDefault="00D4716B" w:rsidP="00187143">
      <w:pPr>
        <w:spacing w:line="360" w:lineRule="auto"/>
        <w:jc w:val="center"/>
        <w:rPr>
          <w:b/>
          <w:bCs/>
          <w:color w:val="000000" w:themeColor="text1"/>
          <w:szCs w:val="24"/>
          <w:lang w:eastAsia="lt-LT"/>
        </w:rPr>
      </w:pPr>
      <w:r w:rsidRPr="00ED5E06">
        <w:rPr>
          <w:b/>
          <w:bCs/>
          <w:color w:val="000000" w:themeColor="text1"/>
          <w:szCs w:val="24"/>
          <w:lang w:eastAsia="lt-LT"/>
        </w:rPr>
        <w:t>VI SKYRIUS</w:t>
      </w:r>
    </w:p>
    <w:p w14:paraId="5DA992AE" w14:textId="77777777" w:rsidR="00A04F66" w:rsidRPr="00ED5E06" w:rsidRDefault="00A04F66" w:rsidP="00187143">
      <w:pPr>
        <w:spacing w:line="360" w:lineRule="auto"/>
        <w:jc w:val="center"/>
        <w:rPr>
          <w:color w:val="000000" w:themeColor="text1"/>
          <w:szCs w:val="24"/>
          <w:lang w:eastAsia="lt-LT"/>
        </w:rPr>
      </w:pPr>
      <w:r w:rsidRPr="00ED5E06">
        <w:rPr>
          <w:b/>
          <w:bCs/>
          <w:color w:val="000000" w:themeColor="text1"/>
          <w:szCs w:val="24"/>
          <w:lang w:eastAsia="lt-LT"/>
        </w:rPr>
        <w:t>PARAIŠKŲ VERTINIMAS IR ATRANKA</w:t>
      </w:r>
    </w:p>
    <w:p w14:paraId="4D6D1206" w14:textId="77777777" w:rsidR="00A04F66" w:rsidRPr="00ED5E06" w:rsidRDefault="00A04F66" w:rsidP="00187143">
      <w:pPr>
        <w:spacing w:line="360" w:lineRule="auto"/>
        <w:jc w:val="center"/>
        <w:rPr>
          <w:b/>
          <w:bCs/>
          <w:color w:val="000000" w:themeColor="text1"/>
          <w:szCs w:val="24"/>
          <w:lang w:eastAsia="lt-LT"/>
        </w:rPr>
      </w:pPr>
    </w:p>
    <w:p w14:paraId="6C5950D6" w14:textId="6160BE8C" w:rsidR="00A04F66" w:rsidRPr="00ED5E06" w:rsidRDefault="00A04F66" w:rsidP="00187143">
      <w:pPr>
        <w:spacing w:line="360" w:lineRule="auto"/>
        <w:ind w:firstLine="720"/>
        <w:jc w:val="both"/>
        <w:rPr>
          <w:color w:val="000000"/>
          <w:szCs w:val="24"/>
          <w:lang w:eastAsia="lt-LT"/>
        </w:rPr>
      </w:pPr>
      <w:r w:rsidRPr="00ED5E06">
        <w:rPr>
          <w:color w:val="000000" w:themeColor="text1"/>
        </w:rPr>
        <w:t>2</w:t>
      </w:r>
      <w:r w:rsidR="00FF273C" w:rsidRPr="00ED5E06">
        <w:rPr>
          <w:color w:val="000000" w:themeColor="text1"/>
        </w:rPr>
        <w:t>7</w:t>
      </w:r>
      <w:r w:rsidRPr="00ED5E06">
        <w:rPr>
          <w:color w:val="000000" w:themeColor="text1"/>
        </w:rPr>
        <w:t xml:space="preserve">. Paraiškas vertina </w:t>
      </w:r>
      <w:r w:rsidR="00C86D93" w:rsidRPr="00ED5E06">
        <w:rPr>
          <w:bCs/>
          <w:color w:val="000000" w:themeColor="text1"/>
          <w:szCs w:val="24"/>
        </w:rPr>
        <w:t>Projekto</w:t>
      </w:r>
      <w:r w:rsidR="001D5D54" w:rsidRPr="00ED5E06">
        <w:rPr>
          <w:bCs/>
          <w:color w:val="000000" w:themeColor="text1"/>
          <w:szCs w:val="24"/>
        </w:rPr>
        <w:t xml:space="preserve"> </w:t>
      </w:r>
      <w:r w:rsidRPr="00ED5E06">
        <w:rPr>
          <w:bCs/>
          <w:color w:val="000000"/>
          <w:szCs w:val="24"/>
        </w:rPr>
        <w:t xml:space="preserve">partnerių atrankos </w:t>
      </w:r>
      <w:r w:rsidRPr="00ED5E06">
        <w:rPr>
          <w:color w:val="000000"/>
          <w:szCs w:val="24"/>
          <w:lang w:eastAsia="lt-LT"/>
        </w:rPr>
        <w:t>komisija</w:t>
      </w:r>
      <w:r w:rsidRPr="00ED5E06">
        <w:t xml:space="preserve">, </w:t>
      </w:r>
      <w:r w:rsidR="000B5307" w:rsidRPr="00ED5E06">
        <w:t xml:space="preserve">sudaryta </w:t>
      </w:r>
      <w:r w:rsidR="000B5307" w:rsidRPr="00ED5E06">
        <w:rPr>
          <w:color w:val="000000"/>
          <w:szCs w:val="24"/>
          <w:lang w:eastAsia="lt-LT"/>
        </w:rPr>
        <w:t>S</w:t>
      </w:r>
      <w:r w:rsidRPr="00ED5E06">
        <w:t>avivaldybės administracijos direktoriaus įsakymu</w:t>
      </w:r>
      <w:r w:rsidR="001D5D54" w:rsidRPr="00ED5E06">
        <w:t xml:space="preserve"> </w:t>
      </w:r>
      <w:r w:rsidR="001D5D54" w:rsidRPr="00ED5E06">
        <w:rPr>
          <w:color w:val="000000"/>
          <w:szCs w:val="24"/>
          <w:lang w:eastAsia="lt-LT"/>
        </w:rPr>
        <w:t>(toliau – Komisija)</w:t>
      </w:r>
      <w:r w:rsidRPr="00ED5E06">
        <w:t xml:space="preserve">. </w:t>
      </w:r>
    </w:p>
    <w:p w14:paraId="397F07B8" w14:textId="77777777" w:rsidR="00A04F66" w:rsidRPr="00ED5E06" w:rsidRDefault="00FF273C" w:rsidP="00187143">
      <w:pPr>
        <w:spacing w:line="360" w:lineRule="auto"/>
        <w:ind w:firstLine="720"/>
        <w:jc w:val="both"/>
        <w:rPr>
          <w:color w:val="000000"/>
          <w:szCs w:val="24"/>
          <w:lang w:eastAsia="lt-LT"/>
        </w:rPr>
      </w:pPr>
      <w:r w:rsidRPr="00ED5E06">
        <w:t>28</w:t>
      </w:r>
      <w:r w:rsidR="00A04F66" w:rsidRPr="00ED5E06">
        <w:t>. Komisijos nariai kiekvieną paraišką</w:t>
      </w:r>
      <w:r w:rsidR="000B5307" w:rsidRPr="00ED5E06">
        <w:t xml:space="preserve"> įvertina</w:t>
      </w:r>
      <w:r w:rsidR="00CE5884" w:rsidRPr="00ED5E06">
        <w:t xml:space="preserve"> užpildydami </w:t>
      </w:r>
      <w:r w:rsidR="00A04F66" w:rsidRPr="00ED5E06">
        <w:t xml:space="preserve">paraiškos vertinimo anketą (Aprašo 2 priedas). </w:t>
      </w:r>
    </w:p>
    <w:p w14:paraId="5957FFEC" w14:textId="4274B4E5" w:rsidR="00A04F66" w:rsidRPr="00ED5E06" w:rsidRDefault="00FF273C" w:rsidP="00136E0C">
      <w:pPr>
        <w:spacing w:line="360" w:lineRule="auto"/>
        <w:ind w:firstLine="709"/>
        <w:jc w:val="both"/>
      </w:pPr>
      <w:r w:rsidRPr="00ED5E06">
        <w:t>29</w:t>
      </w:r>
      <w:r w:rsidR="00A04F66" w:rsidRPr="00ED5E06">
        <w:t>. Jeigu vertinim</w:t>
      </w:r>
      <w:r w:rsidR="000B5307" w:rsidRPr="00ED5E06">
        <w:t>o metu</w:t>
      </w:r>
      <w:r w:rsidR="00A04F66" w:rsidRPr="00ED5E06">
        <w:t xml:space="preserve"> </w:t>
      </w:r>
      <w:r w:rsidR="000B5307" w:rsidRPr="00ED5E06">
        <w:t>K</w:t>
      </w:r>
      <w:r w:rsidR="00A04F66" w:rsidRPr="00ED5E06">
        <w:t>omisijos nariui kyla neaiškumų</w:t>
      </w:r>
      <w:r w:rsidR="002F0D11" w:rsidRPr="00ED5E06">
        <w:t xml:space="preserve"> </w:t>
      </w:r>
      <w:r w:rsidR="00A04F66" w:rsidRPr="00ED5E06">
        <w:t xml:space="preserve">ar trūksta informacijos, </w:t>
      </w:r>
      <w:r w:rsidR="000B5307" w:rsidRPr="00ED5E06">
        <w:t>K</w:t>
      </w:r>
      <w:r w:rsidR="00A04F66" w:rsidRPr="00ED5E06">
        <w:t xml:space="preserve">omisijos narys gali prašyti </w:t>
      </w:r>
      <w:r w:rsidR="00A30F21" w:rsidRPr="00ED5E06">
        <w:t xml:space="preserve">organizaciją </w:t>
      </w:r>
      <w:r w:rsidR="00A04F66" w:rsidRPr="00ED5E06">
        <w:t>paaiškinti, papildyti arba patikslinti paraiškoje pateiktą informaciją per 3 darbo dienas nuo šio prašymo gavimo</w:t>
      </w:r>
      <w:r w:rsidR="00CE5884" w:rsidRPr="00ED5E06">
        <w:t xml:space="preserve"> dienos</w:t>
      </w:r>
      <w:r w:rsidR="00A04F66" w:rsidRPr="00ED5E06">
        <w:t>.</w:t>
      </w:r>
      <w:r w:rsidR="006F75F6" w:rsidRPr="00ED5E06">
        <w:t xml:space="preserve"> J</w:t>
      </w:r>
      <w:r w:rsidR="00CE5884" w:rsidRPr="00ED5E06">
        <w:t xml:space="preserve">ei per nurodytą terminą </w:t>
      </w:r>
      <w:r w:rsidR="006F75F6" w:rsidRPr="00ED5E06">
        <w:t>organizacija</w:t>
      </w:r>
      <w:r w:rsidR="00CE5884" w:rsidRPr="00ED5E06">
        <w:t xml:space="preserve"> nepateikia paaiškinimo, nepapildo ar nepatikslina</w:t>
      </w:r>
      <w:r w:rsidR="006F75F6" w:rsidRPr="00ED5E06">
        <w:t xml:space="preserve"> paraiškoje pateiktos informacijos, jos pateikta paraiška atmetama.</w:t>
      </w:r>
    </w:p>
    <w:p w14:paraId="2001F806" w14:textId="04C1AEEB" w:rsidR="00A04F66" w:rsidRPr="00ED5E06" w:rsidRDefault="00136E0C" w:rsidP="00187143">
      <w:pPr>
        <w:spacing w:line="360" w:lineRule="auto"/>
        <w:ind w:firstLine="709"/>
        <w:jc w:val="both"/>
        <w:rPr>
          <w:szCs w:val="24"/>
        </w:rPr>
      </w:pPr>
      <w:r w:rsidRPr="00ED5E06">
        <w:t>30</w:t>
      </w:r>
      <w:r w:rsidR="007743CB" w:rsidRPr="00ED5E06">
        <w:t xml:space="preserve">. Aukščiausias galimas </w:t>
      </w:r>
      <w:r w:rsidR="00A04F66" w:rsidRPr="00ED5E06">
        <w:t xml:space="preserve">paraiškos įvertinimas – 100 balų. </w:t>
      </w:r>
      <w:r w:rsidR="00CE5884" w:rsidRPr="00ED5E06">
        <w:t>V</w:t>
      </w:r>
      <w:r w:rsidR="00A7216B" w:rsidRPr="00ED5E06">
        <w:rPr>
          <w:szCs w:val="24"/>
          <w:lang w:eastAsia="lt-LT"/>
        </w:rPr>
        <w:t>ertin</w:t>
      </w:r>
      <w:r w:rsidR="00CE5884" w:rsidRPr="00ED5E06">
        <w:rPr>
          <w:szCs w:val="24"/>
          <w:lang w:eastAsia="lt-LT"/>
        </w:rPr>
        <w:t xml:space="preserve">ant paraišką </w:t>
      </w:r>
      <w:r w:rsidR="00A04F66" w:rsidRPr="00ED5E06">
        <w:rPr>
          <w:szCs w:val="24"/>
          <w:lang w:eastAsia="lt-LT"/>
        </w:rPr>
        <w:t xml:space="preserve">yra skaičiuojamas visų </w:t>
      </w:r>
      <w:r w:rsidR="00A7216B" w:rsidRPr="00ED5E06">
        <w:rPr>
          <w:szCs w:val="24"/>
          <w:lang w:eastAsia="lt-LT"/>
        </w:rPr>
        <w:t>K</w:t>
      </w:r>
      <w:r w:rsidR="00A04F66" w:rsidRPr="00ED5E06">
        <w:rPr>
          <w:szCs w:val="24"/>
          <w:lang w:eastAsia="lt-LT"/>
        </w:rPr>
        <w:t xml:space="preserve">omisijos narių skirtų balų vidurkis. </w:t>
      </w:r>
      <w:r w:rsidRPr="00ED5E06">
        <w:rPr>
          <w:szCs w:val="24"/>
        </w:rPr>
        <w:t>Prioritetas</w:t>
      </w:r>
      <w:r w:rsidR="00A04F66" w:rsidRPr="00ED5E06">
        <w:rPr>
          <w:szCs w:val="24"/>
        </w:rPr>
        <w:t xml:space="preserve"> teikiamas daugiausiai balų surinkusiai paraiškai. Jeigu balai pasiskirsto po lygiai, dėl Projekto partnerių atrankos laimėtojo </w:t>
      </w:r>
      <w:r w:rsidR="00A7216B" w:rsidRPr="00ED5E06">
        <w:rPr>
          <w:szCs w:val="24"/>
        </w:rPr>
        <w:t>K</w:t>
      </w:r>
      <w:r w:rsidR="00A04F66" w:rsidRPr="00ED5E06">
        <w:rPr>
          <w:szCs w:val="24"/>
        </w:rPr>
        <w:t>om</w:t>
      </w:r>
      <w:r w:rsidR="007743CB" w:rsidRPr="00ED5E06">
        <w:rPr>
          <w:szCs w:val="24"/>
        </w:rPr>
        <w:t>isija sprendžia bendru sutarimu</w:t>
      </w:r>
      <w:r w:rsidR="00A04F66" w:rsidRPr="00ED5E06">
        <w:rPr>
          <w:szCs w:val="24"/>
        </w:rPr>
        <w:t xml:space="preserve"> a</w:t>
      </w:r>
      <w:r w:rsidR="007743CB" w:rsidRPr="00ED5E06">
        <w:rPr>
          <w:szCs w:val="24"/>
        </w:rPr>
        <w:t>rba, jei jo negalima pasiekti, balsuodama</w:t>
      </w:r>
      <w:r w:rsidR="00A04F66" w:rsidRPr="00ED5E06">
        <w:rPr>
          <w:szCs w:val="24"/>
        </w:rPr>
        <w:t xml:space="preserve">. Jeigu balsavimo metu balsai pasiskirsto po lygiai, lemiamas yra </w:t>
      </w:r>
      <w:r w:rsidR="00A7216B" w:rsidRPr="00ED5E06">
        <w:rPr>
          <w:szCs w:val="24"/>
        </w:rPr>
        <w:t>K</w:t>
      </w:r>
      <w:r w:rsidR="00A04F66" w:rsidRPr="00ED5E06">
        <w:rPr>
          <w:szCs w:val="24"/>
        </w:rPr>
        <w:t>omisijos pirmininko</w:t>
      </w:r>
      <w:r w:rsidR="007743CB" w:rsidRPr="00ED5E06">
        <w:rPr>
          <w:szCs w:val="24"/>
        </w:rPr>
        <w:t xml:space="preserve"> balsas</w:t>
      </w:r>
      <w:r w:rsidR="00A04F66" w:rsidRPr="00ED5E06">
        <w:rPr>
          <w:szCs w:val="24"/>
        </w:rPr>
        <w:t xml:space="preserve">. Paraiška, </w:t>
      </w:r>
      <w:r w:rsidR="007743CB" w:rsidRPr="00ED5E06">
        <w:rPr>
          <w:szCs w:val="24"/>
        </w:rPr>
        <w:t xml:space="preserve">kuriai skirta </w:t>
      </w:r>
      <w:r w:rsidR="00A04F66" w:rsidRPr="00ED5E06">
        <w:rPr>
          <w:szCs w:val="24"/>
        </w:rPr>
        <w:t>mažiau nei 50 balų, atmetama.</w:t>
      </w:r>
      <w:r w:rsidR="00BD5F3F" w:rsidRPr="00ED5E06">
        <w:rPr>
          <w:szCs w:val="24"/>
        </w:rPr>
        <w:t xml:space="preserve"> </w:t>
      </w:r>
    </w:p>
    <w:p w14:paraId="0694B841" w14:textId="77777777" w:rsidR="00A04F66" w:rsidRPr="00ED5E06" w:rsidRDefault="00136E0C" w:rsidP="00187143">
      <w:pPr>
        <w:spacing w:line="360" w:lineRule="auto"/>
        <w:ind w:firstLine="720"/>
        <w:jc w:val="both"/>
        <w:rPr>
          <w:color w:val="000000"/>
          <w:szCs w:val="24"/>
          <w:lang w:eastAsia="lt-LT"/>
        </w:rPr>
      </w:pPr>
      <w:r w:rsidRPr="00ED5E06">
        <w:rPr>
          <w:color w:val="000000"/>
          <w:szCs w:val="24"/>
          <w:lang w:eastAsia="lt-LT"/>
        </w:rPr>
        <w:lastRenderedPageBreak/>
        <w:t>31</w:t>
      </w:r>
      <w:r w:rsidR="00A04F66" w:rsidRPr="00ED5E06">
        <w:rPr>
          <w:color w:val="000000"/>
          <w:szCs w:val="24"/>
          <w:lang w:eastAsia="lt-LT"/>
        </w:rPr>
        <w:t xml:space="preserve">. Komisija, ne vėliau kaip per 5 darbo dienas nuo paskutinės paraiškų pateikimo dienos apsvarsčiusi paraiškų vertinimo rezultatus, atrenka Projekto partnerius ir pateikia </w:t>
      </w:r>
      <w:r w:rsidR="00A7216B" w:rsidRPr="00ED5E06">
        <w:rPr>
          <w:color w:val="000000"/>
          <w:szCs w:val="24"/>
          <w:lang w:eastAsia="lt-LT"/>
        </w:rPr>
        <w:t xml:space="preserve">Savivaldybės administracijos direktoriui tvirtinti </w:t>
      </w:r>
      <w:r w:rsidR="007743CB" w:rsidRPr="00ED5E06">
        <w:rPr>
          <w:color w:val="000000"/>
          <w:szCs w:val="24"/>
          <w:lang w:eastAsia="lt-LT"/>
        </w:rPr>
        <w:t xml:space="preserve">įsakymu </w:t>
      </w:r>
      <w:r w:rsidR="00A04F66" w:rsidRPr="00ED5E06">
        <w:rPr>
          <w:color w:val="000000"/>
          <w:szCs w:val="24"/>
          <w:lang w:eastAsia="lt-LT"/>
        </w:rPr>
        <w:t>Projekto partnerių sąrašą.</w:t>
      </w:r>
    </w:p>
    <w:p w14:paraId="126D4053" w14:textId="77777777" w:rsidR="00A04F66" w:rsidRPr="00ED5E06" w:rsidRDefault="0007540C" w:rsidP="00187143">
      <w:pPr>
        <w:spacing w:line="360" w:lineRule="auto"/>
        <w:ind w:firstLine="720"/>
        <w:jc w:val="both"/>
        <w:rPr>
          <w:szCs w:val="24"/>
          <w:lang w:eastAsia="lt-LT"/>
        </w:rPr>
      </w:pPr>
      <w:r w:rsidRPr="00ED5E06">
        <w:rPr>
          <w:color w:val="000000"/>
          <w:szCs w:val="24"/>
          <w:lang w:eastAsia="lt-LT"/>
        </w:rPr>
        <w:t>32</w:t>
      </w:r>
      <w:r w:rsidR="00A04F66" w:rsidRPr="00ED5E06">
        <w:rPr>
          <w:color w:val="000000"/>
          <w:szCs w:val="24"/>
          <w:lang w:eastAsia="lt-LT"/>
        </w:rPr>
        <w:t xml:space="preserve">. Savivaldybės administracijos direktoriaus įsakymas dėl </w:t>
      </w:r>
      <w:r w:rsidR="00A30F21" w:rsidRPr="00ED5E06">
        <w:rPr>
          <w:color w:val="000000"/>
          <w:szCs w:val="24"/>
          <w:lang w:eastAsia="lt-LT"/>
        </w:rPr>
        <w:t xml:space="preserve">Projekto partnerių </w:t>
      </w:r>
      <w:r w:rsidR="007743CB" w:rsidRPr="00ED5E06">
        <w:rPr>
          <w:color w:val="000000"/>
          <w:szCs w:val="24"/>
          <w:lang w:eastAsia="lt-LT"/>
        </w:rPr>
        <w:t xml:space="preserve">sąrašo </w:t>
      </w:r>
      <w:r w:rsidR="00A30F21" w:rsidRPr="00ED5E06">
        <w:rPr>
          <w:color w:val="000000"/>
          <w:szCs w:val="24"/>
          <w:lang w:eastAsia="lt-LT"/>
        </w:rPr>
        <w:t xml:space="preserve">patvirtinimo </w:t>
      </w:r>
      <w:r w:rsidR="00A04F66" w:rsidRPr="00ED5E06">
        <w:rPr>
          <w:color w:val="000000"/>
          <w:szCs w:val="24"/>
          <w:lang w:eastAsia="lt-LT"/>
        </w:rPr>
        <w:t xml:space="preserve">skelbiamas </w:t>
      </w:r>
      <w:r w:rsidR="0023397C" w:rsidRPr="00ED5E06">
        <w:rPr>
          <w:color w:val="000000"/>
          <w:szCs w:val="24"/>
          <w:lang w:eastAsia="lt-LT"/>
        </w:rPr>
        <w:t>S</w:t>
      </w:r>
      <w:r w:rsidR="00A04F66" w:rsidRPr="00ED5E06">
        <w:rPr>
          <w:color w:val="000000"/>
          <w:szCs w:val="24"/>
          <w:lang w:eastAsia="lt-LT"/>
        </w:rPr>
        <w:t xml:space="preserve">avivaldybės interneto svetainėje </w:t>
      </w:r>
      <w:r w:rsidR="007743CB" w:rsidRPr="00ED5E06">
        <w:rPr>
          <w:szCs w:val="24"/>
          <w:lang w:eastAsia="lt-LT"/>
        </w:rPr>
        <w:t>(</w:t>
      </w:r>
      <w:r w:rsidR="00A04F66" w:rsidRPr="00ED5E06">
        <w:rPr>
          <w:szCs w:val="24"/>
          <w:lang w:eastAsia="lt-LT"/>
        </w:rPr>
        <w:t>www.kaunas.lt</w:t>
      </w:r>
      <w:r w:rsidR="0023397C" w:rsidRPr="00ED5E06">
        <w:rPr>
          <w:szCs w:val="24"/>
          <w:lang w:eastAsia="lt-LT"/>
        </w:rPr>
        <w:t>)</w:t>
      </w:r>
      <w:r w:rsidR="00A04F66" w:rsidRPr="00ED5E06">
        <w:rPr>
          <w:color w:val="000000"/>
          <w:szCs w:val="24"/>
          <w:lang w:eastAsia="lt-LT"/>
        </w:rPr>
        <w:t xml:space="preserve">, o </w:t>
      </w:r>
      <w:r w:rsidR="002C58E3" w:rsidRPr="00ED5E06">
        <w:rPr>
          <w:color w:val="000000"/>
          <w:szCs w:val="24"/>
          <w:lang w:eastAsia="lt-LT"/>
        </w:rPr>
        <w:t xml:space="preserve">atrankoje dalyvavusios organizacijos </w:t>
      </w:r>
      <w:r w:rsidR="00A04F66" w:rsidRPr="00ED5E06">
        <w:rPr>
          <w:color w:val="000000"/>
          <w:szCs w:val="24"/>
          <w:lang w:eastAsia="lt-LT"/>
        </w:rPr>
        <w:t xml:space="preserve">apie </w:t>
      </w:r>
      <w:r w:rsidR="002C58E3" w:rsidRPr="00ED5E06">
        <w:rPr>
          <w:color w:val="000000"/>
          <w:szCs w:val="24"/>
          <w:lang w:eastAsia="lt-LT"/>
        </w:rPr>
        <w:t>atrankos rezultatus informuojamos</w:t>
      </w:r>
      <w:r w:rsidR="00A04F66" w:rsidRPr="00ED5E06">
        <w:rPr>
          <w:color w:val="000000"/>
          <w:szCs w:val="24"/>
          <w:lang w:eastAsia="lt-LT"/>
        </w:rPr>
        <w:t xml:space="preserve"> raštu</w:t>
      </w:r>
      <w:r w:rsidR="00FF273C" w:rsidRPr="00ED5E06">
        <w:rPr>
          <w:szCs w:val="24"/>
          <w:lang w:eastAsia="lt-LT"/>
        </w:rPr>
        <w:t>.</w:t>
      </w:r>
    </w:p>
    <w:p w14:paraId="119385BA" w14:textId="6A378FA9" w:rsidR="00A04F66" w:rsidRPr="00ED5E06" w:rsidRDefault="002C58E3" w:rsidP="008C1034">
      <w:pPr>
        <w:spacing w:line="360" w:lineRule="auto"/>
        <w:ind w:firstLine="720"/>
        <w:jc w:val="both"/>
      </w:pPr>
      <w:r w:rsidRPr="00ED5E06">
        <w:rPr>
          <w:color w:val="000000"/>
          <w:szCs w:val="24"/>
          <w:lang w:eastAsia="lt-LT"/>
        </w:rPr>
        <w:t>33</w:t>
      </w:r>
      <w:r w:rsidR="00A04F66" w:rsidRPr="00ED5E06">
        <w:rPr>
          <w:color w:val="000000"/>
          <w:szCs w:val="24"/>
          <w:lang w:eastAsia="lt-LT"/>
        </w:rPr>
        <w:t xml:space="preserve">. Jei Savivaldybės administracijos direktoriaus įsakymu patvirtintas Projekto partneris pasitraukia Projekto įgyvendinimo metu, </w:t>
      </w:r>
      <w:r w:rsidRPr="00ED5E06">
        <w:rPr>
          <w:szCs w:val="24"/>
          <w:lang w:eastAsia="lt-LT"/>
        </w:rPr>
        <w:t>gali būti skelbiamas papildomas kvietimas teikti paraiškas ir Apraše nustatyta tvarka atrenkamas ir patvirtinamas naujas Projekto partneris.</w:t>
      </w:r>
    </w:p>
    <w:p w14:paraId="04DE6225" w14:textId="77777777" w:rsidR="00A04F66" w:rsidRPr="00ED5E06" w:rsidRDefault="00A04F66" w:rsidP="00187143">
      <w:pPr>
        <w:tabs>
          <w:tab w:val="right" w:pos="0"/>
        </w:tabs>
        <w:spacing w:line="360" w:lineRule="auto"/>
        <w:jc w:val="both"/>
        <w:rPr>
          <w:color w:val="000000"/>
        </w:rPr>
      </w:pPr>
    </w:p>
    <w:p w14:paraId="52D64B2D" w14:textId="2807FD06" w:rsidR="00905A35" w:rsidRPr="00ED5E06" w:rsidRDefault="00905A35" w:rsidP="00187143">
      <w:pPr>
        <w:spacing w:line="360" w:lineRule="auto"/>
        <w:jc w:val="center"/>
        <w:rPr>
          <w:b/>
          <w:bCs/>
          <w:color w:val="000000"/>
          <w:szCs w:val="24"/>
          <w:lang w:eastAsia="lt-LT"/>
        </w:rPr>
      </w:pPr>
      <w:r w:rsidRPr="00ED5E06">
        <w:rPr>
          <w:b/>
          <w:bCs/>
          <w:color w:val="000000" w:themeColor="text1"/>
          <w:szCs w:val="24"/>
          <w:lang w:eastAsia="lt-LT"/>
        </w:rPr>
        <w:t>VII SKYRIUS</w:t>
      </w:r>
    </w:p>
    <w:p w14:paraId="43BD4F45" w14:textId="44C84A46" w:rsidR="00A04F66" w:rsidRPr="00ED5E06" w:rsidRDefault="00A04F66" w:rsidP="00187143">
      <w:pPr>
        <w:spacing w:line="360" w:lineRule="auto"/>
        <w:jc w:val="center"/>
        <w:rPr>
          <w:color w:val="000000"/>
          <w:szCs w:val="24"/>
          <w:lang w:eastAsia="lt-LT"/>
        </w:rPr>
      </w:pPr>
      <w:r w:rsidRPr="00ED5E06">
        <w:rPr>
          <w:b/>
          <w:bCs/>
          <w:color w:val="000000"/>
          <w:szCs w:val="24"/>
          <w:lang w:eastAsia="lt-LT"/>
        </w:rPr>
        <w:t>BAIGIAMOSIOS NUOSTATOS</w:t>
      </w:r>
    </w:p>
    <w:p w14:paraId="5096DC69" w14:textId="77777777" w:rsidR="00A04F66" w:rsidRPr="00ED5E06" w:rsidRDefault="00A04F66" w:rsidP="00187143">
      <w:pPr>
        <w:spacing w:line="360" w:lineRule="auto"/>
        <w:jc w:val="center"/>
        <w:rPr>
          <w:b/>
          <w:bCs/>
          <w:color w:val="000000"/>
          <w:szCs w:val="24"/>
          <w:lang w:eastAsia="lt-LT"/>
        </w:rPr>
      </w:pPr>
    </w:p>
    <w:p w14:paraId="469299E3" w14:textId="6B6ABA89" w:rsidR="00A04F66" w:rsidRPr="00ED5E06" w:rsidRDefault="00F95657" w:rsidP="00187143">
      <w:pPr>
        <w:spacing w:line="360" w:lineRule="auto"/>
        <w:ind w:firstLine="720"/>
        <w:jc w:val="both"/>
        <w:rPr>
          <w:color w:val="000000"/>
          <w:szCs w:val="24"/>
          <w:lang w:eastAsia="lt-LT"/>
        </w:rPr>
      </w:pPr>
      <w:r w:rsidRPr="00ED5E06">
        <w:rPr>
          <w:color w:val="000000"/>
          <w:szCs w:val="24"/>
          <w:lang w:eastAsia="lt-LT"/>
        </w:rPr>
        <w:t>34</w:t>
      </w:r>
      <w:r w:rsidR="00A04F66" w:rsidRPr="00ED5E06">
        <w:rPr>
          <w:color w:val="000000"/>
          <w:szCs w:val="24"/>
          <w:lang w:eastAsia="lt-LT"/>
        </w:rPr>
        <w:t xml:space="preserve">. </w:t>
      </w:r>
      <w:r w:rsidR="00A30F21" w:rsidRPr="00ED5E06">
        <w:rPr>
          <w:color w:val="000000"/>
          <w:szCs w:val="24"/>
          <w:lang w:eastAsia="lt-LT"/>
        </w:rPr>
        <w:t xml:space="preserve">Paraišką pateikusiai </w:t>
      </w:r>
      <w:r w:rsidR="00FF273C" w:rsidRPr="00ED5E06">
        <w:rPr>
          <w:color w:val="000000"/>
          <w:szCs w:val="24"/>
          <w:lang w:eastAsia="lt-LT"/>
        </w:rPr>
        <w:t>organizacijai</w:t>
      </w:r>
      <w:r w:rsidR="00A30F21" w:rsidRPr="00ED5E06">
        <w:rPr>
          <w:color w:val="000000"/>
          <w:szCs w:val="24"/>
          <w:lang w:eastAsia="lt-LT"/>
        </w:rPr>
        <w:t xml:space="preserve"> </w:t>
      </w:r>
      <w:r w:rsidR="00A04F66" w:rsidRPr="00ED5E06">
        <w:rPr>
          <w:color w:val="000000"/>
          <w:szCs w:val="24"/>
          <w:lang w:eastAsia="lt-LT"/>
        </w:rPr>
        <w:t xml:space="preserve">elektroniniu paštu </w:t>
      </w:r>
      <w:r w:rsidR="00A30F21" w:rsidRPr="00ED5E06">
        <w:rPr>
          <w:color w:val="000000"/>
          <w:szCs w:val="24"/>
          <w:lang w:eastAsia="lt-LT"/>
        </w:rPr>
        <w:t xml:space="preserve">siunčiama informacija </w:t>
      </w:r>
      <w:r w:rsidR="00A04F66" w:rsidRPr="00ED5E06">
        <w:rPr>
          <w:color w:val="000000"/>
          <w:szCs w:val="24"/>
          <w:lang w:eastAsia="lt-LT"/>
        </w:rPr>
        <w:t xml:space="preserve">laikoma oficialia. </w:t>
      </w:r>
    </w:p>
    <w:p w14:paraId="012668F8" w14:textId="6DF4B7A2" w:rsidR="00A04F66" w:rsidRPr="00ED5E06" w:rsidRDefault="00F95657" w:rsidP="00187143">
      <w:pPr>
        <w:spacing w:line="360" w:lineRule="auto"/>
        <w:ind w:firstLine="720"/>
        <w:jc w:val="both"/>
        <w:rPr>
          <w:color w:val="000000"/>
          <w:szCs w:val="24"/>
          <w:lang w:eastAsia="lt-LT"/>
        </w:rPr>
      </w:pPr>
      <w:r w:rsidRPr="00ED5E06">
        <w:rPr>
          <w:color w:val="000000"/>
          <w:szCs w:val="24"/>
          <w:lang w:eastAsia="lt-LT"/>
        </w:rPr>
        <w:t>35</w:t>
      </w:r>
      <w:r w:rsidR="00A04F66" w:rsidRPr="00ED5E06">
        <w:rPr>
          <w:color w:val="000000"/>
          <w:szCs w:val="24"/>
          <w:lang w:eastAsia="lt-LT"/>
        </w:rPr>
        <w:t>. Su Savivaldybės administracijos direktoriaus įsakymu patvirtintu Projekto partneriu pasirašoma jungtinės veiklos</w:t>
      </w:r>
      <w:r w:rsidR="002A67FB" w:rsidRPr="00ED5E06">
        <w:rPr>
          <w:color w:val="000000"/>
          <w:szCs w:val="24"/>
          <w:lang w:eastAsia="lt-LT"/>
        </w:rPr>
        <w:t xml:space="preserve"> (partnerystės) </w:t>
      </w:r>
      <w:r w:rsidR="00A04F66" w:rsidRPr="00ED5E06">
        <w:rPr>
          <w:color w:val="000000"/>
          <w:szCs w:val="24"/>
          <w:lang w:eastAsia="lt-LT"/>
        </w:rPr>
        <w:t xml:space="preserve">sutartis, kurioje nustatomos tarpusavio teisės, pareigos </w:t>
      </w:r>
      <w:r w:rsidR="00B71A27" w:rsidRPr="00ED5E06">
        <w:rPr>
          <w:color w:val="000000"/>
          <w:szCs w:val="24"/>
          <w:lang w:eastAsia="lt-LT"/>
        </w:rPr>
        <w:t xml:space="preserve">ir </w:t>
      </w:r>
      <w:r w:rsidR="00A04F66" w:rsidRPr="00ED5E06">
        <w:rPr>
          <w:color w:val="000000"/>
          <w:szCs w:val="24"/>
          <w:lang w:eastAsia="lt-LT"/>
        </w:rPr>
        <w:t>atsakomybė įgyvendinant Projektą.</w:t>
      </w:r>
      <w:r w:rsidR="002A67FB" w:rsidRPr="00ED5E06">
        <w:rPr>
          <w:szCs w:val="24"/>
          <w:lang w:eastAsia="lt-LT"/>
        </w:rPr>
        <w:t xml:space="preserve"> Jungtinės veiklos </w:t>
      </w:r>
      <w:r w:rsidR="002A67FB" w:rsidRPr="00ED5E06">
        <w:rPr>
          <w:color w:val="000000"/>
          <w:szCs w:val="24"/>
          <w:lang w:eastAsia="lt-LT"/>
        </w:rPr>
        <w:t xml:space="preserve">(partnerystės) </w:t>
      </w:r>
      <w:r w:rsidR="002A67FB" w:rsidRPr="00ED5E06">
        <w:rPr>
          <w:szCs w:val="24"/>
          <w:lang w:eastAsia="lt-LT"/>
        </w:rPr>
        <w:t>sutartis privalo atitikti jai Lietuvos Respublikos civiliniame kodekse nustatytus reikalavimus.</w:t>
      </w:r>
    </w:p>
    <w:p w14:paraId="39959ADB" w14:textId="77777777" w:rsidR="0055723A" w:rsidRPr="00F95657" w:rsidRDefault="00B71A27" w:rsidP="009922CD">
      <w:pPr>
        <w:spacing w:line="360" w:lineRule="auto"/>
        <w:ind w:firstLine="720"/>
        <w:jc w:val="center"/>
        <w:rPr>
          <w:bCs/>
          <w:color w:val="000000"/>
          <w:szCs w:val="24"/>
        </w:rPr>
      </w:pPr>
      <w:r w:rsidRPr="00ED5E06">
        <w:rPr>
          <w:color w:val="000000"/>
          <w:szCs w:val="24"/>
          <w:lang w:eastAsia="lt-LT"/>
        </w:rPr>
        <w:t>_______________________________</w:t>
      </w:r>
    </w:p>
    <w:sectPr w:rsidR="0055723A" w:rsidRPr="00F95657" w:rsidSect="009922CD">
      <w:headerReference w:type="even" r:id="rId7"/>
      <w:headerReference w:type="default" r:id="rId8"/>
      <w:footerReference w:type="even" r:id="rId9"/>
      <w:footerReference w:type="default" r:id="rId10"/>
      <w:footerReference w:type="first" r:id="rId11"/>
      <w:pgSz w:w="11906" w:h="16838"/>
      <w:pgMar w:top="1985"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748EA" w14:textId="77777777" w:rsidR="001C57EE" w:rsidRDefault="001C57EE">
      <w:r>
        <w:separator/>
      </w:r>
    </w:p>
  </w:endnote>
  <w:endnote w:type="continuationSeparator" w:id="0">
    <w:p w14:paraId="696E3078" w14:textId="77777777" w:rsidR="001C57EE" w:rsidRDefault="001C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06E4D" w14:textId="77777777" w:rsidR="00461335" w:rsidRDefault="00461335">
    <w:pPr>
      <w:tabs>
        <w:tab w:val="center" w:pos="4153"/>
        <w:tab w:val="right" w:pos="8306"/>
      </w:tabs>
      <w:suppressAutoHyphens/>
      <w:rPr>
        <w:sz w:val="20"/>
        <w:lang w:eastAsia="hi-IN" w:bidi="hi-I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79BDC" w14:textId="77777777" w:rsidR="00D058CB" w:rsidRDefault="00D058CB">
    <w:pPr>
      <w:pStyle w:val="Porat"/>
      <w:jc w:val="center"/>
    </w:pPr>
  </w:p>
  <w:p w14:paraId="66B33058" w14:textId="77777777" w:rsidR="00461335" w:rsidRDefault="00461335">
    <w:pPr>
      <w:tabs>
        <w:tab w:val="center" w:pos="4153"/>
        <w:tab w:val="right" w:pos="8306"/>
      </w:tabs>
      <w:suppressAutoHyphens/>
      <w:rPr>
        <w:sz w:val="20"/>
        <w:lang w:eastAsia="hi-IN" w:bidi="hi-I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C463E" w14:textId="77777777" w:rsidR="00461335" w:rsidRDefault="00461335">
    <w:pPr>
      <w:tabs>
        <w:tab w:val="center" w:pos="4153"/>
        <w:tab w:val="right" w:pos="8306"/>
      </w:tabs>
      <w:suppressAutoHyphens/>
      <w:rPr>
        <w:sz w:val="20"/>
        <w:lang w:eastAsia="hi-IN"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BE5B3" w14:textId="77777777" w:rsidR="001C57EE" w:rsidRDefault="001C57EE">
      <w:r>
        <w:separator/>
      </w:r>
    </w:p>
  </w:footnote>
  <w:footnote w:type="continuationSeparator" w:id="0">
    <w:p w14:paraId="44F4C1AA" w14:textId="77777777" w:rsidR="001C57EE" w:rsidRDefault="001C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2039" w14:textId="77777777" w:rsidR="00461335" w:rsidRDefault="00461335">
    <w:pPr>
      <w:tabs>
        <w:tab w:val="center" w:pos="4153"/>
        <w:tab w:val="right" w:pos="8306"/>
      </w:tabs>
      <w:suppressAutoHyphens/>
      <w:rPr>
        <w:sz w:val="20"/>
        <w:lang w:eastAsia="hi-IN" w:bidi="hi-I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946982"/>
      <w:docPartObj>
        <w:docPartGallery w:val="Page Numbers (Top of Page)"/>
        <w:docPartUnique/>
      </w:docPartObj>
    </w:sdtPr>
    <w:sdtEndPr/>
    <w:sdtContent>
      <w:p w14:paraId="3900049A" w14:textId="76A7A4A5" w:rsidR="009922CD" w:rsidRDefault="009922CD">
        <w:pPr>
          <w:pStyle w:val="Antrats"/>
          <w:jc w:val="center"/>
        </w:pPr>
        <w:r>
          <w:fldChar w:fldCharType="begin"/>
        </w:r>
        <w:r>
          <w:instrText>PAGE   \* MERGEFORMAT</w:instrText>
        </w:r>
        <w:r>
          <w:fldChar w:fldCharType="separate"/>
        </w:r>
        <w:r w:rsidR="004335B4">
          <w:rPr>
            <w:noProof/>
          </w:rPr>
          <w:t>2</w:t>
        </w:r>
        <w:r>
          <w:fldChar w:fldCharType="end"/>
        </w:r>
      </w:p>
    </w:sdtContent>
  </w:sdt>
  <w:p w14:paraId="50BD4802" w14:textId="77777777" w:rsidR="00461335" w:rsidRDefault="00461335">
    <w:pPr>
      <w:tabs>
        <w:tab w:val="center" w:pos="4153"/>
        <w:tab w:val="right" w:pos="8306"/>
      </w:tabs>
      <w:suppressAutoHyphens/>
      <w:rPr>
        <w:sz w:val="20"/>
        <w:lang w:eastAsia="hi-IN" w:bidi="hi-I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66"/>
    <w:rsid w:val="00027284"/>
    <w:rsid w:val="00037E9F"/>
    <w:rsid w:val="00055003"/>
    <w:rsid w:val="00057E84"/>
    <w:rsid w:val="000753D2"/>
    <w:rsid w:val="0007540C"/>
    <w:rsid w:val="000B5307"/>
    <w:rsid w:val="000C3773"/>
    <w:rsid w:val="000C4D2E"/>
    <w:rsid w:val="000C5BF1"/>
    <w:rsid w:val="000C732D"/>
    <w:rsid w:val="000D702A"/>
    <w:rsid w:val="000E59B5"/>
    <w:rsid w:val="000E7F12"/>
    <w:rsid w:val="000E7FE5"/>
    <w:rsid w:val="00107090"/>
    <w:rsid w:val="00110F17"/>
    <w:rsid w:val="00114371"/>
    <w:rsid w:val="001214BA"/>
    <w:rsid w:val="00136E0C"/>
    <w:rsid w:val="00144CAE"/>
    <w:rsid w:val="0014564F"/>
    <w:rsid w:val="001570F5"/>
    <w:rsid w:val="00157A1C"/>
    <w:rsid w:val="00164BAE"/>
    <w:rsid w:val="001653E0"/>
    <w:rsid w:val="00187143"/>
    <w:rsid w:val="001A279C"/>
    <w:rsid w:val="001A50E1"/>
    <w:rsid w:val="001C2D59"/>
    <w:rsid w:val="001C57EE"/>
    <w:rsid w:val="001D5D54"/>
    <w:rsid w:val="001F24A2"/>
    <w:rsid w:val="00211D5F"/>
    <w:rsid w:val="00211D65"/>
    <w:rsid w:val="00223DFB"/>
    <w:rsid w:val="00232373"/>
    <w:rsid w:val="002327E5"/>
    <w:rsid w:val="0023397C"/>
    <w:rsid w:val="00242DCE"/>
    <w:rsid w:val="00243856"/>
    <w:rsid w:val="00244461"/>
    <w:rsid w:val="00245459"/>
    <w:rsid w:val="00245E5D"/>
    <w:rsid w:val="00253062"/>
    <w:rsid w:val="002802BF"/>
    <w:rsid w:val="002829C0"/>
    <w:rsid w:val="002A67FB"/>
    <w:rsid w:val="002C58E3"/>
    <w:rsid w:val="002F0D11"/>
    <w:rsid w:val="002F380C"/>
    <w:rsid w:val="00346275"/>
    <w:rsid w:val="00346CB6"/>
    <w:rsid w:val="0035240D"/>
    <w:rsid w:val="00375B49"/>
    <w:rsid w:val="00392D0C"/>
    <w:rsid w:val="003C3DB6"/>
    <w:rsid w:val="003C5840"/>
    <w:rsid w:val="003C5CC5"/>
    <w:rsid w:val="003C6B6C"/>
    <w:rsid w:val="003D3ABE"/>
    <w:rsid w:val="003E6455"/>
    <w:rsid w:val="003E79B0"/>
    <w:rsid w:val="003F0A55"/>
    <w:rsid w:val="003F3EE3"/>
    <w:rsid w:val="00415415"/>
    <w:rsid w:val="004238D4"/>
    <w:rsid w:val="004335B4"/>
    <w:rsid w:val="004476A1"/>
    <w:rsid w:val="00453BDC"/>
    <w:rsid w:val="00456BEB"/>
    <w:rsid w:val="00461335"/>
    <w:rsid w:val="004C05ED"/>
    <w:rsid w:val="004C18D3"/>
    <w:rsid w:val="004C4433"/>
    <w:rsid w:val="004C701B"/>
    <w:rsid w:val="004D3E49"/>
    <w:rsid w:val="004E41A4"/>
    <w:rsid w:val="004E4E76"/>
    <w:rsid w:val="004E5AED"/>
    <w:rsid w:val="005222E7"/>
    <w:rsid w:val="005358DC"/>
    <w:rsid w:val="0055723A"/>
    <w:rsid w:val="00573CA0"/>
    <w:rsid w:val="0057593D"/>
    <w:rsid w:val="0057665C"/>
    <w:rsid w:val="005B4A57"/>
    <w:rsid w:val="005C3FC6"/>
    <w:rsid w:val="005C42C9"/>
    <w:rsid w:val="005E27A3"/>
    <w:rsid w:val="005E4613"/>
    <w:rsid w:val="005F1D1A"/>
    <w:rsid w:val="005F60AC"/>
    <w:rsid w:val="005F637A"/>
    <w:rsid w:val="005F751C"/>
    <w:rsid w:val="005F78E8"/>
    <w:rsid w:val="00617FC9"/>
    <w:rsid w:val="00624431"/>
    <w:rsid w:val="006441C5"/>
    <w:rsid w:val="006534C1"/>
    <w:rsid w:val="0065754C"/>
    <w:rsid w:val="0066474E"/>
    <w:rsid w:val="00690539"/>
    <w:rsid w:val="006A0556"/>
    <w:rsid w:val="006B2517"/>
    <w:rsid w:val="006C30DA"/>
    <w:rsid w:val="006D1694"/>
    <w:rsid w:val="006D6367"/>
    <w:rsid w:val="006F25E0"/>
    <w:rsid w:val="006F75F6"/>
    <w:rsid w:val="00707E56"/>
    <w:rsid w:val="007117EE"/>
    <w:rsid w:val="007133CA"/>
    <w:rsid w:val="00716584"/>
    <w:rsid w:val="00724CA9"/>
    <w:rsid w:val="00731C6D"/>
    <w:rsid w:val="00731CAB"/>
    <w:rsid w:val="0074525F"/>
    <w:rsid w:val="00746EB9"/>
    <w:rsid w:val="007479DD"/>
    <w:rsid w:val="00760C74"/>
    <w:rsid w:val="007743CB"/>
    <w:rsid w:val="0078045D"/>
    <w:rsid w:val="00797F73"/>
    <w:rsid w:val="007B1950"/>
    <w:rsid w:val="007E71D7"/>
    <w:rsid w:val="007F20F5"/>
    <w:rsid w:val="008044DA"/>
    <w:rsid w:val="00832881"/>
    <w:rsid w:val="00842F12"/>
    <w:rsid w:val="00874402"/>
    <w:rsid w:val="008752D4"/>
    <w:rsid w:val="00890E83"/>
    <w:rsid w:val="0089333E"/>
    <w:rsid w:val="008A6F0E"/>
    <w:rsid w:val="008B62C4"/>
    <w:rsid w:val="008C1034"/>
    <w:rsid w:val="008D0FA9"/>
    <w:rsid w:val="00905A35"/>
    <w:rsid w:val="0091218F"/>
    <w:rsid w:val="009121DB"/>
    <w:rsid w:val="009126CA"/>
    <w:rsid w:val="00914B4A"/>
    <w:rsid w:val="00916997"/>
    <w:rsid w:val="009349A1"/>
    <w:rsid w:val="00952083"/>
    <w:rsid w:val="00971916"/>
    <w:rsid w:val="00983F9B"/>
    <w:rsid w:val="009922CD"/>
    <w:rsid w:val="00996724"/>
    <w:rsid w:val="009A275C"/>
    <w:rsid w:val="009A2E4C"/>
    <w:rsid w:val="009B0F41"/>
    <w:rsid w:val="009C0EA8"/>
    <w:rsid w:val="009C0F95"/>
    <w:rsid w:val="009F4087"/>
    <w:rsid w:val="00A04F66"/>
    <w:rsid w:val="00A10143"/>
    <w:rsid w:val="00A2083E"/>
    <w:rsid w:val="00A30BBE"/>
    <w:rsid w:val="00A30F21"/>
    <w:rsid w:val="00A70DB5"/>
    <w:rsid w:val="00A7216B"/>
    <w:rsid w:val="00A7362D"/>
    <w:rsid w:val="00A7709F"/>
    <w:rsid w:val="00A77DFB"/>
    <w:rsid w:val="00A83151"/>
    <w:rsid w:val="00A975CF"/>
    <w:rsid w:val="00AC20EB"/>
    <w:rsid w:val="00AC6733"/>
    <w:rsid w:val="00AE1DD4"/>
    <w:rsid w:val="00AF343A"/>
    <w:rsid w:val="00B06E33"/>
    <w:rsid w:val="00B24A30"/>
    <w:rsid w:val="00B30C8A"/>
    <w:rsid w:val="00B71382"/>
    <w:rsid w:val="00B71A27"/>
    <w:rsid w:val="00B837DE"/>
    <w:rsid w:val="00B84FAA"/>
    <w:rsid w:val="00B9042B"/>
    <w:rsid w:val="00BB4109"/>
    <w:rsid w:val="00BC33AB"/>
    <w:rsid w:val="00BD5E35"/>
    <w:rsid w:val="00BD5F3F"/>
    <w:rsid w:val="00BD63D9"/>
    <w:rsid w:val="00BF15ED"/>
    <w:rsid w:val="00BF5DE3"/>
    <w:rsid w:val="00C058FF"/>
    <w:rsid w:val="00C13565"/>
    <w:rsid w:val="00C25575"/>
    <w:rsid w:val="00C3724E"/>
    <w:rsid w:val="00C45E7E"/>
    <w:rsid w:val="00C54AB1"/>
    <w:rsid w:val="00C657B2"/>
    <w:rsid w:val="00C70428"/>
    <w:rsid w:val="00C73406"/>
    <w:rsid w:val="00C80AAD"/>
    <w:rsid w:val="00C86D93"/>
    <w:rsid w:val="00CA3F6B"/>
    <w:rsid w:val="00CC57C2"/>
    <w:rsid w:val="00CE5884"/>
    <w:rsid w:val="00CE5D0A"/>
    <w:rsid w:val="00D058CB"/>
    <w:rsid w:val="00D05E49"/>
    <w:rsid w:val="00D124D1"/>
    <w:rsid w:val="00D228BA"/>
    <w:rsid w:val="00D30302"/>
    <w:rsid w:val="00D360E0"/>
    <w:rsid w:val="00D46DC5"/>
    <w:rsid w:val="00D4716B"/>
    <w:rsid w:val="00D54474"/>
    <w:rsid w:val="00D70A4D"/>
    <w:rsid w:val="00D93858"/>
    <w:rsid w:val="00D94B57"/>
    <w:rsid w:val="00D96A06"/>
    <w:rsid w:val="00DA0C8E"/>
    <w:rsid w:val="00DE30E2"/>
    <w:rsid w:val="00DE5D7B"/>
    <w:rsid w:val="00E156A2"/>
    <w:rsid w:val="00E605D9"/>
    <w:rsid w:val="00E7085C"/>
    <w:rsid w:val="00E8264D"/>
    <w:rsid w:val="00E83F4A"/>
    <w:rsid w:val="00EA1EAC"/>
    <w:rsid w:val="00EA42C3"/>
    <w:rsid w:val="00ED0D81"/>
    <w:rsid w:val="00ED5E06"/>
    <w:rsid w:val="00EF6F56"/>
    <w:rsid w:val="00EF7263"/>
    <w:rsid w:val="00F00CB5"/>
    <w:rsid w:val="00F061CE"/>
    <w:rsid w:val="00F27331"/>
    <w:rsid w:val="00F31408"/>
    <w:rsid w:val="00F5057B"/>
    <w:rsid w:val="00F50D47"/>
    <w:rsid w:val="00F51530"/>
    <w:rsid w:val="00F6194E"/>
    <w:rsid w:val="00F87931"/>
    <w:rsid w:val="00F95657"/>
    <w:rsid w:val="00FA756C"/>
    <w:rsid w:val="00FC3BD5"/>
    <w:rsid w:val="00FC3EFD"/>
    <w:rsid w:val="00FC64CB"/>
    <w:rsid w:val="00FD1CCA"/>
    <w:rsid w:val="00FD66D9"/>
    <w:rsid w:val="00FE6B4A"/>
    <w:rsid w:val="00FF27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BC7D9"/>
  <w15:chartTrackingRefBased/>
  <w15:docId w15:val="{4F3FE7EB-8AE8-4FB9-8A80-DBA12E08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04F6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04F66"/>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A04F66"/>
    <w:rPr>
      <w:rFonts w:eastAsiaTheme="minorEastAsia"/>
      <w:lang w:eastAsia="lt-LT"/>
    </w:rPr>
  </w:style>
  <w:style w:type="character" w:styleId="Komentaronuoroda">
    <w:name w:val="annotation reference"/>
    <w:basedOn w:val="Numatytasispastraiposriftas"/>
    <w:uiPriority w:val="99"/>
    <w:semiHidden/>
    <w:unhideWhenUsed/>
    <w:rsid w:val="00453BDC"/>
    <w:rPr>
      <w:sz w:val="16"/>
      <w:szCs w:val="16"/>
    </w:rPr>
  </w:style>
  <w:style w:type="paragraph" w:styleId="Komentarotekstas">
    <w:name w:val="annotation text"/>
    <w:basedOn w:val="prastasis"/>
    <w:link w:val="KomentarotekstasDiagrama"/>
    <w:uiPriority w:val="99"/>
    <w:semiHidden/>
    <w:unhideWhenUsed/>
    <w:rsid w:val="00453BDC"/>
    <w:rPr>
      <w:sz w:val="20"/>
    </w:rPr>
  </w:style>
  <w:style w:type="character" w:customStyle="1" w:styleId="KomentarotekstasDiagrama">
    <w:name w:val="Komentaro tekstas Diagrama"/>
    <w:basedOn w:val="Numatytasispastraiposriftas"/>
    <w:link w:val="Komentarotekstas"/>
    <w:uiPriority w:val="99"/>
    <w:semiHidden/>
    <w:rsid w:val="00453BD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53BDC"/>
    <w:rPr>
      <w:b/>
      <w:bCs/>
    </w:rPr>
  </w:style>
  <w:style w:type="character" w:customStyle="1" w:styleId="KomentarotemaDiagrama">
    <w:name w:val="Komentaro tema Diagrama"/>
    <w:basedOn w:val="KomentarotekstasDiagrama"/>
    <w:link w:val="Komentarotema"/>
    <w:uiPriority w:val="99"/>
    <w:semiHidden/>
    <w:rsid w:val="00453BDC"/>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453BD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53BDC"/>
    <w:rPr>
      <w:rFonts w:ascii="Segoe UI" w:eastAsia="Times New Roman" w:hAnsi="Segoe UI" w:cs="Segoe UI"/>
      <w:sz w:val="18"/>
      <w:szCs w:val="18"/>
    </w:rPr>
  </w:style>
  <w:style w:type="paragraph" w:styleId="Porat">
    <w:name w:val="footer"/>
    <w:basedOn w:val="prastasis"/>
    <w:link w:val="PoratDiagrama"/>
    <w:uiPriority w:val="99"/>
    <w:unhideWhenUsed/>
    <w:rsid w:val="00D058CB"/>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rsid w:val="00D058CB"/>
    <w:rPr>
      <w:rFonts w:eastAsiaTheme="minorEastAsia" w:cs="Times New Roman"/>
      <w:lang w:eastAsia="lt-LT"/>
    </w:rPr>
  </w:style>
  <w:style w:type="paragraph" w:customStyle="1" w:styleId="normal-p">
    <w:name w:val="normal-p"/>
    <w:basedOn w:val="prastasis"/>
    <w:rsid w:val="00A7709F"/>
    <w:pPr>
      <w:spacing w:before="100" w:beforeAutospacing="1" w:after="100" w:afterAutospacing="1"/>
    </w:pPr>
    <w:rPr>
      <w:szCs w:val="24"/>
      <w:lang w:eastAsia="lt-LT"/>
    </w:rPr>
  </w:style>
  <w:style w:type="character" w:customStyle="1" w:styleId="normal-h">
    <w:name w:val="normal-h"/>
    <w:basedOn w:val="Numatytasispastraiposriftas"/>
    <w:rsid w:val="00A7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84558">
      <w:bodyDiv w:val="1"/>
      <w:marLeft w:val="0"/>
      <w:marRight w:val="0"/>
      <w:marTop w:val="0"/>
      <w:marBottom w:val="0"/>
      <w:divBdr>
        <w:top w:val="none" w:sz="0" w:space="0" w:color="auto"/>
        <w:left w:val="none" w:sz="0" w:space="0" w:color="auto"/>
        <w:bottom w:val="none" w:sz="0" w:space="0" w:color="auto"/>
        <w:right w:val="none" w:sz="0" w:space="0" w:color="auto"/>
      </w:divBdr>
    </w:div>
    <w:div w:id="1575164103">
      <w:bodyDiv w:val="1"/>
      <w:marLeft w:val="0"/>
      <w:marRight w:val="0"/>
      <w:marTop w:val="0"/>
      <w:marBottom w:val="0"/>
      <w:divBdr>
        <w:top w:val="none" w:sz="0" w:space="0" w:color="auto"/>
        <w:left w:val="none" w:sz="0" w:space="0" w:color="auto"/>
        <w:bottom w:val="none" w:sz="0" w:space="0" w:color="auto"/>
        <w:right w:val="none" w:sz="0" w:space="0" w:color="auto"/>
      </w:divBdr>
    </w:div>
    <w:div w:id="1603490652">
      <w:bodyDiv w:val="1"/>
      <w:marLeft w:val="0"/>
      <w:marRight w:val="0"/>
      <w:marTop w:val="0"/>
      <w:marBottom w:val="0"/>
      <w:divBdr>
        <w:top w:val="none" w:sz="0" w:space="0" w:color="auto"/>
        <w:left w:val="none" w:sz="0" w:space="0" w:color="auto"/>
        <w:bottom w:val="none" w:sz="0" w:space="0" w:color="auto"/>
        <w:right w:val="none" w:sz="0" w:space="0" w:color="auto"/>
      </w:divBdr>
    </w:div>
    <w:div w:id="1777599026">
      <w:bodyDiv w:val="1"/>
      <w:marLeft w:val="0"/>
      <w:marRight w:val="0"/>
      <w:marTop w:val="0"/>
      <w:marBottom w:val="0"/>
      <w:divBdr>
        <w:top w:val="none" w:sz="0" w:space="0" w:color="auto"/>
        <w:left w:val="none" w:sz="0" w:space="0" w:color="auto"/>
        <w:bottom w:val="none" w:sz="0" w:space="0" w:color="auto"/>
        <w:right w:val="none" w:sz="0" w:space="0" w:color="auto"/>
      </w:divBdr>
    </w:div>
    <w:div w:id="19978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89546-3CF2-4463-91BA-17D99B62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7327</Words>
  <Characters>4177</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Vareikienė</dc:creator>
  <cp:keywords/>
  <dc:description/>
  <cp:lastModifiedBy>Ramunė Martinkienė</cp:lastModifiedBy>
  <cp:revision>2</cp:revision>
  <cp:lastPrinted>2020-07-13T11:24:00Z</cp:lastPrinted>
  <dcterms:created xsi:type="dcterms:W3CDTF">2020-08-03T08:12:00Z</dcterms:created>
  <dcterms:modified xsi:type="dcterms:W3CDTF">2020-08-03T08:12:00Z</dcterms:modified>
</cp:coreProperties>
</file>