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LOPŠELIO-DARŽELIO „ŽIEDELIS“ DALIES VEIKLOS RIBOJIMO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2021 m. balandžio 29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A-1475</w:t>
            </w:r>
            <w:bookmarkStart w:id="31" w:name="_GoBack"/>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„Žiedelis“ „Kiškučių“ grupėje ir atsižvelgdamas į Nacionalinio visuomenės sveikatos centro prie Sveikatos apsaugos ministerijos Kauno departamento 2021 m. balandžio 28 d. raštą Nr. (2-13 16.1.17 Mr)2-</w:t>
      </w:r>
      <w:r>
        <w:rPr>
          <w:szCs w:val="24"/>
          <w:shd w:fill="FFFFFF" w:val="clear"/>
        </w:rPr>
        <w:t xml:space="preserve">69208 </w:t>
      </w:r>
      <w:r>
        <w:rPr>
          <w:szCs w:val="24"/>
        </w:rPr>
        <w:t>ir Kauno miesto savivaldybės visuomenės sveikatos biuro 2021 m. balandžio 28 d. raštą Nr. SV-2-356</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„Žiedelis“ </w:t>
      </w:r>
      <w:r>
        <w:rPr>
          <w:szCs w:val="24"/>
          <w:lang w:eastAsia="lt-LT"/>
        </w:rPr>
        <w:t xml:space="preserve">dalis veiklos ribojama – </w:t>
      </w:r>
      <w:r>
        <w:rPr/>
        <w:t>„Kiškučių“ grupėje ugdymo procesas įgyvendinamas nuotoliniu ugdymo proceso organizavimo būdu.</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lopšelio-darželio „Žiedelis“ direktorę Violetą Valaitienę apie šį įsakymą. </w:t>
      </w:r>
    </w:p>
    <w:p>
      <w:pPr>
        <w:pStyle w:val="TextBody"/>
        <w:spacing w:lineRule="auto" w:line="336"/>
        <w:ind w:firstLine="1276"/>
        <w:jc w:val="both"/>
        <w:rPr>
          <w:szCs w:val="24"/>
        </w:rPr>
      </w:pPr>
      <w:r>
        <w:rPr>
          <w:szCs w:val="24"/>
        </w:rPr>
        <w:t>3. N u s t a t a u, kad šis įsakymas galioja iki 202</w:t>
      </w:r>
      <w:r>
        <w:rPr>
          <w:szCs w:val="24"/>
          <w:lang w:val="en-US"/>
        </w:rPr>
        <w:t xml:space="preserve">1 </w:t>
      </w:r>
      <w:r>
        <w:rPr>
          <w:szCs w:val="24"/>
        </w:rPr>
        <w:t>m. gegužės 3</w:t>
      </w:r>
      <w:r>
        <w:rPr>
          <w:szCs w:val="24"/>
          <w:lang w:val="en-US"/>
        </w:rPr>
        <w:t xml:space="preserve"> </w:t>
      </w:r>
      <w:r>
        <w:rPr>
          <w:szCs w:val="24"/>
        </w:rPr>
        <w:t>dienos.</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BalloonTextChar" w:customStyle="1">
    <w:name w:val="Balloon Text Char"/>
    <w:link w:val="BalloonText"/>
    <w:uiPriority w:val="99"/>
    <w:semiHidden/>
    <w:qFormat/>
    <w:rsid w:val="00f406e1"/>
    <w:rPr>
      <w:rFonts w:ascii="Tahoma" w:hAnsi="Tahoma" w:cs="Tahoma"/>
      <w:sz w:val="16"/>
      <w:szCs w:val="16"/>
      <w:lang w:val="lt-LT" w:bidi="he-IL"/>
    </w:rPr>
  </w:style>
  <w:style w:type="character" w:styleId="BodyTextChar" w:customStyle="1">
    <w:name w:val="Body Text Char"/>
    <w:link w:val="BodyText"/>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BodyTextChar"/>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BalloonTextChar"/>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70177-A55A-4968-A2B9-560832F2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LibreOffice/5.2.2.2$Windows_X86_64 LibreOffice_project/8f96e87c890bf8fa77463cd4b640a2312823f3ad</Application>
  <Pages>2</Pages>
  <Words>290</Words>
  <Characters>1740</Characters>
  <CharactersWithSpaces>2010</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2021-04-28T13:10:00Z</dcterms:created>
  <dc:creator>Švietimo skyrius</dc:creator>
  <dc:description/>
  <dc:language>lt-LT</dc:language>
  <cp:lastModifiedBy>PackardBell</cp:lastModifiedBy>
  <cp:lastPrinted>2001-05-16T08:19:00Z</cp:lastPrinted>
  <dcterms:modified xsi:type="dcterms:W3CDTF">2021-04-29T11:11:00Z</dcterms:modified>
  <cp:revision>4</cp:revision>
  <dc:subject>DĖL COVID-19 LIGOS (KORONAVIRUSO INFEKCIJOS) PLITIMĄ MAŽINANČIŲ PRIEMONIŲ KAUNO LOPŠELIO-DARŽELIO „SVIRNELIS“ „ŽIOGELIŲ“ GRUPĖJE NUSTATYMO</dc:subject>
  <dc:title>KAUNO MIESTO SAVIVALDYBĖS ADMINISTRACIJOS DIREKTORIUS   2020-11-27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